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51" w:rsidRDefault="00BA7D51" w:rsidP="00BA7D51">
      <w:pPr>
        <w:tabs>
          <w:tab w:val="left" w:pos="1320"/>
          <w:tab w:val="left" w:pos="2295"/>
          <w:tab w:val="center" w:pos="4606"/>
        </w:tabs>
        <w:ind w:left="-142"/>
        <w:jc w:val="both"/>
        <w:rPr>
          <w:rFonts w:eastAsia="Lucida Sans Unicode" w:cs="Tahoma"/>
          <w:b/>
          <w:sz w:val="28"/>
          <w:szCs w:val="24"/>
        </w:rPr>
      </w:pPr>
      <w:r>
        <w:rPr>
          <w:sz w:val="28"/>
          <w:szCs w:val="28"/>
        </w:rPr>
        <w:t xml:space="preserve">                   </w:t>
      </w:r>
      <w:r>
        <w:rPr>
          <w:rFonts w:eastAsia="Lucida Sans Unicode" w:cs="Tahoma"/>
          <w:b/>
          <w:sz w:val="28"/>
          <w:szCs w:val="24"/>
        </w:rPr>
        <w:t>ТЕРРИТОРИАЛЬНАЯ ИЗБИРАТЕЛЬНАЯ КОМИССИЯ</w:t>
      </w:r>
    </w:p>
    <w:p w:rsidR="00BA7D51" w:rsidRDefault="00BA7D51" w:rsidP="00BA7D51">
      <w:pPr>
        <w:tabs>
          <w:tab w:val="left" w:pos="1320"/>
          <w:tab w:val="left" w:pos="2295"/>
          <w:tab w:val="center" w:pos="4606"/>
        </w:tabs>
        <w:ind w:left="-142"/>
        <w:jc w:val="center"/>
        <w:rPr>
          <w:rFonts w:eastAsia="Lucida Sans Unicode" w:cs="Tahoma"/>
          <w:b/>
          <w:sz w:val="28"/>
          <w:szCs w:val="24"/>
        </w:rPr>
      </w:pPr>
      <w:r>
        <w:rPr>
          <w:rFonts w:eastAsia="Lucida Sans Unicode" w:cs="Tahoma"/>
          <w:b/>
          <w:sz w:val="28"/>
          <w:szCs w:val="24"/>
        </w:rPr>
        <w:t xml:space="preserve">   ГОРОДА ПСКОВА</w:t>
      </w:r>
    </w:p>
    <w:p w:rsidR="00BA7D51" w:rsidRDefault="00BA7D51" w:rsidP="00BA7D51">
      <w:pPr>
        <w:tabs>
          <w:tab w:val="left" w:pos="1320"/>
          <w:tab w:val="left" w:pos="2295"/>
          <w:tab w:val="center" w:pos="4606"/>
        </w:tabs>
        <w:ind w:left="-142"/>
        <w:jc w:val="center"/>
        <w:rPr>
          <w:rFonts w:eastAsia="Lucida Sans Unicode" w:cs="Tahoma"/>
          <w:b/>
          <w:sz w:val="28"/>
          <w:szCs w:val="24"/>
        </w:rPr>
      </w:pPr>
    </w:p>
    <w:p w:rsidR="00BA7D51" w:rsidRDefault="00BA7D51" w:rsidP="00BA7D51">
      <w:pPr>
        <w:jc w:val="center"/>
        <w:rPr>
          <w:rFonts w:eastAsia="Lucida Sans Unicode" w:cs="Tahoma"/>
          <w:b/>
          <w:sz w:val="28"/>
          <w:szCs w:val="24"/>
        </w:rPr>
      </w:pPr>
      <w:r>
        <w:rPr>
          <w:rFonts w:eastAsia="Lucida Sans Unicode" w:cs="Tahoma"/>
          <w:b/>
          <w:sz w:val="28"/>
          <w:szCs w:val="24"/>
        </w:rPr>
        <w:t>ПОСТАНОВЛЕНИЕ</w:t>
      </w:r>
    </w:p>
    <w:p w:rsidR="00BA7D51" w:rsidRDefault="00BA7D51" w:rsidP="00BA7D51">
      <w:pPr>
        <w:jc w:val="center"/>
        <w:rPr>
          <w:rFonts w:eastAsia="Lucida Sans Unicode" w:cs="Tahoma"/>
          <w:b/>
          <w:sz w:val="28"/>
          <w:szCs w:val="24"/>
        </w:rPr>
      </w:pPr>
    </w:p>
    <w:p w:rsidR="00BA7D51" w:rsidRDefault="00BA7D51" w:rsidP="00BA7D51">
      <w:pPr>
        <w:rPr>
          <w:rFonts w:eastAsia="Lucida Sans Unicode" w:cs="Tahoma"/>
          <w:b/>
          <w:sz w:val="28"/>
          <w:szCs w:val="24"/>
        </w:rPr>
      </w:pPr>
      <w:r>
        <w:rPr>
          <w:rFonts w:eastAsia="Lucida Sans Unicode" w:cs="Tahoma"/>
          <w:b/>
          <w:sz w:val="28"/>
          <w:szCs w:val="24"/>
        </w:rPr>
        <w:t xml:space="preserve">   «24» июня 20</w:t>
      </w:r>
      <w:r w:rsidRPr="0005107F">
        <w:rPr>
          <w:rFonts w:eastAsia="Lucida Sans Unicode" w:cs="Tahoma"/>
          <w:b/>
          <w:sz w:val="28"/>
          <w:szCs w:val="24"/>
        </w:rPr>
        <w:t>20</w:t>
      </w:r>
      <w:r>
        <w:rPr>
          <w:rFonts w:eastAsia="Lucida Sans Unicode" w:cs="Tahoma"/>
          <w:b/>
          <w:sz w:val="28"/>
          <w:szCs w:val="24"/>
        </w:rPr>
        <w:t xml:space="preserve"> г.                                 г. Псков                                            №27/83</w:t>
      </w:r>
    </w:p>
    <w:p w:rsidR="00BA7D51" w:rsidRDefault="00BA7D51" w:rsidP="00BA7D51">
      <w:pPr>
        <w:rPr>
          <w:rFonts w:eastAsia="Lucida Sans Unicode" w:cs="Tahoma"/>
          <w:b/>
          <w:sz w:val="28"/>
          <w:szCs w:val="24"/>
        </w:rPr>
      </w:pPr>
    </w:p>
    <w:p w:rsidR="00BA7D51" w:rsidRDefault="00BA7D51" w:rsidP="00BA7D51">
      <w:pPr>
        <w:rPr>
          <w:rFonts w:eastAsia="Lucida Sans Unicode" w:cs="Tahoma"/>
          <w:b/>
          <w:sz w:val="28"/>
          <w:szCs w:val="24"/>
        </w:rPr>
      </w:pPr>
    </w:p>
    <w:p w:rsidR="00BA7D51" w:rsidRPr="00744BD2" w:rsidRDefault="00BA7D51" w:rsidP="00BA7D51">
      <w:pPr>
        <w:shd w:val="clear" w:color="auto" w:fill="FFFFFF"/>
        <w:ind w:right="29" w:firstLine="708"/>
        <w:jc w:val="both"/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  <w:r w:rsidRPr="00744BD2">
        <w:rPr>
          <w:rFonts w:eastAsia="Calibri"/>
          <w:b/>
          <w:color w:val="000000"/>
          <w:spacing w:val="-3"/>
          <w:sz w:val="28"/>
          <w:szCs w:val="28"/>
          <w:lang w:eastAsia="en-US"/>
        </w:rPr>
        <w:t>О</w:t>
      </w:r>
      <w:r>
        <w:rPr>
          <w:rFonts w:eastAsia="Calibri"/>
          <w:b/>
          <w:color w:val="000000"/>
          <w:spacing w:val="-3"/>
          <w:sz w:val="28"/>
          <w:szCs w:val="28"/>
          <w:lang w:eastAsia="en-US"/>
        </w:rPr>
        <w:t>б организации работы участковых избирательных комиссий города Пскова при проведении голосования до дня голосования при проведении общероссийского голосования по вопросу одобрения изменений в Конституцию Российской Федерации 01 ию</w:t>
      </w:r>
      <w:r w:rsidR="004C5E68">
        <w:rPr>
          <w:rFonts w:eastAsia="Calibri"/>
          <w:b/>
          <w:color w:val="000000"/>
          <w:spacing w:val="-3"/>
          <w:sz w:val="28"/>
          <w:szCs w:val="28"/>
          <w:lang w:eastAsia="en-US"/>
        </w:rPr>
        <w:t>л</w:t>
      </w:r>
      <w:r>
        <w:rPr>
          <w:rFonts w:eastAsia="Calibri"/>
          <w:b/>
          <w:color w:val="000000"/>
          <w:spacing w:val="-3"/>
          <w:sz w:val="28"/>
          <w:szCs w:val="28"/>
          <w:lang w:eastAsia="en-US"/>
        </w:rPr>
        <w:t>я 2020 года</w:t>
      </w:r>
    </w:p>
    <w:p w:rsidR="00BA7D51" w:rsidRDefault="00BA7D51" w:rsidP="00BA7D51">
      <w:pPr>
        <w:shd w:val="clear" w:color="auto" w:fill="FFFFFF"/>
        <w:ind w:right="29" w:firstLine="708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BA7D51" w:rsidRPr="00021B5E" w:rsidRDefault="00BA7D51" w:rsidP="00BA7D51">
      <w:pPr>
        <w:shd w:val="clear" w:color="auto" w:fill="FFFFFF"/>
        <w:ind w:right="29" w:firstLine="708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BA7D51" w:rsidRPr="006C7A3C" w:rsidRDefault="00BA7D51" w:rsidP="00BA7D51">
      <w:pPr>
        <w:shd w:val="clear" w:color="auto" w:fill="FFFFFF"/>
        <w:ind w:right="29" w:firstLine="708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021B5E">
        <w:rPr>
          <w:rFonts w:eastAsia="Calibri"/>
          <w:color w:val="000000"/>
          <w:spacing w:val="-3"/>
          <w:sz w:val="28"/>
          <w:szCs w:val="28"/>
          <w:lang w:eastAsia="en-US"/>
        </w:rPr>
        <w:t>В соответствии с постановлением Избирательной комиссии Псковско</w:t>
      </w:r>
      <w:r>
        <w:rPr>
          <w:rFonts w:eastAsia="Calibri"/>
          <w:color w:val="000000"/>
          <w:spacing w:val="-3"/>
          <w:sz w:val="28"/>
          <w:szCs w:val="28"/>
          <w:lang w:eastAsia="en-US"/>
        </w:rPr>
        <w:t>й области от 23 июня 2020 года №132/736-6,</w:t>
      </w:r>
      <w:r w:rsidRPr="00021B5E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6C7A3C">
        <w:rPr>
          <w:rFonts w:eastAsia="Calibri"/>
          <w:color w:val="000000"/>
          <w:spacing w:val="-3"/>
          <w:sz w:val="28"/>
          <w:szCs w:val="28"/>
          <w:lang w:eastAsia="en-US"/>
        </w:rPr>
        <w:t>территориальная избирательная комиссия города Пскова</w:t>
      </w:r>
    </w:p>
    <w:p w:rsidR="00BA7D51" w:rsidRPr="006C7A3C" w:rsidRDefault="00BA7D51" w:rsidP="00BA7D51">
      <w:pPr>
        <w:shd w:val="clear" w:color="auto" w:fill="FFFFFF"/>
        <w:ind w:right="29" w:firstLine="708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BA7D51" w:rsidRPr="006C7A3C" w:rsidRDefault="00BA7D51" w:rsidP="00BA7D51">
      <w:pPr>
        <w:shd w:val="clear" w:color="auto" w:fill="FFFFFF"/>
        <w:ind w:right="29" w:firstLine="708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6C7A3C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                                           ПОСТАНОВЛЯЕТ:</w:t>
      </w:r>
    </w:p>
    <w:p w:rsidR="00BA7D51" w:rsidRPr="006C7A3C" w:rsidRDefault="00BA7D51" w:rsidP="00BA7D51">
      <w:pPr>
        <w:shd w:val="clear" w:color="auto" w:fill="FFFFFF"/>
        <w:ind w:right="29" w:firstLine="708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BA7D51" w:rsidRPr="006C7A3C" w:rsidRDefault="00BA7D51" w:rsidP="00BA7D51">
      <w:pPr>
        <w:shd w:val="clear" w:color="auto" w:fill="FFFFFF"/>
        <w:ind w:right="29" w:firstLine="708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6C7A3C">
        <w:rPr>
          <w:rFonts w:eastAsia="Calibri"/>
          <w:color w:val="000000"/>
          <w:spacing w:val="-3"/>
          <w:sz w:val="28"/>
          <w:szCs w:val="28"/>
          <w:lang w:eastAsia="en-US"/>
        </w:rPr>
        <w:t>1. О</w:t>
      </w:r>
      <w:r>
        <w:rPr>
          <w:rFonts w:eastAsia="Calibri"/>
          <w:color w:val="000000"/>
          <w:spacing w:val="-3"/>
          <w:sz w:val="28"/>
          <w:szCs w:val="28"/>
          <w:lang w:eastAsia="en-US"/>
        </w:rPr>
        <w:t>пределит время работы участковым избирательным комиссиям города Пскова для проведения голосования в помещении участковых комиссий в период с 25 по 30 июня 2020 года с 8.00 до 20.00 часов.</w:t>
      </w:r>
    </w:p>
    <w:p w:rsidR="00BA7D51" w:rsidRDefault="00BA7D51" w:rsidP="00BA7D51">
      <w:pPr>
        <w:keepNext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744BD2">
        <w:rPr>
          <w:rFonts w:eastAsia="Calibri"/>
          <w:sz w:val="28"/>
          <w:szCs w:val="28"/>
          <w:lang w:eastAsia="en-US"/>
        </w:rPr>
        <w:t>2.</w:t>
      </w:r>
      <w:r w:rsidRPr="008075CE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-3"/>
          <w:sz w:val="28"/>
          <w:szCs w:val="28"/>
          <w:lang w:eastAsia="en-US"/>
        </w:rPr>
        <w:t>Участковым избирательным комиссиям города Пскова период с 25 по 30 июня 2020 года организовать голосование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с 9.00 до 16.00 часов.</w:t>
      </w:r>
    </w:p>
    <w:p w:rsidR="00BA7D51" w:rsidRDefault="00BA7D51" w:rsidP="00BA7D51">
      <w:pPr>
        <w:keepNext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3. Развернуть избирательные участки, с учетом санитарно - эпидемиологических требованиям, по схеме основного дня голосования.</w:t>
      </w:r>
    </w:p>
    <w:p w:rsidR="00BA7D51" w:rsidRDefault="00BA7D51" w:rsidP="00BA7D51">
      <w:pPr>
        <w:keepNext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4. Установить, что при проведении голосования в период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  </w:t>
      </w:r>
      <w:r>
        <w:rPr>
          <w:rFonts w:eastAsia="Calibri"/>
          <w:color w:val="000000"/>
          <w:spacing w:val="-3"/>
          <w:sz w:val="28"/>
          <w:szCs w:val="28"/>
          <w:lang w:eastAsia="en-US"/>
        </w:rPr>
        <w:t>25</w:t>
      </w:r>
      <w:proofErr w:type="gramEnd"/>
      <w:r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по 30 июня 2020 года используются переносные ящики для голосования и сейф-пакеты.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A7D51" w:rsidRDefault="00BA7D51" w:rsidP="00BA7D51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5.Разместить настоящее постановление в информационно-телекоммуникационной сети «</w:t>
      </w:r>
      <w:proofErr w:type="spellStart"/>
      <w:r>
        <w:rPr>
          <w:sz w:val="28"/>
          <w:szCs w:val="28"/>
        </w:rPr>
        <w:t>Интерент</w:t>
      </w:r>
      <w:proofErr w:type="spellEnd"/>
      <w:r>
        <w:rPr>
          <w:sz w:val="28"/>
          <w:szCs w:val="28"/>
        </w:rPr>
        <w:t>».</w:t>
      </w:r>
    </w:p>
    <w:p w:rsidR="00BA7D51" w:rsidRPr="00744BD2" w:rsidRDefault="00BA7D51" w:rsidP="00BA7D51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r w:rsidRPr="00744BD2">
        <w:rPr>
          <w:sz w:val="28"/>
          <w:szCs w:val="28"/>
        </w:rPr>
        <w:t xml:space="preserve">Контроль за исполнением настоящего постановления возложить на секретаря </w:t>
      </w:r>
      <w:r>
        <w:rPr>
          <w:sz w:val="28"/>
          <w:szCs w:val="28"/>
        </w:rPr>
        <w:t xml:space="preserve">территориальной </w:t>
      </w:r>
      <w:r w:rsidRPr="00744BD2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города Пскова</w:t>
      </w:r>
      <w:r w:rsidRPr="00744BD2">
        <w:rPr>
          <w:sz w:val="28"/>
          <w:szCs w:val="28"/>
        </w:rPr>
        <w:t xml:space="preserve"> </w:t>
      </w:r>
      <w:r>
        <w:rPr>
          <w:sz w:val="28"/>
          <w:szCs w:val="28"/>
        </w:rPr>
        <w:t>Ермолаева А.С.</w:t>
      </w:r>
    </w:p>
    <w:p w:rsidR="00BA7D51" w:rsidRPr="00744BD2" w:rsidRDefault="00BA7D51" w:rsidP="00BA7D51">
      <w:pPr>
        <w:shd w:val="clear" w:color="auto" w:fill="FFFFFF"/>
        <w:ind w:right="29" w:firstLine="708"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BA7D51" w:rsidRDefault="00BA7D51" w:rsidP="00BA7D51">
      <w:pPr>
        <w:rPr>
          <w:rFonts w:eastAsia="Lucida Sans Unicode" w:cs="Tahoma"/>
          <w:b/>
          <w:sz w:val="28"/>
          <w:szCs w:val="24"/>
        </w:rPr>
      </w:pPr>
    </w:p>
    <w:p w:rsidR="00BA7D51" w:rsidRDefault="00BA7D51" w:rsidP="00BA7D51">
      <w:pPr>
        <w:jc w:val="both"/>
        <w:rPr>
          <w:rFonts w:eastAsia="Lucida Sans Unicode" w:cs="Tahoma"/>
          <w:sz w:val="28"/>
          <w:szCs w:val="24"/>
        </w:rPr>
      </w:pPr>
      <w:r>
        <w:rPr>
          <w:rFonts w:eastAsia="Lucida Sans Unicode" w:cs="Tahoma"/>
          <w:sz w:val="28"/>
          <w:szCs w:val="24"/>
        </w:rPr>
        <w:t>Председатель территориальной</w:t>
      </w:r>
    </w:p>
    <w:p w:rsidR="00BA7D51" w:rsidRDefault="00BA7D51" w:rsidP="00BA7D51">
      <w:pPr>
        <w:jc w:val="both"/>
        <w:rPr>
          <w:rFonts w:eastAsia="Lucida Sans Unicode" w:cs="Tahoma"/>
          <w:sz w:val="28"/>
          <w:szCs w:val="24"/>
        </w:rPr>
      </w:pPr>
      <w:r>
        <w:rPr>
          <w:rFonts w:eastAsia="Lucida Sans Unicode" w:cs="Tahoma"/>
          <w:sz w:val="28"/>
          <w:szCs w:val="24"/>
        </w:rPr>
        <w:t xml:space="preserve">избирательной комиссии    </w:t>
      </w:r>
    </w:p>
    <w:p w:rsidR="00BA7D51" w:rsidRDefault="00BA7D51" w:rsidP="00BA7D51">
      <w:pPr>
        <w:jc w:val="both"/>
        <w:rPr>
          <w:rFonts w:eastAsia="Lucida Sans Unicode" w:cs="Tahoma"/>
          <w:sz w:val="28"/>
          <w:szCs w:val="24"/>
        </w:rPr>
      </w:pPr>
      <w:r>
        <w:rPr>
          <w:rFonts w:eastAsia="Lucida Sans Unicode" w:cs="Tahoma"/>
          <w:sz w:val="28"/>
          <w:szCs w:val="24"/>
        </w:rPr>
        <w:t>города Пскова                                                                                           В.М.Кротов</w:t>
      </w:r>
    </w:p>
    <w:p w:rsidR="00BA7D51" w:rsidRDefault="00BA7D51" w:rsidP="00BA7D51">
      <w:pPr>
        <w:jc w:val="both"/>
        <w:rPr>
          <w:rFonts w:eastAsia="Lucida Sans Unicode" w:cs="Tahoma"/>
          <w:sz w:val="28"/>
          <w:szCs w:val="24"/>
        </w:rPr>
      </w:pPr>
    </w:p>
    <w:p w:rsidR="00BA7D51" w:rsidRDefault="00BA7D51" w:rsidP="00BA7D51">
      <w:pPr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BA7D51" w:rsidRDefault="00BA7D51" w:rsidP="00BA7D51">
      <w:pPr>
        <w:jc w:val="both"/>
        <w:rPr>
          <w:sz w:val="28"/>
        </w:rPr>
      </w:pPr>
      <w:r>
        <w:rPr>
          <w:sz w:val="28"/>
        </w:rPr>
        <w:t xml:space="preserve">избирательной  комиссии   </w:t>
      </w:r>
    </w:p>
    <w:p w:rsidR="00BA7D51" w:rsidRDefault="00BA7D51" w:rsidP="00BA7D51">
      <w:pPr>
        <w:jc w:val="both"/>
        <w:rPr>
          <w:b/>
          <w:sz w:val="28"/>
        </w:rPr>
      </w:pPr>
      <w:r>
        <w:rPr>
          <w:sz w:val="28"/>
        </w:rPr>
        <w:t xml:space="preserve">города Пскова                                                                                           А.С.Ермолаев </w:t>
      </w:r>
    </w:p>
    <w:p w:rsidR="001970CC" w:rsidRPr="00AB449D" w:rsidRDefault="001970CC" w:rsidP="00AB449D"/>
    <w:sectPr w:rsidR="001970CC" w:rsidRPr="00AB449D" w:rsidSect="00BA7D51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0CC"/>
    <w:rsid w:val="001970CC"/>
    <w:rsid w:val="004C5E68"/>
    <w:rsid w:val="007D43F1"/>
    <w:rsid w:val="009E42F8"/>
    <w:rsid w:val="00AB449D"/>
    <w:rsid w:val="00B30BFF"/>
    <w:rsid w:val="00BA7D51"/>
    <w:rsid w:val="00BC095D"/>
    <w:rsid w:val="00D6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64AA"/>
  <w15:docId w15:val="{0F014B96-EE61-4266-8EDA-FA053411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Аполинарий</cp:lastModifiedBy>
  <cp:revision>4</cp:revision>
  <dcterms:created xsi:type="dcterms:W3CDTF">2020-06-25T06:11:00Z</dcterms:created>
  <dcterms:modified xsi:type="dcterms:W3CDTF">2020-06-25T07:16:00Z</dcterms:modified>
</cp:coreProperties>
</file>