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</w:p>
    <w:p w:rsidR="00B72F4F" w:rsidRDefault="00B72F4F" w:rsidP="00B72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ДОКЛАД</w:t>
      </w:r>
    </w:p>
    <w:p w:rsidR="00EC78EF" w:rsidRDefault="00B72F4F" w:rsidP="00B72F4F">
      <w:pPr>
        <w:jc w:val="center"/>
        <w:rPr>
          <w:b/>
          <w:sz w:val="36"/>
          <w:szCs w:val="36"/>
        </w:rPr>
      </w:pPr>
      <w:r w:rsidRPr="004F1425">
        <w:rPr>
          <w:b/>
          <w:sz w:val="36"/>
          <w:szCs w:val="36"/>
        </w:rPr>
        <w:t xml:space="preserve">о ходе реализации и оценке эффективности </w:t>
      </w:r>
    </w:p>
    <w:p w:rsidR="00B72F4F" w:rsidRPr="009C119D" w:rsidRDefault="00B72F4F" w:rsidP="00B72F4F">
      <w:pPr>
        <w:jc w:val="center"/>
        <w:rPr>
          <w:sz w:val="36"/>
          <w:szCs w:val="36"/>
        </w:rPr>
      </w:pPr>
      <w:r w:rsidRPr="004F1425">
        <w:rPr>
          <w:b/>
          <w:sz w:val="36"/>
          <w:szCs w:val="36"/>
        </w:rPr>
        <w:t>муниципальных программ</w:t>
      </w:r>
    </w:p>
    <w:p w:rsidR="00B72F4F" w:rsidRDefault="00B72F4F" w:rsidP="00B72F4F">
      <w:pPr>
        <w:jc w:val="center"/>
        <w:rPr>
          <w:b/>
          <w:sz w:val="36"/>
          <w:szCs w:val="36"/>
        </w:rPr>
      </w:pPr>
      <w:r w:rsidRPr="009C119D">
        <w:rPr>
          <w:b/>
          <w:sz w:val="36"/>
          <w:szCs w:val="36"/>
        </w:rPr>
        <w:t xml:space="preserve">за </w:t>
      </w:r>
      <w:r>
        <w:rPr>
          <w:b/>
          <w:sz w:val="36"/>
          <w:szCs w:val="36"/>
        </w:rPr>
        <w:t xml:space="preserve">2017 </w:t>
      </w:r>
      <w:r w:rsidRPr="009C119D">
        <w:rPr>
          <w:b/>
          <w:sz w:val="36"/>
          <w:szCs w:val="36"/>
        </w:rPr>
        <w:t>год</w:t>
      </w:r>
    </w:p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Default="00B72F4F"/>
    <w:p w:rsidR="00B72F4F" w:rsidRPr="00B72F4F" w:rsidRDefault="00B72F4F" w:rsidP="00B72F4F">
      <w:pPr>
        <w:jc w:val="center"/>
        <w:rPr>
          <w:b/>
          <w:sz w:val="32"/>
          <w:szCs w:val="32"/>
        </w:rPr>
      </w:pPr>
      <w:r w:rsidRPr="00B72F4F">
        <w:rPr>
          <w:b/>
          <w:sz w:val="32"/>
          <w:szCs w:val="32"/>
        </w:rPr>
        <w:t>2018</w:t>
      </w:r>
    </w:p>
    <w:p w:rsidR="00B72F4F" w:rsidRDefault="00B72F4F"/>
    <w:p w:rsidR="00B72F4F" w:rsidRDefault="00B72F4F"/>
    <w:p w:rsidR="00B72F4F" w:rsidRDefault="00B72F4F">
      <w:pPr>
        <w:sectPr w:rsidR="00B72F4F" w:rsidSect="00C34910">
          <w:pgSz w:w="11906" w:h="16838"/>
          <w:pgMar w:top="1134" w:right="850" w:bottom="1134" w:left="1701" w:header="708" w:footer="708" w:gutter="0"/>
          <w:pgBorders w:display="firstPage" w:offsetFrom="page">
            <w:top w:val="single" w:sz="36" w:space="24" w:color="C45911"/>
            <w:left w:val="single" w:sz="36" w:space="24" w:color="C45911"/>
            <w:bottom w:val="single" w:sz="36" w:space="24" w:color="C45911"/>
            <w:right w:val="single" w:sz="36" w:space="24" w:color="C45911"/>
          </w:pgBorders>
          <w:cols w:space="708"/>
          <w:docGrid w:linePitch="360"/>
        </w:sectPr>
      </w:pPr>
    </w:p>
    <w:p w:rsidR="00BE3013" w:rsidRPr="00D9656F" w:rsidRDefault="00BE3013" w:rsidP="00D9656F">
      <w:pPr>
        <w:pStyle w:val="1"/>
        <w:spacing w:before="0" w:after="100" w:afterAutospacing="1"/>
        <w:jc w:val="center"/>
        <w:rPr>
          <w:rFonts w:ascii="Times New Roman" w:hAnsi="Times New Roman"/>
          <w:sz w:val="28"/>
          <w:szCs w:val="28"/>
        </w:rPr>
      </w:pPr>
      <w:r w:rsidRPr="00D9656F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E3013" w:rsidRPr="00A17FAE" w:rsidRDefault="00BE3013" w:rsidP="00C85495">
      <w:pPr>
        <w:pStyle w:val="2"/>
        <w:rPr>
          <w:i w:val="0"/>
          <w:sz w:val="24"/>
          <w:szCs w:val="24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BE3013" w:rsidRPr="00E7571C" w:rsidTr="006C6B77">
        <w:trPr>
          <w:trHeight w:val="877"/>
        </w:trPr>
        <w:tc>
          <w:tcPr>
            <w:tcW w:w="8080" w:type="dxa"/>
            <w:shd w:val="clear" w:color="auto" w:fill="auto"/>
          </w:tcPr>
          <w:p w:rsidR="00BE3013" w:rsidRPr="006C6B77" w:rsidRDefault="00BE3013" w:rsidP="00D9656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C6B77">
              <w:rPr>
                <w:rFonts w:ascii="Times New Roman" w:hAnsi="Times New Roman"/>
                <w:b w:val="0"/>
                <w:i w:val="0"/>
              </w:rPr>
              <w:t>Сведения об основных результатах реализации муниципальных программ за 201</w:t>
            </w:r>
            <w:r w:rsidR="00D9656F" w:rsidRPr="006C6B77">
              <w:rPr>
                <w:rFonts w:ascii="Times New Roman" w:hAnsi="Times New Roman"/>
                <w:b w:val="0"/>
                <w:i w:val="0"/>
              </w:rPr>
              <w:t>7</w:t>
            </w:r>
            <w:r w:rsidRPr="006C6B77">
              <w:rPr>
                <w:rFonts w:ascii="Times New Roman" w:hAnsi="Times New Roman"/>
                <w:b w:val="0"/>
                <w:i w:val="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E3013" w:rsidRPr="00E7571C" w:rsidRDefault="00BE3013" w:rsidP="006C6B7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8000"/>
              </w:rPr>
            </w:pPr>
            <w:r w:rsidRPr="00E7571C">
              <w:rPr>
                <w:rFonts w:ascii="Times New Roman" w:hAnsi="Times New Roman"/>
                <w:b w:val="0"/>
                <w:i w:val="0"/>
                <w:color w:val="008000"/>
              </w:rPr>
              <w:t>3</w:t>
            </w:r>
          </w:p>
        </w:tc>
      </w:tr>
      <w:tr w:rsidR="00BE3013" w:rsidRPr="00E7571C" w:rsidTr="006C6B77">
        <w:trPr>
          <w:trHeight w:val="1286"/>
        </w:trPr>
        <w:tc>
          <w:tcPr>
            <w:tcW w:w="8080" w:type="dxa"/>
            <w:shd w:val="clear" w:color="auto" w:fill="auto"/>
          </w:tcPr>
          <w:p w:rsidR="00BE3013" w:rsidRPr="006C6B77" w:rsidRDefault="00BE3013" w:rsidP="00D9656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C6B77">
              <w:rPr>
                <w:rFonts w:ascii="Times New Roman" w:hAnsi="Times New Roman"/>
                <w:b w:val="0"/>
                <w:i w:val="0"/>
              </w:rPr>
              <w:t xml:space="preserve">Сведения о степени соответствия установленных и </w:t>
            </w:r>
            <w:r w:rsidR="00E7571C" w:rsidRPr="006C6B77">
              <w:rPr>
                <w:rFonts w:ascii="Times New Roman" w:hAnsi="Times New Roman"/>
                <w:b w:val="0"/>
                <w:i w:val="0"/>
              </w:rPr>
              <w:t>достигнутых целевых индикаторов,</w:t>
            </w:r>
            <w:r w:rsidRPr="006C6B77">
              <w:rPr>
                <w:rFonts w:ascii="Times New Roman" w:hAnsi="Times New Roman"/>
                <w:b w:val="0"/>
                <w:i w:val="0"/>
              </w:rPr>
              <w:t xml:space="preserve"> и показателей муниципальных программ за 2016 год</w:t>
            </w:r>
          </w:p>
        </w:tc>
        <w:tc>
          <w:tcPr>
            <w:tcW w:w="1134" w:type="dxa"/>
            <w:shd w:val="clear" w:color="auto" w:fill="auto"/>
          </w:tcPr>
          <w:p w:rsidR="00BE3013" w:rsidRDefault="00D9656F" w:rsidP="006C6B7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8000"/>
              </w:rPr>
            </w:pPr>
            <w:r w:rsidRPr="00E7571C">
              <w:rPr>
                <w:rFonts w:ascii="Times New Roman" w:hAnsi="Times New Roman"/>
                <w:b w:val="0"/>
                <w:i w:val="0"/>
                <w:color w:val="008000"/>
              </w:rPr>
              <w:t>14</w:t>
            </w:r>
          </w:p>
          <w:p w:rsidR="001E4005" w:rsidRPr="007D3ADA" w:rsidRDefault="003E725B" w:rsidP="006C6B77">
            <w:pPr>
              <w:jc w:val="center"/>
              <w:rPr>
                <w:color w:val="E7E6E6"/>
              </w:rPr>
            </w:pPr>
            <w:hyperlink w:anchor="Р_2" w:tooltip="Переход в раздел 2" w:history="1">
              <w:r w:rsidR="00E757F7">
                <w:rPr>
                  <w:rStyle w:val="aa"/>
                  <w:color w:val="E7E6E6"/>
                </w:rPr>
                <w:t>Р_2</w:t>
              </w:r>
            </w:hyperlink>
          </w:p>
        </w:tc>
      </w:tr>
      <w:tr w:rsidR="00BE3013" w:rsidRPr="00E7571C" w:rsidTr="006C6B77">
        <w:trPr>
          <w:trHeight w:val="1276"/>
        </w:trPr>
        <w:tc>
          <w:tcPr>
            <w:tcW w:w="8080" w:type="dxa"/>
            <w:shd w:val="clear" w:color="auto" w:fill="auto"/>
          </w:tcPr>
          <w:p w:rsidR="00BE3013" w:rsidRPr="006C6B77" w:rsidRDefault="00BE3013" w:rsidP="00D9656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C6B77">
              <w:rPr>
                <w:rFonts w:ascii="Times New Roman" w:hAnsi="Times New Roman"/>
                <w:b w:val="0"/>
                <w:i w:val="0"/>
              </w:rPr>
              <w:t>Сведения о выполнении расходных обязательств муниципального образования "Город Псков", связанных с реализацией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:rsidR="00BE3013" w:rsidRDefault="00D9656F" w:rsidP="006C6B7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8000"/>
              </w:rPr>
            </w:pPr>
            <w:r w:rsidRPr="00E7571C">
              <w:rPr>
                <w:rFonts w:ascii="Times New Roman" w:hAnsi="Times New Roman"/>
                <w:b w:val="0"/>
                <w:i w:val="0"/>
                <w:color w:val="008000"/>
              </w:rPr>
              <w:t>40</w:t>
            </w:r>
          </w:p>
          <w:p w:rsidR="00E757F7" w:rsidRPr="00DD3313" w:rsidRDefault="003E725B" w:rsidP="006C6B77">
            <w:pPr>
              <w:jc w:val="center"/>
              <w:rPr>
                <w:color w:val="E7E6E6"/>
              </w:rPr>
            </w:pPr>
            <w:hyperlink w:anchor="Р_3" w:tooltip="Переход в раздел 3" w:history="1">
              <w:r w:rsidR="00E757F7" w:rsidRPr="00DD3313">
                <w:rPr>
                  <w:rStyle w:val="aa"/>
                  <w:color w:val="E7E6E6"/>
                </w:rPr>
                <w:t>Р_3</w:t>
              </w:r>
            </w:hyperlink>
          </w:p>
        </w:tc>
      </w:tr>
      <w:tr w:rsidR="00BE3013" w:rsidRPr="00E7571C" w:rsidTr="006C6B77">
        <w:trPr>
          <w:trHeight w:val="854"/>
        </w:trPr>
        <w:tc>
          <w:tcPr>
            <w:tcW w:w="8080" w:type="dxa"/>
            <w:shd w:val="clear" w:color="auto" w:fill="auto"/>
          </w:tcPr>
          <w:p w:rsidR="00BE3013" w:rsidRPr="006C6B77" w:rsidRDefault="00BE3013" w:rsidP="00D9656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C6B77">
              <w:rPr>
                <w:rFonts w:ascii="Times New Roman" w:hAnsi="Times New Roman"/>
                <w:b w:val="0"/>
                <w:i w:val="0"/>
              </w:rPr>
              <w:t>Оценка деятельности ответственных исполнителей в части, касающейся реализации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:rsidR="00BE3013" w:rsidRDefault="00D9656F" w:rsidP="006C6B7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8000"/>
              </w:rPr>
            </w:pPr>
            <w:r w:rsidRPr="00E7571C">
              <w:rPr>
                <w:rFonts w:ascii="Times New Roman" w:hAnsi="Times New Roman"/>
                <w:b w:val="0"/>
                <w:i w:val="0"/>
                <w:color w:val="008000"/>
              </w:rPr>
              <w:t>49</w:t>
            </w:r>
          </w:p>
          <w:p w:rsidR="00460E18" w:rsidRPr="00460E18" w:rsidRDefault="003E725B" w:rsidP="00460E18">
            <w:pPr>
              <w:jc w:val="center"/>
            </w:pPr>
            <w:hyperlink w:anchor="Р_4" w:history="1">
              <w:r w:rsidR="00460E18" w:rsidRPr="00460E18">
                <w:rPr>
                  <w:rStyle w:val="aa"/>
                  <w:color w:val="E7E6E6"/>
                </w:rPr>
                <w:t>Р_4</w:t>
              </w:r>
            </w:hyperlink>
          </w:p>
        </w:tc>
      </w:tr>
      <w:tr w:rsidR="00BE3013" w:rsidRPr="00E7571C" w:rsidTr="006C6B77">
        <w:tc>
          <w:tcPr>
            <w:tcW w:w="8080" w:type="dxa"/>
            <w:shd w:val="clear" w:color="auto" w:fill="auto"/>
          </w:tcPr>
          <w:p w:rsidR="00BE3013" w:rsidRPr="006C6B77" w:rsidRDefault="00BE3013" w:rsidP="00D9656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C6B77">
              <w:rPr>
                <w:rFonts w:ascii="Times New Roman" w:hAnsi="Times New Roman"/>
                <w:b w:val="0"/>
                <w:i w:val="0"/>
              </w:rPr>
      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реализации подпрограмм, ведомственных целевых программ, отдельных мероприятий или муниципальной программы в целом</w:t>
            </w:r>
          </w:p>
        </w:tc>
        <w:tc>
          <w:tcPr>
            <w:tcW w:w="1134" w:type="dxa"/>
            <w:shd w:val="clear" w:color="auto" w:fill="auto"/>
          </w:tcPr>
          <w:p w:rsidR="00BE3013" w:rsidRPr="00E7571C" w:rsidRDefault="00BE3013" w:rsidP="006C6B7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8000"/>
              </w:rPr>
            </w:pPr>
            <w:r w:rsidRPr="00E7571C">
              <w:rPr>
                <w:rFonts w:ascii="Times New Roman" w:hAnsi="Times New Roman"/>
                <w:b w:val="0"/>
                <w:i w:val="0"/>
                <w:color w:val="008000"/>
                <w:lang w:val="en-US"/>
              </w:rPr>
              <w:t>5</w:t>
            </w:r>
            <w:r w:rsidR="00D9656F" w:rsidRPr="00E7571C">
              <w:rPr>
                <w:rFonts w:ascii="Times New Roman" w:hAnsi="Times New Roman"/>
                <w:b w:val="0"/>
                <w:i w:val="0"/>
                <w:color w:val="008000"/>
              </w:rPr>
              <w:t>2</w:t>
            </w:r>
          </w:p>
        </w:tc>
      </w:tr>
    </w:tbl>
    <w:p w:rsidR="00BE3013" w:rsidRDefault="00BE3013" w:rsidP="00C85495">
      <w:pPr>
        <w:pStyle w:val="2"/>
        <w:sectPr w:rsidR="00BE3013" w:rsidSect="00744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495" w:rsidRPr="007064F2" w:rsidRDefault="00C85495" w:rsidP="00C8549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064F2">
        <w:rPr>
          <w:rFonts w:ascii="Times New Roman" w:hAnsi="Times New Roman"/>
          <w:b/>
          <w:bCs/>
          <w:sz w:val="28"/>
          <w:szCs w:val="28"/>
        </w:rPr>
        <w:lastRenderedPageBreak/>
        <w:t xml:space="preserve">Сведения об основных результатах реализации </w:t>
      </w:r>
    </w:p>
    <w:p w:rsidR="00BE3013" w:rsidRPr="007064F2" w:rsidRDefault="00BE3013" w:rsidP="0074405C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4F2">
        <w:rPr>
          <w:rFonts w:ascii="Times New Roman" w:hAnsi="Times New Roman"/>
          <w:b/>
          <w:bCs/>
          <w:sz w:val="28"/>
          <w:szCs w:val="28"/>
        </w:rPr>
        <w:t>муниципальных программ за 2017 год</w:t>
      </w:r>
    </w:p>
    <w:p w:rsidR="00BE3013" w:rsidRPr="00CE00A7" w:rsidRDefault="00BE3013" w:rsidP="0074405C">
      <w:pPr>
        <w:widowControl w:val="0"/>
        <w:suppressAutoHyphens/>
        <w:jc w:val="center"/>
      </w:pPr>
    </w:p>
    <w:p w:rsidR="00BE3013" w:rsidRPr="007064F2" w:rsidRDefault="00BE3013" w:rsidP="007064F2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64F2">
        <w:rPr>
          <w:rFonts w:ascii="Times New Roman" w:hAnsi="Times New Roman"/>
          <w:b/>
          <w:bCs/>
          <w:i/>
          <w:iCs/>
          <w:sz w:val="28"/>
          <w:szCs w:val="28"/>
        </w:rPr>
        <w:t>1. 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</w: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2017 году достигнуты следующие основные результаты: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создана система оповещения населения о возникновении чрезвычайной ситуации техногенного характера;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в муниципальных учреждениях культуры, физической культуры и спорта проведено обучение по программе пожарно-технического минимума должностных лиц, ответственных за пожарную безопасность;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отсутствие несчастных случаев на воде в зоне городского пляжа;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отработаны вопросы взаимодействия при проведении первоначальных мероприятий по пресечению террористических актов (принято участие в командно-штабных учениях-1 и 3 кварталы 2017 года);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- в рамках </w:t>
      </w:r>
      <w:r w:rsidRPr="00A17FAE">
        <w:rPr>
          <w:rFonts w:ascii="Times New Roman" w:hAnsi="Times New Roman"/>
          <w:bCs/>
          <w:sz w:val="28"/>
          <w:szCs w:val="28"/>
        </w:rPr>
        <w:t>обеспечения антитеррористической защищенности объектов от террористических угроз</w:t>
      </w:r>
      <w:r w:rsidRPr="00A17FAE">
        <w:rPr>
          <w:rFonts w:ascii="Times New Roman" w:hAnsi="Times New Roman"/>
          <w:sz w:val="28"/>
          <w:szCs w:val="28"/>
        </w:rPr>
        <w:t xml:space="preserve"> проведено 58 комиссионных обследований объектов особой важности и потенциальной опасности на предмет инженерно-технической укрепленности, антитеррористической защищенности и оснащенности средствами охранно-пожарной и тревожной сигнализации;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в рамках обеспечения антитеррористической защищенности в муниципальных учреждениях сфер «Образование», «Физическая культура и спорт» установлены системы видеонаблюдения в МБДОУ №28; МБДОУ №27, в о/л «Нептун»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отсутствие совершенных террористических актов на территории муниципального образования «Город Псков».</w:t>
      </w: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BE3013" w:rsidRPr="00A17FAE" w:rsidRDefault="00BE3013" w:rsidP="00515450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7FAE">
        <w:rPr>
          <w:rFonts w:ascii="Times New Roman" w:hAnsi="Times New Roman"/>
          <w:b/>
          <w:bCs/>
          <w:i/>
          <w:iCs/>
          <w:sz w:val="28"/>
          <w:szCs w:val="28"/>
        </w:rPr>
        <w:t xml:space="preserve"> 2. Муниципальная программа «Обеспечение общественного порядка и противодействие коррупции»</w:t>
      </w: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В 2017 году наиболее значимым результатом реализации программы является 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наличие положительной динамики по сокращению общего количества административных правонарушений, совершенных на территории города Пскова;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наличие положительной динамики по сокращению количества преступлений, совершенных в общественных местах на территории города Пскова;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lastRenderedPageBreak/>
        <w:t>- наличие положительной динамики по сокращению количества тяжких и особо тяжких преступлений, совершенных в общественных местах на территории города;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в рамках профилактики преступлений и иных правонарушений межведомственной Комиссией проведено 8 выездных заседаний по применению мер индивидуальной профилактики, в ходе которых осуществлены индивидуальные профилактические беседы с 82 лицами «группы риска»;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организована деятельность и материально- техническое обеспечение народных дружин;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отсутствие обращений от граждан и организаций, сталкивающихся с проявлением коррупции со стороны муниципальных служащих Администрации города Пскова;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информирование населения по проблеме наркотизации: изготовление, тиражирование информационных материалов по антинаркотическому просвещению.</w:t>
      </w:r>
    </w:p>
    <w:p w:rsidR="00BE3013" w:rsidRPr="00A17FAE" w:rsidRDefault="00BE3013" w:rsidP="00A17FA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E3013" w:rsidRPr="00A17FAE" w:rsidRDefault="00BE3013" w:rsidP="00515450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7FAE">
        <w:rPr>
          <w:rFonts w:ascii="Times New Roman" w:hAnsi="Times New Roman"/>
          <w:b/>
          <w:bCs/>
          <w:i/>
          <w:iCs/>
          <w:sz w:val="28"/>
          <w:szCs w:val="28"/>
        </w:rPr>
        <w:t xml:space="preserve"> 3. Муниципальная программа «Культура, сохранение культурного наследия и развитие туризма на территории муниципального образования «Город Псков»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В 2017 году были достигнуты следующие основные результаты: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создание условий для формирования эстетического вкуса, приобщение населения к мероприятиям в духе патриотизма, гражданственности, толерантности, гуманизма, исторических традиций города Пскова. Организовано и проведено 53 общегородских мероприятия, в том числе: праздничные, мемориально-памятные, патриотические, социокультурные, научно-практические, краеведческие, а также конкурсы, фестивали, выставки, концертные программы.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Основными мероприятиями стали: Праздник «Масленица», праздничная программа, посвященная Дню воссоединения Крыма с Россией, мероприятия, посвященные 72-годовщине Победы в Великой Отечественной войне 1941-1945 гг., праздничная программа ко Дню России, Дни города-2017, праздничная программа, посвященная Дню Государственного флага Российской Федерации, Новогодние и Рождественские мероприятия и др.;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для организации досуга жителей города при учреждениях культуры была организована работа более 80 клубных формирований (творческих коллективов, клубов и гостиных по интересам), 19 самодеятельных творческих коллективов, имеющих звание «народный», «образцовый» и «заслуженный коллектив народного творчества». В учреждениях культуры за 2017 год проведено 1297 мероприятий, которые посетили 73 684 жителей и гостей города;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в 11 библиотеках города было организовано обслуживание населения (охват населения библиотечным обслуживанием составил 24 % от численности населения города);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lastRenderedPageBreak/>
        <w:t>- завершена реконструкция улицы Калинина с примыкающими улицами Детской, Георгиевской, Красных Просвещенцев. Заключен контракт на реконструкцию улицы Свердлова с реконструкцией прилегающих парковых зон;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- проведены мероприятия по популяризации исторического, культурного и мемориального наследия (семинары, конференции, коллоквиумы, конкурсы), в том числе для подрастающего поколения; 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Проведены: Международные Александро-Невские чтения, Региональные Рождественские образовательные чтения «Традиции и новации: культура, общество, личность», Международная конференция «Культурное и историческое наследие: содержание, формы и методы популяризации»; международный коллоквиум «Имя Райниса в Латвии и Пскове», культурно-познавательный проект «Довмонтов город» , в т.ч. конкурс экскурсоводов-волонтеров и более 30 бесплатных экскурсий по памятникам истории и культуры и достопримечательным местам г. Пскова;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установлены шесть мемориальных досок (Белоусу В.С., Павлову С.М., Калинину И.Е., Калкину О.А., Лохову Н.Н., Лазебному);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выполнены работы по благоустройству и текущему ремонту 9-ти воинских захоронений, памятников и памятных знаков, увековечивающих память погибших при защите Отечества на территории города Пскова;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обеспечена поставка газа к мемориалу «Огонь вечной Славы».</w:t>
      </w:r>
    </w:p>
    <w:p w:rsidR="00BE3013" w:rsidRPr="00A17FAE" w:rsidRDefault="00BE3013" w:rsidP="00A17FA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E3013" w:rsidRPr="00A17FAE" w:rsidRDefault="00BE3013" w:rsidP="00515450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7FAE">
        <w:rPr>
          <w:rFonts w:ascii="Times New Roman" w:hAnsi="Times New Roman"/>
          <w:b/>
          <w:bCs/>
          <w:i/>
          <w:iCs/>
          <w:sz w:val="28"/>
          <w:szCs w:val="28"/>
        </w:rPr>
        <w:t>4. Муниципальная программа «Развитие образования и повышение эффективности молодежной политики»</w:t>
      </w:r>
    </w:p>
    <w:p w:rsidR="00BE3013" w:rsidRPr="00A17FAE" w:rsidRDefault="00BE3013" w:rsidP="0051545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013" w:rsidRPr="00A17FAE" w:rsidRDefault="00BE3013" w:rsidP="0051545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Реализация МП в 2017 году позволила достичь следующие результаты.</w:t>
      </w:r>
    </w:p>
    <w:p w:rsidR="00BE3013" w:rsidRPr="00A17FAE" w:rsidRDefault="00BE3013" w:rsidP="0051545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7FAE">
        <w:rPr>
          <w:rFonts w:ascii="Times New Roman" w:hAnsi="Times New Roman"/>
          <w:sz w:val="28"/>
          <w:szCs w:val="28"/>
          <w:u w:val="single"/>
        </w:rPr>
        <w:t xml:space="preserve">В рамках развития муниципальной системы образования: </w:t>
      </w:r>
    </w:p>
    <w:p w:rsidR="00BE3013" w:rsidRPr="00A17FAE" w:rsidRDefault="00BE3013" w:rsidP="005154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E">
        <w:rPr>
          <w:rFonts w:ascii="Times New Roman" w:hAnsi="Times New Roman"/>
          <w:sz w:val="28"/>
          <w:szCs w:val="28"/>
          <w:lang w:eastAsia="ru-RU"/>
        </w:rPr>
        <w:t>-муниципальная услуга «Реализация основных общеобразовательных программ дошкольного, начального общего, основного общего, среднего общего образования учреждениями общего образования» в 2017 году предоставлена 24 114 обучающимся;</w:t>
      </w:r>
    </w:p>
    <w:p w:rsidR="00BE3013" w:rsidRPr="00A17FAE" w:rsidRDefault="00BE3013" w:rsidP="005154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муниципальная услуга "Реализация дополнительных общеобразовательных программ" учреждениями дополнительного образования предоставлена:</w:t>
      </w:r>
    </w:p>
    <w:p w:rsidR="00BE3013" w:rsidRPr="00A17FAE" w:rsidRDefault="00BE3013" w:rsidP="00515450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6 учреждениями дополнительного образования детей; </w:t>
      </w:r>
    </w:p>
    <w:p w:rsidR="00BE3013" w:rsidRPr="00A17FAE" w:rsidRDefault="00BE3013" w:rsidP="00515450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6 учреждениями ДОД;</w:t>
      </w:r>
    </w:p>
    <w:p w:rsidR="00BE3013" w:rsidRPr="00A17FAE" w:rsidRDefault="00BE3013" w:rsidP="00515450">
      <w:pPr>
        <w:pStyle w:val="a4"/>
        <w:widowControl w:val="0"/>
        <w:ind w:left="567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478 объединениями (9059 обучающихся -37,6% от общего числа обучающихся МОУ);</w:t>
      </w:r>
    </w:p>
    <w:p w:rsidR="00BE3013" w:rsidRPr="00A17FAE" w:rsidRDefault="00BE3013" w:rsidP="00515450">
      <w:pPr>
        <w:pStyle w:val="a4"/>
        <w:widowControl w:val="0"/>
        <w:ind w:left="567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более 500 объединениями на базе общеобразовательных учреждений (около 13000 обучающихся -53,9% от общего числа обучающихся ОУ).</w:t>
      </w:r>
    </w:p>
    <w:p w:rsidR="00BE3013" w:rsidRPr="00A17FAE" w:rsidRDefault="00BE3013" w:rsidP="00515450">
      <w:pPr>
        <w:pStyle w:val="a4"/>
        <w:widowControl w:val="0"/>
        <w:ind w:left="567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В 2017 году:</w:t>
      </w:r>
    </w:p>
    <w:p w:rsidR="00BE3013" w:rsidRPr="00A17FAE" w:rsidRDefault="00BE3013" w:rsidP="00515450">
      <w:pPr>
        <w:pStyle w:val="a4"/>
        <w:widowControl w:val="0"/>
        <w:ind w:left="567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произведен капитальный ремонт кровли в 4 общеобразовательных учреждениях;</w:t>
      </w:r>
    </w:p>
    <w:p w:rsidR="00BE3013" w:rsidRPr="00A17FAE" w:rsidRDefault="00BE3013" w:rsidP="00515450">
      <w:pPr>
        <w:pStyle w:val="a4"/>
        <w:widowControl w:val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E">
        <w:rPr>
          <w:rFonts w:ascii="Times New Roman" w:hAnsi="Times New Roman"/>
          <w:sz w:val="28"/>
          <w:szCs w:val="28"/>
          <w:lang w:eastAsia="ru-RU"/>
        </w:rPr>
        <w:t>- закончено строительство общеобразовательного учреждения в районе дальнего Завеличья.</w:t>
      </w:r>
    </w:p>
    <w:p w:rsidR="00BE3013" w:rsidRPr="00A17FAE" w:rsidRDefault="00BE3013" w:rsidP="0051545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E">
        <w:rPr>
          <w:rFonts w:ascii="Times New Roman" w:hAnsi="Times New Roman"/>
          <w:sz w:val="28"/>
          <w:szCs w:val="28"/>
          <w:u w:val="single"/>
        </w:rPr>
        <w:lastRenderedPageBreak/>
        <w:t>В рамках развития дошкольного образования в</w:t>
      </w:r>
      <w:r w:rsidRPr="00A17FAE">
        <w:rPr>
          <w:rFonts w:ascii="Times New Roman" w:hAnsi="Times New Roman"/>
          <w:sz w:val="28"/>
          <w:szCs w:val="28"/>
          <w:lang w:eastAsia="ru-RU"/>
        </w:rPr>
        <w:t xml:space="preserve"> 2017 году в 56 МДОУ:</w:t>
      </w:r>
    </w:p>
    <w:p w:rsidR="00BE3013" w:rsidRPr="00A17FAE" w:rsidRDefault="00BE3013" w:rsidP="005154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E">
        <w:rPr>
          <w:rFonts w:ascii="Times New Roman" w:hAnsi="Times New Roman"/>
          <w:sz w:val="28"/>
          <w:szCs w:val="28"/>
          <w:lang w:eastAsia="ru-RU"/>
        </w:rPr>
        <w:t>- муниципальная услуга «Реализация основных общеобразовательных программ дошкольного образования» предоставлена 10 794 воспитанникам;</w:t>
      </w:r>
    </w:p>
    <w:p w:rsidR="00BE3013" w:rsidRPr="00A17FAE" w:rsidRDefault="00BE3013" w:rsidP="005154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E">
        <w:rPr>
          <w:rFonts w:ascii="Times New Roman" w:hAnsi="Times New Roman"/>
          <w:sz w:val="28"/>
          <w:szCs w:val="28"/>
          <w:lang w:eastAsia="ru-RU"/>
        </w:rPr>
        <w:t>- муниципальная услуга по воспитанию и обучению предоставлена 182 воспитанникам, относящимся к категории дети–инвалиды;</w:t>
      </w:r>
    </w:p>
    <w:p w:rsidR="00BE3013" w:rsidRPr="00A17FAE" w:rsidRDefault="00BE3013" w:rsidP="005154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E">
        <w:rPr>
          <w:rFonts w:ascii="Times New Roman" w:hAnsi="Times New Roman"/>
          <w:sz w:val="28"/>
          <w:szCs w:val="28"/>
          <w:lang w:eastAsia="ru-RU"/>
        </w:rPr>
        <w:t>- питанием обеспечены 35 человек из детей-сирот и детей, оставшихся без попечения родителей, 182 ребенка - инвалида и 122 ребенка с туберкулезной интоксикацией</w:t>
      </w:r>
    </w:p>
    <w:p w:rsidR="00BE3013" w:rsidRPr="00A17FAE" w:rsidRDefault="00BE3013" w:rsidP="005154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E">
        <w:rPr>
          <w:rFonts w:ascii="Times New Roman" w:hAnsi="Times New Roman"/>
          <w:sz w:val="28"/>
          <w:szCs w:val="28"/>
          <w:lang w:eastAsia="ru-RU"/>
        </w:rPr>
        <w:t>По итогам 2017 года:</w:t>
      </w:r>
    </w:p>
    <w:p w:rsidR="00BE3013" w:rsidRPr="00A17FAE" w:rsidRDefault="00BE3013" w:rsidP="005154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E">
        <w:rPr>
          <w:rFonts w:ascii="Times New Roman" w:hAnsi="Times New Roman"/>
          <w:sz w:val="28"/>
          <w:szCs w:val="28"/>
          <w:lang w:eastAsia="ru-RU"/>
        </w:rPr>
        <w:t>- произведен капитальный ремонт кровли в 2 дошкольных образовательных учреждениях;</w:t>
      </w:r>
    </w:p>
    <w:p w:rsidR="00BE3013" w:rsidRPr="00A17FAE" w:rsidRDefault="00BE3013" w:rsidP="0051545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E">
        <w:rPr>
          <w:rFonts w:ascii="Times New Roman" w:hAnsi="Times New Roman"/>
          <w:sz w:val="28"/>
          <w:szCs w:val="28"/>
          <w:lang w:eastAsia="ru-RU"/>
        </w:rPr>
        <w:t>- приобретено и установлено специальное учебное оборудование на проведение мероприятий по созданию в МБДОУ «Детский сад №17» универсальной безбарьерной среды для инклюзивного и качественного образования детей-инвалидов.</w:t>
      </w:r>
    </w:p>
    <w:p w:rsidR="00BE3013" w:rsidRPr="00A17FAE" w:rsidRDefault="00BE3013" w:rsidP="005154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  <w:u w:val="single"/>
        </w:rPr>
        <w:t>В результате реализации молодежной политики</w:t>
      </w:r>
      <w:r w:rsidRPr="00A17FAE">
        <w:rPr>
          <w:rFonts w:ascii="Times New Roman" w:hAnsi="Times New Roman"/>
          <w:sz w:val="28"/>
          <w:szCs w:val="28"/>
        </w:rPr>
        <w:t>:</w:t>
      </w:r>
    </w:p>
    <w:p w:rsidR="00BE3013" w:rsidRPr="00A17FAE" w:rsidRDefault="00BE3013" w:rsidP="0051545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предоставлена услуга по организации и проведению мероприятий по работе с детьми и молодежью МБУ «Псковский городской молодежный центр»;</w:t>
      </w:r>
    </w:p>
    <w:p w:rsidR="00BE3013" w:rsidRPr="00A17FAE" w:rsidRDefault="00BE3013" w:rsidP="0051545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- в рамках направления по духовно-нравственному воспитанию молодежи организовано и проведено 32 мероприятий (в том числе семинары, фестивали, краеведческие поездки); </w:t>
      </w:r>
    </w:p>
    <w:p w:rsidR="00BE3013" w:rsidRPr="00A17FAE" w:rsidRDefault="00BE3013" w:rsidP="0051545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- подготовлены и проведены 13 мероприятий в рамках продвижения Ганзейского движения; </w:t>
      </w:r>
    </w:p>
    <w:p w:rsidR="00BE3013" w:rsidRPr="00A17FAE" w:rsidRDefault="00BE3013" w:rsidP="0051545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- проведено мероприятие для молодой семьи и молодежи с ограниченными возможностями; </w:t>
      </w:r>
    </w:p>
    <w:p w:rsidR="00BE3013" w:rsidRPr="00A17FAE" w:rsidRDefault="00BE3013" w:rsidP="0051545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организовано и проведено 13 мероприятий по пропаганде здорового образа жизни среди молодого поколения города Пскова;</w:t>
      </w:r>
    </w:p>
    <w:p w:rsidR="00BE3013" w:rsidRPr="00A17FAE" w:rsidRDefault="00BE3013" w:rsidP="0051545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проведена работа по организации временной занятости несовершеннолетних граждан (созданы 406 рабочих мест);</w:t>
      </w:r>
    </w:p>
    <w:p w:rsidR="00BE3013" w:rsidRPr="00A17FAE" w:rsidRDefault="00BE3013" w:rsidP="0051545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проведено 209 досуговых мероприятий, направленных на формирование семейных ценностей (количество участников 8768 обучающихся);</w:t>
      </w:r>
    </w:p>
    <w:p w:rsidR="00BE3013" w:rsidRPr="00A17FAE" w:rsidRDefault="00BE3013" w:rsidP="0051545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проведено 45 мероприятий ко Дню Победы.</w:t>
      </w:r>
    </w:p>
    <w:p w:rsidR="00BE3013" w:rsidRPr="00A17FAE" w:rsidRDefault="00BE3013" w:rsidP="0051545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В рамках патриотического воспитания молодежи организованы и проведены различные мероприятия, в том числе: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7FAE">
        <w:rPr>
          <w:rFonts w:ascii="Times New Roman" w:eastAsia="Times New Roman" w:hAnsi="Times New Roman"/>
          <w:sz w:val="28"/>
          <w:szCs w:val="28"/>
        </w:rPr>
        <w:t>- мероприятия, посвященные Дню вывода советских войск из Афганистана;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мероприятия, посвященные Дню защитника Отечества;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лично-командное первенство учащихся ОУ и личного первенства по пулевой стрельбе;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работа городского оздоровительного лагеря с дневным пребыванием для обучающихся ВПК «Юный стрелок»;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- </w:t>
      </w:r>
      <w:r w:rsidRPr="00A17FAE">
        <w:rPr>
          <w:rFonts w:ascii="Times New Roman" w:hAnsi="Times New Roman"/>
          <w:sz w:val="28"/>
          <w:szCs w:val="28"/>
          <w:lang w:val="en-US"/>
        </w:rPr>
        <w:t>XXI</w:t>
      </w:r>
      <w:r w:rsidRPr="00A17FAE">
        <w:rPr>
          <w:rFonts w:ascii="Times New Roman" w:hAnsi="Times New Roman"/>
          <w:sz w:val="28"/>
          <w:szCs w:val="28"/>
        </w:rPr>
        <w:t xml:space="preserve"> фестиваль допризывной молодежи г. Пскова;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общегородская военно-спортивная эстафета среди команд образовательных учреждений;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lastRenderedPageBreak/>
        <w:t>- работа интерактивной детской программы «Мы – наследники Победы!»;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работа интерактивной площадки в рамках мероприятий, посвященных Дню России;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7FAE">
        <w:rPr>
          <w:rFonts w:ascii="Times New Roman" w:eastAsia="Times New Roman" w:hAnsi="Times New Roman"/>
          <w:sz w:val="28"/>
          <w:szCs w:val="28"/>
        </w:rPr>
        <w:t>- открытая общегородская военизированная эстафета, приуроченная к Дню частей и подразделений специального назначения ВС РФ;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7FAE">
        <w:rPr>
          <w:rFonts w:ascii="Times New Roman" w:eastAsia="Times New Roman" w:hAnsi="Times New Roman"/>
          <w:sz w:val="28"/>
          <w:szCs w:val="28"/>
        </w:rPr>
        <w:t>- городской конкурс декоративно-прикладного творчества «Моя малая Родина»;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7FAE">
        <w:rPr>
          <w:rFonts w:ascii="Times New Roman" w:eastAsia="Times New Roman" w:hAnsi="Times New Roman"/>
          <w:sz w:val="28"/>
          <w:szCs w:val="28"/>
        </w:rPr>
        <w:t>- открытый фольклорный конкурс-соревнование для мальчиков и подростков «Скобарёнок»;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7FAE">
        <w:rPr>
          <w:rFonts w:ascii="Times New Roman" w:eastAsia="Times New Roman" w:hAnsi="Times New Roman"/>
          <w:sz w:val="28"/>
          <w:szCs w:val="28"/>
        </w:rPr>
        <w:t>- городская выставка изобразительного и декоративно-прикладного творчества «С чего начинается Родина»;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7FAE">
        <w:rPr>
          <w:rFonts w:ascii="Times New Roman" w:eastAsia="Times New Roman" w:hAnsi="Times New Roman"/>
          <w:sz w:val="28"/>
          <w:szCs w:val="28"/>
        </w:rPr>
        <w:t>- городской фестиваль «Россия- многонациональное государство»;</w:t>
      </w:r>
    </w:p>
    <w:p w:rsidR="00BE3013" w:rsidRPr="00A17FAE" w:rsidRDefault="00BE3013" w:rsidP="0051545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конкурс на лучшее знание государственной символики России среди обучающихся образовательных учреждений.</w:t>
      </w:r>
    </w:p>
    <w:p w:rsidR="007468F1" w:rsidRDefault="007468F1" w:rsidP="00515450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BE3013" w:rsidRPr="00A17FAE" w:rsidRDefault="00BE3013" w:rsidP="00515450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A17FAE">
        <w:rPr>
          <w:rFonts w:ascii="Times New Roman" w:hAnsi="Times New Roman"/>
          <w:b/>
          <w:i/>
          <w:sz w:val="28"/>
          <w:szCs w:val="28"/>
        </w:rPr>
        <w:t>5. Муниципальная программа «Развитие физической культуры и спорта, организация отдыха и оздоровления детей»</w:t>
      </w:r>
    </w:p>
    <w:p w:rsidR="00BE3013" w:rsidRPr="007468F1" w:rsidRDefault="00BE3013" w:rsidP="00515450">
      <w:pPr>
        <w:rPr>
          <w:color w:val="0000FF"/>
          <w:sz w:val="16"/>
          <w:szCs w:val="16"/>
        </w:rPr>
      </w:pP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Реализация мероприятий программы позволила достичь следующих основных результатов (подпрограмма 1):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 xml:space="preserve">- реализован План-календарь спортивно-массовых мероприятий, проведено 440 соревнований, в том числе городского масштаба, на выезде, организованы учебно-тренировочные сборы. 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- количество взрослого населения, занимающихся физической культурой и спортом, достигло 25,1%.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 xml:space="preserve"> Кроме того, организованы и проведены: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 xml:space="preserve"> - традиционная легкоатлетическая эстафета на призы газеты “Псковская правда”;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- соревнования по борьбе дзюдо в память о героях-десантниках 6-ой роты;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- «Школьные спортивные игры», фестиваль допризывной молодежи, чемпионаты и первенство города по футболу, волейболу среди взрослых и детских команд;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- комплексные Спартакиады среди студентов средних и высших учебных заведений, людей с ограниченными возможностями;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- в честь празднования Дня города, на стадионе «Машиностроитель» проведен спортивный фестиваль «Вместе-значит лучше!», в котором приняли участие более 400 участников;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- в сентябре Администрацией города совместно с АНО «Фонд гарантий и развития предпринимательства Псковской области» проведена выставка с участием зарубежных партнеров «Здоровый образ жизни».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В рамках организации отдыха и оздоровления детей (подпрограмма 2) в 2017 году: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lastRenderedPageBreak/>
        <w:t>-обеспечено проведение детской оздоровительной кампании, направленной на укрепление здоровья, социальную защиту, сохранение МТБ муниципальных загородных оздоровительных лагерей в соответствии с требованиями комплексной безопасности.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- в летний период работал подведомственный комитету загородный спортивно-оздоровительный лагерь «Нептун» в Псковском районе, спортивный лагерь с дневным пребыванием в городе на базе спортивного сооружения МБУ ДО СДЮСШОР «Барс».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Число детей школьного возраста, охваченных организованным отдыхом составило 94%.</w:t>
      </w:r>
    </w:p>
    <w:p w:rsidR="00BE3013" w:rsidRPr="004961DD" w:rsidRDefault="00BE3013" w:rsidP="007468F1">
      <w:pPr>
        <w:ind w:firstLine="709"/>
        <w:rPr>
          <w:sz w:val="28"/>
          <w:szCs w:val="28"/>
        </w:rPr>
      </w:pPr>
      <w:r w:rsidRPr="004961DD">
        <w:rPr>
          <w:sz w:val="28"/>
          <w:szCs w:val="28"/>
        </w:rPr>
        <w:t>Доля детей школьного возраста, находящихся в трудной жизненной ситуации, получивших отдых и оздоровление, от общего числа детей школьного возраста, находящихся в трудной жизненной ситуации, подлежащих оздоровлению составила 93,9%.</w:t>
      </w:r>
    </w:p>
    <w:p w:rsidR="00BE3013" w:rsidRPr="00D9656F" w:rsidRDefault="00BE3013" w:rsidP="00D9656F">
      <w:pPr>
        <w:pStyle w:val="2"/>
        <w:rPr>
          <w:rFonts w:ascii="Times New Roman" w:hAnsi="Times New Roman"/>
          <w:i w:val="0"/>
        </w:rPr>
      </w:pPr>
      <w:r w:rsidRPr="00D9656F">
        <w:rPr>
          <w:rFonts w:ascii="Times New Roman" w:hAnsi="Times New Roman"/>
          <w:i w:val="0"/>
        </w:rPr>
        <w:t>6. Муниципальная программа «Обеспечение жильем жителей города Пскова»</w:t>
      </w:r>
    </w:p>
    <w:p w:rsidR="00BE3013" w:rsidRPr="00A17FAE" w:rsidRDefault="00BE3013" w:rsidP="00515450">
      <w:pPr>
        <w:rPr>
          <w:sz w:val="28"/>
          <w:szCs w:val="28"/>
        </w:rPr>
      </w:pPr>
    </w:p>
    <w:p w:rsidR="00BE3013" w:rsidRPr="00A17FAE" w:rsidRDefault="00BE3013" w:rsidP="007468F1">
      <w:pPr>
        <w:ind w:firstLine="709"/>
        <w:rPr>
          <w:sz w:val="28"/>
          <w:szCs w:val="28"/>
        </w:rPr>
      </w:pPr>
      <w:r w:rsidRPr="00A17FAE">
        <w:rPr>
          <w:sz w:val="28"/>
          <w:szCs w:val="28"/>
        </w:rPr>
        <w:t>Для обеспечения жильем отдельных категорий граждан, имеющих право на получение жилых помещений вне очереди и социальной поддержки некоторых категорий граждан:</w:t>
      </w:r>
    </w:p>
    <w:p w:rsidR="00BE3013" w:rsidRPr="00A17FAE" w:rsidRDefault="00BE3013" w:rsidP="007468F1">
      <w:pPr>
        <w:ind w:firstLine="709"/>
        <w:rPr>
          <w:sz w:val="28"/>
          <w:szCs w:val="28"/>
        </w:rPr>
      </w:pPr>
      <w:r w:rsidRPr="00A17FAE">
        <w:rPr>
          <w:sz w:val="28"/>
          <w:szCs w:val="28"/>
        </w:rPr>
        <w:t>- приобретены 3 однокомнатные квартиры и 4 специально оборудованные квартиры для инвалидов-колясочников (2 – двухкомнатные и 2 – однокомнатные).</w:t>
      </w:r>
    </w:p>
    <w:p w:rsidR="00BE3013" w:rsidRPr="00A17FAE" w:rsidRDefault="00BE3013" w:rsidP="007468F1">
      <w:pPr>
        <w:ind w:firstLine="709"/>
        <w:rPr>
          <w:sz w:val="28"/>
          <w:szCs w:val="28"/>
        </w:rPr>
      </w:pPr>
      <w:r w:rsidRPr="00A17FAE">
        <w:rPr>
          <w:sz w:val="28"/>
          <w:szCs w:val="28"/>
        </w:rPr>
        <w:t xml:space="preserve"> - профинансировано 101 договоров на компенсацию процентной ставки;</w:t>
      </w:r>
    </w:p>
    <w:p w:rsidR="00BE3013" w:rsidRPr="00A17FAE" w:rsidRDefault="00BE3013" w:rsidP="007468F1">
      <w:pPr>
        <w:ind w:firstLine="709"/>
        <w:rPr>
          <w:sz w:val="28"/>
          <w:szCs w:val="28"/>
        </w:rPr>
      </w:pPr>
      <w:r w:rsidRPr="00A17FAE">
        <w:rPr>
          <w:sz w:val="28"/>
          <w:szCs w:val="28"/>
        </w:rPr>
        <w:t>- пожизненная рента выплачивалась по 9 договорам.</w:t>
      </w:r>
    </w:p>
    <w:p w:rsidR="00BE3013" w:rsidRPr="00A17FAE" w:rsidRDefault="00BE3013" w:rsidP="007468F1">
      <w:pPr>
        <w:ind w:firstLine="709"/>
        <w:rPr>
          <w:sz w:val="28"/>
          <w:szCs w:val="28"/>
        </w:rPr>
      </w:pPr>
      <w:r w:rsidRPr="00A17FAE">
        <w:rPr>
          <w:sz w:val="28"/>
          <w:szCs w:val="28"/>
        </w:rPr>
        <w:t>В целях расселения аварийных домов в Администрации Псковской области подписано инвестиционное соглашение между Администрацией Псковской области и ООО «Псковская инвестиционная компания – фонд имущества», в результате муниципальному образованию «Город Псков» передано 98 квартир.</w:t>
      </w:r>
    </w:p>
    <w:p w:rsidR="00BE3013" w:rsidRPr="00A17FAE" w:rsidRDefault="00BE3013" w:rsidP="00D9656F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A17FAE">
        <w:rPr>
          <w:rFonts w:ascii="Times New Roman" w:hAnsi="Times New Roman"/>
          <w:b/>
          <w:i/>
          <w:sz w:val="28"/>
          <w:szCs w:val="28"/>
        </w:rPr>
        <w:t>7. Муниципальная программа «Развитие и содержание улично-дорожной сети города Пскова»</w:t>
      </w: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результатов: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выполнены работы по ремонту 34 дворовых территорий и 3 проездов к дворовым территориям;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- выполнены работы по содержанию автомобильных дорог общего пользования местного значения, искусственных дорожных сооружений, ливневой канализации, светофорных объектов, нанесению горизонтальной разметки, обустройству автобусных остановок и восстановлению дорожного покрытия железобетонными плитами; 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lastRenderedPageBreak/>
        <w:t>-выполнен ремонт улиц, в том числе участков улиц Старотекстильной и Ветряной, Красноармейской набережной, Зональное шоссе, Вокзальной, 128-ой Стрелковой дивизии, Л. Толстого, Железнодорожной, Некрасова, вокруг жилого квартала «Северный» в створе ул. Инженерной и ул. Юности и других;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-выполнен ремонт моста им. 50-летия Октября с осуществлением авторского надзора и строительного контроля, восстановление асфальтобетонного покрытия мостов «Советский» и «Ольгинский»;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разработана проектно-сметная документация на объект "Реконструкция перекрестка в одном уровне ул. Кузнецкой с ул. К. Маркса и примыкания ул. Плехановский посад к ул. Кузнецкой в г. Пскове».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проведены доработки светофорных объектов, установлены светофоры на улицах Вокзальной, Балтийской, 128-й Стрелковой дивизии.</w:t>
      </w:r>
    </w:p>
    <w:p w:rsidR="00BE3013" w:rsidRPr="00A17FAE" w:rsidRDefault="00BE3013" w:rsidP="00A17FAE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3013" w:rsidRPr="00A17FAE" w:rsidRDefault="00BE3013" w:rsidP="00D9656F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A17FAE">
        <w:rPr>
          <w:rFonts w:ascii="Times New Roman" w:hAnsi="Times New Roman"/>
          <w:b/>
          <w:i/>
          <w:sz w:val="28"/>
          <w:szCs w:val="28"/>
        </w:rPr>
        <w:t>8. Муниципальная программа «Создание условий для повышения качества обеспечения населения муниципального образования «Город Псков» коммунальными услугами»</w:t>
      </w: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2017 году достигнуты следующие основные результаты:</w:t>
      </w:r>
    </w:p>
    <w:p w:rsidR="00BE3013" w:rsidRPr="00A17FAE" w:rsidRDefault="00BE3013" w:rsidP="00A17F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протяженность сетей коммунальной инфраструктуры увеличилась на 32 метра (врезка водопровода ул.Мирожская 2-я Мирожская под тротуаром по ул. Я. Райниса);</w:t>
      </w:r>
    </w:p>
    <w:p w:rsidR="00BE3013" w:rsidRPr="00A17FAE" w:rsidRDefault="00BE3013" w:rsidP="00A17F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уменьшился уровень износа объектов коммунальной инфраструктуры (с 55% до 51%)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-заключен контракт на разработку схемы теплоснабжения (срок окончания работ май 2018)</w:t>
      </w:r>
      <w:r w:rsidRPr="00A17FA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- завершен очередной этап строительства водозабора в микрорайоне «Псковкирпич»; 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приобретено 1 377 энергосберегающих ламп в 9 МУ сферы «Образования»;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за счет рационального использования повысилась энергоэффективность систем уличного освещения (по отношению к 2016 году потребление электроэнергии уменьшилось на 696 821,9 квт. часа);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013" w:rsidRPr="00A17FAE" w:rsidRDefault="00BE3013" w:rsidP="00D9656F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A17FAE">
        <w:rPr>
          <w:rFonts w:ascii="Times New Roman" w:hAnsi="Times New Roman"/>
          <w:b/>
          <w:i/>
          <w:sz w:val="28"/>
          <w:szCs w:val="28"/>
        </w:rPr>
        <w:t>9. Муниципальная программа «Повышение уровня благоустройства и улучшение санитарного состояния города Пскова»</w:t>
      </w: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результатов: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выполнены работ по вывозу твердых бытовых отходов с территории города (вывезено 18450 куб. м. мусора), ликвидировано более 100 несанкционированных свалок;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-устроены детские игровые площадки (средств городского бюджета на сумму 2 919 100 руб.);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lastRenderedPageBreak/>
        <w:t>- обеспечены установка и демонтаж новогодней ели на Октябрьской площади, украшение новогодней иллюминацией территории МО «Город Псков»;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осуществлялись работы по содержанию объектов зеленого хозяйства (парки, скверы) общей площадью 160,5 га;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выполнены работы по расчистке дна реки, текущему содержанию пляжа, завезено оборудование, обеспечена работа спасательного поста;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произведена акарицидная обработка зеленых зон, скос травы, месячники по уборке города. Снесены и обрезаны аварийные деревья. Посажены новые зеленые насаждения;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для обеспечения праздничных мероприятий обеспечена установка и обслуживание биотуалетов (380 шт.), вывезено 2804 куб. м ТБО, организована дополнительная санитарная уборка праздничного пространства;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выполнены работы по дополнительному выкашиванию – 69,06 га на неблагоустроенных территориях;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- на территории 14,5 га произведен скос борщевика, на территории 2 га уничтожен борщевик химической обработкой гербицидом сплошного действия; 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выполнены работ по текущему содержанию территорий городских кладбищ;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 xml:space="preserve">- в рамках подпрограммы «Формирование современной городской среды …» благоустроено 13 дворовых территорий многоквартирных домов и 4 общественные территории; </w:t>
      </w:r>
    </w:p>
    <w:p w:rsidR="00BE3013" w:rsidRPr="00A17FAE" w:rsidRDefault="00BE3013" w:rsidP="00A17FA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17FAE">
        <w:rPr>
          <w:rFonts w:ascii="Times New Roman" w:hAnsi="Times New Roman"/>
          <w:sz w:val="28"/>
          <w:szCs w:val="28"/>
        </w:rPr>
        <w:t>- произведен демонтаж 12 расселенных, аварийных жилых домов;</w:t>
      </w: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BE3013" w:rsidRPr="00A17FAE" w:rsidRDefault="00BE3013" w:rsidP="00D9656F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A17FAE">
        <w:rPr>
          <w:rFonts w:ascii="Times New Roman" w:hAnsi="Times New Roman"/>
          <w:b/>
          <w:i/>
          <w:sz w:val="28"/>
          <w:szCs w:val="28"/>
        </w:rPr>
        <w:t xml:space="preserve"> 10. Муниципальная программа «Содействие экономическому развитию, инвестиционной деятельности»</w:t>
      </w: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В ходе реализации муниципальной программы достигнуты следующие основные результаты: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оказана поддержка 5 участникам выставки «Псков ЭКСПО 2017» на общую сумму 50,0 тыс. руб.;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-проведено 11 конкурсов среди субъектов малого предпринимательства на право аренды помещений в МБУ «Псковский бизнес-инкубатор»;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оказана поддержка 30 начинающим субъектам малого предпринимательства;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субъектам малого предпринимательства оказано 1320 консультационных услуг (бухгалтерских, юридических, маркетинговых, почтово-секретарских и т.д.);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проведена инвентаризация существующих нестационарных торговых объектов. Результаты инвентаризации утверждены Постановление АГП;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 xml:space="preserve">- подготовлены и оформлены 1 000 дополнительных соглашений на </w:t>
      </w:r>
      <w:r w:rsidRPr="00A17FAE">
        <w:rPr>
          <w:sz w:val="28"/>
          <w:szCs w:val="28"/>
        </w:rPr>
        <w:lastRenderedPageBreak/>
        <w:t>продление договоров на размещение НТО на территории города Пскова;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проведены контрольные мероприятия, в ходе которых выявлены факты осуществления торговли в местах, не отведенных для этого в установленном порядке. Составлено 152 протокола и направлены в административную комиссию Администрации города Пскова для принятия решения;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по вопросам нарушения законодательства о защите прав потребителей рассмотрены 456 обращений граждан, в т. ч. оказана помощь в составлении 130-ти претензий к хозяйствующим субъектам, 5 исковых заявлений в суды;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организованы и проведены 18-ая осенняя сельскохозяйственная ярмарка, областная продовольственная ярмарка «Осень-2017»;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Оказана поддержка местным товаропроизводителям (агрофирма «Победа», ПО «ПсковАгроинвест», Псковский хлебокомбинат, Псковмясопром):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предоставлены торговые места (включены в проект новой схемы размеще-ния НТО на территории города Пскова);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предоставлены оптимальные условия для участия в сельхоз- ярмарках;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-сформировано и поставлено на государственный кадастровый учет 23 земельных участка;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проведен конкурс и заключен муниципальный контракт на сумму 710 тыс; рублей на разработку проекта планировки и проекта межевания микрорайона № 15 в границах улиц Юности, Инженерной, Сиреневого бульвара. В связи с неисполнением контракта исполнителем, данный контракт был расторгнут 22 декабря 2017 года.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E3013" w:rsidRPr="00A17FAE" w:rsidRDefault="00BE3013" w:rsidP="00D9656F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A17FAE">
        <w:rPr>
          <w:rFonts w:ascii="Times New Roman" w:hAnsi="Times New Roman"/>
          <w:b/>
          <w:i/>
          <w:color w:val="0000FF"/>
          <w:sz w:val="28"/>
          <w:szCs w:val="28"/>
        </w:rPr>
        <w:t xml:space="preserve"> 11. Муниципальная программа «Поддержка социально ориентированных некоммерческих организаций и отдельных категорий граждан»</w:t>
      </w: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В результате реализации муниципальной программы в 2017 году обеспечена бесперебойная работа всех структур общественной организации инвалидов г. Пскова Всероссийского общества инвалидов, в том числе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организована регулярная работа правления ООИП ВОИ, а также деятельность первичных организаций ВОИ в микрорайонах города,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 xml:space="preserve"> - организован прием подопечных граждан, 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оказана помощь в решении персональных просьб и предложений содействия в решении жизненно-важных проблем инвалидов города.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17FAE">
        <w:rPr>
          <w:bCs/>
          <w:sz w:val="28"/>
          <w:szCs w:val="28"/>
        </w:rPr>
        <w:t>Также в числе основных результатов реализации программных мероприятий можно отметить следующие: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обеспечено наличие финансовой поддержки Администрацией города деятельности структур ООИП ВОИ;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доля инвалидов от общего числа инвалидов, подопечных ООИП, получивших социальную поддержку в рамках направлений деятельности ООИП ВОИ, предусмотренных задачами муниципальной программы, составила не менее 95%;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lastRenderedPageBreak/>
        <w:t>- доля инвалидов от общего числа нуждающихся (обратившихся за помощью) подопечных ООИП, получивших социальное, информационное, консультативное, бытовое, культурно-досуговое и иное обслуживание (социальные и бытовые услуги), составила не менее 90%;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доля реализованных предложений СО НКО инвалидов города (ВОИ, ВОС и ВОГ) в формировании «безбарьерной» городской среды составило 10%. Предложено на обследование объектов на возможность их доступности: Промсвязьбанк, Россельхозбанк, Сбербанк, поликлиника №3, училище культуры и искусства, областная стоматология, территория аэропорта, центр единоборств;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-осуществлялось обеспечение функционирования (техническая поддержка и др.) учебного компьютерного класса, регулярной работы интерактивного сайта ООИП ВОИ;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 xml:space="preserve"> -осуществлялось регулярная работа интернет-клуба;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в рамках создания условий для привлечения инвалидов к трудовой деятельности запущен проект «социальной мастерской по ремонту бытовой техники», который в дальнейшем должен стать дополнительным ресурсов для организации в данном направлении;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проведено пробное тестированное мероприятие, на котором было предложено пройти обучение для 6 представителей организации (люди с ограниченными возможностями) с целью получения дальнейшего обучения на безвозмездной основе, навыкам конструирования моделей на станках с ЧПУ на дому, с последующей возможностью реализации данного вида услуг местным предпринимателям;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оказана материальная помощь 3130 вдовам (вдовцам) погибших (умерших) инвалидов и участников Великой Отечественной войны, труженикам тыла;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оказана материальная помощь 9 инвалидам Великой Отечественной войны, участникам Великой Отечественной войны;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в результате конкурсного отбора оказана финансовая поддержка социально ориентированным некоммерческим организациям (предоставлены 3 субсидии по 250,0 тыс.руб.: Псковской городской организации Всероссийской общественной организации ветеранов (пенсионеров) войны, труда, вооруженных сил и правоохранительных органов и Общественной организаций инвалидов г. Пскова Всероссийского общества инвалидов);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>- для приспособления к потребностям инвалидов установлен пандус по адресу: ул. Юбилейная, д. 32а. Проектно-сметная документация на устройство пандусов по другим адресам находится в стадии разработки.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BE3013" w:rsidRPr="00A17FAE" w:rsidRDefault="00BE3013" w:rsidP="00D9656F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A17FAE">
        <w:rPr>
          <w:rFonts w:ascii="Times New Roman" w:hAnsi="Times New Roman"/>
          <w:b/>
          <w:i/>
          <w:sz w:val="28"/>
          <w:szCs w:val="28"/>
        </w:rPr>
        <w:t xml:space="preserve"> 12. Муниципальная программа «Совершенствование муниципального управления»</w:t>
      </w:r>
    </w:p>
    <w:p w:rsidR="00BE3013" w:rsidRPr="00A17FAE" w:rsidRDefault="00BE3013" w:rsidP="00A17FAE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17FAE">
        <w:rPr>
          <w:bCs/>
          <w:sz w:val="28"/>
          <w:szCs w:val="28"/>
        </w:rPr>
        <w:t>По итогам реализации МП в 2017 году достигнуты следующие результаты: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17FAE">
        <w:rPr>
          <w:bCs/>
          <w:sz w:val="28"/>
          <w:szCs w:val="28"/>
        </w:rPr>
        <w:t xml:space="preserve">- поставлено на учет в качестве бесхозяйных в Управлении Росреестра </w:t>
      </w:r>
      <w:r w:rsidRPr="00A17FAE">
        <w:rPr>
          <w:bCs/>
          <w:sz w:val="28"/>
          <w:szCs w:val="28"/>
        </w:rPr>
        <w:lastRenderedPageBreak/>
        <w:t>по Псковской области 100 объектов коммунально-бытового назначения;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17FAE">
        <w:rPr>
          <w:bCs/>
          <w:sz w:val="28"/>
          <w:szCs w:val="28"/>
        </w:rPr>
        <w:t>- зарегистрировано право собственности муниципального образования «Город Псков» на 86 бесхозяйных объектов;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17FAE">
        <w:rPr>
          <w:bCs/>
          <w:sz w:val="28"/>
          <w:szCs w:val="28"/>
        </w:rPr>
        <w:t>-доля объектов (сетей) коммунально-бытового назначения, в отношении которых проведена инвентаризация, составила 85% (2016 год-83%)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17FAE">
        <w:rPr>
          <w:bCs/>
          <w:sz w:val="28"/>
          <w:szCs w:val="28"/>
        </w:rPr>
        <w:t>-доля муниципальных учреждений и муниципальных предприятий, в отношении которых проведены выездные проверки использования муниципального имущества, составила 85% (2016 год-65%);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17FAE">
        <w:rPr>
          <w:bCs/>
          <w:sz w:val="28"/>
          <w:szCs w:val="28"/>
        </w:rPr>
        <w:t>- проведены мероприятия по обеспечению консервации 16 объектов недвижимого имущества, входящего в казну муниципального образования «Город Псков»;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17FAE">
        <w:rPr>
          <w:bCs/>
          <w:sz w:val="28"/>
          <w:szCs w:val="28"/>
        </w:rPr>
        <w:t>- не допущено просроченной задолженности по долговым обязательствам МО "Г. Псков;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17FAE">
        <w:rPr>
          <w:bCs/>
          <w:sz w:val="28"/>
          <w:szCs w:val="28"/>
        </w:rPr>
        <w:t>- по результатам торгов на право   установки   рекламных конструкций на имуществе, находящемся в казне муниципального образования, заключено 55 договоров;</w:t>
      </w:r>
    </w:p>
    <w:p w:rsidR="00BE3013" w:rsidRPr="00A17FAE" w:rsidRDefault="00BE3013" w:rsidP="00A17F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17FAE">
        <w:rPr>
          <w:sz w:val="28"/>
          <w:szCs w:val="28"/>
        </w:rPr>
        <w:t xml:space="preserve">- осуществлен демонтаж 36 незаконно установленных и (или) эксплуатируемых рекламных конструкций, в том числе 2 рекламных конструкций типа "билборд". </w:t>
      </w:r>
    </w:p>
    <w:p w:rsidR="00BE3013" w:rsidRPr="00CE00A7" w:rsidRDefault="00BE3013" w:rsidP="00A17FAE">
      <w:pPr>
        <w:widowControl w:val="0"/>
        <w:suppressAutoHyphens/>
        <w:ind w:firstLine="709"/>
        <w:jc w:val="both"/>
        <w:rPr>
          <w:bCs/>
        </w:rPr>
      </w:pPr>
    </w:p>
    <w:p w:rsidR="00BE3013" w:rsidRDefault="00BE3013" w:rsidP="00A17FAE">
      <w:pPr>
        <w:sectPr w:rsidR="00BE3013" w:rsidSect="0074405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013" w:rsidRPr="004961DD" w:rsidRDefault="00BE3013" w:rsidP="00C85495">
      <w:pPr>
        <w:pStyle w:val="a3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7B32">
        <w:rPr>
          <w:rFonts w:ascii="Times New Roman" w:hAnsi="Times New Roman"/>
          <w:b/>
          <w:sz w:val="28"/>
          <w:szCs w:val="28"/>
        </w:rPr>
        <w:lastRenderedPageBreak/>
        <w:t xml:space="preserve">Сведения о степени </w:t>
      </w:r>
      <w:r w:rsidRPr="004961DD">
        <w:rPr>
          <w:rFonts w:ascii="Times New Roman" w:hAnsi="Times New Roman"/>
          <w:b/>
          <w:sz w:val="28"/>
          <w:szCs w:val="28"/>
        </w:rPr>
        <w:t xml:space="preserve">соответствия установленных и достигнутых целевых индикаторов </w:t>
      </w:r>
    </w:p>
    <w:p w:rsidR="00BE3013" w:rsidRPr="004961DD" w:rsidRDefault="00BE3013" w:rsidP="00C85495">
      <w:pPr>
        <w:jc w:val="center"/>
        <w:rPr>
          <w:b/>
          <w:sz w:val="28"/>
          <w:szCs w:val="28"/>
        </w:rPr>
      </w:pPr>
      <w:r w:rsidRPr="004961DD">
        <w:rPr>
          <w:b/>
          <w:sz w:val="28"/>
          <w:szCs w:val="28"/>
        </w:rPr>
        <w:t>и показателей муниципальных программ за 20</w:t>
      </w:r>
      <w:r w:rsidR="007468F1" w:rsidRPr="004961DD">
        <w:rPr>
          <w:b/>
          <w:sz w:val="28"/>
          <w:szCs w:val="28"/>
        </w:rPr>
        <w:t>17</w:t>
      </w:r>
      <w:r w:rsidRPr="004961DD">
        <w:rPr>
          <w:b/>
          <w:sz w:val="28"/>
          <w:szCs w:val="28"/>
        </w:rPr>
        <w:t xml:space="preserve"> год</w:t>
      </w:r>
      <w:bookmarkStart w:id="0" w:name="Р_2"/>
      <w:bookmarkEnd w:id="0"/>
    </w:p>
    <w:p w:rsidR="00BE3013" w:rsidRPr="00F76DDF" w:rsidRDefault="00BE3013" w:rsidP="00C85495">
      <w:pPr>
        <w:jc w:val="center"/>
        <w:rPr>
          <w:b/>
          <w:sz w:val="14"/>
          <w:szCs w:val="14"/>
        </w:rPr>
      </w:pPr>
    </w:p>
    <w:tbl>
      <w:tblPr>
        <w:tblW w:w="15167" w:type="dxa"/>
        <w:jc w:val="center"/>
        <w:tblCellSpacing w:w="5" w:type="nil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6515"/>
        <w:gridCol w:w="1134"/>
        <w:gridCol w:w="1134"/>
        <w:gridCol w:w="1275"/>
        <w:gridCol w:w="991"/>
        <w:gridCol w:w="3262"/>
      </w:tblGrid>
      <w:tr w:rsidR="00BE3013" w:rsidRPr="00E6631F" w:rsidTr="00BE3013">
        <w:trPr>
          <w:trHeight w:val="20"/>
          <w:tblHeader/>
          <w:tblCellSpacing w:w="5" w:type="nil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N п/п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Целевой индикатор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Единицы измерения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Значения целевых индикаторов муниципальной программы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BE3013" w:rsidRPr="00E6631F" w:rsidTr="00BE3013">
        <w:trPr>
          <w:trHeight w:val="20"/>
          <w:tblHeader/>
          <w:tblCellSpacing w:w="5" w:type="nil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3E725B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hyperlink w:anchor="Par868" w:history="1">
              <w:r w:rsidR="00BE3013" w:rsidRPr="00E6631F">
                <w:rPr>
                  <w:kern w:val="24"/>
                  <w:szCs w:val="28"/>
                </w:rPr>
                <w:t>2016 г.</w:t>
              </w:r>
            </w:hyperlink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2017г.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</w:tr>
      <w:tr w:rsidR="00BE3013" w:rsidRPr="00E6631F" w:rsidTr="00BE3013">
        <w:trPr>
          <w:trHeight w:val="20"/>
          <w:tblHeader/>
          <w:tblCellSpacing w:w="5" w:type="nil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факт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</w:tr>
      <w:tr w:rsidR="00BE3013" w:rsidRPr="00DD3313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FF2CC"/>
          </w:tcPr>
          <w:p w:rsidR="00BE3013" w:rsidRPr="00DD3313" w:rsidRDefault="00BE3013" w:rsidP="00460E18">
            <w:pPr>
              <w:pStyle w:val="3"/>
              <w:spacing w:before="0" w:after="0"/>
              <w:rPr>
                <w:rFonts w:ascii="Times New Roman" w:hAnsi="Times New Roman"/>
                <w:kern w:val="24"/>
                <w:u w:val="single"/>
              </w:rPr>
            </w:pPr>
            <w:r w:rsidRPr="00DD3313">
              <w:rPr>
                <w:rFonts w:ascii="Times New Roman" w:hAnsi="Times New Roman"/>
                <w:bCs w:val="0"/>
                <w:kern w:val="24"/>
                <w:szCs w:val="20"/>
              </w:rPr>
              <w:t xml:space="preserve"> 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Количество совершенных (попыток совершения) террористических актов на территории муниципального образования «Город Псков»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Доля муниципальных учреждений образования, в которых обеспечивается требуемый уровень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</w:pPr>
            <w:r w:rsidRPr="00E6631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ind w:firstLine="540"/>
            </w:pPr>
            <w:r w:rsidRPr="00E6631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rPr>
                <w:sz w:val="20"/>
                <w:szCs w:val="20"/>
              </w:rPr>
              <w:t>-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31F">
              <w:rPr>
                <w:rFonts w:ascii="Times New Roman" w:hAnsi="Times New Roman"/>
                <w:sz w:val="20"/>
                <w:szCs w:val="20"/>
              </w:rPr>
              <w:t>С 01.01.2017 года данные целевые индикаторы достигаются за счет непрограммной деятельности и не подлежат учету в данной программе.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Доля муниципальных учреждений культуры, в которых обеспечивается требуемый уровень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</w:pPr>
            <w:r w:rsidRPr="00E6631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rPr>
                <w:sz w:val="20"/>
                <w:szCs w:val="20"/>
              </w:rPr>
              <w:t>-</w:t>
            </w:r>
          </w:p>
        </w:tc>
        <w:tc>
          <w:tcPr>
            <w:tcW w:w="3262" w:type="dxa"/>
            <w:vMerge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4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Доля муниципальных учреждений физической культуры и спорта, в которых обеспечивается требуемый уровень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</w:pPr>
            <w:r w:rsidRPr="00E6631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rPr>
                <w:sz w:val="20"/>
                <w:szCs w:val="20"/>
              </w:rPr>
              <w:t>-</w:t>
            </w:r>
          </w:p>
        </w:tc>
        <w:tc>
          <w:tcPr>
            <w:tcW w:w="3262" w:type="dxa"/>
            <w:vMerge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r w:rsidRPr="00E6631F">
              <w:rPr>
                <w:b/>
                <w:bCs/>
                <w:kern w:val="24"/>
                <w:szCs w:val="20"/>
              </w:rPr>
              <w:t xml:space="preserve"> Подпрограмма</w:t>
            </w:r>
            <w:r w:rsidRPr="00E6631F">
              <w:rPr>
                <w:bCs/>
                <w:kern w:val="24"/>
                <w:szCs w:val="20"/>
              </w:rPr>
              <w:t xml:space="preserve"> 1.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Благоустройство (расчистка) подъездных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0.0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31F">
              <w:rPr>
                <w:rFonts w:ascii="Times New Roman" w:eastAsia="Times New Roman" w:hAnsi="Times New Roman"/>
                <w:lang w:eastAsia="ru-RU"/>
              </w:rPr>
              <w:t>0.0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Доля обустроенных пожарных водоемов на городской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0.0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31F">
              <w:rPr>
                <w:rFonts w:ascii="Times New Roman" w:eastAsia="Times New Roman" w:hAnsi="Times New Roman"/>
                <w:lang w:eastAsia="ru-RU"/>
              </w:rPr>
              <w:t>0.0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33.0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33.0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31F">
              <w:rPr>
                <w:rFonts w:ascii="Times New Roman" w:eastAsia="Times New Roman" w:hAnsi="Times New Roman"/>
                <w:lang w:eastAsia="ru-RU"/>
              </w:rPr>
              <w:t>33.0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58.0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58.0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31F">
              <w:rPr>
                <w:rFonts w:ascii="Times New Roman" w:eastAsia="Times New Roman" w:hAnsi="Times New Roman"/>
                <w:lang w:eastAsia="ru-RU"/>
              </w:rPr>
              <w:t>58.0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lastRenderedPageBreak/>
              <w:t>1.5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Доля ответственных должностных лиц за пожарную безопасность в учреждениях подведомственных Комитету по физической культуре, спорту и делам молодежи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40.0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40.0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31F">
              <w:rPr>
                <w:rFonts w:ascii="Times New Roman" w:eastAsia="Times New Roman" w:hAnsi="Times New Roman"/>
                <w:lang w:eastAsia="ru-RU"/>
              </w:rPr>
              <w:t>40.0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1.6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Обеспеченность мобильными средствами оперативного оповещения населения об угрозе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80.0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80.0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31F">
              <w:rPr>
                <w:rFonts w:ascii="Times New Roman" w:eastAsia="Times New Roman" w:hAnsi="Times New Roman"/>
                <w:lang w:eastAsia="ru-RU"/>
              </w:rPr>
              <w:t>80.0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1.7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Количество несчастных случаев на воде в зоне городского пляжа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31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r w:rsidRPr="00E6631F">
              <w:rPr>
                <w:b/>
                <w:bCs/>
                <w:kern w:val="24"/>
              </w:rPr>
              <w:t xml:space="preserve"> Подпрограмма</w:t>
            </w:r>
            <w:r w:rsidRPr="00E6631F">
              <w:rPr>
                <w:bCs/>
                <w:kern w:val="24"/>
              </w:rPr>
              <w:t xml:space="preserve"> 2. Профилактика терроризма и экстремизма в муниципальном образовании "Город Псков"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2.1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</w:pPr>
            <w:r w:rsidRPr="00E6631F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</w:pPr>
            <w:r w:rsidRPr="00E6631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</w:pPr>
            <w:r w:rsidRPr="00E6631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2.2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</w:pPr>
            <w:r w:rsidRPr="00E6631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</w:pPr>
            <w:r w:rsidRPr="00E6631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after="0" w:line="240" w:lineRule="auto"/>
              <w:jc w:val="center"/>
            </w:pPr>
            <w:r w:rsidRPr="00E6631F">
              <w:rPr>
                <w:rFonts w:ascii="Times New Roman" w:eastAsia="Times New Roman" w:hAnsi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2.3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spacing w:before="100" w:after="119" w:line="240" w:lineRule="auto"/>
              <w:jc w:val="center"/>
            </w:pPr>
            <w:r w:rsidRPr="00E66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spacing w:before="100" w:after="119" w:line="240" w:lineRule="auto"/>
              <w:jc w:val="center"/>
            </w:pPr>
            <w:r w:rsidRPr="00E66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widowControl w:val="0"/>
              <w:spacing w:before="100" w:after="119" w:line="240" w:lineRule="auto"/>
              <w:jc w:val="center"/>
            </w:pPr>
            <w:r w:rsidRPr="00E66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FF2CC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  <w:u w:val="single"/>
              </w:rPr>
            </w:pPr>
            <w:r w:rsidRPr="00E6631F">
              <w:rPr>
                <w:b/>
                <w:bCs/>
                <w:kern w:val="24"/>
                <w:sz w:val="26"/>
                <w:szCs w:val="20"/>
              </w:rPr>
              <w:t xml:space="preserve"> Муниципальная программа </w:t>
            </w:r>
            <w:r w:rsidRPr="00E6631F">
              <w:rPr>
                <w:b/>
                <w:bCs/>
                <w:kern w:val="24"/>
                <w:szCs w:val="20"/>
              </w:rPr>
              <w:t>"Обеспечение общественного порядка и противодействие преступности"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Доля проектов муниципальных нормативных правовых актов города Пскова, по которым проведена антикоррупционная экспертиза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100.0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100.0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Соответствие муниципальных нормативных правовых актов города Пскова, издаваемых в пределах своей компетенции в сфере противодействия незаконному обороту наркотических средств и психотропных веществ, законодательным и иным нормативным правовым актам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100.0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100.0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Общее количество правонарушений, совершенных на территории города Пскова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49213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49113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E6631F">
              <w:rPr>
                <w:rFonts w:ascii="Times New Roman" w:hAnsi="Times New Roman"/>
                <w:bCs/>
              </w:rPr>
              <w:t>46631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Standard"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 w:rsidRPr="00E6631F">
              <w:rPr>
                <w:rFonts w:ascii="Times New Roman" w:eastAsia="Times New Roman" w:hAnsi="Times New Roman"/>
                <w:bCs/>
                <w:kern w:val="0"/>
                <w:sz w:val="21"/>
                <w:szCs w:val="21"/>
              </w:rPr>
              <w:t>В связи с созданием Войск Национальной Гвардии и переходом МОВО Псковский области и Отдела ОЛЛР в данную структуру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  <w:ind w:left="665"/>
            </w:pPr>
            <w:r w:rsidRPr="00E6631F">
              <w:rPr>
                <w:rFonts w:eastAsia="Calibri"/>
                <w:spacing w:val="3"/>
              </w:rPr>
              <w:t>из них по главе 20 КоАП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autoSpaceDE w:val="0"/>
              <w:ind w:left="103"/>
            </w:pPr>
            <w:r w:rsidRPr="00E6631F">
              <w:rPr>
                <w:rFonts w:eastAsia="Calibri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013" w:rsidRPr="00E6631F" w:rsidRDefault="00BE3013" w:rsidP="00C85495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13041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013" w:rsidRPr="00E6631F" w:rsidRDefault="00BE3013" w:rsidP="00C85495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12941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013" w:rsidRPr="00E6631F" w:rsidRDefault="00BE3013" w:rsidP="00C85495">
            <w:pPr>
              <w:pStyle w:val="Standard"/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E6631F">
              <w:rPr>
                <w:rFonts w:ascii="Times New Roman" w:hAnsi="Times New Roman"/>
                <w:bCs/>
              </w:rPr>
              <w:t>7560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autoSpaceDE w:val="0"/>
              <w:jc w:val="center"/>
              <w:rPr>
                <w:sz w:val="21"/>
                <w:szCs w:val="21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  <w:szCs w:val="20"/>
              </w:rPr>
              <w:t xml:space="preserve"> Подпрограмма</w:t>
            </w:r>
            <w:r w:rsidRPr="00E6631F">
              <w:rPr>
                <w:bCs/>
                <w:kern w:val="24"/>
                <w:szCs w:val="20"/>
              </w:rPr>
              <w:t xml:space="preserve"> 1. Профилактика преступлений и иных правонарушений в муниципальном образовании "Город Псков"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</w:pPr>
            <w:r w:rsidRPr="00E6631F">
              <w:rPr>
                <w:rFonts w:eastAsia="Calibri"/>
              </w:rPr>
              <w:t>1.1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</w:pPr>
            <w:r w:rsidRPr="00E6631F">
              <w:rPr>
                <w:rFonts w:eastAsia="Calibri"/>
              </w:rPr>
              <w:t>Количество преступлений, совершенных в общественных местах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  <w:jc w:val="center"/>
            </w:pPr>
            <w:r w:rsidRPr="00E6631F">
              <w:rPr>
                <w:rFonts w:eastAsia="Calibri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1475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1465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631F">
              <w:rPr>
                <w:rFonts w:ascii="Times New Roman" w:hAnsi="Times New Roman"/>
                <w:bCs/>
              </w:rPr>
              <w:t>949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  <w:jc w:val="center"/>
              <w:rPr>
                <w:rFonts w:eastAsia="Calibri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</w:pPr>
            <w:r w:rsidRPr="00E6631F">
              <w:rPr>
                <w:rFonts w:eastAsia="Calibri"/>
              </w:rPr>
              <w:t>-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</w:pPr>
            <w:r w:rsidRPr="00E6631F">
              <w:rPr>
                <w:rFonts w:eastAsia="Calibri"/>
                <w:spacing w:val="3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  <w:jc w:val="center"/>
              <w:rPr>
                <w:rFonts w:eastAsia="Calibri"/>
              </w:rPr>
            </w:pPr>
            <w:r w:rsidRPr="00E6631F">
              <w:rPr>
                <w:rFonts w:eastAsia="Calibri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926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631F">
              <w:rPr>
                <w:rFonts w:ascii="Times New Roman" w:hAnsi="Times New Roman"/>
                <w:bCs/>
              </w:rPr>
              <w:t>574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  <w:jc w:val="center"/>
              <w:rPr>
                <w:rFonts w:eastAsia="Calibri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</w:pPr>
            <w:r w:rsidRPr="00E6631F">
              <w:rPr>
                <w:rFonts w:eastAsia="Calibri"/>
              </w:rPr>
              <w:t>1.2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</w:pPr>
            <w:r w:rsidRPr="00E6631F">
              <w:rPr>
                <w:rFonts w:eastAsia="Calibri"/>
              </w:rPr>
              <w:t>Количество преступлений,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  <w:jc w:val="center"/>
            </w:pPr>
            <w:r w:rsidRPr="00E6631F">
              <w:rPr>
                <w:rFonts w:eastAsia="Calibri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631F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 w:rsidRPr="00E6631F">
              <w:rPr>
                <w:rFonts w:ascii="Times New Roman" w:hAnsi="Times New Roman"/>
                <w:bCs/>
                <w:kern w:val="0"/>
              </w:rPr>
              <w:t>Неоднократно одними несовершеннолетними совершались преступления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</w:pPr>
            <w:r w:rsidRPr="00E6631F">
              <w:rPr>
                <w:rFonts w:eastAsia="Calibri"/>
              </w:rPr>
              <w:t>1.3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  <w:ind w:right="53" w:firstLine="5"/>
            </w:pPr>
            <w:r w:rsidRPr="00E6631F">
              <w:rPr>
                <w:rFonts w:eastAsia="Calibri"/>
                <w:spacing w:val="5"/>
              </w:rPr>
              <w:t xml:space="preserve">Количество тяжких и особо тяжких преступлений, совершенных в </w:t>
            </w:r>
            <w:r w:rsidRPr="00E6631F">
              <w:rPr>
                <w:rFonts w:eastAsia="Calibri"/>
                <w:spacing w:val="3"/>
              </w:rPr>
              <w:t xml:space="preserve">общественных местах на территории </w:t>
            </w:r>
            <w:r w:rsidRPr="00E6631F">
              <w:rPr>
                <w:rFonts w:eastAsia="Calibri"/>
                <w:spacing w:val="5"/>
              </w:rPr>
              <w:t>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  <w:jc w:val="center"/>
            </w:pPr>
            <w:r w:rsidRPr="00E6631F">
              <w:rPr>
                <w:rFonts w:eastAsia="Calibri"/>
                <w:spacing w:val="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170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631F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  <w:jc w:val="center"/>
              <w:rPr>
                <w:rFonts w:eastAsia="Calibri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  <w:ind w:left="206"/>
            </w:pPr>
            <w:r w:rsidRPr="00E6631F">
              <w:rPr>
                <w:rFonts w:eastAsia="Calibri"/>
              </w:rPr>
              <w:t>-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</w:pPr>
            <w:r w:rsidRPr="00E6631F">
              <w:rPr>
                <w:rFonts w:eastAsia="Calibri"/>
                <w:spacing w:val="-2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  <w:jc w:val="center"/>
            </w:pPr>
            <w:r w:rsidRPr="00E6631F">
              <w:rPr>
                <w:rFonts w:eastAsia="Calibri"/>
                <w:spacing w:val="-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134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631F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autoSpaceDE w:val="0"/>
              <w:jc w:val="center"/>
              <w:rPr>
                <w:rFonts w:eastAsia="Calibri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</w:pPr>
            <w:r w:rsidRPr="00E6631F">
              <w:t>1.4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  <w:ind w:right="614" w:hanging="5"/>
            </w:pPr>
            <w:r w:rsidRPr="00E6631F">
              <w:rPr>
                <w:rFonts w:eastAsia="Calibri"/>
                <w:spacing w:val="-2"/>
              </w:rPr>
              <w:t xml:space="preserve">Количество лиц, совершивших </w:t>
            </w:r>
            <w:r w:rsidRPr="00E6631F">
              <w:rPr>
                <w:rFonts w:eastAsia="Calibri"/>
              </w:rPr>
              <w:t>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  <w:jc w:val="center"/>
            </w:pPr>
            <w:r w:rsidRPr="00E6631F">
              <w:rPr>
                <w:rFonts w:eastAsia="Calibri"/>
                <w:spacing w:val="-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515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510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631F">
              <w:rPr>
                <w:rFonts w:ascii="Times New Roman" w:hAnsi="Times New Roman"/>
                <w:bCs/>
              </w:rPr>
              <w:t>498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jc w:val="center"/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</w:pPr>
            <w:r w:rsidRPr="00E6631F">
              <w:t>-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</w:pPr>
            <w:r w:rsidRPr="00E6631F">
              <w:rPr>
                <w:rFonts w:eastAsia="Calibri"/>
                <w:spacing w:val="-3"/>
              </w:rPr>
              <w:t>из них ранее судимых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  <w:jc w:val="center"/>
            </w:pPr>
            <w:r w:rsidRPr="00E6631F">
              <w:rPr>
                <w:rFonts w:eastAsia="Calibri"/>
                <w:spacing w:val="-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276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274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631F">
              <w:rPr>
                <w:rFonts w:ascii="Times New Roman" w:hAnsi="Times New Roman"/>
                <w:bCs/>
              </w:rPr>
              <w:t>241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jc w:val="center"/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</w:pPr>
            <w:r w:rsidRPr="00E6631F">
              <w:t>1.5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</w:pPr>
            <w:r w:rsidRPr="00E6631F">
              <w:rPr>
                <w:rFonts w:eastAsia="Calibri"/>
                <w:spacing w:val="-3"/>
              </w:rPr>
              <w:t>Количество лиц, совершивших преступления в период условно-досрочного освобождения, отбытия наказания, не связанного с изоляцией от общества, из числа лиц, совершивших 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shd w:val="clear" w:color="auto" w:fill="FFFFFF"/>
              <w:jc w:val="center"/>
              <w:rPr>
                <w:rFonts w:eastAsia="Calibri"/>
                <w:spacing w:val="-3"/>
              </w:rPr>
            </w:pPr>
            <w:r w:rsidRPr="00E6631F">
              <w:rPr>
                <w:rFonts w:eastAsia="Calibri"/>
                <w:spacing w:val="-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1F">
              <w:rPr>
                <w:rFonts w:ascii="Times New Roman" w:hAnsi="Times New Roman"/>
              </w:rPr>
              <w:t>22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jc w:val="center"/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  <w:szCs w:val="20"/>
              </w:rPr>
              <w:t xml:space="preserve"> Подпрограмма</w:t>
            </w:r>
            <w:r w:rsidRPr="00E6631F">
              <w:rPr>
                <w:bCs/>
                <w:kern w:val="24"/>
                <w:szCs w:val="20"/>
              </w:rPr>
              <w:t xml:space="preserve"> 2. Противодействие коррупции в муниципальном образовании «Город Псков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2.1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Количество правовых заключений на проекты муниципальных нормативных правовых актов со стороны прокуратуры города Пскова, содержащих указание на наличие в них коррупциогенных факторов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0,93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2.2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 xml:space="preserve">Доля граждан и организаций, сталкивающихся с проявлением коррупции со стороны муниципальных служащих Администрации города Пскова, от общего количества обратившихся в приемную по работе с обращениями граждан Организационного отдела Администрации города Пскова и в </w:t>
            </w:r>
            <w:r w:rsidRPr="00E6631F">
              <w:rPr>
                <w:kern w:val="24"/>
                <w:szCs w:val="20"/>
              </w:rPr>
              <w:lastRenderedPageBreak/>
              <w:t>Единую дежурно-диспетчерскую службу (тел. 055)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0.0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  <w:szCs w:val="20"/>
              </w:rPr>
              <w:t xml:space="preserve"> Подпрограмма</w:t>
            </w:r>
            <w:r w:rsidRPr="00E6631F">
              <w:rPr>
                <w:bCs/>
                <w:kern w:val="24"/>
                <w:szCs w:val="20"/>
              </w:rPr>
              <w:t xml:space="preserve"> 3. 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3.1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Доля обучающихся муниципальных образовательных учреждений, охваченных профилактической деятельностью в рамках антинаркотических программ по отношению к общей численности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 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1F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1F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31F">
              <w:rPr>
                <w:rFonts w:ascii="Times New Roman" w:hAnsi="Times New Roman"/>
                <w:bCs/>
                <w:sz w:val="24"/>
                <w:szCs w:val="24"/>
              </w:rPr>
              <w:t>88,0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3.2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Доля обучающихся муниципальных образовательных учреждений, вовлеченных в дополнительные систематические занятия по развитию и воспитанию (спорт, творчество и т.д.), по отношению к общей численности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1F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1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13" w:rsidRPr="00E6631F" w:rsidRDefault="00BE3013" w:rsidP="00C8549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31F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FF2CC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E6631F">
              <w:rPr>
                <w:b/>
                <w:bCs/>
                <w:kern w:val="24"/>
                <w:sz w:val="26"/>
              </w:rPr>
              <w:t xml:space="preserve"> Муниципальная программа </w:t>
            </w:r>
            <w:r w:rsidRPr="00E6631F">
              <w:rPr>
                <w:b/>
                <w:bCs/>
                <w:kern w:val="24"/>
              </w:rPr>
              <w:t>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Количество мероприятий по популяризации культурного и исторического наследия, организованных и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Количество приведенных в надлежащее состояние воинских захоронений, памятников и памятных знаков,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Количество посещений туристов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280.0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410.0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Недостаток финансирования мероприятия, направленного на достижение показателя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Оценка показателей качества финансового менеджмента (ежегодное итоговое значение оценки качества финансового менеджмента Управление культуры Администрации города Пскова, далее УК АГП)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80.0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95.00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В 2017 году уровень качества финансового менеджмента Управления культуры составил 79,2 % при оценке среднего уровня качества финансового менеджмента всех ГБРС средств бюджета МО «Город Псков» в 76 %.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lastRenderedPageBreak/>
              <w:t>5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выполненных (проведенных) мероприятий, предусмотренных муниципальным заданием по предоставлению услуг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100.0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b/>
                <w:bCs/>
                <w:kern w:val="24"/>
              </w:rPr>
              <w:t xml:space="preserve"> Подпрограмма</w:t>
            </w:r>
            <w:r w:rsidRPr="00E6631F">
              <w:rPr>
                <w:bCs/>
                <w:kern w:val="24"/>
              </w:rPr>
              <w:t xml:space="preserve"> 1. Развитие сферы культуры в муниципальном образовании «Город Псков»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17.5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Темп прироста числа посещений библиотек (по сравнению с предыдущим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5.7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Доля детей в возрасте 5-18 лет, получающих услуги по дополнительному образованию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92.0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93.0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93.0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1.4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1.5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15336.18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19679.4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19679.43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</w:rPr>
              <w:t xml:space="preserve"> Подпрограмма</w:t>
            </w:r>
            <w:r w:rsidRPr="00E6631F">
              <w:rPr>
                <w:bCs/>
                <w:kern w:val="24"/>
              </w:rPr>
              <w:t xml:space="preserve"> 2. Культурное наследие муниципального образования «Город Псков»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2.1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Количество объектов культурного наследия, приведенных в удовлетворительное состояние установленных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2017 году начаты ремонтно-реставрационные работы по объектам: памятник С.М.Кирову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63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"Казармы Омского полка" (Дружбы, 4)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63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"Усадьба городская Беклешова Н.А." (Георгиевская, 4)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63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"Дом жилой" (ул. Советсая, 25)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63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"Дом, в котором жил писатель Брандт" (Рижский пр-т, д. 5/12).</w:t>
            </w:r>
          </w:p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Работы на этих объектах будут завершены в 2018 году.</w:t>
            </w:r>
          </w:p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Ремонтно-реставрационные работы </w:t>
            </w:r>
            <w:r w:rsidRPr="00D9656F">
              <w:rPr>
                <w:rFonts w:ascii="Times New Roman" w:hAnsi="Times New Roman" w:cs="Times New Roman"/>
                <w:sz w:val="18"/>
                <w:szCs w:val="18"/>
              </w:rPr>
              <w:t xml:space="preserve">проводились </w:t>
            </w:r>
            <w:r w:rsidRPr="00D965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мере поступления финансирования</w:t>
            </w:r>
            <w:r w:rsidRPr="00D9656F">
              <w:rPr>
                <w:rFonts w:ascii="Times New Roman" w:hAnsi="Times New Roman" w:cs="Times New Roman"/>
              </w:rPr>
              <w:t>.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2.2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Количество мероприятий по популяризации исторического и культурного наследия, организованных и проведённых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lastRenderedPageBreak/>
              <w:t>2.3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Количество подготовленных муниципальных правовых актов по вопросам увековечения памяти выдающихся личностей и знаменательных исторических событий, связанных с городом Псковом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Показатель превышает запланированный в связи со значительным количеством инициатив по увековечению памяти выдающихся личностей, а также в связи с возникновением новых улиц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2.4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Доля объектов культурного наследия (ОКН), имеющих информационные надписи, от общего количества ОКН,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24.5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22.0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Фактическое увеличение целевого показателя связано с уменьшением количества ОКН за счет продажи отдельных из них, т.е. произошло фактическое увеличение доли ОКН, находящихся в муниципальной собственности.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</w:rPr>
              <w:t xml:space="preserve"> Подпрограмма</w:t>
            </w:r>
            <w:r w:rsidRPr="00E6631F">
              <w:rPr>
                <w:bCs/>
                <w:kern w:val="24"/>
              </w:rPr>
              <w:t xml:space="preserve"> 3. Развитие туризма в муниципальном образовании «Город Псков»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3.1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Количество общественных пространств, благоустроенных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- Благоустроено общественное пространство (проведена реконструкция): ул. Калинина, ул. Детская, ул. Георгиевская, ул. Красных Просвещенцев</w:t>
            </w:r>
          </w:p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- Начаты работы по благоустройству (выполнены проектные работы и заключен муниципальный контракт по реконструкции) общественного пространства: ул. Свердлова, ул. Советская с прилегающими пл. "Победы", пл. "Октябрьская", ул. Профсоюзная, ул. В. Шуйского". Работы будут завершены в 2018 году.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3.2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Количество организованных в рамках подпрограммы мероприятий (или в которых принято участие) направленных на продвижение туристского потенциала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- Участие в </w:t>
            </w:r>
            <w:r w:rsidRPr="00E663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XXXVII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Международных Ганзейских днях Нового времени в г.Кампен, Нидерланды;</w:t>
            </w:r>
          </w:p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663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 Русских Ганзейских днях Нового времени в г. Тихвин (8-9 июля 2017 г.)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3.3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Количество организованных в рамках подпрограммы мероприятий, направленных на повышение качества туристических услуг, формирование качественного турпродукта, научно-методическое обеспечение сферы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013" w:rsidRPr="00E6631F" w:rsidRDefault="00BE3013" w:rsidP="00C85495">
            <w:pPr>
              <w:rPr>
                <w:sz w:val="18"/>
                <w:szCs w:val="18"/>
                <w:highlight w:val="yellow"/>
              </w:rPr>
            </w:pPr>
            <w:r w:rsidRPr="00E6631F">
              <w:rPr>
                <w:sz w:val="18"/>
                <w:szCs w:val="18"/>
              </w:rPr>
              <w:t xml:space="preserve">Целевые индикаторы были запланированы, в том числе, с учетом подготовки к проведению XXXIX Международных Ганзейских дней Нового времени в г. Пскове в 2019 году». </w:t>
            </w:r>
          </w:p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достижение показателей, в течение 2017 года не финансировались. Корректировки будут внесены с 2018 года.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3.4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Количество новых экскурсионных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vMerge/>
            <w:tcBorders>
              <w:lef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3.5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 xml:space="preserve">Количество событийных мероприятий, проведённых в рамках </w:t>
            </w:r>
            <w:r w:rsidRPr="00E6631F">
              <w:rPr>
                <w:kern w:val="24"/>
                <w:szCs w:val="20"/>
              </w:rPr>
              <w:lastRenderedPageBreak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  <w:szCs w:val="18"/>
              </w:rPr>
              <w:t xml:space="preserve"> Подпрограмма</w:t>
            </w:r>
            <w:r w:rsidRPr="00E6631F">
              <w:rPr>
                <w:bCs/>
                <w:kern w:val="24"/>
                <w:szCs w:val="18"/>
              </w:rPr>
              <w:t xml:space="preserve">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4.1.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Фактическое увеличение индикатора связано с тем, что для благоустройства воинских захоронений привлекались внебюджетные ресурсы (национальные диаспоры, общественные организации).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4.2.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В 2017 году начаты работы по капитальному ремонту воинского захоронения на ул. Юбилейной. </w:t>
            </w:r>
          </w:p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Работы будут завершены в 2018 году.</w:t>
            </w:r>
          </w:p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Работы проводились по мере п</w:t>
            </w:r>
            <w:r w:rsidRPr="00E6631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оступления финансирования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</w:rPr>
              <w:t xml:space="preserve"> Подпрограмма</w:t>
            </w:r>
            <w:r w:rsidRPr="00E6631F">
              <w:rPr>
                <w:bCs/>
                <w:kern w:val="24"/>
              </w:rPr>
              <w:t xml:space="preserve"> 5. Обеспечение реализации муниципальной программы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5.1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100.0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5.2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Отношение средней заработной платы работников подведомственных учреждений к средней заработной плате в Псковской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75.4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90.0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BE3013" w:rsidRPr="00E6631F" w:rsidTr="00E7571C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E3013" w:rsidRPr="00E6631F" w:rsidRDefault="003F6A7F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>
              <w:rPr>
                <w:b/>
                <w:kern w:val="24"/>
                <w:sz w:val="26"/>
              </w:rPr>
              <w:t xml:space="preserve"> Муниципальная программа</w:t>
            </w:r>
            <w:r w:rsidR="00BE3013" w:rsidRPr="00E6631F">
              <w:rPr>
                <w:b/>
                <w:kern w:val="24"/>
              </w:rPr>
              <w:t xml:space="preserve"> «Развитие образования и повышение эффективности реализации молодежной политики»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общеобразовательных учреждений, внедряющих инновационные образовательные программы, от общего количества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41,0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41,0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rPr>
                <w:sz w:val="20"/>
                <w:szCs w:val="20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выпускников МОУ, сдавших ЕГЭ по русскому языку и математике, от общей численности выпускников МОУ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98,6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rPr>
                <w:sz w:val="20"/>
                <w:szCs w:val="20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80.5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80,5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>
            <w:pPr>
              <w:rPr>
                <w:sz w:val="20"/>
                <w:szCs w:val="20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lastRenderedPageBreak/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молодых людей в возрасте от 14 лет до 30 лет, участвующих в деятельности молодежных общественных объединений, в общем количестве молодых людей в возрасте от 14 лет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30,0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молодежи, участвующей в мероприятиях по патриотическому воспитанию, по отношению к общему количеству молодежи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60,0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Увеличение доли молодежи, вовлеченной в пропаганду борьбы с распространением ВИЧ-инфекции в муниципальном образовании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62,0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kern w:val="24"/>
              </w:rPr>
              <w:t xml:space="preserve"> Подпрограмма</w:t>
            </w:r>
            <w:r w:rsidRPr="00E6631F">
              <w:rPr>
                <w:kern w:val="24"/>
              </w:rPr>
              <w:t xml:space="preserve"> 1: Развитие муниципальной системы образования города Пскова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образовательных учреждений, обучающихся 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муниципальных образовательных учреждений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98,25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98,25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педагогических кадров, прошедших профессиональную переподготовку (согласно ФГОС не реже 1 раза в 3 года), повышение квалификации и стажировку, от общего количества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Не менее 32%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Не менее 32%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6631F">
              <w:t>40%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r w:rsidRPr="00E6631F">
              <w:t xml:space="preserve"> 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математике, от числа выпускников, участвующих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98,8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rPr>
                <w:sz w:val="18"/>
                <w:szCs w:val="18"/>
              </w:rPr>
            </w:pP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русскому языку, от числа выпускников, участвовавших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99,8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rPr>
                <w:sz w:val="18"/>
                <w:szCs w:val="18"/>
              </w:rPr>
            </w:pPr>
            <w:r w:rsidRPr="00E6631F">
              <w:rPr>
                <w:sz w:val="18"/>
                <w:szCs w:val="18"/>
              </w:rPr>
              <w:t>Выпускники с неудовлетворительными результатами ЕГЭ (2 человека), обучавшиеся в МБОУ «В(С)ОШ №1», не явились на пересдачу неудовлетворительной оценки в сентябре 2017г.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1.6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Удельный вес числа зданий общеобразовательных учреждений, в которых обеспечена безбарьерная среда для детей с ограниченными возможностями здоровья, от общего числа зданий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lastRenderedPageBreak/>
              <w:t>1.7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Доля учащихся в возрасте от 4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Не менее 50%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Не менее 50%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53%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1.8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занимающихся в учреждениях дополнительного образования, и участвующая в городских и областных мероприятиях, от общего количества детей школьного возраста, занимающихся в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Не менее 70%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Не менее 70%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75%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1.9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принявших участие в научно-практических конференциях, олимпиадах, от общего количества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Не 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Не менее 90%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91%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70,5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tabs>
                <w:tab w:val="left" w:pos="3740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kern w:val="24"/>
              </w:rPr>
              <w:t xml:space="preserve"> Подпрограмма</w:t>
            </w:r>
            <w:r w:rsidRPr="00E6631F">
              <w:rPr>
                <w:kern w:val="24"/>
              </w:rPr>
              <w:t xml:space="preserve"> 2: Развитие системы дошкольного образования города Пскова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Уровень охвата дошкольным образованием детей в возрасте от 2 лет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Увеличение количества детей в возрасте от 2 до 3 лет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Количество инновационных проектов, программ, реализуемых в МДОУ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Обеспеченность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98,0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325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Доля педагогических работников, прошедших повышение квалификации и (или) профессиональную переподготовку (согласно ФГОС не реже 1 раза в 3 года), в общей численности педагогических работников дошкольных образовательных учреждений, в том числе реализующих программы инклюзивной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Не менее 35%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Не менее 38%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39%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kern w:val="24"/>
              </w:rPr>
              <w:lastRenderedPageBreak/>
              <w:t xml:space="preserve"> Подпрограмма</w:t>
            </w:r>
            <w:r w:rsidRPr="00E6631F">
              <w:rPr>
                <w:kern w:val="24"/>
              </w:rPr>
              <w:t xml:space="preserve"> 3: Молодежь города Пскова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jc w:val="center"/>
            </w:pPr>
            <w:r w:rsidRPr="00E6631F">
              <w:t>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jc w:val="center"/>
            </w:pPr>
            <w:r w:rsidRPr="00E6631F">
              <w:t>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Количество действующих детских и молодежных объединений и объединений, принимающих участие в реализации программных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jc w:val="center"/>
            </w:pPr>
            <w:r w:rsidRPr="00E6631F">
              <w:t>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 xml:space="preserve">Стабильность работы и своевременное обновление Интернет-ресурсов МБУ «ПГМЦ» и Комитета по физической культуре, спорту и делам молодежи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Да – 1</w:t>
            </w:r>
          </w:p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jc w:val="center"/>
            </w:pPr>
            <w:r w:rsidRPr="00E6631F"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kern w:val="24"/>
              </w:rPr>
              <w:t xml:space="preserve"> Подпрограмма</w:t>
            </w:r>
            <w:r w:rsidRPr="00E6631F">
              <w:rPr>
                <w:kern w:val="24"/>
              </w:rPr>
              <w:t xml:space="preserve"> 4: Патриотическое воспитание молодежи в городе Пскове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4.1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Количество постоянно действующих детских и молодежных патриотических объединений, клубов,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29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4.2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Количество городских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4.3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Количество молодежи в возрасте от 11 до 25 лет, включенных в деятельность патриотических клубов и общественных объединений патриотической направленности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Не менее 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31F">
              <w:rPr>
                <w:rFonts w:ascii="Times New Roman" w:hAnsi="Times New Roman" w:cs="Times New Roman"/>
              </w:rPr>
              <w:t>Не менее 1000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1080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kern w:val="24"/>
              </w:rPr>
              <w:t xml:space="preserve"> Подпрограмма</w:t>
            </w:r>
            <w:r w:rsidRPr="00E6631F">
              <w:rPr>
                <w:kern w:val="24"/>
              </w:rPr>
              <w:t xml:space="preserve"> 5: Обеспечение реализации муниципальной программы</w:t>
            </w:r>
          </w:p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 xml:space="preserve"> «Развитие образования и повышение эффективности молодежной политики» в муниципальном образовании «Город Псков»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5.1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Уровень исполнения расходов на содержание Управления образования Администрации г.Пскова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93.0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93.0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5.2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Отсутствие жалоб населения на отсутствие в СМИ, в сети Интернет актуальной, востребованной и своевременной инфор</w:t>
            </w:r>
            <w:r w:rsidRPr="00E6631F">
              <w:lastRenderedPageBreak/>
              <w:t>мации о конкурсах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lastRenderedPageBreak/>
              <w:t xml:space="preserve"> Да – 1</w:t>
            </w:r>
          </w:p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479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5.3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 xml:space="preserve"> Да – 1</w:t>
            </w:r>
          </w:p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13" w:rsidRPr="00E6631F" w:rsidRDefault="00BE3013" w:rsidP="00C85495"/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15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E3013" w:rsidRPr="00E6631F" w:rsidRDefault="00BE3013" w:rsidP="00C85495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E6631F">
              <w:rPr>
                <w:rFonts w:ascii="Times New Roman" w:hAnsi="Times New Roman"/>
                <w:b/>
              </w:rPr>
              <w:t xml:space="preserve"> Отдельное мероприятие</w:t>
            </w:r>
            <w:r w:rsidRPr="00E6631F">
              <w:rPr>
                <w:rFonts w:ascii="Times New Roman" w:eastAsia="Times New Roman" w:hAnsi="Times New Roman"/>
                <w:b/>
                <w:lang w:eastAsia="ru-RU"/>
              </w:rPr>
              <w:t xml:space="preserve"> «Профилактика распространения ВИЧ инфекции в муниципальном образовании «Город Псков»</w:t>
            </w:r>
          </w:p>
        </w:tc>
      </w:tr>
      <w:tr w:rsidR="00BE3013" w:rsidRPr="00E6631F" w:rsidTr="00BE3013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Увеличение доли молодежи, вовлеченной в пропаганду борьбы с распространением ВИЧ инфекции в муниципальном образовании «Город Псков»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 xml:space="preserve">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62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62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FF2CC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4"/>
              </w:rPr>
              <w:t xml:space="preserve"> Муниципальная программа </w:t>
            </w:r>
            <w:r w:rsidRPr="00E6631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«Развитие физической культуры и спорта, организация отдыха и оздоровления детей»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Единиц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436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440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471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107%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 xml:space="preserve">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25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30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30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100%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</w:t>
            </w: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1. «</w:t>
            </w:r>
            <w:r w:rsidRPr="00E663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Развитие физической культуры и спорта в муниципальном образовании «Город Псков» на 2015-2017 годы»</w:t>
            </w:r>
          </w:p>
        </w:tc>
      </w:tr>
      <w:tr w:rsidR="00BE3013" w:rsidRPr="00E6631F" w:rsidTr="004961D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spacing w:before="100" w:beforeAutospacing="1" w:after="100" w:afterAutospacing="1"/>
            </w:pPr>
            <w:r w:rsidRPr="00E6631F">
              <w:t>Площадь введенных в эксплуатацию спортивных сооружений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spacing w:before="100" w:beforeAutospacing="1" w:after="100" w:afterAutospacing="1"/>
            </w:pPr>
            <w:r w:rsidRPr="00E6631F">
              <w:t>Квадратный метр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191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612,1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320%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spacing w:before="100" w:beforeAutospacing="1" w:after="100" w:afterAutospacing="1"/>
            </w:pPr>
            <w:r w:rsidRPr="00E6631F">
              <w:t xml:space="preserve">Доля взрослого населения, систематически занимающегося физической культурой и </w:t>
            </w:r>
          </w:p>
          <w:p w:rsidR="00BE3013" w:rsidRPr="00E6631F" w:rsidRDefault="00BE3013" w:rsidP="00C85495">
            <w:pPr>
              <w:spacing w:before="100" w:beforeAutospacing="1" w:after="100" w:afterAutospacing="1"/>
            </w:pPr>
            <w:r w:rsidRPr="00E6631F">
              <w:t>спортом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spacing w:before="100" w:beforeAutospacing="1" w:after="100" w:afterAutospacing="1"/>
            </w:pPr>
            <w:r w:rsidRPr="00E6631F"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24,5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25,0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25,0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100%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spacing w:before="100" w:beforeAutospacing="1" w:after="100" w:afterAutospacing="1"/>
            </w:pPr>
            <w:r w:rsidRPr="00E6631F"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spacing w:before="100" w:beforeAutospacing="1" w:after="100" w:afterAutospacing="1"/>
            </w:pPr>
            <w:r w:rsidRPr="00E6631F"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34,0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34,5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34,5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spacing w:before="100" w:beforeAutospacing="1" w:after="100" w:afterAutospacing="1"/>
              <w:jc w:val="center"/>
            </w:pPr>
            <w:r w:rsidRPr="00E6631F">
              <w:t>100%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</w:t>
            </w: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2. «</w:t>
            </w:r>
            <w:r w:rsidRPr="00E663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Организация отдыха и оздоровления детей в муниципальном образовании «Город Псков»» на 2015-2017 годы»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детей школьного возраста, охваченных организованным отдыхом, от общего количества детей школьного возраста, подлежащих оздоровлению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76,3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</w:pPr>
            <w:r w:rsidRPr="00E6631F">
              <w:t>78,5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jc w:val="center"/>
            </w:pPr>
            <w:r w:rsidRPr="00E6631F">
              <w:t>68,9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jc w:val="center"/>
            </w:pPr>
            <w:r w:rsidRPr="00E6631F">
              <w:t>87,7 %</w:t>
            </w:r>
          </w:p>
          <w:p w:rsidR="00BE3013" w:rsidRPr="00E6631F" w:rsidRDefault="00BE3013" w:rsidP="00C85495">
            <w:pPr>
              <w:jc w:val="center"/>
            </w:pPr>
            <w:r w:rsidRPr="00E6631F">
              <w:t>Прекращено финансирование из средств федерального бюджета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 xml:space="preserve">Доля детей школьного возраста, находящихся в трудной </w:t>
            </w:r>
            <w:r w:rsidRPr="00E6631F">
              <w:rPr>
                <w:kern w:val="24"/>
                <w:szCs w:val="20"/>
              </w:rPr>
              <w:lastRenderedPageBreak/>
              <w:t>жизненной ситуации, получивших отдых и оздоровление, от общего числа детей школьного возраста, находящихся в трудной жизненной ситуации, подлежащих оздоровлению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93,9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</w:pPr>
            <w:r w:rsidRPr="00E6631F">
              <w:t>94,5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jc w:val="center"/>
            </w:pPr>
            <w:r w:rsidRPr="00E6631F">
              <w:t>96,7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jc w:val="center"/>
            </w:pPr>
            <w:r w:rsidRPr="00E6631F">
              <w:t>105,7%</w:t>
            </w:r>
          </w:p>
          <w:p w:rsidR="00BE3013" w:rsidRPr="00E6631F" w:rsidRDefault="00BE3013" w:rsidP="00C85495">
            <w:pPr>
              <w:jc w:val="center"/>
            </w:pPr>
          </w:p>
          <w:p w:rsidR="00BE3013" w:rsidRPr="00E6631F" w:rsidRDefault="00BE3013" w:rsidP="00C85495">
            <w:pPr>
              <w:jc w:val="center"/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lastRenderedPageBreak/>
              <w:t>3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количества детей школьного возраста данной категории, подлежащих оздоровлению.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94,9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</w:pPr>
            <w:r w:rsidRPr="00E6631F">
              <w:t>95,5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jc w:val="center"/>
            </w:pPr>
            <w:r w:rsidRPr="00E6631F">
              <w:t>97,7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jc w:val="center"/>
            </w:pPr>
            <w:r w:rsidRPr="00E6631F">
              <w:t>102,3%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</w:t>
            </w: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3. «</w:t>
            </w:r>
            <w:r w:rsidRPr="00E663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100,0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100,0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FF2CC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b/>
                <w:kern w:val="24"/>
                <w:szCs w:val="28"/>
              </w:rPr>
            </w:pPr>
            <w:r w:rsidRPr="00E6631F">
              <w:rPr>
                <w:b/>
                <w:kern w:val="24"/>
                <w:sz w:val="26"/>
                <w:szCs w:val="28"/>
              </w:rPr>
              <w:t xml:space="preserve"> Муниципальная программа </w:t>
            </w:r>
            <w:r w:rsidRPr="00E6631F">
              <w:rPr>
                <w:b/>
                <w:kern w:val="24"/>
                <w:szCs w:val="28"/>
              </w:rPr>
              <w:t>«Обеспечение жильем жителей города Пскова»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ind w:left="59"/>
            </w:pPr>
            <w:r>
              <w:t>Общ</w:t>
            </w:r>
            <w:r w:rsidRPr="00E6631F">
              <w:t xml:space="preserve">ее количество семей, улучшивших жилищные условия 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228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205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206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jc w:val="both"/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2.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граждан, которые нуждаются в улучшение жилищных условий.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54,9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49,5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49,5</w:t>
            </w:r>
          </w:p>
        </w:tc>
        <w:tc>
          <w:tcPr>
            <w:tcW w:w="3262" w:type="dxa"/>
          </w:tcPr>
          <w:p w:rsidR="00BE3013" w:rsidRPr="00E6631F" w:rsidRDefault="00BE3013" w:rsidP="00C85495"/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  <w:szCs w:val="28"/>
              </w:rPr>
            </w:pPr>
            <w:r w:rsidRPr="00E6631F">
              <w:rPr>
                <w:kern w:val="24"/>
                <w:szCs w:val="28"/>
              </w:rPr>
              <w:t>3.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аварийных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эксплуатации.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20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18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18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ind w:firstLine="325"/>
              <w:jc w:val="both"/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3E725B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hyperlink r:id="rId9" w:history="1">
              <w:r w:rsidR="00BE3013" w:rsidRPr="00E6631F">
                <w:rPr>
                  <w:b/>
                  <w:kern w:val="24"/>
                </w:rPr>
                <w:t xml:space="preserve"> Подпрограмма</w:t>
              </w:r>
              <w:r w:rsidR="00BE3013" w:rsidRPr="00E6631F">
                <w:rPr>
                  <w:kern w:val="24"/>
                </w:rPr>
                <w:t xml:space="preserve"> 1</w:t>
              </w:r>
            </w:hyperlink>
            <w:r w:rsidR="00BE3013" w:rsidRPr="00E6631F">
              <w:rPr>
                <w:kern w:val="24"/>
              </w:rPr>
              <w:t>. Жилище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5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6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7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31F">
              <w:rPr>
                <w:sz w:val="20"/>
                <w:szCs w:val="20"/>
              </w:rPr>
              <w:t>За 2017 год для обеспечения жильем отдельных категорий граждан приобретено 7 квартир (3- исполнение решений Псковского городского суда, 4- специально оборудованные квартиры для инвалидов-колясочников)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Ед.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126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108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108</w:t>
            </w:r>
          </w:p>
        </w:tc>
        <w:tc>
          <w:tcPr>
            <w:tcW w:w="3262" w:type="dxa"/>
          </w:tcPr>
          <w:p w:rsidR="00BE3013" w:rsidRPr="00E6631F" w:rsidRDefault="00BE3013" w:rsidP="00C85495"/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3E725B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hyperlink r:id="rId10" w:history="1">
              <w:r w:rsidR="00BE3013" w:rsidRPr="00E6631F">
                <w:rPr>
                  <w:b/>
                  <w:kern w:val="24"/>
                </w:rPr>
                <w:t xml:space="preserve"> Подпрограмма</w:t>
              </w:r>
              <w:r w:rsidR="00BE3013" w:rsidRPr="00E6631F">
                <w:rPr>
                  <w:kern w:val="24"/>
                </w:rPr>
                <w:t xml:space="preserve"> 2</w:t>
              </w:r>
            </w:hyperlink>
            <w:r w:rsidR="00BE3013" w:rsidRPr="00E6631F">
              <w:rPr>
                <w:kern w:val="24"/>
              </w:rPr>
              <w:t>. Переселение граждан из аварийного жилищного фонда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семей, расселенных из жилых помещений, признанных аварийными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97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91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jc w:val="center"/>
            </w:pPr>
            <w:r w:rsidRPr="00E6631F">
              <w:t>91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ind w:firstLine="184"/>
              <w:jc w:val="both"/>
              <w:rPr>
                <w:sz w:val="20"/>
                <w:szCs w:val="20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Площадь расселенных жилых помещений 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3172,4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2804,6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jc w:val="center"/>
            </w:pPr>
            <w:r w:rsidRPr="00E6631F">
              <w:t>2804,6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ind w:right="-108"/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3E725B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hyperlink r:id="rId11" w:history="1">
              <w:r w:rsidR="00BE3013" w:rsidRPr="00E6631F">
                <w:rPr>
                  <w:b/>
                  <w:kern w:val="24"/>
                </w:rPr>
                <w:t xml:space="preserve"> Подпрограмма</w:t>
              </w:r>
              <w:r w:rsidR="00BE3013" w:rsidRPr="00E6631F">
                <w:rPr>
                  <w:kern w:val="24"/>
                </w:rPr>
                <w:t xml:space="preserve"> 3</w:t>
              </w:r>
            </w:hyperlink>
            <w:r w:rsidR="00BE3013" w:rsidRPr="00E6631F">
              <w:rPr>
                <w:kern w:val="24"/>
              </w:rPr>
              <w:t>. Обеспечение реализации муниципальной программы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 - 1; нет - 0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 - 1; нет - 0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33.3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исполнения расходов на содержание УУРЖП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97.9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90.0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99.0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FF2CC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b/>
              </w:rPr>
            </w:pPr>
            <w:r w:rsidRPr="00E6631F">
              <w:rPr>
                <w:b/>
                <w:kern w:val="24"/>
              </w:rPr>
              <w:t xml:space="preserve"> Отдельное мероприятие 1.</w:t>
            </w:r>
            <w:r w:rsidRPr="00E6631F">
              <w:rPr>
                <w:kern w:val="24"/>
              </w:rPr>
              <w:t xml:space="preserve"> </w:t>
            </w:r>
            <w:r w:rsidRPr="00E6631F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11.1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51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631F">
              <w:rPr>
                <w:b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7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jc w:val="both"/>
              <w:rPr>
                <w:b/>
                <w:sz w:val="18"/>
                <w:szCs w:val="18"/>
              </w:rPr>
            </w:pPr>
            <w:r w:rsidRPr="00E6631F">
              <w:rPr>
                <w:b/>
                <w:sz w:val="18"/>
                <w:szCs w:val="18"/>
              </w:rPr>
              <w:t>План 2017 год-30 чел. согласно ПАГП о внес. измен. №2014 от 15.02.18</w:t>
            </w:r>
          </w:p>
          <w:p w:rsidR="00BE3013" w:rsidRPr="00E6631F" w:rsidRDefault="00BE3013" w:rsidP="00C85495">
            <w:pPr>
              <w:jc w:val="both"/>
              <w:rPr>
                <w:sz w:val="18"/>
                <w:szCs w:val="18"/>
              </w:rPr>
            </w:pPr>
            <w:r w:rsidRPr="00E6631F">
              <w:rPr>
                <w:sz w:val="18"/>
                <w:szCs w:val="18"/>
              </w:rPr>
              <w:t>За отчетный период обеспеченны благоустроенными жилыми помещениями 7 чел.</w:t>
            </w:r>
          </w:p>
          <w:p w:rsidR="00BE3013" w:rsidRPr="00E6631F" w:rsidRDefault="00BE3013" w:rsidP="00C85495">
            <w:r w:rsidRPr="00E6631F">
              <w:rPr>
                <w:sz w:val="18"/>
                <w:szCs w:val="18"/>
              </w:rPr>
              <w:t xml:space="preserve">Всего в 2017 году для обеспечения благоустроенными жилыми помещениями детей-сирот заключено 30 муниципальных контрактов на участие в долевом </w:t>
            </w:r>
            <w:r w:rsidRPr="00E6631F">
              <w:rPr>
                <w:sz w:val="18"/>
                <w:szCs w:val="18"/>
              </w:rPr>
              <w:lastRenderedPageBreak/>
              <w:t xml:space="preserve">строительстве многоквартирных жилых домов, из них по </w:t>
            </w:r>
            <w:r w:rsidRPr="00E6631F">
              <w:rPr>
                <w:b/>
                <w:sz w:val="18"/>
                <w:szCs w:val="18"/>
              </w:rPr>
              <w:t>23</w:t>
            </w:r>
            <w:r w:rsidRPr="00E6631F">
              <w:rPr>
                <w:sz w:val="18"/>
                <w:szCs w:val="18"/>
              </w:rPr>
              <w:t xml:space="preserve"> муниципальным контрактам квартиры </w:t>
            </w:r>
            <w:r w:rsidRPr="00E6631F">
              <w:rPr>
                <w:b/>
                <w:sz w:val="18"/>
                <w:szCs w:val="18"/>
              </w:rPr>
              <w:t>были переданы застройщиком</w:t>
            </w:r>
            <w:r w:rsidRPr="00E6631F">
              <w:rPr>
                <w:sz w:val="18"/>
                <w:szCs w:val="18"/>
              </w:rPr>
              <w:t xml:space="preserve"> </w:t>
            </w:r>
            <w:r w:rsidRPr="00E6631F">
              <w:rPr>
                <w:b/>
                <w:sz w:val="18"/>
                <w:szCs w:val="18"/>
              </w:rPr>
              <w:t>29.01.2018.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FF2CC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kern w:val="24"/>
              </w:rPr>
              <w:lastRenderedPageBreak/>
              <w:t xml:space="preserve"> Отдельное мероприятие 2. </w:t>
            </w:r>
            <w:r w:rsidRPr="00E6631F">
              <w:rPr>
                <w:kern w:val="24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16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10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FF2CC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  <w:sz w:val="26"/>
                <w:szCs w:val="20"/>
              </w:rPr>
              <w:t xml:space="preserve"> Муниципальная программа </w:t>
            </w:r>
            <w:r w:rsidRPr="00E6631F">
              <w:rPr>
                <w:b/>
                <w:bCs/>
                <w:kern w:val="24"/>
                <w:szCs w:val="20"/>
              </w:rPr>
              <w:t>"Развитие и содержание улично-дорожной сети города Пскова"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77,1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72,53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72,53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Километр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10,3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31F">
              <w:rPr>
                <w:sz w:val="20"/>
                <w:szCs w:val="20"/>
              </w:rPr>
              <w:t>10,3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</w:t>
            </w: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 xml:space="preserve"> 1. Развитие автомобильных дорог общего пользования местного значения муниципального образования «Город Псков». 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1.1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Процент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27,47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27,47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1.2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Доля протяженности искусственных сооружений на автомобильных дорогах общего пользования местного значения с оценкой технического состояния "хорошо" и "удовлетворительно" (в общей протяженности искусственных сооружений на автомобильных дорогах общего пользования местного зна</w:t>
            </w:r>
            <w:r w:rsidRPr="00E6631F">
              <w:lastRenderedPageBreak/>
              <w:t>чения)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35.0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45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45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631F">
              <w:rPr>
                <w:rFonts w:ascii="Times New Roman" w:hAnsi="Times New Roman" w:cs="Times New Roman"/>
                <w:sz w:val="20"/>
              </w:rPr>
              <w:t>Контракт на проведение ремонта моста 50-летия Октября продлен до 2018г.</w:t>
            </w:r>
            <w:r w:rsidRPr="00E6631F">
              <w:t xml:space="preserve"> </w:t>
            </w:r>
            <w:r w:rsidRPr="00E6631F">
              <w:rPr>
                <w:rFonts w:ascii="Times New Roman" w:hAnsi="Times New Roman" w:cs="Times New Roman"/>
                <w:sz w:val="20"/>
              </w:rPr>
              <w:t xml:space="preserve">Выполнены работы по восстановлению изношенных асфальтобетонных слоев покрытия мост "Советский" через р. Пскову и мост </w:t>
            </w:r>
            <w:r w:rsidRPr="00E6631F">
              <w:rPr>
                <w:rFonts w:ascii="Times New Roman" w:hAnsi="Times New Roman" w:cs="Times New Roman"/>
                <w:sz w:val="20"/>
              </w:rPr>
              <w:lastRenderedPageBreak/>
              <w:t xml:space="preserve">"Ольгинский" через р. Великую в городе Пскове 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lastRenderedPageBreak/>
              <w:t>1.3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(с нарастающим итогом к базовому году)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Квадратный метр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0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118641,9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118641,9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1.4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Количество отремонтированных дворовых территорий многоквартирных домов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Единица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39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34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34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1.5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Количество отремонтированных проездов к дворовым территориям многоквартирных домов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Единица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7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E7E6E6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2. Повышение безопасности дорожного движения в муниципальном образовании «Город Псков»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2.1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Снижение смертности от дорожно-транспортных происшествий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Случай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7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12,8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jc w:val="center"/>
            </w:pPr>
            <w:r w:rsidRPr="00E6631F">
              <w:t>11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2.2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Число детей, погибших в дорожно-транспортных происшествиях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Случай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0.0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jc w:val="center"/>
            </w:pPr>
            <w:r w:rsidRPr="00E6631F">
              <w:t>0,0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2.3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Случай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3,34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jc w:val="center"/>
            </w:pPr>
            <w:r w:rsidRPr="00E6631F">
              <w:t>5,26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2.4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Транспортный риск (число лиц, погибших в дорожно-транспортных происшествиях, на 10 тысяч транспортных средств)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631F">
              <w:t>Случай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31F">
              <w:t>0,6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jc w:val="center"/>
            </w:pPr>
            <w:r w:rsidRPr="00E6631F">
              <w:t>0,8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2.5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Протяженность установленных пешеходных ограждений в местах, определенных предписаниями ОГИБДД в соответствии с ГОСТ Р 52289-2004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Метр погонный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2800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jc w:val="center"/>
            </w:pPr>
            <w:r w:rsidRPr="00E6631F">
              <w:t>2800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631F">
              <w:rPr>
                <w:rFonts w:ascii="Times New Roman" w:hAnsi="Times New Roman" w:cs="Times New Roman"/>
                <w:sz w:val="20"/>
              </w:rPr>
              <w:t>Исполнение предписаний ОГИБДД УМВД России по городу Пскову, направленных на повышение БДД.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2.6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Доля установленных, реконструированных и модернизированных светофорных объектов от количества таких объектов, обозначенного в соответствии предписаниям ОГИБДД и решениям комиссии по обеспечению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процент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jc w:val="center"/>
            </w:pPr>
            <w:r w:rsidRPr="00E6631F">
              <w:t>41,6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631F">
              <w:rPr>
                <w:rFonts w:ascii="Times New Roman" w:hAnsi="Times New Roman" w:cs="Times New Roman"/>
                <w:sz w:val="20"/>
              </w:rPr>
              <w:t>Исполнение предписаний ОГИБДД УМВД России по городу Пскову, направленных на повышение БДД и решений комиссии по безопасности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FF2CC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6"/>
              </w:rPr>
              <w:t xml:space="preserve"> Муниципальная программа </w:t>
            </w: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"Создание условий для повышения качества обеспечения населения МО "Город Псков" коммунальными </w:t>
            </w: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lastRenderedPageBreak/>
              <w:t>услугами"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1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r w:rsidRPr="00E6631F">
              <w:t>1. Уровень износа объектов коммунальной инфраструктуры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jc w:val="center"/>
            </w:pPr>
            <w:r w:rsidRPr="00E6631F">
              <w:rPr>
                <w:lang w:val="en-US"/>
              </w:rPr>
              <w:t>55</w:t>
            </w:r>
            <w:r w:rsidRPr="00E6631F"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jc w:val="center"/>
            </w:pPr>
            <w:r w:rsidRPr="00E6631F">
              <w:rPr>
                <w:lang w:val="en-US"/>
              </w:rPr>
              <w:t>53</w:t>
            </w:r>
            <w:r w:rsidRPr="00E6631F">
              <w:t>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66 объектов (4100м.) бесхозяйных сетей переданы Горводоканалу с полным износом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r w:rsidRPr="00E6631F">
              <w:t>2. Протяженность построенных за год сетей коммунальной инфраструктуры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jc w:val="center"/>
            </w:pPr>
            <w:r w:rsidRPr="00E6631F">
              <w:t>1482,0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jc w:val="center"/>
            </w:pPr>
            <w:r w:rsidRPr="00E6631F">
              <w:t>0,0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врезке водопровода ул.Мирожская 2-я Мирожская под тротуаром по ул.Я.Райниса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5" w:type="dxa"/>
            <w:vAlign w:val="center"/>
          </w:tcPr>
          <w:p w:rsidR="00BE3013" w:rsidRPr="00E6631F" w:rsidRDefault="00BE3013" w:rsidP="00C85495">
            <w:r w:rsidRPr="00E6631F">
              <w:t>3. Количество построенных, модернизированных и оборудованных за год объектов коммунальной инфраструктуры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jc w:val="center"/>
              <w:rPr>
                <w:lang w:val="en-US"/>
              </w:rPr>
            </w:pPr>
            <w:r w:rsidRPr="00E6631F">
              <w:rPr>
                <w:lang w:val="en-US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</w:t>
            </w: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 xml:space="preserve"> 1. Развитие системы тепло-, водоснабжения муниципального образования "Город Псков"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водопроводных сетей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</w:pPr>
            <w:r w:rsidRPr="00E6631F">
              <w:t>0,0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врезке водопровода ул. Мирожская, 2-я Мирожская под тротуаром по ул.Я. Райниса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канализационных сетей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lang w:val="en-US"/>
              </w:rPr>
            </w:pPr>
            <w:r w:rsidRPr="00E6631F">
              <w:rPr>
                <w:lang w:val="en-US"/>
              </w:rPr>
              <w:t>0</w:t>
            </w:r>
            <w:r w:rsidRPr="00E6631F">
              <w:t>,</w:t>
            </w:r>
            <w:r w:rsidRPr="00E6631F">
              <w:rPr>
                <w:lang w:val="en-US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0,0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1.3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построенных, оборудованных, модернизированных объектов тепло-, водо-, газоснабжения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lang w:val="en-US"/>
              </w:rPr>
            </w:pPr>
            <w:r w:rsidRPr="00E6631F">
              <w:rPr>
                <w:lang w:val="en-US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Завершен очередной этап строительства водозабора в микрорайоне «Псковкирпич»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1.4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за год проектов на строительство, модернизацию и оборудование объектов тепло-, водо-, газоснабжения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lang w:val="en-US"/>
              </w:rPr>
            </w:pPr>
            <w:r w:rsidRPr="00E6631F">
              <w:rPr>
                <w:lang w:val="en-US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Проект наружных сетей водоснобжения от ул.Литейная до артезианской скважины по ул. Шоссейная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1. Контракт на разработку проекта по строительству КНС на Ленинградском ш., д.65 на 1472,9 тыс.руб. расторгнут, финансирование проектирования КНС перенесено на 2018 г.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2. Энергоэффективность и энергосбережение муниципального образования "Город Псков"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Количество зданий, строений и сооружений, оснащенных энергоэффективным, энергосберегающим оборудованием, приборами учета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Количество энергоэффективных ламп в сетях уличного освещения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1005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Заменено 18 ламп около памятника «Танк»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2.3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Доля энергоэффективных ламп в общем количестве ламп уличного освещения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8,6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BE4D5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6"/>
              </w:rPr>
              <w:lastRenderedPageBreak/>
              <w:t xml:space="preserve"> Муниципальная программа </w:t>
            </w: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>"Повышение уровня благоустройства и улучшение санитарного состояния города Пскова"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благоустроенных территорий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35,0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40,4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47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утилизированных отходов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30,0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50,0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40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Недостаточность финансирования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3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t>Доля возобновленных (посаженных) зеленых насаждений от количества снесенных за год</w:t>
            </w:r>
            <w:r w:rsidRPr="00E6631F">
              <w:rPr>
                <w:kern w:val="24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40,0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13,0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5,6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Недостаточность финансирования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4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освобожденной площади от борщевика Сосновского на территории МО «Город Псков» и вдоль полос автодорог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15,0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20,0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jc w:val="center"/>
            </w:pPr>
            <w:r w:rsidRPr="00E6631F">
              <w:t>35,0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5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обустроенных СНТ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15,0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15,0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Полномочия по работе с СНТ переданы в комиссию по садоводствам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6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приведенных в надлежащее состояние территорий захоронений расположенных в муниципальном образовании "Город Псков"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20,0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30,0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7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отремонтированных муниципальных сетей наружного освещения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18,0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24,0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jc w:val="center"/>
            </w:pPr>
            <w:r w:rsidRPr="00E6631F">
              <w:t>19,0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31F">
              <w:rPr>
                <w:rFonts w:ascii="Times New Roman" w:hAnsi="Times New Roman" w:cs="Times New Roman"/>
                <w:szCs w:val="22"/>
              </w:rPr>
              <w:t>Недостаточность финансирования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</w:t>
            </w: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 xml:space="preserve"> 1. Обращение с отходами производства и потребления в муниципальном образовании "Город Псков"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12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12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12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30,0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50,0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40,0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</w:t>
            </w: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 xml:space="preserve"> 2. Благоустройство территорий города для обеспечения отдыха и досуга жителей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jc w:val="both"/>
              <w:rPr>
                <w:bCs/>
              </w:rPr>
            </w:pPr>
            <w:r w:rsidRPr="00E6631F">
              <w:rPr>
                <w:bCs/>
              </w:rPr>
              <w:t>Количество аварийных, сухостойных, и больных деревьев, снесенных за год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754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800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796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jc w:val="both"/>
              <w:rPr>
                <w:bCs/>
              </w:rPr>
            </w:pPr>
            <w:r w:rsidRPr="00E6631F">
              <w:rPr>
                <w:bCs/>
              </w:rPr>
              <w:t>Количество посаженных зеленых насаждений за год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300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101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45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финансирования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2.3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jc w:val="both"/>
              <w:rPr>
                <w:bCs/>
              </w:rPr>
            </w:pPr>
            <w:r w:rsidRPr="00E6631F">
              <w:rPr>
                <w:bCs/>
              </w:rPr>
              <w:t>Количество высаженных цветов за год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Тыс. еди</w:t>
            </w:r>
            <w:r w:rsidRPr="00E6631F">
              <w:rPr>
                <w:bCs/>
              </w:rPr>
              <w:lastRenderedPageBreak/>
              <w:t>ниц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lastRenderedPageBreak/>
              <w:t>135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211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216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2.4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jc w:val="both"/>
              <w:rPr>
                <w:bCs/>
              </w:rPr>
            </w:pPr>
            <w:r w:rsidRPr="00E6631F">
              <w:rPr>
                <w:bCs/>
              </w:rPr>
              <w:t>Количество праздничных мероприятий общегородского уровня оформление и обслуживание территорий, которых осуществлено за год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10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3. Борьба с борщевиком Сосновского в муниципальном образовании "Город Псков"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3.1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освобожденной площади от засоренной борщевиком Сосновского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25,9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70,0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35,0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финансирования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3.2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Площадь освобожденной территории от борщевика Сосновского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Гектар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25,9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60,0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42,3</w:t>
            </w:r>
          </w:p>
          <w:p w:rsidR="00BE3013" w:rsidRPr="00E6631F" w:rsidRDefault="00BE3013" w:rsidP="00C85495">
            <w:pPr>
              <w:jc w:val="center"/>
            </w:pP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финансирования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4. Развитие садоводческих некоммерческих объединений граждан-жителей муниципального образования "Город Псков"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4.1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Количество приобретенных мусорных контейнеров для СНТ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Подготовленный конкурс не состоялся.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4.2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Количество СНТ, включенных в систему электронного учета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5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5</w:t>
            </w:r>
          </w:p>
        </w:tc>
        <w:tc>
          <w:tcPr>
            <w:tcW w:w="3262" w:type="dxa"/>
          </w:tcPr>
          <w:p w:rsidR="00BE3013" w:rsidRPr="003F6A7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A7F">
              <w:rPr>
                <w:rFonts w:ascii="Times New Roman" w:hAnsi="Times New Roman" w:cs="Times New Roman"/>
                <w:sz w:val="20"/>
              </w:rPr>
              <w:t>Полномочия по работе с СНТ переданы в комиссию по садоводствам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4.3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Количество СНТ, соответствующих правилам пожарной безопасности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4.4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Штука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0</w:t>
            </w:r>
          </w:p>
        </w:tc>
        <w:tc>
          <w:tcPr>
            <w:tcW w:w="3262" w:type="dxa"/>
          </w:tcPr>
          <w:p w:rsidR="00BE3013" w:rsidRPr="003F6A7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A7F">
              <w:rPr>
                <w:rFonts w:ascii="Times New Roman" w:hAnsi="Times New Roman" w:cs="Times New Roman"/>
                <w:sz w:val="20"/>
              </w:rPr>
              <w:t>Полномочия по работе с СНТ переданы в комиссию по садоводствам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5. Обеспечение реализации муниципальной программы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5.1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 xml:space="preserve">Доля достигнутых целевых индикаторов муниципальной программы "Повышение уровня благоустройства и улучшение санитарного состояния города Пскова" 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78,3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100,0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100,0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6. </w:t>
            </w:r>
            <w:r w:rsidRPr="00E6631F">
              <w:rPr>
                <w:rFonts w:ascii="Times New Roman" w:hAnsi="Times New Roman" w:cs="Times New Roman"/>
                <w:b/>
                <w:szCs w:val="22"/>
              </w:rPr>
              <w:t>Формирование современной городской среды муниципального образования "Город Псков"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6.1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jc w:val="both"/>
              <w:rPr>
                <w:bCs/>
              </w:rPr>
            </w:pPr>
            <w:r w:rsidRPr="00E6631F">
              <w:rPr>
                <w:bCs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57,7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58,6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58,6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6.2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jc w:val="both"/>
              <w:rPr>
                <w:bCs/>
              </w:rPr>
            </w:pPr>
            <w:r w:rsidRPr="00E6631F">
              <w:rPr>
                <w:bCs/>
              </w:rPr>
              <w:t>Доля благоустроенных муниципальных территорий общего пользования улиц, тротуаров от общего количества таких тер</w:t>
            </w:r>
            <w:r w:rsidRPr="00E6631F">
              <w:rPr>
                <w:bCs/>
              </w:rPr>
              <w:lastRenderedPageBreak/>
              <w:t>риторий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19,4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20,0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20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6.3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jc w:val="both"/>
              <w:rPr>
                <w:bCs/>
              </w:rPr>
            </w:pPr>
            <w:r w:rsidRPr="00E6631F">
              <w:rPr>
                <w:bCs/>
              </w:rPr>
              <w:t>Доля благоустроенных муниципальных территорий общего пользования парков, скверов от общего количества таких территорий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12,2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12,2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12,2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6.4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rPr>
                <w:bCs/>
              </w:rPr>
            </w:pPr>
            <w:r w:rsidRPr="00E6631F">
              <w:rPr>
                <w:bCs/>
              </w:rPr>
              <w:t>Доля проектов благоустройства, реализованных с трудовым участием граждан, заинтересованных организаций от общего количества выполненных проектов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</w:p>
        </w:tc>
        <w:tc>
          <w:tcPr>
            <w:tcW w:w="1275" w:type="dxa"/>
          </w:tcPr>
          <w:p w:rsidR="00BE3013" w:rsidRPr="00E6631F" w:rsidRDefault="00BE3013" w:rsidP="00C85495">
            <w:pPr>
              <w:jc w:val="center"/>
              <w:rPr>
                <w:bCs/>
              </w:rPr>
            </w:pPr>
            <w:r w:rsidRPr="00E6631F">
              <w:rPr>
                <w:bCs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100,0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Количество приведенных в надлежащее состояние мест захоронений, расположенных на территории муниципального образования "Город Псков"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15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jc w:val="center"/>
            </w:pPr>
            <w:r w:rsidRPr="00E6631F">
              <w:t>10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Отдельное мероприятие 2. Освобождение земельных участков от движимых и недвижимых вещей" направлено на обустройство территорий города Пскова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Количество освобожденных территорий от движимых и недвижимых вещей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41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jc w:val="center"/>
            </w:pPr>
            <w:r w:rsidRPr="00E6631F">
              <w:t>13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Отдельное мероприятие 3. Обеспечение уличного освещения на территории МО "Город Псков"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3.1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Протяженность новых сетей наружного освещения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Километр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2,7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5,6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jc w:val="center"/>
            </w:pPr>
            <w:r w:rsidRPr="00E6631F">
              <w:t>3,55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финансирования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3.2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Количество освещенных улиц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Единица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258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262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jc w:val="center"/>
            </w:pPr>
            <w:r w:rsidRPr="00E6631F">
              <w:t>260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финансирования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3.3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</w:pPr>
            <w:r w:rsidRPr="00E6631F">
              <w:t>Уменьшение количества электроэнергии, потребляемой для освещения территорий города Пскова, в расчете на 1 светильник сети уличного освещения за год (по отношению к предыдущему году)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Кв /час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jc w:val="center"/>
            </w:pPr>
            <w:r w:rsidRPr="00E6631F">
              <w:t>143,0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20,0</w:t>
            </w:r>
          </w:p>
        </w:tc>
        <w:tc>
          <w:tcPr>
            <w:tcW w:w="991" w:type="dxa"/>
            <w:shd w:val="clear" w:color="auto" w:fill="FFFFFF"/>
          </w:tcPr>
          <w:p w:rsidR="00BE3013" w:rsidRPr="00E6631F" w:rsidRDefault="00BE3013" w:rsidP="00C85495">
            <w:pPr>
              <w:jc w:val="center"/>
            </w:pPr>
            <w:r w:rsidRPr="00E6631F">
              <w:t>53,0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BE4D5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6"/>
              </w:rPr>
              <w:t xml:space="preserve"> Муниципальная программа </w:t>
            </w: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>«Содействие экономическому развитию, инвестиционной деятельности»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достигнутых целевых индикаторов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Всего работающих показателей-10 (с учетом 1, без учета 7)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Достигнуты 3 показателей из 10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 xml:space="preserve">Доля субсидий, направленных на развитие производственной </w:t>
            </w:r>
            <w:r w:rsidRPr="00E6631F">
              <w:rPr>
                <w:kern w:val="24"/>
                <w:szCs w:val="20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В 2017 году на реализацию мероприятия 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услуг)» в бюджете города Пскова было предусмотрено 350,0 тыс. руб. из 1500,0 тыс. руб. изначально планируемых по подпрограмме. В связи с тем, что софинансирование муниципальных программ содействия развитию малого и среднего предпринимательства из областного (федерального) бюджета не осуществлялось, а также в связи с тем, что размер субсидии составляет 500,0 тыс. руб., конкурс на предоставление субсидий не объявлялся, финансирование снято.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Темп роста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99,5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108,0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102,9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631F">
              <w:rPr>
                <w:sz w:val="18"/>
                <w:szCs w:val="18"/>
              </w:rPr>
              <w:t xml:space="preserve">Проявление кризисных явлений в экономике города, снижение покупательской способности в розничной торговле пищевыми продуктами. 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Темп роста оборота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107,4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104,5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94,5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Открылось 14 предприятий общественного питания. Однако, снижение реальной заработной платы, которое усугубляется повышенным уровнем кредитной нагрузки для части населения, заставляют население отказаться от приобретения многих необязательных услуг или к ограниченному пользованию ими.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7571C" w:rsidRDefault="00BE3013" w:rsidP="00C8549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7571C" w:rsidRDefault="00BE3013" w:rsidP="00C8549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7571C" w:rsidRDefault="00BE3013" w:rsidP="00C8549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остался на уровне 2016 года. 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Уровень достижения планового приращения=0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Причина: контракт, заключенный в 2017 году с ООО НВЦ "Интеграционные технологии" на разработку проекта планировки и проекта межевания микрорайона № 15 в границах улиц Юности, Инженерной, Сиреневого бульвара, был не исполнен и расторгнут.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lastRenderedPageBreak/>
              <w:t xml:space="preserve"> Подпрограмма</w:t>
            </w: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 xml:space="preserve"> 1 «Содействие развитию малого и среднего предпринимательства «Города Пскова»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Количество субъектов малого и среднего предпринимательства -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 менее 17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По мероприятию «Субсидирование части затрат субъектов малого и среднего предпринимательства, связанных с участием в выставочной деятельности» планировалось предоставить не менее 4 субсидий, фактически предоставлено 5, так как фактический размер субсидий был меньше запланированного.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Площадь помещений МБУ "Псковский бизнес-инкубатор", переданная в аренду субъектам малого предпринимательства (ежегодно), кв. м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Квадратный метр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502,3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конкурсов среди субъектов малого предпринимательства по предоставлению нежилых помещений бизнес-инкубатора осталось не востребованным одно помещение (смежное) площадью 12,4 кв.м.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2 «Создание условий для обеспечения населения муниципального образования «Город Псков» услугами торговли и общественного питания»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1.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 xml:space="preserve"> 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E6631F">
              <w:rPr>
                <w:kern w:val="24"/>
                <w:szCs w:val="20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Обеспеченность (не ниже нормативной) населения города площадью торговых объектов на 1 тыс. жителей.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1 260,0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 xml:space="preserve">995,0 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1 260,0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Освоение дополнительных площадей за счет нового строительства и расширения существующих торговых площадей – введены в эксплуатацию 21 новый магазин. Построен супермаркет «Пятерочка» в районе торгового центра.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Отдельное мероприятие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Контракт, заключенный в 2017 году на сумму 710 000 рублей с ООО НВЦ "Интеграционные технологии" на разработку проекта планировки и проекта межевания микрорайона № 15 в границах улиц Юности, Инже-нерной, Сиреневого 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бульвара, был не исполнен и рас-торгнут.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В 2017 году на сумму 1 499,6 тыс. руб. была погаше-на кредиторская задолженность за выполненную в 2016 году работу «Осуществление территориального планирования, планировки территории (проект внесе-ния изменений в Генеральный план муниципального образования «Город Псков»)»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BE4D5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6"/>
                <w:szCs w:val="24"/>
              </w:rPr>
              <w:lastRenderedPageBreak/>
              <w:t xml:space="preserve"> Муниципальная программа </w:t>
            </w:r>
            <w:r w:rsidRPr="00E6631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«Поддержка социально ориентированных некоммерческих организаций и отдельных категорий граждан"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инвалидов, подопечных ООИП, получивших социальную поддержку в рамках направлений деятельности ООИП ВОИ, предусмотренных задачами муниципальной программы</w:t>
            </w:r>
          </w:p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rPr>
                <w:sz w:val="20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Процент складывается в таком соотношении, если учитывать неоднократное обращение одних и тех же граждан в разных направлениях, по различным проблемам. Если же учитывать фактическое количество именно в процентном соотношении обращений инвалидов к общему числу, то процент будет гораздо меньше.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4471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3992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В связи с переездом в другие города и со смертью получателей единовременной выплаты гражданам из числа вдов (вдовцов) погибших (умерших) инвалидов и участников Великой Отечественной войны, тружеников тыла, узников, фактически сложившаяся потребность в единовременных выплатах оказалась меньше плановой.</w:t>
            </w:r>
          </w:p>
          <w:p w:rsidR="00BE3013" w:rsidRPr="00E6631F" w:rsidRDefault="00BE3013" w:rsidP="00C85495">
            <w:pPr>
              <w:pStyle w:val="ConsPlusNormal"/>
              <w:rPr>
                <w:b/>
                <w:sz w:val="20"/>
              </w:rPr>
            </w:pPr>
            <w:r w:rsidRPr="00E6631F">
              <w:rPr>
                <w:rFonts w:ascii="Times New Roman" w:hAnsi="Times New Roman" w:cs="Times New Roman"/>
                <w:b/>
                <w:sz w:val="18"/>
                <w:szCs w:val="18"/>
              </w:rPr>
              <w:t>Объективные обстоятельства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</w:t>
            </w:r>
            <w:r w:rsidRPr="00E6631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1 "Содействие социальной поддержке инвалидов, подопечных Общественной организации инвалидов г. Пскова Всероссийского общества инвалидов (ООИП ВОИ)"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Наличие финансовой поддержки Администрацией города деятельности структур ООИП ВОИ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Наличие регулярной консультационной и организационной поддержки инвалидов в решении проблем обеспечения своей жизнедеятельности - 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В зависимости от возникновения той или иной проблемы или вопроса.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информации на интерактивном сайте, способствующей информационной открытости, а также привлечению к деятельности ООИП ВОИ волонтеров и спонсоров - 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Минимальное. Фактическое обновление идет в разрезе с происходящими мероприятиями, и /или иной информацией, в виду изменений касающихся непосредственно жизни людей с ограниченными возможностями.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нуждающихся (обратившихся за помощью) подопечных ООИП, получивших социальное, информационное, консультативное, бытовое, культурно-досуговое и иное обслуживание (социальные и бытовые услуги)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Аналогично п.1.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Основа работы по информированию возложена на председателей первичных организаций-микрорайонов). Основную процент организации составляют люди пожилого возраста, не имеющие возможности себя самостоятельно обслуживать, а также дети, и законные их представители. Как правило сложилось за долгие годы работы организации и системы в целом, что общение происходит отдельными группами, и возможность получения информации складывается из различных источников.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И к сожалению, что преимущественная его часть исходит не из организации.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Процент можно показать согласно проблемам обращений: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1.60%- гуманитарная помощь, включая благотворительное предоставление билетов на посещение культурно-массовых мероприятий.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2.10%- мастер-классы и досуг, представленный ансамблем «Оптимист» и оздоровительным центом «Надежда»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3.10%- получение услуг в кабинете «Профилактики здоровья»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4.15%- услуг компьютерного класса, заявок на оказание ремонтно-строительных услуг.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5.5%-информационная поддержка и желающие получить профессию и возможность заработка.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предложений СО НКО инвалидов города </w:t>
            </w:r>
            <w:r w:rsidRPr="00E6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(ВОИ, ВОС и ВОГ) в формировании «безбарьерной» городской среды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6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За период 2017 года было предложено, с последующим соглашением со стороны 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нашей организации на обследование объектов на момент доступности: Промсвязьбанк, Россельхозбанк, Сбербанк, поликлиника №3, училище культуры и искусства, областная стоматология, территория аэропорта, центр единоборств.</w:t>
            </w:r>
          </w:p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Основная часть мероприятий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представляется </w:t>
            </w:r>
            <w:r w:rsidRPr="00E6631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 выполняется Областной организацией инвалидов.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Общее количество инвалидов, обеспеченных Правлением ООИП ВОИ трудовой деятельностью в ООО «Домашний мастер», производственных и художественных мастерских для работ ручного труда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>фактический показатель гораздо ниже планового, в связи с необходимостью пересмотреть и реорганизовать работу ООО» Домашний мастер»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 1</w:t>
            </w: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материальной помощи инвалидам Великой Отечественной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узникам" направлено на обеспечение социальной поддержки инвалидов и участников Великой Отечественной войны, вдов (вдовцов) погибших (умерших) инвалидов и участников Великой Отечественной войны, тружеников тыла, узников»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sz w:val="24"/>
                <w:szCs w:val="24"/>
              </w:rPr>
            </w:pPr>
            <w:r w:rsidRPr="00E6631F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ВОВ, участников ВОВ, которым оказана финансовая помощь на ремонт жилого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</w:t>
            </w: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 xml:space="preserve"> 2 «Финансовая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N 738»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sz w:val="24"/>
                <w:szCs w:val="24"/>
              </w:rPr>
            </w:pPr>
            <w:r w:rsidRPr="00E6631F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получивших субсидии в соответствии с </w:t>
            </w:r>
            <w:hyperlink r:id="rId12" w:history="1">
              <w:r w:rsidRPr="00E6631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постановлением</w:t>
              </w:r>
            </w:hyperlink>
            <w:r w:rsidRPr="00E663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14.04.2014 N 738»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suppressAutoHyphens/>
              <w:jc w:val="center"/>
              <w:rPr>
                <w:sz w:val="28"/>
                <w:szCs w:val="28"/>
              </w:rPr>
            </w:pPr>
            <w:r w:rsidRPr="00E6631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suppressAutoHyphens/>
              <w:jc w:val="center"/>
              <w:rPr>
                <w:sz w:val="28"/>
                <w:szCs w:val="28"/>
              </w:rPr>
            </w:pPr>
            <w:r w:rsidRPr="00E6631F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suppressAutoHyphens/>
              <w:jc w:val="center"/>
              <w:rPr>
                <w:sz w:val="28"/>
                <w:szCs w:val="28"/>
              </w:rPr>
            </w:pPr>
            <w:r w:rsidRPr="00E6631F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</w:t>
            </w: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 xml:space="preserve"> 3 «Приспособление к потребностям инвалидов квартир, подъездов. Дворовых территорий путем переоборудования, приобретения и установки технических средств реабилитации»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rPr>
                <w:sz w:val="24"/>
                <w:szCs w:val="24"/>
              </w:rPr>
            </w:pPr>
            <w:r w:rsidRPr="00E6631F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жилой среды, адаптированных для нужд инвалидов и других маломобильных групп населения (МГН)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BE3013" w:rsidRPr="00E6631F" w:rsidRDefault="00BE3013" w:rsidP="00C8549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BE3013" w:rsidRPr="00E6631F" w:rsidRDefault="00BE3013" w:rsidP="00C85495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E6631F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тем, что данное мероприятие включено в программу лишь в ноябре 2017 года, проектно-сметная документация и установка пандуса сделаны только по адресу: ул. Юбилейной, д. 32а. Проектно-сметная </w:t>
            </w:r>
            <w:r w:rsidRPr="00E66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документация на устройство пандусов по адресам ул. Байкова, д.1 и Рижский пр., д.70 находятся в стадии разработки </w:t>
            </w:r>
          </w:p>
          <w:p w:rsidR="00BE3013" w:rsidRPr="00E6631F" w:rsidRDefault="00BE3013" w:rsidP="00C85495">
            <w:pPr>
              <w:pStyle w:val="ConsPlusNormal"/>
              <w:suppressAutoHyphens/>
              <w:rPr>
                <w:b/>
                <w:sz w:val="20"/>
              </w:rPr>
            </w:pPr>
            <w:r w:rsidRPr="00E6631F">
              <w:rPr>
                <w:rFonts w:ascii="Times New Roman" w:hAnsi="Times New Roman" w:cs="Times New Roman"/>
                <w:b/>
                <w:sz w:val="18"/>
                <w:szCs w:val="18"/>
              </w:rPr>
              <w:t>Ошибка планирования</w:t>
            </w:r>
          </w:p>
        </w:tc>
      </w:tr>
      <w:tr w:rsidR="00BE3013" w:rsidRPr="00E6631F" w:rsidTr="00E757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5167" w:type="dxa"/>
            <w:gridSpan w:val="7"/>
            <w:shd w:val="clear" w:color="auto" w:fill="FBE4D5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  <w:u w:val="single"/>
              </w:rPr>
            </w:pPr>
            <w:r w:rsidRPr="00E6631F">
              <w:rPr>
                <w:b/>
                <w:bCs/>
                <w:kern w:val="24"/>
                <w:sz w:val="26"/>
              </w:rPr>
              <w:lastRenderedPageBreak/>
              <w:t xml:space="preserve"> Муниципальная программа </w:t>
            </w:r>
            <w:r w:rsidRPr="00E6631F">
              <w:rPr>
                <w:b/>
                <w:bCs/>
                <w:kern w:val="24"/>
              </w:rPr>
              <w:t>«Совершенствование муниципального управления»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83,0</w:t>
            </w:r>
          </w:p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85,0</w:t>
            </w:r>
          </w:p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1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85,0</w:t>
            </w:r>
          </w:p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Доля объектов недвижимости не поставленных на государственный кадастровый учет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6631F">
              <w:t>38,0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30,0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6631F">
              <w:t>30,0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</w:rPr>
              <w:t xml:space="preserve"> Подпрограмма</w:t>
            </w:r>
            <w:r w:rsidRPr="00E6631F">
              <w:rPr>
                <w:bCs/>
                <w:kern w:val="24"/>
              </w:rPr>
              <w:t xml:space="preserve"> 1. «Совершенствование системы управления муниципальным имуществом, повышение эффективности использования муниципального имущества»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Доля муниципальных учреждений и муниципальных предприятий, в отношении которых проведены выездные проверки использования муниципального имущества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6631F">
              <w:t>65,0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85,0</w:t>
            </w:r>
          </w:p>
        </w:tc>
        <w:tc>
          <w:tcPr>
            <w:tcW w:w="991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6631F">
              <w:t>85,0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ind w:hanging="2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1.2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6631F">
              <w:t>66,0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85,0</w:t>
            </w:r>
          </w:p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1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6631F">
              <w:t>85,0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</w:rPr>
              <w:t xml:space="preserve"> Подпрограмма</w:t>
            </w:r>
            <w:r w:rsidRPr="00E6631F">
              <w:rPr>
                <w:bCs/>
                <w:kern w:val="24"/>
              </w:rPr>
              <w:t xml:space="preserve"> 2. «Обеспечение реализации муниципальной программы»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2.1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Наличие жалоб на размещение информации на сайте Администрации города Пскова в сети Интернет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Да-1; Нет-0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0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0</w:t>
            </w:r>
          </w:p>
        </w:tc>
        <w:tc>
          <w:tcPr>
            <w:tcW w:w="991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2.2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Да-1; Нет-0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</w:t>
            </w:r>
          </w:p>
        </w:tc>
        <w:tc>
          <w:tcPr>
            <w:tcW w:w="991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1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2.3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Уровень исполнения бюджетной сметы более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Более 90,0</w:t>
            </w:r>
          </w:p>
        </w:tc>
        <w:tc>
          <w:tcPr>
            <w:tcW w:w="1275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Более 90,0</w:t>
            </w:r>
          </w:p>
        </w:tc>
        <w:tc>
          <w:tcPr>
            <w:tcW w:w="991" w:type="dxa"/>
            <w:vAlign w:val="center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31F">
              <w:t>96,8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5167" w:type="dxa"/>
            <w:gridSpan w:val="7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b/>
                <w:bCs/>
                <w:kern w:val="24"/>
              </w:rPr>
              <w:t xml:space="preserve"> Отдельное мероприятие</w:t>
            </w:r>
            <w:r w:rsidRPr="00E6631F">
              <w:rPr>
                <w:bCs/>
                <w:kern w:val="24"/>
              </w:rPr>
              <w:t xml:space="preserve"> 1. «Управление муниципальным долгом муниципального образования «Город Псков» </w:t>
            </w:r>
          </w:p>
        </w:tc>
      </w:tr>
      <w:tr w:rsidR="00BE3013" w:rsidRPr="00E6631F" w:rsidTr="00BE30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6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3.1</w:t>
            </w:r>
          </w:p>
        </w:tc>
        <w:tc>
          <w:tcPr>
            <w:tcW w:w="651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E6631F">
              <w:rPr>
                <w:kern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Процент</w:t>
            </w:r>
          </w:p>
        </w:tc>
        <w:tc>
          <w:tcPr>
            <w:tcW w:w="1134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E6631F">
              <w:rPr>
                <w:kern w:val="24"/>
              </w:rPr>
              <w:t>Не более 60,0</w:t>
            </w:r>
          </w:p>
        </w:tc>
        <w:tc>
          <w:tcPr>
            <w:tcW w:w="1275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E6631F">
              <w:rPr>
                <w:kern w:val="24"/>
              </w:rPr>
              <w:t>Не более 60,0</w:t>
            </w:r>
          </w:p>
        </w:tc>
        <w:tc>
          <w:tcPr>
            <w:tcW w:w="991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E6631F">
              <w:rPr>
                <w:kern w:val="24"/>
              </w:rPr>
              <w:t>Не более 60,0</w:t>
            </w:r>
          </w:p>
        </w:tc>
        <w:tc>
          <w:tcPr>
            <w:tcW w:w="3262" w:type="dxa"/>
          </w:tcPr>
          <w:p w:rsidR="00BE3013" w:rsidRPr="00E6631F" w:rsidRDefault="00BE3013" w:rsidP="00C8549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</w:tbl>
    <w:p w:rsidR="00BE3013" w:rsidRDefault="00BE3013" w:rsidP="00C85495">
      <w:pPr>
        <w:sectPr w:rsidR="00BE3013" w:rsidSect="00BE3013">
          <w:headerReference w:type="default" r:id="rId13"/>
          <w:pgSz w:w="16838" w:h="11906" w:orient="landscape"/>
          <w:pgMar w:top="997" w:right="1134" w:bottom="851" w:left="1134" w:header="709" w:footer="709" w:gutter="0"/>
          <w:cols w:space="708"/>
          <w:docGrid w:linePitch="360"/>
        </w:sectPr>
      </w:pPr>
    </w:p>
    <w:p w:rsidR="00BE3013" w:rsidRPr="007C01FF" w:rsidRDefault="00BE3013" w:rsidP="00C85495">
      <w:pPr>
        <w:pStyle w:val="a3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1F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Сведения о выполнении расходных обязательств муниципального образования «Город Псков», </w:t>
      </w:r>
    </w:p>
    <w:p w:rsidR="00BE3013" w:rsidRPr="00002465" w:rsidRDefault="00BE3013" w:rsidP="0074405C">
      <w:pPr>
        <w:jc w:val="center"/>
        <w:rPr>
          <w:b/>
          <w:sz w:val="28"/>
          <w:szCs w:val="28"/>
        </w:rPr>
      </w:pPr>
      <w:r w:rsidRPr="000B5006">
        <w:rPr>
          <w:b/>
          <w:sz w:val="28"/>
          <w:szCs w:val="28"/>
        </w:rPr>
        <w:t>связанных с реализацией муниципальных программ</w:t>
      </w:r>
      <w:r w:rsidRPr="00002465">
        <w:rPr>
          <w:b/>
          <w:sz w:val="28"/>
          <w:szCs w:val="28"/>
        </w:rPr>
        <w:t xml:space="preserve"> </w:t>
      </w:r>
      <w:r w:rsidRPr="00667615">
        <w:rPr>
          <w:b/>
          <w:sz w:val="28"/>
          <w:szCs w:val="28"/>
        </w:rPr>
        <w:t>в 2017 году</w:t>
      </w:r>
      <w:bookmarkStart w:id="1" w:name="Р_3"/>
      <w:bookmarkEnd w:id="1"/>
    </w:p>
    <w:p w:rsidR="00BE3013" w:rsidRDefault="00BE3013" w:rsidP="0074405C">
      <w:pPr>
        <w:jc w:val="right"/>
        <w:rPr>
          <w:sz w:val="28"/>
          <w:szCs w:val="28"/>
        </w:rPr>
      </w:pPr>
      <w:r w:rsidRPr="00994F03">
        <w:rPr>
          <w:sz w:val="28"/>
          <w:szCs w:val="28"/>
        </w:rPr>
        <w:t>тыс. руб.</w:t>
      </w:r>
    </w:p>
    <w:p w:rsidR="00BE3013" w:rsidRPr="00994F03" w:rsidRDefault="00BE3013" w:rsidP="0074405C">
      <w:pPr>
        <w:jc w:val="right"/>
        <w:rPr>
          <w:sz w:val="28"/>
          <w:szCs w:val="28"/>
        </w:rPr>
      </w:pPr>
    </w:p>
    <w:p w:rsidR="00BE3013" w:rsidRDefault="00BE3013" w:rsidP="0074405C">
      <w:pPr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5484"/>
        <w:gridCol w:w="3686"/>
        <w:gridCol w:w="2409"/>
        <w:gridCol w:w="1701"/>
      </w:tblGrid>
      <w:tr w:rsidR="00BE3013" w:rsidRPr="0009471C" w:rsidTr="00E7571C">
        <w:trPr>
          <w:trHeight w:val="20"/>
          <w:tblHeader/>
        </w:trPr>
        <w:tc>
          <w:tcPr>
            <w:tcW w:w="2024" w:type="dxa"/>
            <w:shd w:val="clear" w:color="auto" w:fill="DEEAF6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BE3013">
              <w:rPr>
                <w:bCs/>
                <w:kern w:val="24"/>
              </w:rPr>
              <w:t>Статус</w:t>
            </w:r>
          </w:p>
        </w:tc>
        <w:tc>
          <w:tcPr>
            <w:tcW w:w="5484" w:type="dxa"/>
            <w:shd w:val="clear" w:color="auto" w:fill="DEEAF6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BE3013">
              <w:rPr>
                <w:bCs/>
                <w:kern w:val="24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3686" w:type="dxa"/>
            <w:shd w:val="clear" w:color="auto" w:fill="DEEAF6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09471C">
              <w:rPr>
                <w:bCs/>
                <w:kern w:val="24"/>
              </w:rPr>
              <w:t>Источники финансирования</w:t>
            </w:r>
          </w:p>
        </w:tc>
        <w:tc>
          <w:tcPr>
            <w:tcW w:w="2409" w:type="dxa"/>
            <w:shd w:val="clear" w:color="auto" w:fill="DEEAF6"/>
          </w:tcPr>
          <w:p w:rsidR="00BE3013" w:rsidRPr="00762B0F" w:rsidRDefault="00BE3013" w:rsidP="0074405C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2B0F">
              <w:rPr>
                <w:bCs/>
                <w:kern w:val="24"/>
              </w:rPr>
              <w:t>Оценка расходов (в соответствии с муниципальной программой)</w:t>
            </w:r>
          </w:p>
        </w:tc>
        <w:tc>
          <w:tcPr>
            <w:tcW w:w="1701" w:type="dxa"/>
            <w:shd w:val="clear" w:color="auto" w:fill="DEEAF6"/>
          </w:tcPr>
          <w:p w:rsidR="00BE3013" w:rsidRPr="00762B0F" w:rsidRDefault="00BE3013" w:rsidP="0074405C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2B0F">
              <w:rPr>
                <w:bCs/>
                <w:kern w:val="24"/>
              </w:rPr>
              <w:t>Фактические расходы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</w:rPr>
            </w:pPr>
            <w:r w:rsidRPr="00BE3013">
              <w:rPr>
                <w:b/>
                <w:bCs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</w:rPr>
            </w:pPr>
            <w:r w:rsidRPr="00BE3013">
              <w:rPr>
                <w:b/>
                <w:bCs/>
              </w:rPr>
              <w:t>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8 575,9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8 553,3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</w:pPr>
            <w:r w:rsidRPr="0076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</w:pPr>
            <w:r w:rsidRPr="00762B0F"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</w:pPr>
            <w:r w:rsidRPr="0076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</w:pPr>
            <w:r w:rsidRPr="00762B0F"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8 575,9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8 553,3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</w:pPr>
            <w:r w:rsidRPr="0076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</w:pPr>
            <w:r w:rsidRPr="00762B0F"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Совершенствование защиты населения и территории МО Г. Псков" от чрезвычайных ситуаций природного и техногенного характера, обеспечение пожарной безопасности и безопасности людей на водных объектах г. Пскова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4 752,0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4 751,9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4 752,0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4 751,9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2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Профилактика терроризма и экстремизма в муниципальном образовании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3 823,9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3 801,4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3 823,9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3 801,4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</w:rPr>
            </w:pPr>
            <w:r w:rsidRPr="00BE3013">
              <w:rPr>
                <w:b/>
                <w:bCs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</w:rPr>
            </w:pPr>
            <w:r w:rsidRPr="00BE3013">
              <w:rPr>
                <w:b/>
                <w:bCs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5 341,6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5 096,9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1 986,0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1 741,3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3 355,6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3 355,6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Профилактика преступлений и иных правонарушений в муниципальном образовании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5 036,0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4 791,3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1 986,0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1 741,3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3 050,0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lastRenderedPageBreak/>
              <w:t>Подпрограмма 2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Противодействие коррупции в муниципальном образовании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53,6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53,6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3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Комплексные меры противодействия злоупотреблению наркотиками и их незаконному обороту на территории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252,0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252,0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252,0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452 049,0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434 750,6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192 309,3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192 309,3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62 872,7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50 783,0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196 867,0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191 658,3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Развитие сферы "Культура" в муниципальном образовании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179 937,6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173 895,3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1 409,3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1 409,3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2 624,0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539,3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175 904,3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171 946,7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2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Развитие туризма в муниципальном образовании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260 458,3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250 318,4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190 900,0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190 900,0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60 048,7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50 048,7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9 509,6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9 369,7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3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Культурное наследие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5 227,5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5 005,0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5 227,5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5 005,0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4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Комплексные меры по содержанию, благоустрой</w:t>
            </w:r>
            <w:r w:rsidRPr="00BE3013">
              <w:lastRenderedPageBreak/>
              <w:t>ству, капитальному ремонту и реконструкции воинских захоронений и памятных знаков на территории муниципального образования "Город Псков""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lastRenderedPageBreak/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2 358,1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1 604,9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195,0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2 158,1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1 409,9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5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Обеспечение реализации муниципальной программы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4 067,5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3 927,0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4 067,5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3 927,0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Развитие образования и повышение эффективности реализации молодежной политики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2 204 422,6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2 097 448,1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1 323 638,1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1 291 281,8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613 103,8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590 165,8</w:t>
            </w:r>
          </w:p>
        </w:tc>
      </w:tr>
      <w:tr w:rsidR="00BE3013" w:rsidRPr="0009471C" w:rsidTr="00E757F7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E757F7" w:rsidRDefault="00BE3013" w:rsidP="0074405C">
            <w:pPr>
              <w:widowControl w:val="0"/>
              <w:suppressAutoHyphens/>
              <w:contextualSpacing/>
              <w:jc w:val="both"/>
              <w:rPr>
                <w:color w:val="0000FF"/>
                <w:kern w:val="24"/>
              </w:rPr>
            </w:pPr>
            <w:r w:rsidRPr="00E757F7">
              <w:rPr>
                <w:color w:val="0000FF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267 680,7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216 000,5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Развитие муниципальной системы образования города Пскова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1 189 594,2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1 120 610,4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789 469,8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765 999,5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288 667,7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277 733,3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E757F7" w:rsidRDefault="00BE3013" w:rsidP="0074405C">
            <w:pPr>
              <w:widowControl w:val="0"/>
              <w:suppressAutoHyphens/>
              <w:contextualSpacing/>
              <w:jc w:val="both"/>
              <w:rPr>
                <w:color w:val="0000FF"/>
                <w:kern w:val="24"/>
              </w:rPr>
            </w:pPr>
            <w:r w:rsidRPr="00E757F7">
              <w:rPr>
                <w:color w:val="0000FF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111 456,7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76 877,6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2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Развитие системы дошкольного образования города Пскова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992 266,1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954 509,9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533 458,5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524 698,4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302 583,6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290 688,6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E757F7" w:rsidRDefault="00BE3013" w:rsidP="0074405C">
            <w:pPr>
              <w:widowControl w:val="0"/>
              <w:suppressAutoHyphens/>
              <w:contextualSpacing/>
              <w:jc w:val="both"/>
              <w:rPr>
                <w:color w:val="0000FF"/>
                <w:kern w:val="24"/>
              </w:rPr>
            </w:pPr>
            <w:r w:rsidRPr="00E757F7">
              <w:rPr>
                <w:color w:val="0000FF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156 224,0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139 122,9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3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Молодежь города Псков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6 900,9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6 717,9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583,9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6 191,1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6 134,0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4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Патриотическое воспитание молодежи в городе Пскове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520,0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520,0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5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Обеспечение реализации муниципальной программы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14 991,4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14 990,4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14 991,4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14 990,4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Отдельное мероприятие</w:t>
            </w:r>
          </w:p>
          <w:p w:rsidR="00BE3013" w:rsidRPr="00BE3013" w:rsidRDefault="00BE3013" w:rsidP="0074405C"/>
          <w:p w:rsidR="00BE3013" w:rsidRPr="00BE3013" w:rsidRDefault="00BE3013" w:rsidP="0074405C"/>
          <w:p w:rsidR="00BE3013" w:rsidRPr="00BE3013" w:rsidRDefault="00BE3013" w:rsidP="0074405C"/>
          <w:p w:rsidR="00BE3013" w:rsidRPr="00BE3013" w:rsidRDefault="00BE3013" w:rsidP="0074405C"/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Профилактика распространения ВИЧ-инфекции в муниципальном образовании "Город Псков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367251" w:rsidRDefault="00BE3013" w:rsidP="0074405C">
            <w:r w:rsidRPr="00367251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99,5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5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13" w:rsidRPr="00BE3013" w:rsidRDefault="00BE3013" w:rsidP="0074405C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5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13" w:rsidRPr="00BE3013" w:rsidRDefault="00BE3013" w:rsidP="0074405C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5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13" w:rsidRPr="00BE3013" w:rsidRDefault="00BE3013" w:rsidP="0074405C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99,5</w:t>
            </w:r>
          </w:p>
        </w:tc>
      </w:tr>
      <w:tr w:rsidR="00BE3013" w:rsidRPr="0009471C" w:rsidTr="00E757F7">
        <w:trPr>
          <w:trHeight w:val="292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54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3013" w:rsidRPr="00BE3013" w:rsidRDefault="00BE3013" w:rsidP="0074405C">
            <w:pPr>
              <w:rPr>
                <w:rFonts w:ascii="Arial CYR" w:hAnsi="Arial CYR" w:cs="Arial CY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149 449,4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145 372,6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800,0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148 649,4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144 572,6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rPr>
                <w:color w:val="FFFFFF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Развитие физической культуры и спорта в муниципальном образовании "Город Псков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141 112,6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137 407,1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800,0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140 312,6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136 607,1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2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Организация отдыха и оздоровления детей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4 118,8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3 815,3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3 815,3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3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Обеспечение реализации муниципальной программы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4 218,0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4 150,2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4 150,2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Обеспечение жильем жителей города Пскова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68 233,0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55 390,5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20 257,6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20 257,6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22 164,1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9 643,3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25 811,3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25 489,6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Жилище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16 091,9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15 874,8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16 091,9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15 874,8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2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Переселение граждан из аварийного жилищного фонда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3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Обеспечение реализации муниципальной программы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9 720,4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</w:rPr>
            </w:pPr>
            <w:r w:rsidRPr="00762B0F">
              <w:rPr>
                <w:b/>
                <w:bCs/>
              </w:rPr>
              <w:t>9 614,8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9 719,4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9 613,8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Default="00BE3013" w:rsidP="0074405C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Default="00BE3013" w:rsidP="0074405C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Отдельное мероприятие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32 579,4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20 076,1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17 357,9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17 357,9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15 221,5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2 718,2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Отдельное мероприятие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9 841,3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9 824,8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2 899,7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2 899,7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6 941,6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6 925,1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Развитие и содержание улично-дорожной сети города Пскова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678 128,8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571 189,8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96 797,9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96 797,9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464 045,0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386 105,7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117 285,9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88 286,2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Развитие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658 372,6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553 113,9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96 797,9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96 797,9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453 223,5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375 462,8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108 351,2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80 853,2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2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Повышение безопасности дорожного движения в муниципальном образовании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19 756,2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18 075,9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10 821,5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10 642,9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8 934,7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7 433,0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Создание условий для повышения качества обеспечения населения муниципального образования "Город Псков" коммунальными услугами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12 019,6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10 687,9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12 019,6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10 687,9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Развитие системы тепло-водоснабжения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11 404,8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10 145,5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11 404,8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10 145,5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pPr>
              <w:rPr>
                <w:rFonts w:ascii="Arial CYR" w:hAnsi="Arial CYR" w:cs="Arial CYR"/>
              </w:rPr>
            </w:pPr>
            <w:r w:rsidRPr="00BE3013">
              <w:rPr>
                <w:rFonts w:ascii="Arial CYR" w:hAnsi="Arial CYR" w:cs="Arial CYR"/>
              </w:rPr>
              <w:t>Подпрограмма 2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pPr>
              <w:rPr>
                <w:rFonts w:ascii="Arial CYR" w:hAnsi="Arial CYR" w:cs="Arial CYR"/>
              </w:rPr>
            </w:pPr>
            <w:r w:rsidRPr="00BE3013">
              <w:rPr>
                <w:rFonts w:ascii="Arial CYR" w:hAnsi="Arial CYR" w:cs="Arial CYR"/>
              </w:rPr>
              <w:t>Энергоэффективность и энергосбережение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614,8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542,5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</w:p>
        </w:tc>
        <w:tc>
          <w:tcPr>
            <w:tcW w:w="5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</w:p>
        </w:tc>
        <w:tc>
          <w:tcPr>
            <w:tcW w:w="5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</w:p>
        </w:tc>
        <w:tc>
          <w:tcPr>
            <w:tcW w:w="5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614,8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542,5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</w:p>
        </w:tc>
        <w:tc>
          <w:tcPr>
            <w:tcW w:w="54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Cs/>
              </w:rPr>
            </w:pPr>
            <w:r w:rsidRPr="00667615">
              <w:rPr>
                <w:bCs/>
              </w:rPr>
              <w:t>323 990,7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Cs/>
              </w:rPr>
            </w:pPr>
            <w:r w:rsidRPr="00667615">
              <w:rPr>
                <w:bCs/>
              </w:rPr>
              <w:t>295 039,3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36 314,4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Cs/>
              </w:rPr>
            </w:pPr>
            <w:r w:rsidRPr="00667615">
              <w:rPr>
                <w:bCs/>
              </w:rPr>
              <w:t>36 314,4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5 157,9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Cs/>
              </w:rPr>
            </w:pPr>
            <w:r w:rsidRPr="00667615">
              <w:rPr>
                <w:bCs/>
              </w:rPr>
              <w:t>3 092,1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282 518,5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Cs/>
              </w:rPr>
            </w:pPr>
            <w:r w:rsidRPr="00667615">
              <w:rPr>
                <w:bCs/>
              </w:rPr>
              <w:t>255 632,9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Обращение с отходами производства и потребления в муниципальном образовании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10 540,7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9 287,2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10 540,7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9 287,2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2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Благоустройство территории города для обеспечения отдыха и досуга жителей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137 918,1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122 057,0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135 918,1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122 057,0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3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Борьба с борщевиком Сосновского в муниципальном образовании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976,7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976,6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976,6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pPr>
              <w:rPr>
                <w:rFonts w:ascii="Arial CYR" w:hAnsi="Arial CYR" w:cs="Arial CYR"/>
              </w:rPr>
            </w:pPr>
            <w:r w:rsidRPr="00BE3013">
              <w:rPr>
                <w:rFonts w:ascii="Arial CYR" w:hAnsi="Arial CYR" w:cs="Arial CYR"/>
              </w:rPr>
              <w:t>Подпрограмма 4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pPr>
              <w:rPr>
                <w:rFonts w:ascii="Arial CYR" w:hAnsi="Arial CYR" w:cs="Arial CYR"/>
              </w:rPr>
            </w:pPr>
            <w:r w:rsidRPr="00BE3013">
              <w:rPr>
                <w:rFonts w:ascii="Arial CYR" w:hAnsi="Arial CYR" w:cs="Arial CYR"/>
              </w:rPr>
              <w:t>Развитие садоводческих некоммерческих объединенией граждан-жителей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5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5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5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54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5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Обеспечение реализации муниципальной программы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29 713,0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28 328,5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29 713,0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28 328,5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lastRenderedPageBreak/>
              <w:t>Подпрограмма 6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Формирование современной городской среды муниципального образования "Город Псков"</w:t>
            </w:r>
          </w:p>
          <w:p w:rsidR="00BE3013" w:rsidRPr="00BE3013" w:rsidRDefault="00BE3013" w:rsidP="0074405C"/>
          <w:p w:rsidR="00BE3013" w:rsidRPr="00BE3013" w:rsidRDefault="00BE3013" w:rsidP="0074405C"/>
          <w:p w:rsidR="00BE3013" w:rsidRPr="00BE3013" w:rsidRDefault="00BE3013" w:rsidP="0074405C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39 472,3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39 406,5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36 314,4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36 314,4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3 157,9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3 092,1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17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13" w:rsidRPr="00762B0F" w:rsidRDefault="00BE3013" w:rsidP="0074405C">
            <w:pPr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13" w:rsidRPr="00762B0F" w:rsidRDefault="00BE3013" w:rsidP="0074405C">
            <w:pPr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Отдельное мероприятие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9 211,5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7 350,4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9 211,5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7 350,4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Отдельное мероприятие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Обеспечение уличного освещения на территории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92 238,1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84 712,8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92 238,1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84 712,8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Отдельное мероприятие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Освобождение земельных участков от движимых и недвижимых вещей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3 860,4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2 860,4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3 860,4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2 860,4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11 701,6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10 849,0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8,1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11 670,6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10 840,9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Содействие развитию малого и среднего предпринимательства города Пскова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4 770,9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4 770,9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4 770,9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4 770,9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2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Создание условий для обеспечения населения му</w:t>
            </w:r>
            <w:r w:rsidRPr="00BE3013">
              <w:lastRenderedPageBreak/>
              <w:t>ниципального образования "Город Псков" услугами торговли, общественного 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lastRenderedPageBreak/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4 320,7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4 297,8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8,1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4 289,7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4 289,7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Отдельное мероприятие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2 610,0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1 780,3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2 610,0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1 780,3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7 322,8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5 819,2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5 722,8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5 722,2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97,0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Содействие социальной поддержке инвалидов, подопечных Общественной организации инвалидов г. Пскова Всероссийского общества инвалидов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597,0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500,0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97,0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Отдельное мероприятие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Оказание материальной помощи инвалидам Великой Отечественной войны, участникам Великой Отечественной войны, вдовам погибших (умерших) инвалидов и участников Великой Отечественной войны, труженикам тыла, узникам"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4 159,8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4 159,8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4 159,8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4 159,8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Отдельное мероприятие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№738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750,0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750,0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Отдельное меро</w:t>
            </w:r>
            <w:r w:rsidRPr="00BE3013">
              <w:lastRenderedPageBreak/>
              <w:t>приятие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lastRenderedPageBreak/>
              <w:t>Приспособление к потребностям инвалидов квар</w:t>
            </w:r>
            <w:r w:rsidRPr="00BE3013">
              <w:lastRenderedPageBreak/>
              <w:t xml:space="preserve">тир, подъездов, дворовых территорий путем переоборудования, приобретения и установки технических средств реабилитации </w:t>
            </w:r>
          </w:p>
          <w:p w:rsidR="00BE3013" w:rsidRPr="00BE3013" w:rsidRDefault="00BE3013" w:rsidP="0074405C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lastRenderedPageBreak/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1 813,0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312,4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312,4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Муниципальная программа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E3013" w:rsidRPr="00BE3013" w:rsidRDefault="00BE3013" w:rsidP="0074405C">
            <w:pPr>
              <w:rPr>
                <w:b/>
                <w:bCs/>
                <w:shd w:val="clear" w:color="auto" w:fill="F2F2F2"/>
              </w:rPr>
            </w:pPr>
            <w:r w:rsidRPr="00BE3013">
              <w:rPr>
                <w:b/>
                <w:bCs/>
                <w:shd w:val="clear" w:color="auto" w:fill="F2F2F2"/>
              </w:rPr>
              <w:t>Совершенствование муниципального управления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rPr>
                <w:b/>
                <w:bCs/>
              </w:rPr>
            </w:pPr>
            <w:r w:rsidRPr="0009471C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79 006,4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667615" w:rsidRDefault="00BE3013" w:rsidP="0074405C">
            <w:pPr>
              <w:jc w:val="center"/>
              <w:rPr>
                <w:b/>
                <w:bCs/>
              </w:rPr>
            </w:pPr>
            <w:r w:rsidRPr="00667615">
              <w:rPr>
                <w:b/>
                <w:bCs/>
              </w:rPr>
              <w:t>76 462,4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79 006,4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76 462,4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1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4 277,7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3 462,2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4 277,7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3 462,2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Подпрограмма 2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Обеспечение реализации муниципальной программы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16 227,3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15 667,0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16 227,3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15 667,0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Отдельное мероприяти</w:t>
            </w:r>
            <w:r w:rsidRPr="00BE3013">
              <w:rPr>
                <w:shd w:val="clear" w:color="auto" w:fill="F2F2F2"/>
              </w:rPr>
              <w:t>е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013" w:rsidRPr="00BE3013" w:rsidRDefault="00BE3013" w:rsidP="0074405C">
            <w:r w:rsidRPr="00BE3013">
              <w:t>Управление муниципальным долгом муниципального образования "Город Псков"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r w:rsidRPr="0009471C">
              <w:rPr>
                <w:b/>
              </w:rPr>
              <w:t>Всего</w:t>
            </w:r>
            <w:r w:rsidRPr="0009471C"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58 501,4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</w:rPr>
            </w:pPr>
            <w:r w:rsidRPr="009E5A21">
              <w:rPr>
                <w:b/>
                <w:bCs/>
              </w:rPr>
              <w:t>57 333,2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58 501,4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57 333,2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13" w:rsidRPr="00BE3013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13" w:rsidRPr="0009471C" w:rsidRDefault="00BE3013" w:rsidP="0074405C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Cs/>
              </w:rPr>
            </w:pPr>
            <w:r w:rsidRPr="00762B0F">
              <w:rPr>
                <w:bCs/>
              </w:rPr>
              <w:t> 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pPr>
              <w:rPr>
                <w:b/>
              </w:rPr>
            </w:pPr>
            <w:r w:rsidRPr="00BE3013">
              <w:rPr>
                <w:b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pPr>
              <w:rPr>
                <w:b/>
              </w:rPr>
            </w:pPr>
            <w:r w:rsidRPr="0009471C">
              <w:rPr>
                <w:b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b/>
                <w:bCs/>
                <w:color w:val="7030A0"/>
              </w:rPr>
            </w:pPr>
            <w:r w:rsidRPr="00762B0F">
              <w:rPr>
                <w:b/>
                <w:bCs/>
                <w:color w:val="7030A0"/>
              </w:rPr>
              <w:t>4 000 241,4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  <w:color w:val="7030A0"/>
              </w:rPr>
            </w:pPr>
            <w:r w:rsidRPr="009E5A21">
              <w:rPr>
                <w:b/>
                <w:bCs/>
                <w:color w:val="7030A0"/>
              </w:rPr>
              <w:t>3 716 659,6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r w:rsidRPr="0009471C">
              <w:t>федеральный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color w:val="7030A0"/>
              </w:rPr>
            </w:pPr>
            <w:r w:rsidRPr="00762B0F">
              <w:rPr>
                <w:color w:val="7030A0"/>
              </w:rPr>
              <w:t>345 679,2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  <w:color w:val="7030A0"/>
              </w:rPr>
            </w:pPr>
            <w:r w:rsidRPr="009E5A21">
              <w:rPr>
                <w:b/>
                <w:bCs/>
                <w:color w:val="7030A0"/>
              </w:rPr>
              <w:t>345 679,2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r w:rsidRPr="0009471C">
              <w:t>областной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color w:val="7030A0"/>
              </w:rPr>
            </w:pPr>
            <w:r w:rsidRPr="00762B0F">
              <w:rPr>
                <w:color w:val="7030A0"/>
              </w:rPr>
              <w:t>1 882 194,8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  <w:color w:val="7030A0"/>
              </w:rPr>
            </w:pPr>
            <w:r w:rsidRPr="009E5A21">
              <w:rPr>
                <w:b/>
                <w:bCs/>
                <w:color w:val="7030A0"/>
              </w:rPr>
              <w:t>1 743 456,3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r w:rsidRPr="0009471C">
              <w:t>местный бюджет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762B0F" w:rsidRDefault="00BE3013" w:rsidP="0074405C">
            <w:pPr>
              <w:jc w:val="center"/>
              <w:rPr>
                <w:color w:val="7030A0"/>
              </w:rPr>
            </w:pPr>
            <w:r w:rsidRPr="00762B0F">
              <w:rPr>
                <w:color w:val="7030A0"/>
              </w:rPr>
              <w:t>1 504 586,8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b/>
                <w:bCs/>
                <w:color w:val="7030A0"/>
              </w:rPr>
            </w:pPr>
            <w:r w:rsidRPr="009E5A21">
              <w:rPr>
                <w:b/>
                <w:bCs/>
                <w:color w:val="7030A0"/>
              </w:rPr>
              <w:t>1 411 426,7</w:t>
            </w:r>
          </w:p>
        </w:tc>
      </w:tr>
      <w:tr w:rsidR="00BE3013" w:rsidRPr="0009471C" w:rsidTr="0074405C">
        <w:trPr>
          <w:trHeight w:val="2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13" w:rsidRPr="00BE3013" w:rsidRDefault="00BE3013" w:rsidP="0074405C">
            <w:r w:rsidRPr="00BE3013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09471C" w:rsidRDefault="00BE3013" w:rsidP="0074405C">
            <w:r w:rsidRPr="0009471C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color w:val="0070C0"/>
              </w:rPr>
            </w:pPr>
            <w:r w:rsidRPr="009E5A21">
              <w:rPr>
                <w:color w:val="0070C0"/>
              </w:rPr>
              <w:t>267 780,7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13" w:rsidRPr="009E5A21" w:rsidRDefault="00BE3013" w:rsidP="0074405C">
            <w:pPr>
              <w:jc w:val="center"/>
              <w:rPr>
                <w:color w:val="0070C0"/>
              </w:rPr>
            </w:pPr>
            <w:r w:rsidRPr="009E5A21">
              <w:rPr>
                <w:color w:val="0070C0"/>
              </w:rPr>
              <w:t>216 097,5</w:t>
            </w:r>
          </w:p>
        </w:tc>
      </w:tr>
    </w:tbl>
    <w:p w:rsidR="00BE3013" w:rsidRDefault="00BE3013" w:rsidP="0074405C">
      <w:pPr>
        <w:jc w:val="center"/>
        <w:rPr>
          <w:sz w:val="28"/>
          <w:szCs w:val="28"/>
        </w:rPr>
        <w:sectPr w:rsidR="00BE3013" w:rsidSect="0074405C">
          <w:headerReference w:type="default" r:id="rId14"/>
          <w:pgSz w:w="16838" w:h="11906" w:orient="landscape"/>
          <w:pgMar w:top="293" w:right="1134" w:bottom="851" w:left="1134" w:header="709" w:footer="709" w:gutter="0"/>
          <w:cols w:space="708"/>
          <w:docGrid w:linePitch="360"/>
        </w:sectPr>
      </w:pPr>
    </w:p>
    <w:p w:rsidR="00BE3013" w:rsidRPr="009D3182" w:rsidRDefault="00BE3013" w:rsidP="00C85495">
      <w:pPr>
        <w:pStyle w:val="a3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3182">
        <w:rPr>
          <w:rFonts w:ascii="Times New Roman" w:hAnsi="Times New Roman"/>
          <w:b/>
          <w:sz w:val="28"/>
          <w:szCs w:val="28"/>
        </w:rPr>
        <w:lastRenderedPageBreak/>
        <w:t>Оценка деятельности ответственных исполнителей в части, касающейся реализации муниципальных программ</w:t>
      </w:r>
      <w:bookmarkStart w:id="2" w:name="Р_4"/>
      <w:bookmarkEnd w:id="2"/>
    </w:p>
    <w:p w:rsidR="00BE3013" w:rsidRPr="009D3182" w:rsidRDefault="00BE3013" w:rsidP="0074405C">
      <w:pPr>
        <w:jc w:val="center"/>
        <w:rPr>
          <w:b/>
          <w:sz w:val="28"/>
          <w:szCs w:val="28"/>
        </w:rPr>
      </w:pPr>
    </w:p>
    <w:p w:rsidR="00BE3013" w:rsidRPr="00D9656F" w:rsidRDefault="00BE3013" w:rsidP="0074405C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t>В соответствии с Порядком разработки, формирования, реализации и оценки эффективности муниципальных программ города Пскова, утвержденным Постановлением Администрации города Пскова от 13.02.2014 г. №232, ответственными исполнителями муниципальных программ были представлены годовые отчеты о ходе реализации и оценке эффективности муниципальных программ.</w:t>
      </w:r>
    </w:p>
    <w:p w:rsidR="00BE3013" w:rsidRPr="00D9656F" w:rsidRDefault="00BE3013" w:rsidP="0074405C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t>Эффективность реализации муниципальных программ определялась путем одновременного анализа показателей результативности и полноты финансирования в соответствии со шкалой оценки эффективности муниципальной программы.</w:t>
      </w:r>
    </w:p>
    <w:p w:rsidR="00BE3013" w:rsidRPr="00C85495" w:rsidRDefault="00BE3013" w:rsidP="0074405C">
      <w:pPr>
        <w:ind w:firstLine="709"/>
        <w:jc w:val="both"/>
        <w:rPr>
          <w:sz w:val="6"/>
          <w:szCs w:val="6"/>
        </w:rPr>
      </w:pPr>
    </w:p>
    <w:p w:rsidR="00BE3013" w:rsidRPr="009D3182" w:rsidRDefault="00BE3013" w:rsidP="0074405C">
      <w:pPr>
        <w:ind w:firstLine="709"/>
        <w:jc w:val="center"/>
        <w:rPr>
          <w:b/>
          <w:sz w:val="28"/>
          <w:szCs w:val="28"/>
        </w:rPr>
      </w:pPr>
      <w:r w:rsidRPr="009D3182">
        <w:rPr>
          <w:b/>
          <w:sz w:val="28"/>
          <w:szCs w:val="28"/>
        </w:rPr>
        <w:t>Результаты оценки эффективности реализации муниципальных программ города Пскова в 201</w:t>
      </w:r>
      <w:r w:rsidR="0028164B">
        <w:rPr>
          <w:b/>
          <w:sz w:val="28"/>
          <w:szCs w:val="28"/>
        </w:rPr>
        <w:t>7</w:t>
      </w:r>
      <w:r w:rsidRPr="009D3182">
        <w:rPr>
          <w:b/>
          <w:sz w:val="28"/>
          <w:szCs w:val="28"/>
        </w:rPr>
        <w:t xml:space="preserve"> году</w:t>
      </w:r>
    </w:p>
    <w:p w:rsidR="00BE3013" w:rsidRPr="00CC1C5D" w:rsidRDefault="00BE3013" w:rsidP="0074405C">
      <w:pPr>
        <w:jc w:val="center"/>
        <w:rPr>
          <w:sz w:val="28"/>
          <w:szCs w:val="28"/>
        </w:rPr>
      </w:pPr>
    </w:p>
    <w:tbl>
      <w:tblPr>
        <w:tblW w:w="1032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1" w:type="dxa"/>
        </w:tblCellMar>
        <w:tblLook w:val="04A0" w:firstRow="1" w:lastRow="0" w:firstColumn="1" w:lastColumn="0" w:noHBand="0" w:noVBand="1"/>
      </w:tblPr>
      <w:tblGrid>
        <w:gridCol w:w="438"/>
        <w:gridCol w:w="3544"/>
        <w:gridCol w:w="1559"/>
        <w:gridCol w:w="4780"/>
      </w:tblGrid>
      <w:tr w:rsidR="00BE3013" w:rsidRPr="009D3182" w:rsidTr="00077528">
        <w:trPr>
          <w:tblHeader/>
        </w:trPr>
        <w:tc>
          <w:tcPr>
            <w:tcW w:w="438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3182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3182">
              <w:rPr>
                <w:rFonts w:ascii="Times New Roman" w:hAnsi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Результат оценки эффективности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3182">
              <w:rPr>
                <w:rFonts w:ascii="Times New Roman" w:hAnsi="Times New Roman"/>
                <w:sz w:val="24"/>
                <w:szCs w:val="28"/>
              </w:rPr>
              <w:t>Предложения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9D3182">
              <w:rPr>
                <w:szCs w:val="28"/>
              </w:rPr>
              <w:t>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Оценка – 5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Высокий уровень эффективности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1. Упростить формулировку Цели муниципальной программы (далее –МП)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2. Разработать новые достаточные показатели Цели МП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3. Дополнить (при необходимости, в зависимости от результатов п.1 и 2) показатели всей МП.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4. Продолжить реализацию МП в 2018 году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3182">
              <w:rPr>
                <w:szCs w:val="28"/>
              </w:rPr>
              <w:t>Обеспечение общественного порядка и противодействие коррупции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Оценка – 4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Приемлемый уровень эффективности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1. Провести анализ наличия возможности корректировки показателей Цели МП, в том числе на предмет их значимости для населения.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2. Провести анализ наличия возможности корректировки показателей Подпрограммы (далее –ПП) -1 (согласование с УВД).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3. Привести в соответствие формулировки ожидаемых результатов основных мероприятий.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4. Продолжить реализацию МП в 2018 году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3182">
              <w:rPr>
                <w:szCs w:val="28"/>
              </w:rPr>
              <w:t>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Оценка – 4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Приемлемый уровень эффективности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1. Привести в соответствие ожидаемые результаты МП (ПП) и целевые показатели МП (ПП).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2. Скорректировать целевой показатель МП «Количество посещений туристов» в целях обеспечения возможности управления мероприятиями МП.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3. В ПП «Развитие туризма …» привести в соответствие объем финансирование мероприятий и целевые показатели;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4. Исключить дублирование содержание мероприятий ПП «Развитие туризма …» и ПП «Развитие сферы культуры …».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5. Продолжить реализацию МП в 2018 году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3182">
              <w:rPr>
                <w:szCs w:val="28"/>
              </w:rPr>
              <w:t>Развитие образования и повышение эффективности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Оценка – 5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Высокий уровень эффективности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1. Внести изменения в ОМ «Профилактика распространения ВИЧ-…»: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 xml:space="preserve">- сформулировать целевой показатель как «Доля молодежи, вовлеченной в пропаганду борьбы с распространением ВИЧ-инфекции в </w:t>
            </w:r>
            <w:r w:rsidRPr="009D3182">
              <w:rPr>
                <w:rFonts w:ascii="Times New Roman" w:hAnsi="Times New Roman"/>
              </w:rPr>
              <w:lastRenderedPageBreak/>
              <w:t xml:space="preserve">муниципальном образовании "Город Псков»; 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- установить ответственного исполнителя и соисполнителей ОМ.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2. Продолжить реализацию МП в 2018 году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3182">
              <w:rPr>
                <w:szCs w:val="28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Оценка - 3.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Средний уровень эффективн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780" w:type="dxa"/>
            <w:shd w:val="clear" w:color="auto" w:fill="auto"/>
          </w:tcPr>
          <w:p w:rsidR="00BE3013" w:rsidRPr="004961DD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 xml:space="preserve">1. Ввести 2 целевых показателя, позволяющих измерить степень решения установленных задач ПП «Развитие физической культуры и спорта …»: Количество построенных и реконструированных спортивных сооружений и Площадь спортивных сооружений, в которых был проведен капитальный ремонт. </w:t>
            </w:r>
          </w:p>
          <w:p w:rsidR="00BE3013" w:rsidRPr="004961DD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>2. Разработать новый целевой показатель, учитывающий долю объектов из уже имеющихся, которые были приспособлены для посещения лицами с ограниченными возможностями здоровья, а также ЦИ, учитывающий количество проведенных занятий и организованных мероприятий для лиц с ограниченными возможностями здоровья.</w:t>
            </w:r>
          </w:p>
          <w:p w:rsidR="00BE3013" w:rsidRPr="004961DD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>3. Внести в МП дополнения, касающиеся задачи и целевого показателя внедрения ВФСК ГТО</w:t>
            </w:r>
          </w:p>
          <w:p w:rsidR="00BE3013" w:rsidRPr="004961DD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>4. Продолжить реализацию МП в 2017 году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3182">
              <w:rPr>
                <w:szCs w:val="28"/>
              </w:rPr>
              <w:t>Обеспечение жильем жителей города Пскова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Оценка – 4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Приемлемый уровень эффективности</w:t>
            </w:r>
          </w:p>
        </w:tc>
        <w:tc>
          <w:tcPr>
            <w:tcW w:w="4780" w:type="dxa"/>
            <w:shd w:val="clear" w:color="auto" w:fill="auto"/>
          </w:tcPr>
          <w:p w:rsidR="00077528" w:rsidRPr="004961DD" w:rsidRDefault="00077528" w:rsidP="00077528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 xml:space="preserve">1.Уточнить по всему тексту МП наименование отдельного мероприятия 1.  В МП оно представлено в различных формулировках </w:t>
            </w:r>
          </w:p>
          <w:p w:rsidR="00077528" w:rsidRPr="004961DD" w:rsidRDefault="00077528" w:rsidP="00077528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>2.Исходя из результатов уточнения, целесообразно привести в соответствие с формулировкой ОМ и формулировку его показателя.</w:t>
            </w:r>
          </w:p>
          <w:p w:rsidR="00077528" w:rsidRPr="004961DD" w:rsidRDefault="00077528" w:rsidP="00077528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>3.Уточнить по всему тексту МП формулировку основного мероприятия 2 ПП-2.</w:t>
            </w:r>
          </w:p>
          <w:p w:rsidR="00077528" w:rsidRPr="004961DD" w:rsidRDefault="00077528" w:rsidP="00077528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>В МП оно представлено в различных формулировках (раздел 5 ПП-2, при-ложение-2 ПП-2 и др.)</w:t>
            </w:r>
          </w:p>
          <w:p w:rsidR="00077528" w:rsidRPr="004961DD" w:rsidRDefault="00077528" w:rsidP="00077528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>3. Скорректировать формулировки ожидаемых непосредственных результатов (придать конкретность, обеспечив возможность сравнения фактического и ожидаемого результатов):</w:t>
            </w:r>
          </w:p>
          <w:p w:rsidR="00077528" w:rsidRPr="004961DD" w:rsidRDefault="00077528" w:rsidP="00077528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>- отдельных мероприятий 1 и 2;</w:t>
            </w:r>
          </w:p>
          <w:p w:rsidR="00077528" w:rsidRPr="004961DD" w:rsidRDefault="00077528" w:rsidP="00077528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>- двух основных мероприятий задачи 2 ПП-3</w:t>
            </w:r>
          </w:p>
          <w:p w:rsidR="00077528" w:rsidRPr="004961DD" w:rsidRDefault="00077528" w:rsidP="00077528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961DD">
              <w:rPr>
                <w:rFonts w:ascii="Times New Roman" w:hAnsi="Times New Roman"/>
              </w:rPr>
              <w:t>4. Рассмотреть возможность уточнения формулировки задачи 2. «Создание благоприятных условий проживания граждан» МП (возможно обеспечить более узкую её направленность), а также соответствующей ей цели ПП-2.</w:t>
            </w:r>
          </w:p>
          <w:p w:rsidR="00BE3013" w:rsidRPr="004961DD" w:rsidRDefault="00BE3013" w:rsidP="00077528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1DD">
              <w:rPr>
                <w:rFonts w:ascii="Times New Roman" w:hAnsi="Times New Roman"/>
              </w:rPr>
              <w:t>5. Продолжить реализацию МП в 2018 году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3182">
              <w:rPr>
                <w:szCs w:val="28"/>
              </w:rPr>
              <w:t>Развитие и содержание улично-дорожной сети города Пскова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 xml:space="preserve">Оценка -4. 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Приемлемый уровень эффективности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1. Проработать возможность изменения набора показателей для ПП-2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2. Скорректировать формулировки ожидаемых результатов ОМ, с учетом сути непосредственного результата – того, для чего используется финансирование, а также само мероприятие.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Например, ожидаемые результаты для ОМ: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- Содержание и ремонт дорог …"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lastRenderedPageBreak/>
              <w:t>- Строительство … светофорных объектов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- Реализация мер, направленных на повышение безопасности …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3. Продолжить реализацию МП в 2018 году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077528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77528">
              <w:rPr>
                <w:sz w:val="23"/>
                <w:szCs w:val="23"/>
              </w:rPr>
              <w:t>Создание условий для повышения качества обеспечения населения МО «Город Псков» коммунальными услугами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 xml:space="preserve">Оценка - 4. 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П</w:t>
            </w:r>
            <w:r w:rsidR="00077528">
              <w:rPr>
                <w:rFonts w:ascii="Times New Roman" w:hAnsi="Times New Roman"/>
                <w:sz w:val="23"/>
                <w:szCs w:val="23"/>
              </w:rPr>
              <w:t>риемлемый уровень эффективности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1. Целесообразно доработать формулировки ожидаемых результатов выполнения основных мер задачи 2 ПП-2 и задачи 1 ПП-1.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3. Продолжить реализацию МП в 2018 году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3182">
              <w:rPr>
                <w:szCs w:val="28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Оценка – 4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Приемлемый уровень эффективности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1. Провести анализ чувствительности показателей к наличию или отсутствию основных мероприятий ПП-1, ПП-3 и других.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2. Провести корректировку ожидаемых результатов основных мер</w:t>
            </w:r>
            <w:r w:rsidR="00077528">
              <w:rPr>
                <w:rFonts w:ascii="Times New Roman" w:hAnsi="Times New Roman"/>
              </w:rPr>
              <w:t>оприятий</w:t>
            </w:r>
            <w:r w:rsidRPr="009D3182">
              <w:rPr>
                <w:rFonts w:ascii="Times New Roman" w:hAnsi="Times New Roman"/>
              </w:rPr>
              <w:t xml:space="preserve"> для придания им конкретности и возможности однозначного контроля их исполнения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3. Провести анализ МП на предмет наличия избыточных показателей, а также корректности показателей (например, «Уменьшение коли</w:t>
            </w:r>
            <w:r w:rsidR="00077528">
              <w:rPr>
                <w:rFonts w:ascii="Times New Roman" w:hAnsi="Times New Roman"/>
              </w:rPr>
              <w:t xml:space="preserve">чества электроэнергии …») и ОМ </w:t>
            </w:r>
            <w:r w:rsidRPr="009D3182">
              <w:rPr>
                <w:rFonts w:ascii="Times New Roman" w:hAnsi="Times New Roman"/>
              </w:rPr>
              <w:t>«Пров</w:t>
            </w:r>
            <w:r w:rsidR="00077528">
              <w:rPr>
                <w:rFonts w:ascii="Times New Roman" w:hAnsi="Times New Roman"/>
              </w:rPr>
              <w:t>едение комплекса работ …».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3. Поддержать предложение УГХ о сокращения количества подпрограмм, в связи с тем, что по многим основным мероприятиям (по утверждению УГХ) деятельность не ведется с начала действия МП и не планируется до ее завершения.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4. Продолжить реализацию МП в 2018 году.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3182">
              <w:rPr>
                <w:szCs w:val="28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Оценка - 4.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Приемлемый уровень эффективности.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1. Соисполнителям МП (УГД и ОПРиУ) привести в соответствие соответствующие показатели: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- УГД проработать возможность корректировки показателя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 xml:space="preserve"> - ОПРиУ привести показатели в соответствие со среднесрочным прогнозом СЭР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2. Продолжить реализацию МП в 2018.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3182">
              <w:rPr>
                <w:szCs w:val="28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Оценка - 3.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Средний уровень эффективности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1. Цель МП сформулирована не корректно, не охватывает все направления деятельности, предусмотренные МП, и не обеспечена адекватными показателями её достижения.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2. ОМ-1 не обеспечено достаточными показателями, хотя раздел VI. текста МП предусматривает их наличие.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Необходимо:</w:t>
            </w:r>
          </w:p>
          <w:p w:rsidR="00BE3013" w:rsidRPr="009D3182" w:rsidRDefault="00BE3013" w:rsidP="0074405C">
            <w:pPr>
              <w:ind w:firstLine="6"/>
              <w:jc w:val="both"/>
            </w:pPr>
            <w:r w:rsidRPr="009D3182">
              <w:t>1. Исправить формулировку Цели МП и показателей Цели, показателей ОМ-1</w:t>
            </w:r>
          </w:p>
          <w:p w:rsidR="00BE3013" w:rsidRPr="009D3182" w:rsidRDefault="00BE3013" w:rsidP="0074405C">
            <w:pPr>
              <w:ind w:firstLine="6"/>
              <w:jc w:val="both"/>
            </w:pPr>
            <w:r w:rsidRPr="009D3182">
              <w:t>2. Проанализировать возможность перевода МП в непрограммную деятельность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2. Продолжить реализацию МП в 2018.</w:t>
            </w:r>
          </w:p>
        </w:tc>
      </w:tr>
      <w:tr w:rsidR="00BE3013" w:rsidRPr="009D3182" w:rsidTr="00077528">
        <w:tc>
          <w:tcPr>
            <w:tcW w:w="438" w:type="dxa"/>
            <w:shd w:val="clear" w:color="auto" w:fill="auto"/>
          </w:tcPr>
          <w:p w:rsidR="00BE3013" w:rsidRPr="009D3182" w:rsidRDefault="00BE3013" w:rsidP="00BE301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013" w:rsidRPr="009D3182" w:rsidRDefault="00BE3013" w:rsidP="00744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3182">
              <w:rPr>
                <w:szCs w:val="28"/>
              </w:rPr>
              <w:t>Совершенствование муниципального управления</w:t>
            </w:r>
          </w:p>
        </w:tc>
        <w:tc>
          <w:tcPr>
            <w:tcW w:w="1559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Оценка – 4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3182">
              <w:rPr>
                <w:rFonts w:ascii="Times New Roman" w:hAnsi="Times New Roman"/>
                <w:sz w:val="23"/>
                <w:szCs w:val="23"/>
              </w:rPr>
              <w:t>Приемлемый уровень эффективности</w:t>
            </w:r>
          </w:p>
        </w:tc>
        <w:tc>
          <w:tcPr>
            <w:tcW w:w="4780" w:type="dxa"/>
            <w:shd w:val="clear" w:color="auto" w:fill="auto"/>
          </w:tcPr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1. Внести изменения в формулировку названия муниципальной программы (далее – МП) и ПП-1, а также цели МП.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2. Согласовать структурные элементы МП и ПП-1 (в том числе её цель и задачи, показатели).</w:t>
            </w:r>
          </w:p>
          <w:p w:rsidR="00BE3013" w:rsidRPr="009D3182" w:rsidRDefault="00BE3013" w:rsidP="0074405C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D3182">
              <w:rPr>
                <w:rFonts w:ascii="Times New Roman" w:hAnsi="Times New Roman"/>
              </w:rPr>
              <w:t>4.Продолжить реализацию МП в 2018 году.</w:t>
            </w:r>
          </w:p>
        </w:tc>
      </w:tr>
    </w:tbl>
    <w:p w:rsidR="00BE3013" w:rsidRDefault="00BE3013" w:rsidP="000775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проведенной оценки </w:t>
      </w:r>
      <w:r w:rsidR="00372C07">
        <w:rPr>
          <w:sz w:val="28"/>
          <w:szCs w:val="28"/>
        </w:rPr>
        <w:t xml:space="preserve">согласно принятой методики </w:t>
      </w:r>
      <w:r>
        <w:rPr>
          <w:sz w:val="28"/>
          <w:szCs w:val="28"/>
        </w:rPr>
        <w:t>реализация всех муниципальных программ признана эффективной и будет продолжена</w:t>
      </w:r>
      <w:r w:rsidR="00077528">
        <w:rPr>
          <w:sz w:val="28"/>
          <w:szCs w:val="28"/>
        </w:rPr>
        <w:t>.</w:t>
      </w:r>
    </w:p>
    <w:p w:rsidR="00BE3013" w:rsidRDefault="00BE3013" w:rsidP="00077528">
      <w:pPr>
        <w:widowControl w:val="0"/>
        <w:ind w:firstLine="426"/>
        <w:sectPr w:rsidR="00BE3013" w:rsidSect="00372C07">
          <w:pgSz w:w="11906" w:h="16838"/>
          <w:pgMar w:top="567" w:right="851" w:bottom="993" w:left="1418" w:header="426" w:footer="709" w:gutter="0"/>
          <w:cols w:space="708"/>
          <w:docGrid w:linePitch="360"/>
        </w:sectPr>
      </w:pPr>
    </w:p>
    <w:p w:rsidR="00BE3013" w:rsidRPr="0099139C" w:rsidRDefault="00BE3013" w:rsidP="00C85495">
      <w:pPr>
        <w:pStyle w:val="a3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39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реализации подпрограмм, ведомственных целевых программ, отдельных мероприятий или муниципальной программы в целом</w:t>
      </w:r>
    </w:p>
    <w:p w:rsidR="00BE3013" w:rsidRPr="006723E0" w:rsidRDefault="00BE3013" w:rsidP="0074405C">
      <w:pPr>
        <w:jc w:val="both"/>
        <w:rPr>
          <w:sz w:val="28"/>
          <w:szCs w:val="28"/>
        </w:rPr>
      </w:pPr>
    </w:p>
    <w:p w:rsidR="00BE3013" w:rsidRPr="00D62205" w:rsidRDefault="00BE3013" w:rsidP="007468F1">
      <w:pPr>
        <w:pStyle w:val="2"/>
        <w:jc w:val="center"/>
        <w:rPr>
          <w:rFonts w:ascii="Times New Roman" w:hAnsi="Times New Roman"/>
          <w:kern w:val="28"/>
        </w:rPr>
      </w:pPr>
      <w:r w:rsidRPr="00D62205">
        <w:rPr>
          <w:rFonts w:ascii="Times New Roman" w:hAnsi="Times New Roman"/>
          <w:kern w:val="28"/>
        </w:rPr>
        <w:t>Предложения ответственных исполнителей муниципальных программ</w:t>
      </w:r>
    </w:p>
    <w:p w:rsidR="00BE3013" w:rsidRPr="00D9656F" w:rsidRDefault="00BE3013" w:rsidP="0074405C">
      <w:pPr>
        <w:ind w:firstLine="709"/>
        <w:rPr>
          <w:sz w:val="28"/>
          <w:szCs w:val="28"/>
        </w:rPr>
      </w:pPr>
    </w:p>
    <w:p w:rsidR="00BE3013" w:rsidRPr="00D9656F" w:rsidRDefault="00BE3013" w:rsidP="00BE3013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t>1. Для полного достижения целей и решения задач муниципальных программ (далее - МП) необходимо более полное финансирование (увеличение фактического финансирования), соответствующее потребностям программы.</w:t>
      </w:r>
    </w:p>
    <w:p w:rsidR="00BE3013" w:rsidRPr="00D9656F" w:rsidRDefault="00BE3013" w:rsidP="00BE3013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t>2. Для дальнейшей эффективной реализации МП "Повышение уровня благоустройства и улучшение санитарного состояния города Пскова" необходимо рассмотреть возможность изменения МП в целях сокращения количества подпрограмм, в связи с тем, что по многим основным мероприятиям деятельность не ведется с начала действия программы и не планируется до ее завершения.</w:t>
      </w:r>
    </w:p>
    <w:p w:rsidR="00C7114D" w:rsidRDefault="00C7114D" w:rsidP="00C7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14D">
        <w:rPr>
          <w:sz w:val="28"/>
          <w:szCs w:val="28"/>
        </w:rPr>
        <w:t>. Проанализировать возможность перевода МП «Поддержка социально ориентированных некоммерческих организаций и отдельных категорий граждан»</w:t>
      </w:r>
      <w:r>
        <w:rPr>
          <w:sz w:val="28"/>
          <w:szCs w:val="28"/>
        </w:rPr>
        <w:t xml:space="preserve"> </w:t>
      </w:r>
      <w:r w:rsidRPr="00C7114D">
        <w:rPr>
          <w:sz w:val="28"/>
          <w:szCs w:val="28"/>
        </w:rPr>
        <w:t>в непрограммную деятельность</w:t>
      </w:r>
      <w:r>
        <w:rPr>
          <w:sz w:val="28"/>
          <w:szCs w:val="28"/>
        </w:rPr>
        <w:t xml:space="preserve"> (предложение КСЭР)</w:t>
      </w:r>
      <w:r w:rsidR="00A17050">
        <w:rPr>
          <w:sz w:val="28"/>
          <w:szCs w:val="28"/>
        </w:rPr>
        <w:t>.</w:t>
      </w:r>
    </w:p>
    <w:p w:rsidR="00BE3013" w:rsidRPr="00D9656F" w:rsidRDefault="00C7114D" w:rsidP="00BE3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013" w:rsidRPr="00D9656F">
        <w:rPr>
          <w:sz w:val="28"/>
          <w:szCs w:val="28"/>
        </w:rPr>
        <w:t>. Предложена дальнейшая реализация утвержденных МП.</w:t>
      </w:r>
    </w:p>
    <w:p w:rsidR="00BE3013" w:rsidRPr="00D9656F" w:rsidRDefault="00BE3013" w:rsidP="00BE3013">
      <w:pPr>
        <w:ind w:firstLine="709"/>
        <w:jc w:val="both"/>
        <w:rPr>
          <w:sz w:val="28"/>
          <w:szCs w:val="28"/>
        </w:rPr>
      </w:pPr>
    </w:p>
    <w:p w:rsidR="00BE3013" w:rsidRPr="00D62205" w:rsidRDefault="00BE3013" w:rsidP="007468F1">
      <w:pPr>
        <w:pStyle w:val="2"/>
        <w:jc w:val="center"/>
        <w:rPr>
          <w:rFonts w:ascii="Times New Roman" w:hAnsi="Times New Roman"/>
          <w:kern w:val="28"/>
        </w:rPr>
      </w:pPr>
      <w:r w:rsidRPr="00D62205">
        <w:rPr>
          <w:rFonts w:ascii="Times New Roman" w:hAnsi="Times New Roman"/>
          <w:kern w:val="28"/>
        </w:rPr>
        <w:t>Недостатки МП, выявленные в ходе подготовки сводного</w:t>
      </w:r>
    </w:p>
    <w:p w:rsidR="00BE3013" w:rsidRPr="00D62205" w:rsidRDefault="00BE3013" w:rsidP="007468F1">
      <w:pPr>
        <w:jc w:val="center"/>
        <w:rPr>
          <w:b/>
          <w:i/>
          <w:kern w:val="28"/>
          <w:sz w:val="28"/>
          <w:szCs w:val="28"/>
        </w:rPr>
      </w:pPr>
      <w:r w:rsidRPr="00D62205">
        <w:rPr>
          <w:b/>
          <w:i/>
          <w:kern w:val="28"/>
          <w:sz w:val="28"/>
          <w:szCs w:val="28"/>
        </w:rPr>
        <w:t>годового доклада о ходе реализации и оценке эффективности</w:t>
      </w:r>
    </w:p>
    <w:p w:rsidR="00BE3013" w:rsidRPr="00D9656F" w:rsidRDefault="00A17050" w:rsidP="007468F1">
      <w:pPr>
        <w:jc w:val="center"/>
        <w:rPr>
          <w:b/>
          <w:i/>
          <w:kern w:val="28"/>
          <w:sz w:val="28"/>
          <w:szCs w:val="28"/>
        </w:rPr>
      </w:pPr>
      <w:r>
        <w:rPr>
          <w:b/>
          <w:i/>
          <w:kern w:val="28"/>
          <w:sz w:val="28"/>
          <w:szCs w:val="28"/>
        </w:rPr>
        <w:t>муниципальных программ</w:t>
      </w:r>
    </w:p>
    <w:p w:rsidR="00BE3013" w:rsidRPr="00D9656F" w:rsidRDefault="00BE3013" w:rsidP="007468F1">
      <w:pPr>
        <w:ind w:firstLine="709"/>
        <w:jc w:val="center"/>
        <w:rPr>
          <w:sz w:val="28"/>
          <w:szCs w:val="28"/>
        </w:rPr>
      </w:pPr>
    </w:p>
    <w:p w:rsidR="00BE3013" w:rsidRPr="00D9656F" w:rsidRDefault="00BE3013" w:rsidP="001F6A8E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t>Исходя из результатов анализа реализации МП, можно сделать следующие выводы и обобщения.</w:t>
      </w:r>
    </w:p>
    <w:p w:rsidR="00BE3013" w:rsidRPr="00D9656F" w:rsidRDefault="00BE3013" w:rsidP="001F6A8E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t>Значительная часть муниципальных программ в основном имеет одинаковые недостатки на всех уровнях структуры МП (уровнях управления).</w:t>
      </w:r>
    </w:p>
    <w:p w:rsidR="00BE3013" w:rsidRPr="00D9656F" w:rsidRDefault="00BE3013" w:rsidP="001F6A8E">
      <w:pPr>
        <w:ind w:firstLine="709"/>
        <w:jc w:val="both"/>
        <w:rPr>
          <w:i/>
          <w:sz w:val="28"/>
          <w:szCs w:val="28"/>
        </w:rPr>
      </w:pPr>
      <w:r w:rsidRPr="00D9656F">
        <w:rPr>
          <w:i/>
          <w:sz w:val="28"/>
          <w:szCs w:val="28"/>
        </w:rPr>
        <w:t>1. Уровень цели МП.</w:t>
      </w:r>
    </w:p>
    <w:p w:rsidR="00BE3013" w:rsidRPr="00D9656F" w:rsidRDefault="00BE3013" w:rsidP="001F6A8E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t>а) Формулировки цели зачастую некорректны и качественно не обеспечены в достаточной мере задачами, которые являются целями подпрограмм (далее - ПП).</w:t>
      </w:r>
    </w:p>
    <w:p w:rsidR="00BE3013" w:rsidRPr="00D9656F" w:rsidRDefault="00BE3013" w:rsidP="001F6A8E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t>б) Показатели цели недостаточно соответствуют содержанию цели, не имеют обобщающего характера, не являются показателями эффекта достижения цели МП.</w:t>
      </w:r>
    </w:p>
    <w:p w:rsidR="00BE3013" w:rsidRPr="00A17050" w:rsidRDefault="00BE3013" w:rsidP="001F6A8E">
      <w:pPr>
        <w:ind w:firstLine="709"/>
        <w:jc w:val="both"/>
        <w:rPr>
          <w:b/>
          <w:sz w:val="28"/>
          <w:szCs w:val="28"/>
        </w:rPr>
      </w:pPr>
      <w:r w:rsidRPr="00A17050">
        <w:rPr>
          <w:b/>
          <w:sz w:val="28"/>
          <w:szCs w:val="28"/>
        </w:rPr>
        <w:t>Например:</w:t>
      </w:r>
    </w:p>
    <w:p w:rsidR="00BE3013" w:rsidRPr="00D9656F" w:rsidRDefault="00BE3013" w:rsidP="001F6A8E">
      <w:pPr>
        <w:ind w:firstLine="709"/>
        <w:jc w:val="both"/>
        <w:rPr>
          <w:bCs/>
          <w:sz w:val="28"/>
          <w:szCs w:val="28"/>
        </w:rPr>
      </w:pPr>
      <w:r w:rsidRPr="00D9656F">
        <w:rPr>
          <w:sz w:val="28"/>
          <w:szCs w:val="28"/>
        </w:rPr>
        <w:t xml:space="preserve">-МП </w:t>
      </w:r>
      <w:r w:rsidRPr="00D9656F">
        <w:rPr>
          <w:bCs/>
          <w:sz w:val="28"/>
          <w:szCs w:val="28"/>
        </w:rPr>
        <w:t>«Обеспечение общественного порядка и противодействие преступности»,</w:t>
      </w:r>
    </w:p>
    <w:p w:rsidR="00BE3013" w:rsidRPr="00D9656F" w:rsidRDefault="00BE3013" w:rsidP="001F6A8E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t>- МП «Развитие физической культуры и спорта, организация отдыха и оздоровления детей»;</w:t>
      </w:r>
    </w:p>
    <w:p w:rsidR="00BE3013" w:rsidRPr="00D9656F" w:rsidRDefault="00BE3013" w:rsidP="001F6A8E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lastRenderedPageBreak/>
        <w:t>- МП «Поддержка социально ориентированных некоммерческих организаций и отдельных категорий граждан».</w:t>
      </w:r>
    </w:p>
    <w:p w:rsidR="00BE3013" w:rsidRPr="00D9656F" w:rsidRDefault="00BE3013" w:rsidP="001F6A8E">
      <w:pPr>
        <w:ind w:firstLine="709"/>
        <w:jc w:val="both"/>
        <w:rPr>
          <w:sz w:val="28"/>
          <w:szCs w:val="28"/>
        </w:rPr>
      </w:pPr>
      <w:r w:rsidRPr="00D9656F">
        <w:rPr>
          <w:sz w:val="28"/>
          <w:szCs w:val="28"/>
        </w:rPr>
        <w:t>Имеют место и другие факторы, осложняющие управление программой на уровне цели.</w:t>
      </w:r>
    </w:p>
    <w:p w:rsidR="00BE3013" w:rsidRPr="001F6A8E" w:rsidRDefault="00BE3013" w:rsidP="001F6A8E">
      <w:pPr>
        <w:ind w:firstLine="709"/>
        <w:jc w:val="both"/>
        <w:rPr>
          <w:i/>
          <w:sz w:val="26"/>
          <w:szCs w:val="26"/>
        </w:rPr>
      </w:pPr>
      <w:r w:rsidRPr="001F6A8E">
        <w:rPr>
          <w:i/>
          <w:sz w:val="26"/>
          <w:szCs w:val="26"/>
        </w:rPr>
        <w:t>2. Уровень задач МП (целей и задач ПП).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а) Показатели ПП в основном имеют характер непосредственного результата уровня мероприятий ПП и зачастую не соответствуют уровню цели или задач ПП.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б) Задачи ПП не обеспечивают полностью цели ПП, отсутствуют четкие формулировки задач. Следствием этого является несоответствие управляющих воздействий (основных мероприятий) задачам, на решение которых они д.б. направлены.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A17050">
        <w:rPr>
          <w:b/>
          <w:sz w:val="26"/>
          <w:szCs w:val="26"/>
        </w:rPr>
        <w:t>Например</w:t>
      </w:r>
      <w:r w:rsidRPr="001F6A8E">
        <w:rPr>
          <w:sz w:val="26"/>
          <w:szCs w:val="26"/>
        </w:rPr>
        <w:t>, МП «Совершенствование муниципального управления» и др.</w:t>
      </w:r>
    </w:p>
    <w:p w:rsidR="00BE3013" w:rsidRPr="001F6A8E" w:rsidRDefault="00BE3013" w:rsidP="001F6A8E">
      <w:pPr>
        <w:ind w:firstLine="709"/>
        <w:jc w:val="both"/>
        <w:rPr>
          <w:i/>
          <w:sz w:val="26"/>
          <w:szCs w:val="26"/>
        </w:rPr>
      </w:pPr>
      <w:r w:rsidRPr="001F6A8E">
        <w:rPr>
          <w:i/>
          <w:sz w:val="26"/>
          <w:szCs w:val="26"/>
        </w:rPr>
        <w:t>3. Уровень основных мероприятий ПП (уровень управляющих воздействий)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Наибольшее количество допущенных ошибок имеет место на уровне основных мероприятий ПП: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а) Несоответствие параметров этого уровня принятым требованиям: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- недостаточное соответствие (или его отсутствие) ожидаемых результатов исполнения основного мероприятия самому мероприятию;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- недостаточное соответствие (или его отсутствие) достигнутого результата ожидаемому;</w:t>
      </w:r>
    </w:p>
    <w:p w:rsidR="00BE3013" w:rsidRPr="001F6A8E" w:rsidRDefault="00BE3013" w:rsidP="001F6A8E">
      <w:pPr>
        <w:ind w:firstLine="709"/>
        <w:jc w:val="both"/>
        <w:rPr>
          <w:rFonts w:eastAsia="Calibri"/>
          <w:sz w:val="26"/>
          <w:szCs w:val="26"/>
        </w:rPr>
      </w:pPr>
      <w:r w:rsidRPr="001F6A8E">
        <w:rPr>
          <w:sz w:val="26"/>
          <w:szCs w:val="26"/>
        </w:rPr>
        <w:t xml:space="preserve">б) </w:t>
      </w:r>
      <w:r w:rsidRPr="001F6A8E">
        <w:rPr>
          <w:rFonts w:eastAsia="Calibri"/>
          <w:sz w:val="26"/>
          <w:szCs w:val="26"/>
        </w:rPr>
        <w:t>Формулировки ожидаемых результатов большинства основных мероприятий не конкретны и в некоторых случаях не соответствуют основному требованию к «непосредственному» результату - возможности его измерения, что делает невозможным контроль исполнения мероприятий.</w:t>
      </w:r>
    </w:p>
    <w:p w:rsidR="00BE3013" w:rsidRPr="001F6A8E" w:rsidRDefault="00BE3013" w:rsidP="001F6A8E">
      <w:pPr>
        <w:ind w:firstLine="709"/>
        <w:jc w:val="both"/>
        <w:rPr>
          <w:rFonts w:eastAsia="Calibri"/>
          <w:sz w:val="26"/>
          <w:szCs w:val="26"/>
        </w:rPr>
      </w:pPr>
      <w:r w:rsidRPr="001F6A8E">
        <w:rPr>
          <w:rFonts w:eastAsia="Calibri"/>
          <w:sz w:val="26"/>
          <w:szCs w:val="26"/>
        </w:rPr>
        <w:t>Кроме того, этот недостаток, как правило является первичным источником ошибок, описанных выше.</w:t>
      </w:r>
    </w:p>
    <w:p w:rsidR="00BE3013" w:rsidRPr="00A17050" w:rsidRDefault="00BE3013" w:rsidP="001F6A8E">
      <w:pPr>
        <w:ind w:firstLine="709"/>
        <w:jc w:val="both"/>
        <w:rPr>
          <w:b/>
          <w:sz w:val="26"/>
          <w:szCs w:val="26"/>
        </w:rPr>
      </w:pPr>
      <w:r w:rsidRPr="00A17050">
        <w:rPr>
          <w:b/>
          <w:sz w:val="26"/>
          <w:szCs w:val="26"/>
        </w:rPr>
        <w:t>На</w:t>
      </w:r>
      <w:bookmarkStart w:id="3" w:name="_GoBack"/>
      <w:bookmarkEnd w:id="3"/>
      <w:r w:rsidRPr="00A17050">
        <w:rPr>
          <w:b/>
          <w:sz w:val="26"/>
          <w:szCs w:val="26"/>
        </w:rPr>
        <w:t>пример: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- МП «Совершенствование муниципального управления»;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- МП «Развитие и содержание улично-дорожной сети города Пскова» и др.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Указанные недостатки свидетельствуют о формальном подходе ответственных исполнителей</w:t>
      </w:r>
      <w:r w:rsidRPr="001F6A8E">
        <w:rPr>
          <w:sz w:val="26"/>
          <w:szCs w:val="26"/>
          <w:shd w:val="clear" w:color="auto" w:fill="FBE4D5"/>
        </w:rPr>
        <w:t xml:space="preserve"> </w:t>
      </w:r>
      <w:r w:rsidRPr="001F6A8E">
        <w:rPr>
          <w:sz w:val="26"/>
          <w:szCs w:val="26"/>
        </w:rPr>
        <w:t>к разработке и управлению реализацией МП</w:t>
      </w:r>
      <w:r w:rsidRPr="001F6A8E">
        <w:rPr>
          <w:sz w:val="26"/>
          <w:szCs w:val="26"/>
          <w:shd w:val="clear" w:color="auto" w:fill="FBE4D5"/>
        </w:rPr>
        <w:t>.</w:t>
      </w:r>
      <w:r w:rsidRPr="001F6A8E">
        <w:rPr>
          <w:sz w:val="26"/>
          <w:szCs w:val="26"/>
        </w:rPr>
        <w:t xml:space="preserve"> Это дает возможность предположить, что МП рассматривается ответственным исполнителем как простой перечень финансируемых мероприятий, позволяющий реализовать только функциональное управление, признанное неэффективным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При этом результаты реализации МП имеют второстепенное значение, что противоречит принципу «управления по результатам» (имеет место только функциональное управление).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Указанные недостатки не позволяют:</w:t>
      </w:r>
    </w:p>
    <w:p w:rsidR="00BE3013" w:rsidRPr="001F6A8E" w:rsidRDefault="00BE3013" w:rsidP="001F6A8E">
      <w:pPr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1. Исполнять назначение программного бюджета (отсутствует возможность управления финансированием по результатам, в т. ч. прекращения финансирования при отрицательных результатах решения задач МП).</w:t>
      </w:r>
    </w:p>
    <w:p w:rsidR="00BE3013" w:rsidRPr="001F6A8E" w:rsidRDefault="00BE3013" w:rsidP="001F6A8E">
      <w:pPr>
        <w:widowControl w:val="0"/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2.  Управлять достижением цели и задач МП.</w:t>
      </w:r>
    </w:p>
    <w:p w:rsidR="00BE3013" w:rsidRPr="001F6A8E" w:rsidRDefault="00BE3013" w:rsidP="001F6A8E">
      <w:pPr>
        <w:widowControl w:val="0"/>
        <w:ind w:firstLine="709"/>
        <w:jc w:val="both"/>
        <w:rPr>
          <w:sz w:val="26"/>
          <w:szCs w:val="26"/>
        </w:rPr>
      </w:pPr>
      <w:r w:rsidRPr="001F6A8E">
        <w:rPr>
          <w:sz w:val="26"/>
          <w:szCs w:val="26"/>
        </w:rPr>
        <w:t>Предложения об устранении этих недостатков изложены в разделе IV.</w:t>
      </w:r>
      <w:r w:rsidR="001F6A8E">
        <w:rPr>
          <w:sz w:val="26"/>
          <w:szCs w:val="26"/>
        </w:rPr>
        <w:t xml:space="preserve"> </w:t>
      </w:r>
      <w:r w:rsidRPr="001F6A8E">
        <w:rPr>
          <w:sz w:val="26"/>
          <w:szCs w:val="26"/>
        </w:rPr>
        <w:t>«Оценка деятельности ответственных исполнителей в части, касающейся реализации муниципальных программ»</w:t>
      </w:r>
      <w:r w:rsidR="00A17050">
        <w:rPr>
          <w:sz w:val="26"/>
          <w:szCs w:val="26"/>
        </w:rPr>
        <w:t>.</w:t>
      </w:r>
    </w:p>
    <w:p w:rsidR="007468F1" w:rsidRDefault="001F6A8E" w:rsidP="00D62205">
      <w:pPr>
        <w:widowControl w:val="0"/>
        <w:ind w:firstLine="709"/>
        <w:jc w:val="both"/>
      </w:pPr>
      <w:r w:rsidRPr="001F6A8E">
        <w:rPr>
          <w:sz w:val="26"/>
          <w:szCs w:val="26"/>
        </w:rPr>
        <w:t>Руководителям органов и структурных подразделений АГП - ответственных исполнителей МП необходимо принять меры по устранению указанных недостатков, причин возможного не достижения планируемых значений показателей, внести необходимые изменения в МП, повысить качество представляемых отчетных данных.</w:t>
      </w:r>
    </w:p>
    <w:sectPr w:rsidR="007468F1" w:rsidSect="0074405C">
      <w:head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5B" w:rsidRDefault="003E725B" w:rsidP="00BE3013">
      <w:r>
        <w:separator/>
      </w:r>
    </w:p>
  </w:endnote>
  <w:endnote w:type="continuationSeparator" w:id="0">
    <w:p w:rsidR="003E725B" w:rsidRDefault="003E725B" w:rsidP="00BE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5B" w:rsidRDefault="003E725B" w:rsidP="00BE3013">
      <w:r>
        <w:separator/>
      </w:r>
    </w:p>
  </w:footnote>
  <w:footnote w:type="continuationSeparator" w:id="0">
    <w:p w:rsidR="003E725B" w:rsidRDefault="003E725B" w:rsidP="00BE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28" w:rsidRPr="00D610B3" w:rsidRDefault="00077528">
    <w:pPr>
      <w:pStyle w:val="a6"/>
      <w:jc w:val="right"/>
      <w:rPr>
        <w:rFonts w:ascii="Times New Roman" w:hAnsi="Times New Roman"/>
        <w:sz w:val="24"/>
        <w:szCs w:val="24"/>
      </w:rPr>
    </w:pPr>
    <w:r w:rsidRPr="00D610B3">
      <w:rPr>
        <w:rFonts w:ascii="Times New Roman" w:hAnsi="Times New Roman"/>
        <w:sz w:val="24"/>
        <w:szCs w:val="24"/>
      </w:rPr>
      <w:fldChar w:fldCharType="begin"/>
    </w:r>
    <w:r w:rsidRPr="00D610B3">
      <w:rPr>
        <w:rFonts w:ascii="Times New Roman" w:hAnsi="Times New Roman"/>
        <w:sz w:val="24"/>
        <w:szCs w:val="24"/>
      </w:rPr>
      <w:instrText>PAGE   \* MERGEFORMAT</w:instrText>
    </w:r>
    <w:r w:rsidRPr="00D610B3">
      <w:rPr>
        <w:rFonts w:ascii="Times New Roman" w:hAnsi="Times New Roman"/>
        <w:sz w:val="24"/>
        <w:szCs w:val="24"/>
      </w:rPr>
      <w:fldChar w:fldCharType="separate"/>
    </w:r>
    <w:r w:rsidR="004961DD">
      <w:rPr>
        <w:rFonts w:ascii="Times New Roman" w:hAnsi="Times New Roman"/>
        <w:noProof/>
        <w:sz w:val="24"/>
        <w:szCs w:val="24"/>
      </w:rPr>
      <w:t>13</w:t>
    </w:r>
    <w:r w:rsidRPr="00D610B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28" w:rsidRPr="005C3440" w:rsidRDefault="00077528">
    <w:pPr>
      <w:pStyle w:val="a6"/>
      <w:jc w:val="right"/>
      <w:rPr>
        <w:rFonts w:ascii="Times New Roman" w:hAnsi="Times New Roman"/>
        <w:sz w:val="24"/>
        <w:szCs w:val="24"/>
      </w:rPr>
    </w:pPr>
    <w:r w:rsidRPr="005C3440">
      <w:rPr>
        <w:rFonts w:ascii="Times New Roman" w:hAnsi="Times New Roman"/>
        <w:sz w:val="24"/>
        <w:szCs w:val="24"/>
      </w:rPr>
      <w:fldChar w:fldCharType="begin"/>
    </w:r>
    <w:r w:rsidRPr="005C3440">
      <w:rPr>
        <w:rFonts w:ascii="Times New Roman" w:hAnsi="Times New Roman"/>
        <w:sz w:val="24"/>
        <w:szCs w:val="24"/>
      </w:rPr>
      <w:instrText>PAGE   \* MERGEFORMAT</w:instrText>
    </w:r>
    <w:r w:rsidRPr="005C3440">
      <w:rPr>
        <w:rFonts w:ascii="Times New Roman" w:hAnsi="Times New Roman"/>
        <w:sz w:val="24"/>
        <w:szCs w:val="24"/>
      </w:rPr>
      <w:fldChar w:fldCharType="separate"/>
    </w:r>
    <w:r w:rsidR="004961DD">
      <w:rPr>
        <w:rFonts w:ascii="Times New Roman" w:hAnsi="Times New Roman"/>
        <w:noProof/>
        <w:sz w:val="24"/>
        <w:szCs w:val="24"/>
      </w:rPr>
      <w:t>38</w:t>
    </w:r>
    <w:r w:rsidRPr="005C344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28" w:rsidRPr="00DC0856" w:rsidRDefault="00077528">
    <w:pPr>
      <w:pStyle w:val="a6"/>
      <w:jc w:val="right"/>
      <w:rPr>
        <w:rFonts w:ascii="Times New Roman" w:hAnsi="Times New Roman"/>
        <w:sz w:val="24"/>
        <w:szCs w:val="24"/>
      </w:rPr>
    </w:pPr>
    <w:r w:rsidRPr="00DC0856">
      <w:rPr>
        <w:rFonts w:ascii="Times New Roman" w:hAnsi="Times New Roman"/>
        <w:sz w:val="24"/>
        <w:szCs w:val="24"/>
      </w:rPr>
      <w:fldChar w:fldCharType="begin"/>
    </w:r>
    <w:r w:rsidRPr="00DC0856">
      <w:rPr>
        <w:rFonts w:ascii="Times New Roman" w:hAnsi="Times New Roman"/>
        <w:sz w:val="24"/>
        <w:szCs w:val="24"/>
      </w:rPr>
      <w:instrText>PAGE   \* MERGEFORMAT</w:instrText>
    </w:r>
    <w:r w:rsidRPr="00DC0856">
      <w:rPr>
        <w:rFonts w:ascii="Times New Roman" w:hAnsi="Times New Roman"/>
        <w:sz w:val="24"/>
        <w:szCs w:val="24"/>
      </w:rPr>
      <w:fldChar w:fldCharType="separate"/>
    </w:r>
    <w:r w:rsidR="004961DD">
      <w:rPr>
        <w:rFonts w:ascii="Times New Roman" w:hAnsi="Times New Roman"/>
        <w:noProof/>
        <w:sz w:val="24"/>
        <w:szCs w:val="24"/>
      </w:rPr>
      <w:t>51</w:t>
    </w:r>
    <w:r w:rsidRPr="00DC0856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28" w:rsidRPr="00B50F87" w:rsidRDefault="00077528" w:rsidP="0074405C">
    <w:pPr>
      <w:pStyle w:val="a6"/>
      <w:jc w:val="right"/>
      <w:rPr>
        <w:rFonts w:ascii="Times New Roman" w:hAnsi="Times New Roman"/>
        <w:sz w:val="24"/>
        <w:szCs w:val="24"/>
      </w:rPr>
    </w:pPr>
    <w:r w:rsidRPr="009A1E5F">
      <w:rPr>
        <w:rFonts w:ascii="Times New Roman" w:hAnsi="Times New Roman"/>
        <w:sz w:val="24"/>
        <w:szCs w:val="24"/>
      </w:rPr>
      <w:fldChar w:fldCharType="begin"/>
    </w:r>
    <w:r w:rsidRPr="009A1E5F">
      <w:rPr>
        <w:rFonts w:ascii="Times New Roman" w:hAnsi="Times New Roman"/>
        <w:sz w:val="24"/>
        <w:szCs w:val="24"/>
      </w:rPr>
      <w:instrText>PAGE   \* MERGEFORMAT</w:instrText>
    </w:r>
    <w:r w:rsidRPr="009A1E5F">
      <w:rPr>
        <w:rFonts w:ascii="Times New Roman" w:hAnsi="Times New Roman"/>
        <w:sz w:val="24"/>
        <w:szCs w:val="24"/>
      </w:rPr>
      <w:fldChar w:fldCharType="separate"/>
    </w:r>
    <w:r w:rsidR="004961DD">
      <w:rPr>
        <w:rFonts w:ascii="Times New Roman" w:hAnsi="Times New Roman"/>
        <w:noProof/>
        <w:sz w:val="24"/>
        <w:szCs w:val="24"/>
      </w:rPr>
      <w:t>52</w:t>
    </w:r>
    <w:r w:rsidRPr="009A1E5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499"/>
    <w:multiLevelType w:val="hybridMultilevel"/>
    <w:tmpl w:val="21729F10"/>
    <w:lvl w:ilvl="0" w:tplc="906029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2F8"/>
    <w:multiLevelType w:val="hybridMultilevel"/>
    <w:tmpl w:val="26A62746"/>
    <w:lvl w:ilvl="0" w:tplc="1E1EEB72">
      <w:start w:val="5"/>
      <w:numFmt w:val="upperRoman"/>
      <w:lvlText w:val="%1."/>
      <w:lvlJc w:val="righ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647A"/>
    <w:multiLevelType w:val="hybridMultilevel"/>
    <w:tmpl w:val="C6CC2D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D357F"/>
    <w:multiLevelType w:val="hybridMultilevel"/>
    <w:tmpl w:val="4B6AB608"/>
    <w:lvl w:ilvl="0" w:tplc="91AA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F4F"/>
    <w:rsid w:val="00077528"/>
    <w:rsid w:val="00094DBC"/>
    <w:rsid w:val="001E4005"/>
    <w:rsid w:val="001F6A8E"/>
    <w:rsid w:val="002172E2"/>
    <w:rsid w:val="0028164B"/>
    <w:rsid w:val="00372C07"/>
    <w:rsid w:val="003E725B"/>
    <w:rsid w:val="003F6A7F"/>
    <w:rsid w:val="00460E18"/>
    <w:rsid w:val="004961DD"/>
    <w:rsid w:val="004C4024"/>
    <w:rsid w:val="00515450"/>
    <w:rsid w:val="005360BD"/>
    <w:rsid w:val="006C6B77"/>
    <w:rsid w:val="007064F2"/>
    <w:rsid w:val="0074405C"/>
    <w:rsid w:val="007468F1"/>
    <w:rsid w:val="007D3ADA"/>
    <w:rsid w:val="009D3BC5"/>
    <w:rsid w:val="00A17050"/>
    <w:rsid w:val="00A17FAE"/>
    <w:rsid w:val="00AB2F9B"/>
    <w:rsid w:val="00AC1D21"/>
    <w:rsid w:val="00AF7071"/>
    <w:rsid w:val="00B72F4F"/>
    <w:rsid w:val="00BB2CC3"/>
    <w:rsid w:val="00BE3013"/>
    <w:rsid w:val="00C100D7"/>
    <w:rsid w:val="00C34910"/>
    <w:rsid w:val="00C7114D"/>
    <w:rsid w:val="00C85495"/>
    <w:rsid w:val="00D6205C"/>
    <w:rsid w:val="00D62205"/>
    <w:rsid w:val="00D9656F"/>
    <w:rsid w:val="00DD3313"/>
    <w:rsid w:val="00E7571C"/>
    <w:rsid w:val="00E757F7"/>
    <w:rsid w:val="00EC78EF"/>
    <w:rsid w:val="00E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881F7-2F01-477D-B202-3ADEA828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F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5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549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7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E3013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E30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E3013"/>
    <w:rPr>
      <w:sz w:val="22"/>
      <w:szCs w:val="22"/>
      <w:lang w:eastAsia="en-US"/>
    </w:rPr>
  </w:style>
  <w:style w:type="paragraph" w:customStyle="1" w:styleId="ConsPlusNonformat">
    <w:name w:val="ConsPlusNonformat"/>
    <w:rsid w:val="00BE3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er"/>
    <w:basedOn w:val="a"/>
    <w:link w:val="a9"/>
    <w:uiPriority w:val="99"/>
    <w:unhideWhenUsed/>
    <w:rsid w:val="00BE30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E3013"/>
    <w:rPr>
      <w:sz w:val="22"/>
      <w:szCs w:val="22"/>
      <w:lang w:eastAsia="en-US"/>
    </w:rPr>
  </w:style>
  <w:style w:type="paragraph" w:customStyle="1" w:styleId="ConsPlusTitlePage">
    <w:name w:val="ConsPlusTitlePage"/>
    <w:rsid w:val="00BE30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BE301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BE3013"/>
    <w:rPr>
      <w:color w:val="0563C1"/>
      <w:u w:val="single"/>
    </w:rPr>
  </w:style>
  <w:style w:type="paragraph" w:customStyle="1" w:styleId="Standard">
    <w:name w:val="Standard"/>
    <w:rsid w:val="00BE301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table" w:styleId="ab">
    <w:name w:val="Table Grid"/>
    <w:basedOn w:val="a1"/>
    <w:rsid w:val="00BE30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E3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E3013"/>
    <w:rPr>
      <w:rFonts w:ascii="Courier New" w:eastAsia="Times New Roman" w:hAnsi="Courier New" w:cs="Courier New"/>
    </w:rPr>
  </w:style>
  <w:style w:type="character" w:styleId="ac">
    <w:name w:val="FollowedHyperlink"/>
    <w:uiPriority w:val="99"/>
    <w:semiHidden/>
    <w:unhideWhenUsed/>
    <w:rsid w:val="00BE3013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C854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854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5">
    <w:name w:val="Без интервала Знак"/>
    <w:link w:val="a4"/>
    <w:uiPriority w:val="1"/>
    <w:rsid w:val="00E7571C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3F6A7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460E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60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FE3345A715381EB97C086128A0DC92E70D9AE19F31AE9EA3C4505CBEF3D39ElDl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FEE3256B91AD8525536CC895D47C238F5D054D993229D0F3D2135CC7978F7497139C35E7F0ECF6DDC7E5h4Q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58FE7DDD869167385A6938C94D419F7F84F5499CAE79FA67C457103E4A8FFDACE1685897D00C2AEA6F1C1R7v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A0DAC673108D6373A307702CE87B977F6F7E40C830EF8D57477D2114CD21B8D6928A04390A8CF6498CC06FR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5ACE-45B0-4BFD-890E-14B905EE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53</Pages>
  <Words>14755</Words>
  <Characters>84107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2018-04-05T07:04:00Z</cp:lastPrinted>
  <dcterms:created xsi:type="dcterms:W3CDTF">2018-03-26T14:38:00Z</dcterms:created>
  <dcterms:modified xsi:type="dcterms:W3CDTF">2018-04-06T06:48:00Z</dcterms:modified>
</cp:coreProperties>
</file>