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ПСКОВА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2011 г. N 3216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"СОВЕРШЕНСТВОВАНИЕ ЗАЩИТЫ НАСЕЛЕНИЯ И ТЕРРИТОРИИ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 ОТ ЧРЕЗВЫЧАЙНЫХ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СИТУАЦИЙ ПРИРОДНОГО И ТЕХНОГЕННОГО ХАРАКТЕРА, ОБЕСПЕЧЕНИЕ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ПОЖАРНОЙ БЕЗОПАСНОСТИ И БЕЗОПАСНОСТИ ЛЮДЕЙ НА ВОДНЫХ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ОБЪЕКТАХ ГОРОДА ПСКОВА НА 2012 - 2014 ГОДЫ"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28.06.2012 </w:t>
      </w:r>
      <w:hyperlink r:id="rId4" w:history="1">
        <w:r>
          <w:rPr>
            <w:rFonts w:ascii="Calibri" w:hAnsi="Calibri" w:cs="Calibri"/>
            <w:color w:val="0000FF"/>
          </w:rPr>
          <w:t>N 1759</w:t>
        </w:r>
      </w:hyperlink>
      <w:r>
        <w:rPr>
          <w:rFonts w:ascii="Calibri" w:hAnsi="Calibri" w:cs="Calibri"/>
        </w:rPr>
        <w:t xml:space="preserve">, от 18.06.2013 </w:t>
      </w:r>
      <w:hyperlink r:id="rId5" w:history="1">
        <w:r>
          <w:rPr>
            <w:rFonts w:ascii="Calibri" w:hAnsi="Calibri" w:cs="Calibri"/>
            <w:color w:val="0000FF"/>
          </w:rPr>
          <w:t>N 1423</w:t>
        </w:r>
      </w:hyperlink>
      <w:r>
        <w:rPr>
          <w:rFonts w:ascii="Calibri" w:hAnsi="Calibri" w:cs="Calibri"/>
        </w:rPr>
        <w:t>,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19.08.2013 </w:t>
      </w:r>
      <w:hyperlink r:id="rId6" w:history="1">
        <w:r>
          <w:rPr>
            <w:rFonts w:ascii="Calibri" w:hAnsi="Calibri" w:cs="Calibri"/>
            <w:color w:val="0000FF"/>
          </w:rPr>
          <w:t>N 2064</w:t>
        </w:r>
      </w:hyperlink>
      <w:r>
        <w:rPr>
          <w:rFonts w:ascii="Calibri" w:hAnsi="Calibri" w:cs="Calibri"/>
        </w:rPr>
        <w:t xml:space="preserve">, от 07.10.2013 </w:t>
      </w:r>
      <w:hyperlink r:id="rId7" w:history="1">
        <w:r>
          <w:rPr>
            <w:rFonts w:ascii="Calibri" w:hAnsi="Calibri" w:cs="Calibri"/>
            <w:color w:val="0000FF"/>
          </w:rPr>
          <w:t>N 2682</w:t>
        </w:r>
      </w:hyperlink>
      <w:r>
        <w:rPr>
          <w:rFonts w:ascii="Calibri" w:hAnsi="Calibri" w:cs="Calibri"/>
        </w:rPr>
        <w:t>,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17.10.2013 </w:t>
      </w:r>
      <w:hyperlink r:id="rId8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 xml:space="preserve">, от 21.11.2013 </w:t>
      </w:r>
      <w:hyperlink r:id="rId9" w:history="1">
        <w:r>
          <w:rPr>
            <w:rFonts w:ascii="Calibri" w:hAnsi="Calibri" w:cs="Calibri"/>
            <w:color w:val="0000FF"/>
          </w:rPr>
          <w:t>N 3080</w:t>
        </w:r>
      </w:hyperlink>
      <w:r>
        <w:rPr>
          <w:rFonts w:ascii="Calibri" w:hAnsi="Calibri" w:cs="Calibri"/>
        </w:rPr>
        <w:t>,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06.02.2014 </w:t>
      </w:r>
      <w:hyperlink r:id="rId10" w:history="1">
        <w:r>
          <w:rPr>
            <w:rFonts w:ascii="Calibri" w:hAnsi="Calibri" w:cs="Calibri"/>
            <w:color w:val="0000FF"/>
          </w:rPr>
          <w:t>N 215</w:t>
        </w:r>
      </w:hyperlink>
      <w:r>
        <w:rPr>
          <w:rFonts w:ascii="Calibri" w:hAnsi="Calibri" w:cs="Calibri"/>
        </w:rPr>
        <w:t xml:space="preserve">, от 26.03.2014 </w:t>
      </w:r>
      <w:hyperlink r:id="rId11" w:history="1">
        <w:r>
          <w:rPr>
            <w:rFonts w:ascii="Calibri" w:hAnsi="Calibri" w:cs="Calibri"/>
            <w:color w:val="0000FF"/>
          </w:rPr>
          <w:t>N 531</w:t>
        </w:r>
      </w:hyperlink>
      <w:r>
        <w:rPr>
          <w:rFonts w:ascii="Calibri" w:hAnsi="Calibri" w:cs="Calibri"/>
        </w:rPr>
        <w:t>)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полномочий Администрации города Пскова в области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21.12.1994 N 68-ФЗ "О защите населения и территории от чрезвычайных ситуаций природного и техногенного характера",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21.12.1994 N 69-ФЗ "О пожарной безопасности", </w:t>
      </w:r>
      <w:hyperlink r:id="rId15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16" w:history="1">
        <w:r>
          <w:rPr>
            <w:rFonts w:ascii="Calibri" w:hAnsi="Calibri" w:cs="Calibri"/>
            <w:color w:val="0000FF"/>
          </w:rPr>
          <w:t>статьей 58</w:t>
        </w:r>
      </w:hyperlink>
      <w:r>
        <w:rPr>
          <w:rFonts w:ascii="Calibri" w:hAnsi="Calibri" w:cs="Calibri"/>
        </w:rPr>
        <w:t xml:space="preserve"> Положения о бюджетном процессе в муниципальном образовании "Город Псков", утвержденного решением Псковской городской Думы от 16.10.2007 N 166, руководствуясь </w:t>
      </w:r>
      <w:hyperlink r:id="rId17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4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 на 2012 - 2014 годы" (далее - Программа) согласно приложению к настоящему постановлению.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Объемы финансирования </w:t>
      </w:r>
      <w:hyperlink w:anchor="Par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определять ежегодно при формировании бюджета города Пскова на очередной финансовый год и плановый период.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01.01.2012.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оставляю за собой.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28.06.2012 N 1759)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Приложение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20 декабря 2011 г. N 3216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МУНИЦИПАЛЬНАЯ ПРОГРАММА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"СОВЕРШЕНСТВОВАНИЕ ЗАЩИТЫ НАСЕЛЕНИЯ И ТЕРРИТОРИИ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 ОТ ЧРЕЗВЫЧАЙНЫХ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СИТУАЦИЙ ПРИРОДНОГО И ТЕХНОГЕННОГО ХАРАКТЕРА, ОБЕСПЕЧЕНИЕ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ПОЖАРНОЙ БЕЗОПАСНОСТИ И БЕЗОПАСНОСТИ ЛЮДЕЙ НА ВОДНЫХ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ОБЪЕКТАХ ГОРОДА ПСКОВА НА 2012 - 2014 ГОДЫ"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28.06.2012 </w:t>
      </w:r>
      <w:hyperlink r:id="rId21" w:history="1">
        <w:r>
          <w:rPr>
            <w:rFonts w:ascii="Calibri" w:hAnsi="Calibri" w:cs="Calibri"/>
            <w:color w:val="0000FF"/>
          </w:rPr>
          <w:t>N 1759</w:t>
        </w:r>
      </w:hyperlink>
      <w:r>
        <w:rPr>
          <w:rFonts w:ascii="Calibri" w:hAnsi="Calibri" w:cs="Calibri"/>
        </w:rPr>
        <w:t xml:space="preserve">, от 18.06.2013 </w:t>
      </w:r>
      <w:hyperlink r:id="rId22" w:history="1">
        <w:r>
          <w:rPr>
            <w:rFonts w:ascii="Calibri" w:hAnsi="Calibri" w:cs="Calibri"/>
            <w:color w:val="0000FF"/>
          </w:rPr>
          <w:t>N 1423</w:t>
        </w:r>
      </w:hyperlink>
      <w:r>
        <w:rPr>
          <w:rFonts w:ascii="Calibri" w:hAnsi="Calibri" w:cs="Calibri"/>
        </w:rPr>
        <w:t>,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19.08.2013 </w:t>
      </w:r>
      <w:hyperlink r:id="rId23" w:history="1">
        <w:r>
          <w:rPr>
            <w:rFonts w:ascii="Calibri" w:hAnsi="Calibri" w:cs="Calibri"/>
            <w:color w:val="0000FF"/>
          </w:rPr>
          <w:t>N 2064</w:t>
        </w:r>
      </w:hyperlink>
      <w:r>
        <w:rPr>
          <w:rFonts w:ascii="Calibri" w:hAnsi="Calibri" w:cs="Calibri"/>
        </w:rPr>
        <w:t xml:space="preserve">, от 07.10.2013 </w:t>
      </w:r>
      <w:hyperlink r:id="rId24" w:history="1">
        <w:r>
          <w:rPr>
            <w:rFonts w:ascii="Calibri" w:hAnsi="Calibri" w:cs="Calibri"/>
            <w:color w:val="0000FF"/>
          </w:rPr>
          <w:t>N 2682</w:t>
        </w:r>
      </w:hyperlink>
      <w:r>
        <w:rPr>
          <w:rFonts w:ascii="Calibri" w:hAnsi="Calibri" w:cs="Calibri"/>
        </w:rPr>
        <w:t>,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17.10.2013 </w:t>
      </w:r>
      <w:hyperlink r:id="rId25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 xml:space="preserve">, от 21.11.2013 </w:t>
      </w:r>
      <w:hyperlink r:id="rId26" w:history="1">
        <w:r>
          <w:rPr>
            <w:rFonts w:ascii="Calibri" w:hAnsi="Calibri" w:cs="Calibri"/>
            <w:color w:val="0000FF"/>
          </w:rPr>
          <w:t>N 3080</w:t>
        </w:r>
      </w:hyperlink>
      <w:r>
        <w:rPr>
          <w:rFonts w:ascii="Calibri" w:hAnsi="Calibri" w:cs="Calibri"/>
        </w:rPr>
        <w:t>,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06.02.2014 </w:t>
      </w:r>
      <w:hyperlink r:id="rId27" w:history="1">
        <w:r>
          <w:rPr>
            <w:rFonts w:ascii="Calibri" w:hAnsi="Calibri" w:cs="Calibri"/>
            <w:color w:val="0000FF"/>
          </w:rPr>
          <w:t>N 215</w:t>
        </w:r>
      </w:hyperlink>
      <w:r>
        <w:rPr>
          <w:rFonts w:ascii="Calibri" w:hAnsi="Calibri" w:cs="Calibri"/>
        </w:rPr>
        <w:t xml:space="preserve">, от 26.03.2014 </w:t>
      </w:r>
      <w:hyperlink r:id="rId28" w:history="1">
        <w:r>
          <w:rPr>
            <w:rFonts w:ascii="Calibri" w:hAnsi="Calibri" w:cs="Calibri"/>
            <w:color w:val="0000FF"/>
          </w:rPr>
          <w:t>N 531</w:t>
        </w:r>
      </w:hyperlink>
      <w:r>
        <w:rPr>
          <w:rFonts w:ascii="Calibri" w:hAnsi="Calibri" w:cs="Calibri"/>
        </w:rPr>
        <w:t>)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I. Паспорт Программы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8440C9" w:rsidSect="00D615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28"/>
        <w:gridCol w:w="6009"/>
      </w:tblGrid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 на 2012 - 2014 годы"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17.10.2013 N 2794)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для разработки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21.12.1994 N 68-ФЗ "О защите населения и территории от чрезвычайных ситуаций природного и техногенного характера",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21.12.1994 N 69-ФЗ "О пожарной безопасности";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города Пскова от 02.11.2011 N 865-р "Об утверждении Концепции и разработке долгосрочной целевой программы "Совершенствование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 на 2012 - 2014 годы"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Пскова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Разработчик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Исполнитель-координатор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Администрации города Пскова;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культуры Администрации города Пскова; Комитет по физической культуре, спорту и делам молодежи </w:t>
            </w:r>
            <w:r>
              <w:rPr>
                <w:rFonts w:ascii="Calibri" w:hAnsi="Calibri" w:cs="Calibri"/>
              </w:rPr>
              <w:lastRenderedPageBreak/>
              <w:t>Администрации города Пскова;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гражданской обороны и предупреждению чрезвычайных ситуаций Администрации города Пскова;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бюджетные учреждения, муниципальные учреждения, муниципальные автономные учреждения города Пскова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18.06.2013 N 1423)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Основная цель Программы: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последовательное снижение рисков чрезвычайных ситуаций (далее - ЧС), повышение защищенности населения от угроз природного и техногенного характера, уровня пожарной безопасности муниципальных бюджетных учреждений, муниципальных учреждений, муниципальных автономных учреждений, а также обеспечение необходимых условий для безопасной жизнедеятельности населения и устойчивого социально-экономического развития города Пскова.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задачи Программы: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аварийно-спасательного формирования постоянной готовности и его инженерно-техническое и материальное оснащение;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реализация мероприятий по повышению уровня пожарной безопасности в муниципальных бюджетных учреждениях, муниципальных учреждениях, муниципальных автономных учреждениях;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внедрение системы видеомониторинга акватории реки Великой в пределах городской территории;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поддержание в готовности системы наружного противопожарного водоснабжения города Пскова и обеспечение пожарной безопасности в городских лесах;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обеспечение безопасности людей на водных объектах города Пскова.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Важнейшие целевые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индикаторы и показатели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1 - снижение времени оперативного реагирования на возникающие угрозы природного и техногенного характера на 50% за счет создания аварийно-спасательного </w:t>
            </w:r>
            <w:r>
              <w:rPr>
                <w:rFonts w:ascii="Calibri" w:hAnsi="Calibri" w:cs="Calibri"/>
              </w:rPr>
              <w:lastRenderedPageBreak/>
              <w:t>формирования постоянной готовности;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повышение достоверности и полноты мониторинга опасных процессов на водных объектах города до 85% за счет технической оснащенности службы спасения на воде и внедрения системы видеонаблюдения на реке Великой;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повышение уровня пожарной безопасности муниципальных учреждений образования, культуры, физической культуры и спорта до 95%;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развитие сети пожарных водоемов в секторе частной застройки и обновление источников наружного пожарного водоснабжения на 50%;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повышение эффективности пожарной защиты городских лесов на 50% за счет реализации инженерно-технических мероприятий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Сроки реализации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годы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и источники финансирования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Программы на 2012 - 2014 годы составляет 39809,5 тысяч рублей (в ценах 2011 года), в том числе за счет средств бюджета города Пскова 36522,5 тысяч рублей и внебюджетных источников 3287,0 тысяч рублей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26.03.2014 N 531)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результаты: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аварийно-спасательного формирования постоянной готовности;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эффективности системы мониторинга и уровня безопасности людей на водных объектах города;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обеспечение пожарной безопасности на объектах социальной сферы - муниципальных учреждениях образования, культуры, физической культуры и спорта;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эффективности системы наружного пожарного водоснабжения территории города и снижение материального ущерба от пожаров;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защищенности территории городских лесов от пожаров</w:t>
            </w:r>
          </w:p>
        </w:tc>
      </w:tr>
    </w:tbl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440C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106"/>
      <w:bookmarkEnd w:id="4"/>
      <w:r>
        <w:rPr>
          <w:rFonts w:ascii="Calibri" w:hAnsi="Calibri" w:cs="Calibri"/>
        </w:rPr>
        <w:t>II. Характеристика проблемы, на решение которой направлена Программа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35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06.10.2003 N 131-ФЗ к вопросам местного значения городского округа отнесены вопросы обеспечения первичных мер пожарной безопасности, организация и осуществление мероприятий по защите населения и территории городского округа от ЧС природного и техногенного характера, создание, содержание и организация деятельности аварийно-спасательных служб, осуществление мероприятий по обеспечению безопасности людей на водных объектах.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Перспективы социально-экономического развития города Пскова во многом зависят от уровня безопасности систем жизнеобеспечения, объектов экономической и социальной инфраструктуры, защищенности населения и территории от опасностей природного и техногенного характера.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безопасности оказывается основным показателем эффективности работы органов местного самоуправления муниципальных образований в области предупреждения ЧС и ликвидации их последствий.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контексте главной задачей предупреждения и ликвидации ЧС является осуществление заблаговременного комплекса мер, направленных на предупреждение и максимально возможное снижение рисков их возникновения, снижение материальных потерь и размеров ущерба окружающей среде, а также на сохранение жизни и здоровья людей в случае возникновения ЧС.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 Псков, являясь административным центром Псковской области и, соответственно, территорией с высокой концентрацией населения, требует особого подхода в решении вопросов защиты населения, территории и экономического потенциала от ЧС.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городской территории составляет 95,6 кв. км, численность населения по результатам переписи 2010 года составляет 202,9 тысячи человек, плотность населения 2122 чел./км2.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 имеет компактную планировочную структуру с развитой радиально-кольцевой системой застройки. Жилищный фонд, 78,5% которого составляют 5 - 9-этажные здания, представлен капитальными строениями, оснащенными современным инженерным оборудованием. Возможности подъездных путей в зоне многоэтажной застройки позволяют обеспечить своевременное прибытие аварийно-спасательных сил и средств пожаротушения.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время, отсутствие развитой сети наружного пожарного водоснабжения в зоне индивидуальной жилой застройки, составляющей более 5% территории, создает определенную сложность в обеспечении пожарной безопасности этого сектора застройки.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Пскова расположено 106 пожаровзрывоопасных объектов, имеющих на хранении горюче-смазочные материалы и легковоспламеняющиеся жидкости суммарной емкостью около 60 тысяч тонн. К ним относятся нефтебазы, хранилища нефтепродуктов, автозаправочные станции, предприятия деревообработки и склады их продукции, мукомольное производство.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Потенциальной пожароопасной зоной являются городские леса. Ежегодно на торфяных полях и в городской лесопарковой зоне, составляющей 983 га, в пожароопасный период повышается вероятность лесных и торфяных пожаров.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городе ежегодно происходит более 200 пожаров, из которых до 50% - в жилом фонде города, и более 100 случаев несанкционированных палов травы.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9 месяцев текущего года на территории города Пскова произошло 140 пожаров, в результате которых погибло 4 человека и 12 человек пострадало.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Особого внимания требует противопожарное состояние объектов с массовым пребыванием людей - муниципальных образовательных учреждений, учреждений здравоохранения, культуры, физической культуры и спорта.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повышению пожарной безопасности в муниципальных образовательных учреждениях, учреждениях здравоохранения, культуры и спорта в настоящее время решаются в рамках ведомственных целевых программ и направлены, в основном, на устранение недостатков, выявленных при различных проверках в этих учреждениях.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целом, состояние системы наружного противопожарного водоснабжения города таково, что ежегодно в процессе эксплуатации приходится ремонтировать до 40% имеющихся пожарных гидрантов. Для решения проблемы требуется замена более 500 пожарных гидрантов.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своевременного и эффективного пожаротушения на территории города Пскова требуется обустройство мест водозабора в секторе частной застройки, в городских лесах и на водных объектах города.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расположены 4 химически опасных объекта, относящихся ко второй и четвертой категориям степени опасности, использующих в производственных процессах аварийно химически опасные вещества хлор и аммиак (далее - АХОВ). Места погрузки и маршруты перевозки АХОВ также являются химически опасными территориями.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обстановка на территории города Пскова, складывающаяся из состояния природной среды, состояния среды обитания и индекса здоровья населения, в целом, считается благополучной и по общепринятой классификации оценивается как "относительно удовлетворительная".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прогнозные оценки масштабов заражения территории города и возможных потерь населения, в соответствии с декларацией промышленной безопасности муниципального предприятия "Горводоканал", отнесенного к химически опасным объектам второй степени химической опасности, при наиболее вероятном и наиболее опасном сценариях развития ЧС, характеризуются следующими параметрами: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глубина распространения облака зараженного воздуха от 0,8 до 2,8 км;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площадь зоны возможного химического заражения от 1,0 до 12,0 кв. км;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возможные потери населения могут составить от 17 до 66 человек, из них безвозвратные - от 5 до 16 человек.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Аварии на коммунально-энергетических сетях и объектах жизнеобеспечения города Пскова могут повлечь за собой остановку производственной деятельности организаций, резкое ухудшение санитарно-эпидемиологической обстановки, нарушение жизнеобеспечения городской территории с населением до 60 тысяч человек.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9 месяцев текущего года в отдел "Единая дежурно-диспетчерская служба" Комитета по делам гражданской обороны и предупреждению ЧС Администрации города Пскова поступило 3200 обращений граждан по вопросам работы систем жизнеобеспечения; аварийными службами специализированных организаций было ликвидировано 630 аварийных ситуаций на коммунально-энергетических сетях и объектах городского хозяйства, осуществлено 177 выездов оперативной группы ЕДДС в целях мониторинга аварийных ситуаций в местах их возникновения.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территории города Пскова протекают реки Великая, Пскова, Мирожка и Череха с суммарной протяженностью береговой линии около 30 километров.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людей на водных объектах предусматривает обеспечение и контроль соблюдения мер безопасности населения при нахождении на воде и меры по предотвращению несчастных случаев на водоемах.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вопросы спасения на водных объектах города решались Центральной спасательной станцией в круглогодичном режиме. В 2005 году в ходе реорганизации структуры МЧС России станция была ликвидирована.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состав сил и средств спасения на воде и схема их взаимодействия в ходе поисково-спасательных работ определяются </w:t>
      </w:r>
      <w:hyperlink r:id="rId36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обеспечения безопасности людей на водоемах города Пскова, утвержденным постановлением Администрации города Пскова от 07.04.2008 N 726 "О мерах по обеспечению безопасности людей на водных объектах города Пскова". Названный План реализует, в основном, мероприятия по взаимодействию специализированных организаций при проведении крупномасштабных аварийно-спасательных работ. Предусмотренная Планом готовность привлекаемых сил и средств в пределах 1 - 2 часов не позволяет рассчитывать на немедленное реагирование и спасение пострадавших.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формирований, оперативно реагирующих на возникающие угрозы, позволит реализовать полномочия Администрации города Пскова в области защиты населения от ЧС, обеспечения пожарной безопасности и безопасности людей на водных объектах в более полном объеме и, соответственно, достичь положительных результатов по снижению материальных потерь, минимизации последствий ЧС и повышению уровня безопасности населения и </w:t>
      </w:r>
      <w:r>
        <w:rPr>
          <w:rFonts w:ascii="Calibri" w:hAnsi="Calibri" w:cs="Calibri"/>
        </w:rPr>
        <w:lastRenderedPageBreak/>
        <w:t>защищенности особо важных объектов от угроз природного и техногенного характера, созданию реальных условий для стабильного функционирования всех объектов городского хозяйства, создания комфортной среды проживания населения на территории муниципального образования "Город Псков".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необходимость разработки Программы вызвана потребностью комплексного подхода к решению существующих задач в области защиты населения от ЧС, обеспечению пожарной безопасности и безопасности людей на водных объектах.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39"/>
      <w:bookmarkEnd w:id="5"/>
      <w:r>
        <w:rPr>
          <w:rFonts w:ascii="Calibri" w:hAnsi="Calibri" w:cs="Calibri"/>
        </w:rPr>
        <w:t>III. Основные цели и задачи Программы, целевые индикаторы и показатели, сроки реализации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цель Программы: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последовательное снижение рисков ЧС, повышение защищенности населения от угроз природного и техногенного характера, уровня пожарной безопасности муниципальных бюджетных учреждений, муниципальных учреждений, муниципальных автономных учреждений, а также обеспечение необходимых условий для безопасной жизнедеятельности населения и устойчивого социально-экономического развития города Пскова.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задачами, решение которых предусматривается Программой, являются следующие: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аварийно-спасательного формирования постоянной готовности и его инженерно-техническое и материальное оснащение;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реализация мероприятий по повышению уровня пожарной безопасности в муниципальных бюджетных учреждениях, муниципальных учреждениях, муниципальных автономных учреждениях;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внедрение системы видеомониторинга акватории реки Великой в пределах городской территории;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поддержание в готовности системы наружного противопожарного водоснабжения города Пскова и обеспечение пожарной безопасности в городских лесах;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безопасности людей на водных объектах города Пскова.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Программы: 2012 - 2014 годы.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будет реализована в два этапа.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Особенностью первого этапа (2012 - 2013 годы) является создание аварийно-спасательной службы (далее - АСС).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(2014 год) предусматривает совершенствование системы безопасности людей на водных объектах за счет развития материально-технической базы АСС, включая приобретение плавательных средств, строительство спуска к воде и внедрение системы видеомониторинга на водных объектах города Пскова.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пожарной безопасности в муниципальных бюджетных учреждениях, муниципальных учреждениях, муниципальных автономных учреждениях реализуются на каждом этапе Программы.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развитию сети наружного противопожарного водоснабжения и обеспечению пожарной безопасности в городских лесах реализуются в течение 2013 - 2014 годов.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показатели: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440C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443"/>
        <w:gridCol w:w="1650"/>
        <w:gridCol w:w="1320"/>
        <w:gridCol w:w="1320"/>
        <w:gridCol w:w="1320"/>
      </w:tblGrid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г. (базовый)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техническое оснащение аварийно-спасательной службы,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 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28.06.2012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1759)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плавательных средств для АСС,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видеонаблюдения за акваторией реки Великой,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пожарной безопасности в муниципальных образовательных учреждениях: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обустройство путей эвакуации - замена напольных и настенных покрытий,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 электрической проводки и оборудования,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пожарной безопасности в муниципальных бюджетных учреждениях культуры и образовательных учреждениях дополнительного образования детей: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установка систем пожаротушения, дымоудаления и автоматической пожарной сигнализации,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обустройство путей эвакуации - замена напольных и настенных покрытий,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пожарной безопасности в муниципальных учреждениях физической культуры, спорта и делам молодежи: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обновление пожарного оборудования - огнетушители, гидранты, рукава,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приобретение и установка автоматической пожарной сигнализации,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гидрантов наружного пожарного водоснабжения с истекшим сроком технического ресурса,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7 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28.06.2012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1759)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и поддержание в готовности пожарных водоемов в индивидуальном жилом секторе,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пожарных водоемов в городских лесах,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 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28.06.2012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1759)</w:t>
            </w:r>
          </w:p>
        </w:tc>
      </w:tr>
    </w:tbl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440C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266"/>
      <w:bookmarkEnd w:id="6"/>
      <w:r>
        <w:rPr>
          <w:rFonts w:ascii="Calibri" w:hAnsi="Calibri" w:cs="Calibri"/>
        </w:rPr>
        <w:t>IV. Перечень программных мероприятий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программных мероприятий с указанием сроков их реализации, исполнителей, объемов и источников финансирования изложен в приложении к настоящей Программе.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270"/>
      <w:bookmarkEnd w:id="7"/>
      <w:r>
        <w:rPr>
          <w:rFonts w:ascii="Calibri" w:hAnsi="Calibri" w:cs="Calibri"/>
        </w:rPr>
        <w:t>V. Обоснование ресурсного обеспечения Программы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26.03.2014 N 531)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Программы на 2012 - 2014 годы составляет 39809,5 тысяч рублей (в ценах 2011 года), из них за счет средств бюджета города Пскова 36522,5 тысяч рублей и внебюджетных источников 3287,0 тысяч рублей. В том числе по годам: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объеме средств городского бюджета: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- 2608,0 тыс. рублей;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- 11532,1 тыс. рублей;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- 22382,4 тыс. рублей;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объеме средств внебюджетных источников финансирования: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- 1488,0 тыс. рублей;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- 1799,0 тыс. рублей.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подлежат уточнению при составлении проекта бюджета города на очередной финансовый год.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284"/>
      <w:bookmarkEnd w:id="8"/>
      <w:r>
        <w:rPr>
          <w:rFonts w:ascii="Calibri" w:hAnsi="Calibri" w:cs="Calibri"/>
        </w:rPr>
        <w:t>VI. Механизм реализации Программы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соответствии с действующим законодательством.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Ответственными исполнителями в органах и структурных подразделениях Администрации города Пскова, муниципальных бюджетных учреждениях, муниципальных учреждениях, муниципальных автономных учреждениях являются их руководители.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по делам гражданской обороны и предупреждению ЧС Администрации города Пскова как исполнитель-координатор Программы: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общую координацию деятельности и контроль за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несет ответственность за реализацию Программы в целом, в том числе за подготовку и согласование проектов муниципальных правовых актов о внесении изменений и досрочном прекращении реализации Программы, за подготовку доклада о ходе реализации Программы, а также определяет механизм частно-государственного партнерства и реализации инвестиционных проектов в рамках реализации программных мероприятий.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Программные мероприятия реализуются в установленном порядке исполнителями Программы.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293"/>
      <w:bookmarkEnd w:id="9"/>
      <w:r>
        <w:rPr>
          <w:rFonts w:ascii="Calibri" w:hAnsi="Calibri" w:cs="Calibri"/>
        </w:rPr>
        <w:t>VII. Оценка социально-экономической и экологической эффективности реализации Программы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Программы позволит создать необходимые условия для стабильного функционирования всех объектов городского хозяйства, создания комфортной среды проживания населения на территории муниципального образования "Город Псков" и обеспечить: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оперативное реагирование на аварийные ситуации как техногенного характера, возникающие при эксплуатации потенциально опасных объектов и транспортировке опасных веществ, так и природного характера, обусловленные опасными метеорологическими явлениями;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необходимый уровень пожарной безопасности на объектах с массовым пребыванием людей;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оперативное реагирование на пожары, возникающие в секторе частной застройки, за счет расширения и обустройства сети пожарных водоемов;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оперативное реагирование на ситуации, связанные с угрозой жизни и здоровью людей на водных объектах.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риски в ходе реализации Программы обусловлены финансовым и административным риском.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риск - отсутствие достаточных средств в бюджете города Пскова, что может сказаться на эффективности и сроках исполнения программных мероприятий.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финансового риска является ежегодная корректировка мероприятий Программы и показателей в зависимости от достигнутых результатов. В случаях меньшего по сравнению с планируемым объемом финансирования будут реализовываться отдельные мероприятия Программы в пределах средств, выделенных на их реализацию в соответствии с бюджетом города Пскова.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риск - невыполнение исполнителями Программы запланированных мероприятий, что сделает невозможным решение задач и достижение целей Программы.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административного риска является регулярная и открытая публикация данных о ходе реализации Программы в качестве стимулирующего фактора для исполнителей Программы при выполнении принятых обязательств.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программных мероприятий позволит наиболее эффективно расходовать финансовые средства за счет концентрации сил и средств на наиболее важных направлениях, мобилизации финансовых и организационных ресурсов.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314"/>
      <w:bookmarkEnd w:id="10"/>
      <w:r>
        <w:rPr>
          <w:rFonts w:ascii="Calibri" w:hAnsi="Calibri" w:cs="Calibri"/>
        </w:rPr>
        <w:t>Приложение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"Совершенствование защиты населения и территории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 от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чрезвычайных ситуаций природного и техногенного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характера, обеспечение пожарной безопасности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безопасности людей на водных объектах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Пскова на 2012 - 2014 годы"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323"/>
      <w:bookmarkEnd w:id="11"/>
      <w:r>
        <w:rPr>
          <w:rFonts w:ascii="Calibri" w:hAnsi="Calibri" w:cs="Calibri"/>
        </w:rPr>
        <w:t>Перечень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программных мероприятий муниципальной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"Совершенствование защиты населения и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территории муниципального образования "Город Псков"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чрезвычайных ситуаций природного и техногенного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характера, обеспечение пожарной безопасности и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людей на водных объектах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Пскова на 2012 - 2014 годы"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26.03.2014 N 531)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440C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7"/>
        <w:gridCol w:w="4876"/>
        <w:gridCol w:w="2805"/>
        <w:gridCol w:w="1701"/>
        <w:gridCol w:w="2324"/>
        <w:gridCol w:w="1320"/>
        <w:gridCol w:w="1485"/>
        <w:gridCol w:w="1320"/>
        <w:gridCol w:w="1474"/>
      </w:tblGrid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335"/>
            <w:bookmarkEnd w:id="12"/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Нормативно-правовое обеспечение, пропаганда и обучение населения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муниципальных нормативно-правовых актов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ГОЧС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пропагандистского и обучающего характера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городских соревнований среди образовательных учреждений "Школа безопасности"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15-секундных видеороликов по темам: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"Пожарная безопасность при использовании пиротехники";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"Безопасность на льду водоемов"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ГОЧС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показа видеороликов по каналам телевещания на тему: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ГОЧС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"Пожарная безопасность в быту"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"Безопасность на льду водоемов"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февраль, 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"Опасность весенних палов травы"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"Безопасность на воде"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июнь, июль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"Пожарная безопасность при использовании пиротехники"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тиражирование Памятки населению по действиям в чрезвычайных ситуациях: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ГОЧС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оборудование учебно-консультационных пунктов гражданской обороны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МАУК "Централизованная библиотечная система" </w:t>
            </w:r>
            <w:r>
              <w:rPr>
                <w:rFonts w:ascii="Calibri" w:hAnsi="Calibri" w:cs="Calibri"/>
              </w:rPr>
              <w:lastRenderedPageBreak/>
              <w:t>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454"/>
            <w:bookmarkEnd w:id="13"/>
            <w:r>
              <w:rPr>
                <w:rFonts w:ascii="Calibri" w:hAnsi="Calibri" w:cs="Calibri"/>
              </w:rPr>
              <w:lastRenderedPageBreak/>
              <w:t>II.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системы защиты населения и территории от чрезвычайных ситуаций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3767,43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3975,43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поддержание в готовности аварийно-спасательной службы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ГОЧС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Инженерно-технические мероприятия, проводимые на производственной территории по адресу: ул. Советской Армии, д. 51: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проектной документации по реконструкции зданий и обустройству территории для размещения АСС по адресу: ул. Советской Армии, 51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работ по реконструкции административного здания в целях размещения АСС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кровельных работ на производственно-техническом здании в целях размещения спецтехники АСС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работ по реконструкции складского корпуса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очистного сооружения канализации - накопительного септика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работ по реконструкции ограждения территории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наружного освещения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периметрального видеонаблюдения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работ по реконструкции гаражного здания открытого типа в целях размещения плавсредств АСС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обустройству учебно-тренировочного городка спасателей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Обустройство спуска к реке длиной 50 м для </w:t>
            </w:r>
            <w:r>
              <w:rPr>
                <w:rFonts w:ascii="Calibri" w:hAnsi="Calibri" w:cs="Calibri"/>
              </w:rPr>
              <w:lastRenderedPageBreak/>
              <w:t>плавательных средств (приобретение и укладка дорожных железобетонных плит)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видеонаблюдения за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акваторией реки Великой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подготовка проекта и приобретение технических средств видеонаблюдения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монтажные и пусконаладочные работы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Материально-техническое оснащение аварийно-спасательной службы: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аварийно-спасательной машины общего назначения АСМ-41-02-2М2 на базе а/м ГАЗ 27057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компрессора высокого давления типа BAUER Mariner 200-E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аварийно-спасательного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гидравлического инструмента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средств химической защиты и экипировки спасателей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средств радиационно-химической разведки и дозиметрического контроля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автомобиля быстрого реагирования по тушению лесоторфяных пожаров на базе а/м ГАЗ 27057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плавательных средств: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трейлер для транспортировки катеров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катер типа "Master-540" (2 ед.)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катер на воздушной подушке типа "Пегас-5У"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снаряжения и экипировки для спасателей на воде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переносной компрессор высокого давления типа "Bauer" для зарядки аквалангов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гидрокостюм "сухой" с аксессуарами - 3 ед.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аппарат воздушный дыхательный типа АВМ-12 (акваланг) - 3 ед.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профессиональной подготовки спасателей: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спасателей по программе профессиональной подготовки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спасателей по программе парамедиков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запасов средств защиты от опасностей работников Администрации города Пскова и муниципальных предприятий города Пскова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ГОЧС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средств индивидуальной защиты органов дыхания (противогазы гражданские):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медицинских средств индивидуальной защиты (из расчета обеспечения 30% списочного состава сотрудников):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противохимические пакеты ИПП-8 (ИПП-11)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пакеты перевязочные медицинские ППМ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запасов средств защиты от опасностей сотрудников муниципальных учреждений подведомственных Управлению культуры Администрации города Пскова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1122,3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средств индивидуальной защиты органов дыхания (противогазы гражданские):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1 им. Н.А.Римского-Корсакова"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2 им. М.П.Мусоргского"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школа искусств"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4" г. Пскова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5"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художественная школа города Пскова"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МБУК "Городской культурный центр"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МБУК "Дом офицеров"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МАУК "Централизованная библиотечная система" г. Пскова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 "Планетарий"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медицинских средств индивидуальной защиты: МАУК "Централизованная библиотечная система" г. Пскова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Аптечки первой медицинской помощи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запасов средств защиты от опасностей сотрудников муниципальных учреждений подведомственных комитету по физической культуре, спорту и делам молодежи Администрации города Пскова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средств индивидуальной защиты органов дыхания (противогазы гражданские):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"СДЮСШОР по плаванию "Барс"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"ДЮСШ по гребле "Ника"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"ДЮСШ "Надежда"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"ДЮСШ по художественной гимнастике и аэробике "Гармония"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"ДЮСШ "Стрела"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"ДЮСШ "Мастер"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"ДЮСШ "Лидер"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"ДЮООСЦ "Бригантина"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 "Стадион Машиностроитель"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 "ПГМЦ"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запасов средств защиты от опасностей сотрудников муниципальных учреждений подведомственных Управлению образования Администрации города Пскова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1934,93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средств индивидуальной защиты органов дыхания (противогазы гражданские):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1934,93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"Детский сад комбинированного вида N 1 "Аистенок"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комбинированного вида N 2"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3"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4 "Дружба"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22,464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5"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13,728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"Детский сад комбинированного вида "Звездочка"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"Центр развития ребенка - детский сад N 7 "Росток"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29,952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29,952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физического развития детей N 10"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77,74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социально-личностного развития детей N 11"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познавательно-речевого развития воспитанников N 12"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47,32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13"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14"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37,856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18 "Солнышко"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компенсирующего вида N 19"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социально-личностного развития детей N 20"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47,32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физического развития воспитанников N 21"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31,824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социально-личностного развития детей N 23 "Березка"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познавательно-</w:t>
            </w:r>
            <w:r>
              <w:rPr>
                <w:rFonts w:ascii="Calibri" w:hAnsi="Calibri" w:cs="Calibri"/>
              </w:rPr>
              <w:lastRenderedPageBreak/>
              <w:t>речевого развития воспитанников N 25 "Золотой Ключик"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5.1.19.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социально-личностного развития детей N 26 "Ласточка"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социально-личностного развития воспитанников N 27 "Аленушка"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комбинированного вида N 28 "Искорка"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87,36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комбинированного вида N 29"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присмотра и оздоровления N 30 "Жемчужинка"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58,24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познавательно-речевого развития детей N 31 "Росинка"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компенсирующего вида N 32 "Чебурашка"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91,728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91,728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познавательно-речевого развития детей N 33 "Огонек"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49,504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физического развития воспитанников N 34 "Радуга"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77,22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35 "Ромашка"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77,22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социально-личностного развития детей N 37 "Кораблик"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социально-личностного развития воспитанников N 39 "Малышок"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5.1.31.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комбинированного вида N 40 "Ручеек"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"Центр развития ребенка - детский сад N 41"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69,811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69,811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"Детский сад общеразвивающего вида с приоритетным осуществлением художественно-эстетического развития детей N 45 "Родничок"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комбинированного вида N 48 "Лучик"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социально-личностного развития детей N 50 "Красная шапочка"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82,555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82,555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комбинированного вида N 51"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53 "Золушка"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77,168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запасов мобильных средств оповещения населения об угрозе чрезвычайных ситуаций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ГОЧС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мобильных средств оповещения (электромегафоны)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1419"/>
            <w:bookmarkEnd w:id="14"/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города Пскова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17467,97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31400,07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повышению пожарной безопасности в муниципальных образовательных учреждениях: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Администрации города Пскова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7745,37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17787,77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Испытания и ремонт внутреннего противопожарного водопровода на водоотдачу: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473,77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МБОУ "ПЛГ", МБОУ "ЕМЛ N 20", МБОУ "ЦО "ППК", МБОУ "ПТЛ", МБОУ "НШ-д/с N 38", МБОУ "Псковская ОШ-интернат", МБОУ ДОД "ДЦ "Надежда", МБОУ ДОД "Патриот", МАДОУ "Д/с N </w:t>
            </w:r>
            <w:r>
              <w:rPr>
                <w:rFonts w:ascii="Calibri" w:hAnsi="Calibri" w:cs="Calibri"/>
              </w:rPr>
              <w:lastRenderedPageBreak/>
              <w:t>1", МБДОУ "Д/с N 2", МБДОУ "Д/с N 3", МБДОУ "Д/с N 4", МБДОУ "Д/с N 5", МАДОУ "Д/с N 6", МБДОУ "Д/с N 7", МБДОУ "Д/с N 8", МБДОУ "Д/с N 9", МБДОУ "Д/с N 10", МБДОУ "Д/с N 11", МБДОУ "Д/с N 12", МБДОУ "Д/с N 13", МБДОУ "Д/с N 14", МБДОУ "Д/с N 15", МБДОУ "Д/с N 16", МБДОУ "Д/с N 17", МБДОУ "Д/с N 18", МБДОУ "Д/с N 19", МБДОУ "Д/с N 20",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473,77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"Д/с N 21", МБДОУ "Д/с N 23", МБДОУ "Д/с N 24", МБДОУ "Д/сад N 25", МБДОУ "Д/с N 26", МБДОУ "Д/с N 27", МБДОУ "Д/с N 28", МБДОУ "Д/с N 29", МБДОУ "Д/с N 30", МБДОУ "Д/с N 31", МБДОУ "Д/с N 32", МБДОУ "Д/с N 33", МБДОУ "Д/с N 34", МБДОУ "Д/с N 35", МБДОУ "Д/с N 37", МБДОУ "Д/с N 39", МБДОУ "Д/с N 40", МБДОУ "ЦРР-д/сад N 41", МБДОУ "Д/с N 42", МБДОУ "Д/с N 43", МБДОУ "Д/с N 44", МАДОУ "Д/сад N 45", МБДОУ "Д/с N 47", МБДОУ "Д/с N 48", МБДОУ "Д/с N 49", МБДОУ "Д/с N 50", МБДОУ "Д/с N 51", МБДОУ "Д/с N 52", МБДОУ "Д/с N 53", МБДОУ "Д/с N 54"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1", МБОУ "ЕМЛ N 20", МБОУ "ЦО "ППК", МБОУ "НШ-д/с N 38", МБОУ "Псковская ОШ-интернат", МБДОУ "Д/сад N 25", МБДОУ "ЦРР-д/сад N 41", МАДОУ "Д/сад N 45"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Испытания качества огнезащитной обработки деревянных конструкций чердачных помещений: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355,37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МБОУ "СОШ N 1", МБОУ "Лицей N 4", МБОУ "СОШ N 5", МБОУ "СОШ N 11", МБОУ "СОШ N 12", МБОУ "СОШ N 13", МБОУ "СОШ N 17", МБОУ "СОШ N 18", МАОУ "СОШ N 47", МБОУ ДОД "Патриот", МБОУ "Псковская школа-интернат", МБДОУ "Д/с N 7", МБДОУ "Д/с N 12", МБДОУ "Д/с N 13", </w:t>
            </w:r>
            <w:r>
              <w:rPr>
                <w:rFonts w:ascii="Calibri" w:hAnsi="Calibri" w:cs="Calibri"/>
              </w:rPr>
              <w:lastRenderedPageBreak/>
              <w:t>МБДОУ "Д/с N 14", МБДОУ "Д/с N 15", МБДОУ "Д/с N 16", МБДОУ "Д/с N 17", МБДОУ "Д/с N 19", МБДОУ "Д/с N 21", МБДОУ "Д/с N 43", МАДОУ "Д/с N 45"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355,37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5", МБОУ "СОШ N 13", МАОУ "СОШ N 47"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первичных средств пожаротушения (перезарядка огнетушителей)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268,55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1", МБОУ "СОШ N 2", МБОУ "Лицей N 4 "Многопрофильный", МБОУ "СОШ N 5", МБОУ "Лицей N 8", МБОУ "СОШ N 9", МАОУ "Лицей "10", МБОУ "СОШ N 11", МБОУ "СОШ N 12", МБОУ "СОШ N 13", МБОУ "СОШ N 16", МБОУ "СОШ N 17", МБОУ "СОШ N 18", МАОУ "Гуманитарный лицей", МБОУ "Лицей N 21", МБОУ "ПТПЛ", МБОУ "СОШ N 23", МБОУ "СОШ N 24", МАОУ "СОШ N 47", МБОУ "ПТЛ", МБОУ "ВСШ", МБОУ "ПЛГ", МБОУ "ППК", МБОУ "Подросток", МБОУ ДОД "ДДТ", МБОУ "ПТПЛ", МБОУ "Вечерняя СОШ N 1", МБОУ "НШ-д/с N 38", МБОУ "Псковская ОШ-интернат", МБОУ "ППРиК", МБОУ "Лицей "Развитие", МБОУ ДОД "Юность", МБОУ ДОД "ЭБЦ", МБОУ ДОД "ДЦ "Надежда", МБОУ ДОД "Центр ДЮТ и Э", МБОУ ДОД "ЦВР "Патриот", МАДОУ "Д/с N 1",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268,55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МБДОУ "Д/с N 2", МБДОУ "Д/с N 3", МБДОУ "Д/с N 4", МБДОУ "Д/с N 5", МБДОУ "Д/с N 7", МБДОУ "Д/с N 8", МБДОУ "Д/с N 9", МБДОУ "Д/с N 10", МБДОУ "Д/сад N 11", МБДОУ "Д/с N 14", МБДОУ "Д/с N 15", МБДОУ "Д/с N 16", МБДОУ "Д/с N 17", МБДОУ "Д/с N 18", МБДОУ "Д/с N 19", МБДОУ "Д/сад N 20", МБДОУ "Д/с N 21", МБДОУ "Д/сад N </w:t>
            </w:r>
            <w:r>
              <w:rPr>
                <w:rFonts w:ascii="Calibri" w:hAnsi="Calibri" w:cs="Calibri"/>
              </w:rPr>
              <w:lastRenderedPageBreak/>
              <w:t>23", МБДОУ "Д/сад N 24", МБДОУ "Д/сад N 25", МБДОУ "Д/с N 26", МБДОУ "Д/с N 27", МБДОУ "Д/с N 28", МБДОУ "Д/с N 29", МБДОУ "Д/с N 30", МБДОУ "Д/с N 31", МБДОУ "Д/с N 32", МБДОУ "Д/с N 33", МБДОУ "Д/с N 34", МБДОУ "Д/с N 35", МБДОУ "Д/с N 37", МБДОУ "Д/с N 39", МБДОУ "Д/с N 40", МБДОУ "ЦРР-д/сад N 41", МБДОУ "Д/с N 42", МБДОУ "Д/с N 43", МАДОУ "Д/сад N 45", МБДОУ "Д/с N 47", МБДОУ "Д/с N 48", МБДОУ "Д/с N 49", МБДОУ "Д/с N 50", МБДОУ "Д/сад N 51", МБДОУ "Д/с N 52", МБДОУ "Д/с N 53", МБДОУ "Д/сад N 54"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1", МБОУ "СОШ N 2", МБОУ "СОШ N 5", МБОУ "СОШ N 13", МАОУ "Гуманитарный лицей", МБОУ "СОШ N 16", МБОУ "СОШ N 23", МБОУ "ПТЛ", МБОУ "Вечерняя СОШ N 1", МБОУ "НШ-д/с N 38", МБОУ "Псковская ОШ-интернат", МБДОУ "Д/сад N 7", МБДОУ "Д/сад N 11", МБДОУ "Д/сад N 13", МБДОУ "Д/сад N 20", МБДОУ "Д/сад N 23", МБДОУ "Д/сад N 24", МБДОУ "Д/сад N 25", МБДОУ "Д/сад N 33", МБДОУ "ЦРР-д/сад N 41", МАДОУ "Д/сад N 45", МБДОУ "Д/сад N 51", МБДОУ "Д/сад N 54"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Измерение сопротивления изоляции проводов и кабелей, сопротивления заземления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1134,66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МБОУ "СОШ N 1", МБОУ "СОШ N 2", МБОУ "СОШ N 3", МБОУ "Лицей N 4", МБОУ "СОШ N 5", МБОУ "Лицей N 8", МБОУ "СОШ N 9", МАОУ "Лицей N 10", МБОУ "СОШ N 11", МБОУ "СОШ N 12", МБОУ "СОШ N 13", МБОУ "СОШ N 16", МБОУ "СОШ N 17", МБОУ "СОШ N 18", МБОУ "Лицей Развитие", МАОУ "Гуманитарный лицей", МБОУ "Лицей N 20", МБОУ "СЭЛ N 21", МБОУ "ПТПЛ", МБОУ "СОШ </w:t>
            </w:r>
            <w:r>
              <w:rPr>
                <w:rFonts w:ascii="Calibri" w:hAnsi="Calibri" w:cs="Calibri"/>
              </w:rPr>
              <w:lastRenderedPageBreak/>
              <w:t>N 23", МБОУ "СОШ N 24", МБОУ "ЦО "ППК", МБОУ "ВСШ", МБОУ "ДДТ", МБОУ "ПТЛ", МАОУ "СОШ N 47", МБОУ ДОД "ДЦ "Надежда", МБОУ ДОД "Центр ДЮТ и Э", МБОУ "ДОД "Юность", МБОУ ДОД "Эколог", МБОУ "ПЛГ", МБОУ ДОД "Патриот", МБОУ "Школа-интернат", МБОУ "ППРиК", МБОУ "Подросток", МАДОУ "Д/с N 1", МБДОУ "Д/с N 2", МБДОУ "Д/с N 3", МБДОУ "Д/с N 4", МБДОУ "Д/с N 5",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1134,66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"Д/с N 6", МБДОУ "Д/сад "ЦРР N 7", МБДОУ "Д/с N 8", МБДОУ "Д/с N 9", МБДОУ "Д/с N 10", МБДОУ "Д/с N 11", МБДОУ "Д/с N 12", МБДОУ "Д/с N 13", МБДОУ "Д/сад N 14", МБДОУ "Д/сад N 15", МБДОУ "Д/с N 16", МБДОУ "Д/с N 17", МБДОУ "Д/с N 18", МБДОУ "Д/с N 19", МБДОУ "Д/с N 20", МБДОУ "Д/с N 21", МБДОУ "Д/с N 23", МБДОУ "Д/с N 24", МБДОУ "Д/сад N 25", МБДОУ "Д/с N 26", МБДОУ "Д/с N 27", МБДОУ "Д/с N 28", МБДОУ "Д/с N 29", МБДОУ "Д/с N 30", МБДОУ "Д/с N 31", МБДОУ "Д/с N 32", МБДОУ "Д/сад N 33", МБДОУ "Д/с N 34", МБДОУ "Д/с N 35", МБДОУ "Д/с N 37", МБДОУ "Д/сад N 38", МБДОУ "Д/с N 39", МБДОУ "Д/с N 40", МБДОУ "ЦРР-д/сад N 41", МБДОУ "Д/с N 42", МБДОУ "Д/с N 43", МАДОУ "Д/сад N 45", МБДОУ "Д/сад N 46", МБДОУ "Д/с N 47", МБДОУ "Д/с N 48", МБДОУ "Д/с N 49", МБДОУ "Д/с N 50", МБДОУ "Д/с N 51", МБДОУ "Д/с N 52", МБДОУ "Д/с N 53", МБДОУ "Д/сад N 54"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МБОУ "СОШ N 1", МБОУ "МПЛ N 8", МБОУ "СОШ N 13", МБОУ "СОШ N 23", МБОУ "ЦО "ППК", МБОУ "ПТЛ", МБОУ "Вечерняя СОШ N 1", МБОУ ДОД "ДЦ "Надежда", МБДОУ "Д/сад N 14", МБДОУ "Д/сад N 15", МБДОУ "Д/сад N 20", МБДОУ </w:t>
            </w:r>
            <w:r>
              <w:rPr>
                <w:rFonts w:ascii="Calibri" w:hAnsi="Calibri" w:cs="Calibri"/>
              </w:rPr>
              <w:lastRenderedPageBreak/>
              <w:t>"Д/сад N 23", МБДОУ "Д/сад N 25", МБДОУ "Д/сад N 33", МБДОУ "ЦРР-д/сад N 41", МАДОУ "Д/сад N 45", МБДОУ "Д/сад N 51", МДБОУ "Д/сад N 54"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706,85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1", МБОУ "СОШ N 2", МБОУ "СОШ N 9", МБОУ "СОШ N 11", МБОУ "СОШ N 12", МБОУ "СОШ N 13", МБОУ "СОШ N 18", МБОУ "ПТЛ", МБОУ "ПТПЛ", МБОУ "ППК", МАОУ "СОШ N 47", МБОУ "Псковская ОШ-интернат", МБОУ ДОД "Эколог", МБОУ ДОД "Патриот", МБОУ ДОД "ДДТ", МБОУ ДОД "Д/с N 3", МБДОУ "Д/сад "ЦРР N 7", МБОУ ДОД "Д/с N 8", МБДОУ "Д/сад N 12", МБДОУ "Д/сад N 13", МБДОУ "Д/с N 14", МБДОУ "Д/сад N 15", МБДОУ "Д/с N 19", МБДОУ "Д/сад N 21", МБДОУ "Д/сад N 25", МБДОУ "Д/с N 29", МБДОУ "Д/с N 30", МБДОУ "Д/с N 51"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706,85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16", МБОУ "Псковская ОШ-интернат", МБДОУ "Д/сад "ЦРР N 7", МБДОУ "Д/сад N 13", МБДОУ "Д/сад N 14", МБДОУ "Д/сад N 15",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Перемотка пожарных шлангов, рукавов на новую скатку с составлением акта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180,27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МБОУ "ПТЛ", МБОУ "ПЛГ", МБОУ "Лицей "Развитие", МБОУ "Псковская ОШ-интернат", МАДОУ "Д/с N 1", МБДОУ "Д/с N 2", МБДОУ "Д/с N 3", МБДОУ "Д/с N 4", МБДОУ "Д/с N 5", МАДОУ "Д/с N 6", МБДОУ "Д/с N 7", МБДОУ "Д/с N 8", МБДОУ "Д/с N 9", МБДОУ "Д/с N 10", МБДОУ "Д/с N 11", МБДОУ "Д/с N 12", МБДОУ "Д/с N 13", МБДОУ "Д/с N 14", МБДОУ "Д/с N 15", МБДОУ </w:t>
            </w:r>
            <w:r>
              <w:rPr>
                <w:rFonts w:ascii="Calibri" w:hAnsi="Calibri" w:cs="Calibri"/>
              </w:rPr>
              <w:lastRenderedPageBreak/>
              <w:t>"Д/с N 16", МБДОУ "Д/с N 18", МБДОУ "Д/с N 19", МБДОУ "Д/с N 20", МБДОУ "Д/с N 21", МБДОУ "Д/с N 23", МБДОУ "Д/с N 24", МБДОУ "Д/с N 25",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180,27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"Д/с N 26", МБДОУ "Д/с N 27", МБДОУ "Д/с N 28", МБДОУ "Д/с N 29", МБДОУ "Д/с N 30", МБДОУ "Д/с N 31", МБДОУ "Д/с N 32", МБДОУ "Д/с N 33", МБДОУ "Д/с N 34", МБДОУ "Д/с N 35", МБДОУ "Д/с N 37", МБДОУ "Д/с N 39", МБДОУ "Д/с N 40", МБДОУ "Д/с N 41", МБДОУ "Д/с N 42", МБДОУ "Д/с N 43", МАДОУ "Д/с N 45", МБДОУ "Д/с N 46", МБДОУ "Д/с N 47", МБДОУ "Д/сад N 48", МБДОУ "Д/с N 49", МБДОУ "Д/с N 50", МБДОУ "Д/с N 51", МБДОУ "Д/с N 52", МБДОУ "Д/сад N 53", МБДОУ "Д/сад N 54", МБДОУ "Д/с N 55"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"ПТЛ", МБОУ "Псковская ОШ-интернат", МБДОУ "Д/сад N 53", МБДОУ "Д/сад N 54"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Испытание наружных пожарных лестниц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407,27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1", МБОУ "СОШ N 5", МБОУ "МПЛ N 8", МБОУ "СОШ N 12", МБОУ "СОШ N 16", МБОУ "СОШ N 18", МБОУ "ПЛГ", МБОУ "Школа-интернат", МБОУ "ППК", МБОУ "СЭЛ N 21", МБОУ ДОД "Патриот", МБОУ ДОД "ЭБЦ", МБОУ "Школа-сад N 38", МБОУ "Лицей "Развитие", МБОУ "ПТЛ", МАДОУ "Д/сад N 1", МБДОУ "Д/сад N 2", МБДОУ "Д/сад N 3", МБДОУ "Д/сад N 4", МБДОУ "Д/сад N 5", МБДОУ "Д/сад N 6", МБДОУ "Д/сад N 7", МБДОУ "Д/сад N 8", МБДОУ "Д/сад N 10", МБДОУ "Д/сад N 11", МБДОУ "Д/сад N 12", МБДОУ "Д/сад N 13",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407,27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МБДОУ "Д/сад N 14", МБДОУ "Д/сад N 15", </w:t>
            </w:r>
            <w:r>
              <w:rPr>
                <w:rFonts w:ascii="Calibri" w:hAnsi="Calibri" w:cs="Calibri"/>
              </w:rPr>
              <w:lastRenderedPageBreak/>
              <w:t>МБДОУ "Д/сад N 16", МБДОУ "Д/сад N 17", МБДОУ "Д/сад N 18", МБДОУ "Д/сад N 19", МБДОУ "Д/сад N 20", МБДОУ "Д/сад N 21", МБДОУ "Д/сад N 23", МБДОУ "Д/сад N 24", МБДОУ "Д/сад N 25", МБДОУ "Д/сад N 26", МБДОУ "Д/сад N 27", МБДОУ "Д/сад N 28", МБДОУ "Д/сад N 29", МБДОУ "Д/сад N 30", МБДОУ "Д/сад N 31", МБДОУ "Д/сад N 32", МБДОУ "Д/сад N 33", МБДОУ "Д/сад N 34", МБДОУ "Д/сад N 35", МБДОУ "Д/сад N 37", МБДОУ "Д/сад N 39", МБДОУ "Д/сад N 40", МБДОУ "Д/сад N 41", МБДОУ "Д/сад N 42", МБДОУ "Д/сад N 43", МАДОУ "Д/сад N 45", МБДОУ "Д/сад N 47", МБДОУ "Д/сад N 49", МБДОУ "Д/сад N 50", МБДОУ "Д/сад N 51", МБДОУ "Д/сад N 52", МДБОУ "Д/сад N 53"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"МПЛ N 8", МБОУ "СЭЛ N 21", МБОУ "ПТЛ", МБОУ "НШ-д/с N 38", МБДОУ "Д/сад N 25", МБДОУ "Д/сад "ЦРР N 41", МБДОУ "Д/сад N 53"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автоматической пожарной сигнализации и систем оповещения о пожаре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3771,17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МБОУ "СОШ N 1", МБОУ "СОШ N 2", МБОУ "СОШ N 3", МБОУ "Лицей N 4", "МБОУ "СОШ N 5", МБОУ "МПЛ N 8", МБОУ "СОШ N 9", МАОУ "Лицей N 10", МБОУ "СОШ N 11", МБОУ "СОШ N 12", МБОУ "СОШ N 13", МБОУ "СОШ N 17", МБОУ "СОШ N 18", МБОУ "СОШ N 16", МАОУ "Гуманитарный лицей", МБОУ "Многопрофильный лицей N 4", МБОУ "Лицей "Развитие", МБОУ "Лицей N 20", МБОУ "СЭЛ N 21", МБОУ "СОШ N 23", МБОУ "СОШ N 24", МБОУ "ЦО "ППК", МБОУ "ПТЛ", МБОУ "ПЛГ", МБОУ "ПТПЛ", МАОУ "СОШ N 47", МБОУ "Вечерняя СОШ N 1", МБОУ "Школа-интернат", </w:t>
            </w:r>
            <w:r>
              <w:rPr>
                <w:rFonts w:ascii="Calibri" w:hAnsi="Calibri" w:cs="Calibri"/>
              </w:rPr>
              <w:lastRenderedPageBreak/>
              <w:t>МБОУ ДОД "детско-юношеский клуб ФП "Юность",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3771,17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"ДЦ "Надежда", МБОУ ДОД "Центр ДЮТ и Э", МБОУ ДОД "Патриот", МБОУ ДОД "Подросток", МБОУ ДОД "Эколог", МБОУ ДОД "ДДТ", МБОУ "ППРиК", МБОУ "ВСШ", МАДОУ "Д/сад N 1", МБДОУ "Д/сад N 2", МБДОУ "Д/сад N 3", МБДОУ "Д/сад N 4", МБДОУ "Д/сад N 5", МБДОУ "Д/сад N 6", МБДОУ "Д/сад N 7", МБДОУ "Д/сад N 8", МБДОУ "Д/сад N 9", МБДОУ "Д/сад N 10", МБДОУ "Д/сад N 11", МБДОУ "Д/сад N 12", МБДОУ "Д/сад N 13", МБДОУ "Д/сад N 14", МБДОУ "Д/сад N 15", МБДОУ "Д/сад N 16", МБДОУ "Д/сад N 17", МБДОУ "Д/сад N 18", МБДОУ "Д/сад N 19", МБДОУ "Д/сад N 20", МБДОУ "Д/сад N 21", МБДОУ "Д/сад N 23", МБДОУ "Д/сад N 24", МБДОУ "Д/сад N 25", МБДОУ "Д/сад N 26", МБДОУ "Д/сад N 27",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"Д/сад N 28", МБДОУ "Д/сад N 29", МБДОУ "Д/сад N 30", МБДОУ "Д/сад N 31", МБДОУ "Д/сад N 32", МБДОУ "Д/сад N 33", МБДОУ "Д/сад N 34", МБДОУ "Д/сад N 35", МБДОУ "Д/сад N 37", МБОУ "Школа-сад N 38", МБДОУ "Д/сад N 39", МБДОУ "Д/сад N 40", МБДОУ "Д/сад N 41", МБДОУ "Д/сад N 42", МБДОУ "Д/сад N 43", МБДОУ "Д/сад N 44", МАДОУ "Д/сад N 45", МБДОУ "Д/сад N 46", МБДОУ "Д/сад N 47", МБДОУ "Д/сад N 48", МБДОУ "Д/сад N 49", МБДОУ "Д/сад N 50", МБДОУ "Д/сад N 51", МБДОУ "Д/сад N 52", МБДОУ "Д/сад N 53", МБДОУ "Д/сад N 54", МБДОУ "Д/сад N 55"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МБОУ "СОШ N 1", МБОУ "СОШ N 2", МБОУ "МПЛ N 8", МАОУ "СОШ N 10", МБОУ "СОШ N 13", МАОУ </w:t>
            </w:r>
            <w:r>
              <w:rPr>
                <w:rFonts w:ascii="Calibri" w:hAnsi="Calibri" w:cs="Calibri"/>
              </w:rPr>
              <w:lastRenderedPageBreak/>
              <w:t>"Гуманитарный лицей", МБОУ "СОШ N 23", МБОУ "ЦО "ППК", МБОУ "ПТЛ", МАОУ "СОШ N 47", МБОУ "Вечерняя СОШ N 1", МБОУ ДОД "детско-юношеский клуб ФП "Юность", МБОУ ДОД "ДЦ "Надежда", МБОУ ДОД "Центр ДЮТ и Э", МБОУ ДОД "ЦВР "Патриот", МБДОУ "Д/сад N 5", МБДОУ "Д/сад N 13", МБДОУ "Д/сад N 18", МБДОУ "Д/сад N 20", МБДОУ "Д/сад N 24", МБДОУ "Д/сад N 25", МБДОУ "Д/сад N 30", МБДОУ "Д/сад N 32", МБДОУ "Д/сад N 33", МБДОУ "Д/сад N 35", МБДОУ "Д/сад N 37", МБДОУ "Д/сад N 40", МБДОУ "Д/сад N 41", МАДОУ "Д/сад N 45", МБДОУ "Д/сад N 50", МБДОУ "Д/сад N 51"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Внебюджетные </w:t>
            </w:r>
            <w:r>
              <w:rPr>
                <w:rFonts w:ascii="Calibri" w:hAnsi="Calibri" w:cs="Calibri"/>
              </w:rPr>
              <w:lastRenderedPageBreak/>
              <w:t>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дверей эвакуационных выходов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1606,45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2", МБОУ "СОШ N 5", МБОУ "МПЛ N 8", МБОУ "СОШ N 12", МБОУ "СОШ N 16", МБОУ "СОШ N 17", МБОУ "СОШ N 18", МБОУ "СОШ N 23", МБОУ "Лицей "Развитие", МАОУ "Гуманитарный лицей", МБОУ "Лицей N 20", МБОУ "ПТПЛ", МБОУ "ВСШ", МБОУ "ППК", МБОУ "ПТЛ", МБОУ "СЭЛ N 21", МБОУ ДОД "Патриот", МБОУ "Школа-интернат", МБОУ ДОД "ЭБЦ", МАОУ "СОШ N 47", МБОУ "Вечерняя СОШ N 1", МБДОУ "Д/сад N 3", МБДОУ "Д/сад N 13", МБДОУ "Д/сад N 20", МБДОУ "Д/сад N 23", МБДОУ "Д/сад N 24", МБДОУ "Д/сад N 25", МБДОУ "Д/сад N 27", МБДОУ "Д/сад N 33", МБДОУ "Д/сад N 43", МБОУ ДОД "Надежда"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1606,45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2", МБОУ "МПЛ N 8", МБОУ "СОШ N 9", МАОУ "Гуманитарный лицей", МАОУ "СОШ N 47", МБДОУ "Д/сад N 5", МБДОУ "Д/сад N 20"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1.10.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эвакуационных путей,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помещений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3566,7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1", МБОУ "СОШ N 2", МБОУ "МПЛ N 8", МБОУ "СОШ N 11", МБОУ "СОШ N 13", МБОУ "СОШ N 16", МБОУ "СОШ N 17", МБОУ "ПТПЛ", МБОУ "ЦО "ППК", МБОУ "Псковская ОШ-интернат", МБОУ "Лицей "Развитие", МБОУ "ПТЛ", МБОУ ДОД "Патриот", МБДОУ "Д/сад N 3", МБДОУ "Д/сад N 4", МБОУ "Д/сад N 10", МБДОУ "Д/сад N 11", МБДОУ "Д/сад N 13", МБДОУ "Д/сад N 14", МБДОУ "Д/сад N 18", МБДОУ "Д/сад N 20", МБДОУ "Д/сад N 23", МБДОУ "Д/сад N 24", МБДОУ "Д/сад N 25", МБДОУ "Д/сад N 26", МБДОУ "Д/сад N 27", МБДОУ "Д/сад N 33", МБДОУ "Д/сад N 39", МБДОУ "Д/сад N 41"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3566,7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2", МБОУ "СОШ N 13", МБОУ "СОШ N 16", МБОУ "ЦО "ППК", МБОУ "Псковская ОШ-интернат", МБДОУ "Д/сад N 13", МБДОУ "Д/сад N 23", МБДОУ "Д/сад N 24", МБДОУ "Д/сад N 25"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807,5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(ремонт) напольных покрытий на путях эвакуации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2", МБОУ "МПЛ N 8", МБОУ "СОШ N 9", МАОУ "Лицей N 10", МБОУ "Пограничный ТПЛ", МБОУ "СОШ N 24", МОБУ "Центр ППР и коррекции", МБДОУ "Д/сад N 3", МБДОУ "Д/сад N 4", МБДОУ "Д/сад N 7", МБДОУ "Д/сад N 11", МБДОУ "Д/сад N 18", МБДОУ "Д/сад N 24", МБДОУ "Д/сад N 25", МБДОУ "Д/сад N 26", МБДОУ "Д/сад N 39", МБДОУ "Д/сад N 53"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МБОУ "СОШ N 2", МБОУ "СОШ N 24", МБДОУ "Д/сад N 4", МБДОУ "Д/сад N 11", МБДОУ "Д/сад </w:t>
            </w:r>
            <w:r>
              <w:rPr>
                <w:rFonts w:ascii="Calibri" w:hAnsi="Calibri" w:cs="Calibri"/>
              </w:rPr>
              <w:lastRenderedPageBreak/>
              <w:t>N 18", МБДОУ "Д/сад N 24", МБДОУ "Д/сад N 25", МБДОУ "Д/сад N 39", МБДОУ "Д/сад N 53"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Внебюджетные </w:t>
            </w:r>
            <w:r>
              <w:rPr>
                <w:rFonts w:ascii="Calibri" w:hAnsi="Calibri" w:cs="Calibri"/>
              </w:rPr>
              <w:lastRenderedPageBreak/>
              <w:t>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внутренних электрических сетей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2", МБОУ "СОШ N 9", МАОУ "Гуманитарный лицей", МБОУ "СОШ N 16", МБОУ "СОШ N 23", МАОУ "СОШ N 47", МБОУ "Вечерняя СОШ N 1", МБОУ ДОД "ЦВР "Патриот", МБДОУ "Д/сад N 4", МБДОУ "Д/сад N 5", МБДОУ "Д/сад N 23", МБДОУ "Д/сад N 32", МБДОУ "Д/сад N 37"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2", МБОУ "МПЛ N 8", МБОУ "СОШ N 9", МАОУ "Гуманитарный лицей", МБОУ "СОШ N 16", МАОУ "СОШ N 47"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оборудования передающего извещения о пожарах в пожарные части по радиоканалу и обслуживание оборудования мониторинга срабатывания систем: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2602,5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монтаж оборудования МБДОУ "Д/сад N 14", МБДОУ "Д/сад N 16", МБДОУ "Д/сад N 27", МБДОУ "Д/сад N 45", МБДОУ "Д/сад N 47"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техническое обслуживание МБОУ "Лицей "Развитие", МБОУ "ВСШ", МБОУ ДОД "ЭБЦ", МБОУ "ППРиК", МБОУ "СОШ N 1", МБОУ "СОШ N 2", МБОУ "СОШ N 3", МБОУ "Многопрофильный лицей N 4", МБОУ "СОШ N 5", МБОУ "Лицей N 8", МБОУ "СОШ N 9", МАОУ "Лицей N 10", МБОУ "СОШ N 11", МБОУ "СОШ N 12", МБОУ "СОШ N 13", МБОУ "СОШ N 16", МБОУ "СОШ N 17", МБОУ "СОШ N 18", МАОУ "Гуманитарный лицей", МБОУ "Лицей N 20", МБОУ "Лицей N 21", МБОУ "Лицей Развитие", МБОУ "ПТПЛ", МБОУ "СОШ N 23", МБОУ "СОШ N 24", МБОУ "ППК", МБОУ "ПТЛ", МАОУ "СОШ N 47", МБОУ "ПЛГ", МБОУ ДОД </w:t>
            </w:r>
            <w:r>
              <w:rPr>
                <w:rFonts w:ascii="Calibri" w:hAnsi="Calibri" w:cs="Calibri"/>
              </w:rPr>
              <w:lastRenderedPageBreak/>
              <w:t>"Подросток", МБОУ ДОД "Юность", МБОУ ДОД "ДДТ",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2467,6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"ЦТД", МБОУ ДОД "Надежда", МБОУ ДОД "Патриот", МБОУ "Школа-интернат", МБОУ "Подросток", МАДОУ "Д/сад N 1", МБДОУ "Д/сад N 2", МБДОУ "Д/сад N 3", МБДОУ "Д/сад N 4", МБДОУ "Д/сад N 5", МАДОУ "Д/сад N 6", МБДОУ "Д/сад N 7", МБДОУ "Д/сад N 8", МБДОУ "Д/сад N 9", МБДОУ "Д/сад N 10", МБДОУ "Д/сад N 11", МБДОУ "Д/сад N 12", МБДОУ "Д/сад N 13", МБДОУ "Д/сад N 14", МБДОУ "Д/сад N 15", МБДОУ "Д/сад N 16", МБДОУ "Д/сад N 17", МБДОУ "Д/сад N 18", МБДОУ "Д/сад N 19", МБДОУ "Д/сад N 20", МБДОУ "Д/сад N 21", МБДОУ "Д/сад N 23", МБДОУ "Д/сад N 24", МБДОУ "Д/сад N 25", МБДОУ "Д/сад N 26", МБДОУ "Д/сад N 27", МБДОУ "Д/сад N 28", МБДОУ "Д/сад N 29", МБДОУ "Д/сад N 30",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"Д/сад N 31", МБДОУ "Д/сад N 32", МБДОУ "Д/сад N 33", МБДОУ "Д/сад N 34", МБДОУ "Д/сад N 35", МБДОУ "Д/сад N 37", МБДОУ "Д/сад N 38", МБДОУ "Д/сад N 39", МБДОУ "Д/сад N 40", МБДОУ "Д/сад N 41", МБДОУ "Д/сад N 42", МБДОУ "Д/сад N 43", МБДОУ "Д/сад N 44", МАДОУ "Д/сад N 45", МБДОУ "Д/сад N 46", МБДОУ "Д/сад N 47", МБДОУ "Д/сад N 48", МБДОУ "Д/сад N 49", МБДОУ "Д/сад N 50", МБДОУ "Д/сад N 51", МБДОУ "Д/сад N 52", МБДОУ "Д/сад N 53", МБДОУ "Д/сад N 54", МБДОУ "Д/сад N 55"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категории по взрывоопасной и пожарной опасности: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"ПТПЛ", МБДОУ "д/САД N 15", МБДОУ "Д/сад N 19"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Огнезащитная обработка наружных лестниц: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"Д/сад N 20", МБДОУ "Д/сад N 17"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противопожарных дверей и шкафов МБДОУ "Д/сад N 17", МБДОУ "Д/сад N 20", МБДОУ "Д/сад N 42", МБОУ "ПТЛ", МБОУ "ПЛГ"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планов эвакуации: МБДОУ "Д/сад N 42"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доводчиков на двери: МБДОУ "Д/сад N 52"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Очистка и проверка печей: МБДОУ "Д/сад N 14"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системы дымоудаления: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проектной сметной документации на пожарную сигнализацию и речевое оповещение: МБОУ "СОШ N 3", МБОУ "СОШ N 4", МБОУ "СОШ N 13"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проектной сметной на монтаж насосов в установках повышения давления в сетях противопожарного водопровода: МБОУ ДОД "ДДТ"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насосной станции: МБОУ ДОД "ДДТ"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повышению пожарной безопасности в муниципальных учреждениях культуры и образовательных учреждениях дополнительного образования детей: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10206,4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1 им. Н.А.Римского-Корсакова"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приобретение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монтаж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оценке качества огнезащитной обработки деревянных конструкций помещений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2 им. М.П.Мусоргского"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приобретение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монтаж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проектной документации "Система пожаротушения"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проектной документации "Система дымоудаления"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системы дымоудаления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Огнезащитная обработка концертного зала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деревянного пола на пожаробезопасное покрытие на путях эвакуации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107,82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системы автоматической пожарной сигнализации в помещениях подвала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4" г. Пскова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приобретение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монтаж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5"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приобретение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монтаж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школа искусств"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214,94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приобретение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монтаж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покрытия стен холла и лестничной клетки 2 - 3 этажей на пожаробезопасное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120,34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художественная школа города Пскова"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311,26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приобретение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монтаж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системы внутреннего противопожарного водоснабжения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металлической двери с внутренней задвижкой для эвакуационного выхода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помещения вторым эвакуационным выходом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МАУК "Централизованная библиотечная система" г. Пскова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2504,5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электрических щитов и автоматов электрозащиты в филиалах NN 1, 2, 5, 6, 7, 10, ЦГБ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проектно-сметной документации на устройство эвакуационных выходов в филиалах NN 5, 6, 7, 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подпунктов дана в соответствии с официальным текстом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документа.</w:t>
            </w:r>
          </w:p>
          <w:p w:rsidR="008440C9" w:rsidRDefault="008440C9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2.7.2.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Облицовка стен и пола на пути эвакуации негорючими материалами в ЦГБ (ул. Конная, д. 6)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646,8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автоматической пожарной системы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помещений вторыми эвакуационными выходами в филиалах NN 10, 7, 5, 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первичных средств огнетушения (зарядка огнетушителей)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шкафов для огнетушителей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знаков безопасности для организации эвакуации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МБУК "Городской культурный центр"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2328,9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и наладка системы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Огнезащитная обработка сцены зрительного зала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огнетушителей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повысительных насосов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Поставка и установка шкафов пожарных под скатку, рукавов пожарных, кранов запорных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планов эвакуации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системы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дымоудаления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системы автоматического пожаротушения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системы противопожарного водоснабжения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2.8.11.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Огнезащитная обработка сцен (большого зала, малого зала, занавес большого зала, занавес малого зала, чердачных помещений и новогодних декораций)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категорийности помещений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проводки пожарной сигнализации (по пл. Победы, д. 1 и филиал, Рижский пр., 64)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и приобретение противопожарных дверей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путей эвакуации из выставочного зала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путей эвакуации по филиалу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Рижском пр., 64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Испытание водоотдачи пожарных гидрантов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Испытания по контролю качества огнезащитной обработки из древесины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проектно-сметной документации на установку системы молния-защита здания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2.8.20.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системы молния-защита зданий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2.8.21.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проектно-сметной документации на установку системы вентиляции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2.8.22.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проектно-сметной документации на подключение вентиляционной системы к теплоузлу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2.8.23.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проектно-сметной документации по капитальному ремонту внутренних сетей электроосвещения, электрооборудования и подсветки здания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2.8.24.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приобретение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монтаж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МБУК "Дом офицеров"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2.9.1.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проектно-сметной документации на монтаж системы дымоудаления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206,96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системы дымоудаления в зрительном зале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745,9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системы дымоудаления в малом зале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проектно-сметной документации для проведения монтажных работ системы пожаротушения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огнеупорной двери в помещении электрощитовой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дополнительной двери на балконе зрительного зала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облицовки стен и пола на путях эвакуации зрительного зала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линолеума в коридорах 1, 2 и 3 этажей на путях эвакуации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339,64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 "Планетарий"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проектно-сметной документации на ремонт системы дымоудаления: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двери электрощитовой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повышению пожарной безопасности в муниципальных учреждениях физической культуры, спорта и делам молодежи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3405,9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"ДЮСШ "Лидер"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"ДЮСШ по гребле "Ника"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трубопровода пожарного гидранта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пожарной сигнализации в здании базы по адресу: ул. Воеводы Шуйского, д. 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"ДЮСШ "Мастер"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"ДЮООСЦ "Бригантина"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331,6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планов эвакуации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спортклуба по адресу: ул. Петровская, д. 20а: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и ремонт дверей на эваковыходах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и ремонт напольных покрытий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 "Псковский городской молодежный центр"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центра по адресу: ул. Труда, д. 49: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установка пожарно-охранной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Техническое обслуживание пожарной </w:t>
            </w:r>
            <w:r>
              <w:rPr>
                <w:rFonts w:ascii="Calibri" w:hAnsi="Calibri" w:cs="Calibri"/>
              </w:rPr>
              <w:lastRenderedPageBreak/>
              <w:t>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3.5.3.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первичных средств пожаротушения (огнетушители)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"ДЮСШ по художественной гимнастике и аэробике "Гармония"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качества огнезащитной обработки металлической конструкции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Перекатка пожарных рукавов и проверка кранов внутреннего противопожарного водопровода на водоотдачу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Огнезащитная обработка пожарной лестницы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повысительных насосов и монтаж автоматической части внутреннего противопожарного водопровода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544,3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"СДЮСШОР по плаванию "Барс"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пожарной станции по адресу: ул. Наб. реки Великой, д. 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пожарной сигнализации в служебных помещениях оздоровительного лагеря "Нептун" по адресу: Псковский р-н, д. Елизарово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Устройство системы автоматического оповещения о пожарах пожарных частей по </w:t>
            </w:r>
            <w:r>
              <w:rPr>
                <w:rFonts w:ascii="Calibri" w:hAnsi="Calibri" w:cs="Calibri"/>
              </w:rPr>
              <w:lastRenderedPageBreak/>
              <w:t>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 "Стадион "Машиностроитель"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внутреннего противопожарного</w:t>
            </w:r>
          </w:p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Техобслуживание системы противопожарного водопровода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ДЮСШ "Надежда"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пожарной сигнализации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абонентское обслуживание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3538"/>
            <w:bookmarkEnd w:id="15"/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Поддержание в готовности к применению системы наружного пожарного водоснабжения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 (расчистка) подъездных путей и площадок для разворота пожарной автотехники в местах забора воды из водоемов города Пскова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Съезды к реке Великая: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Интернациональный переулок, 4 - 744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Киселева - 1404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2-я Береговая (ц. Петра и Павла) - 1344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Снятная Гора (Снятогорский - монастырь) - 1192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Советской Армии (Промежицы) - 1272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Съезды к реке Пскова: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Л.Поземского, 31б - 2100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Милицейская, 16 - 3144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Красногорская, 1 - 1224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Н.Коротаева - 360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переулок Псковстроя - 252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Съезды к реке Мирожка: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ул. Яна Райниса, 7 - 144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Мирожская Набережная, 16 - 144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Съезды к реке Череха: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Советской Армии, 141 - 672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Фрунзе (парк им. Карбышева) - 972 м2;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Цветочная, 38 - 100 м2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содержание и развитие сети пожарных гидрантов наружного противопожарного водоснабжения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пожарных гидрантов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пожарных гидрантов методом ремонта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пожарных гидрантов методом замены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пожарных гидрантов в новых местах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открытых пожарных водоемов на городской территории (очистка и углубление, расчистка подъездных путей)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Рижский пр-т, 76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Рижский пр-т, 104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Окраинная ул., 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Лиственная ул., 38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Л.Толстого ул. (съезд пр. Березки)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Моторный пер.,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Березки, 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Трохина ул., 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Карбышева ул.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Боровая ул.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Черняховского ул., 43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Карьерный пер., 53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Пригородная ул., 17б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Карамышевская ул., 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Железнодорожная ул., 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мероприятия по обеспечению пожарной безопасности в городских лесах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г.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пожарных водоемов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минерализованных полос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межквартальных просек (проездов)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и установка предупредительных аншлагов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961"/>
            <w:bookmarkEnd w:id="16"/>
            <w:r>
              <w:rPr>
                <w:rFonts w:ascii="Calibri" w:hAnsi="Calibri" w:cs="Calibri"/>
              </w:rPr>
              <w:t>V.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безопасности людей на водных объектах города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городского пляжа на реке Великой к купальному сезону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г.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Водолазное обследование дна реки Великой в районе пляжа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пляжа и его содержание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и подготовка спасательного поста на городском пляже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312,0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и установка предупредительных аншлагов по опасностям на воде и на льду водных объектов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2608,0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39809,5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бюджетные средства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2608,0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22382,4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36522,5</w:t>
            </w:r>
          </w:p>
        </w:tc>
      </w:tr>
      <w:tr w:rsidR="008440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9" w:rsidRDefault="0084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3287,0</w:t>
            </w:r>
          </w:p>
        </w:tc>
      </w:tr>
    </w:tbl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0C9" w:rsidRDefault="008440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0C9" w:rsidRDefault="008440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656" w:rsidRDefault="00982656"/>
    <w:sectPr w:rsidR="0098265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8440C9"/>
    <w:rsid w:val="00002A8C"/>
    <w:rsid w:val="00042F38"/>
    <w:rsid w:val="00065AC5"/>
    <w:rsid w:val="00097A36"/>
    <w:rsid w:val="00167D0F"/>
    <w:rsid w:val="001D704C"/>
    <w:rsid w:val="00222846"/>
    <w:rsid w:val="00222F83"/>
    <w:rsid w:val="00223D4F"/>
    <w:rsid w:val="00267B1D"/>
    <w:rsid w:val="002736B7"/>
    <w:rsid w:val="00276F22"/>
    <w:rsid w:val="002C54FC"/>
    <w:rsid w:val="002D61B6"/>
    <w:rsid w:val="002F0CAE"/>
    <w:rsid w:val="0031023B"/>
    <w:rsid w:val="00316F45"/>
    <w:rsid w:val="003932C1"/>
    <w:rsid w:val="003A04B9"/>
    <w:rsid w:val="003D568C"/>
    <w:rsid w:val="003E498D"/>
    <w:rsid w:val="00400407"/>
    <w:rsid w:val="00401F29"/>
    <w:rsid w:val="00484A9A"/>
    <w:rsid w:val="004930C3"/>
    <w:rsid w:val="004A59DD"/>
    <w:rsid w:val="005005E0"/>
    <w:rsid w:val="00526C29"/>
    <w:rsid w:val="005D0028"/>
    <w:rsid w:val="00623673"/>
    <w:rsid w:val="00623DC6"/>
    <w:rsid w:val="00635BC6"/>
    <w:rsid w:val="00647709"/>
    <w:rsid w:val="00671940"/>
    <w:rsid w:val="006B6A79"/>
    <w:rsid w:val="006E49DC"/>
    <w:rsid w:val="007572E5"/>
    <w:rsid w:val="00772863"/>
    <w:rsid w:val="008009A4"/>
    <w:rsid w:val="008440C9"/>
    <w:rsid w:val="008B3B39"/>
    <w:rsid w:val="00921AE9"/>
    <w:rsid w:val="00926ABB"/>
    <w:rsid w:val="00965045"/>
    <w:rsid w:val="00971287"/>
    <w:rsid w:val="00982656"/>
    <w:rsid w:val="00A527E7"/>
    <w:rsid w:val="00A82073"/>
    <w:rsid w:val="00AC164E"/>
    <w:rsid w:val="00AF64B7"/>
    <w:rsid w:val="00B1217F"/>
    <w:rsid w:val="00B25B55"/>
    <w:rsid w:val="00B62FC7"/>
    <w:rsid w:val="00B71225"/>
    <w:rsid w:val="00C502AB"/>
    <w:rsid w:val="00C54B86"/>
    <w:rsid w:val="00D24313"/>
    <w:rsid w:val="00D5164B"/>
    <w:rsid w:val="00E40593"/>
    <w:rsid w:val="00E659EE"/>
    <w:rsid w:val="00E91F20"/>
    <w:rsid w:val="00EA70E0"/>
    <w:rsid w:val="00EE3945"/>
    <w:rsid w:val="00EE6A89"/>
    <w:rsid w:val="00F01151"/>
    <w:rsid w:val="00F26B8F"/>
    <w:rsid w:val="00F627F0"/>
    <w:rsid w:val="00F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4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4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4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33C94DB80B46C84328C451DA860E25230FC2E311629C07717DE4FDE68AA0CA5C4E26EB260706A5B8B59e7l9G" TargetMode="External"/><Relationship Id="rId13" Type="http://schemas.openxmlformats.org/officeDocument/2006/relationships/hyperlink" Target="consultantplus://offline/ref=8EE33C94DB80B46C843292480BC43DEA523EA42437162B922D4885128961A05BE28BBB2CF66D7162e5lCG" TargetMode="External"/><Relationship Id="rId18" Type="http://schemas.openxmlformats.org/officeDocument/2006/relationships/hyperlink" Target="consultantplus://offline/ref=8EE33C94DB80B46C84328C451DA860E25230FC2E311420C77917DE4FDE68AA0CA5C4E26EB260706A5A8B58e7lCG" TargetMode="External"/><Relationship Id="rId26" Type="http://schemas.openxmlformats.org/officeDocument/2006/relationships/hyperlink" Target="consultantplus://offline/ref=8EE33C94DB80B46C84328C451DA860E25230FC2E311524C17817DE4FDE68AA0CA5C4E26EB260706A5B8B5De7lFG" TargetMode="External"/><Relationship Id="rId39" Type="http://schemas.openxmlformats.org/officeDocument/2006/relationships/hyperlink" Target="consultantplus://offline/ref=0E44FE2299679009D09D6AF68F326D6ACA4B3F2492CEF37D9C310A989EF433EB853AA3721BDDA637B76FE5fAl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E33C94DB80B46C84328C451DA860E25230FC2E361225C67417DE4FDE68AA0CA5C4E26EB260706A5B8B5De7l2G" TargetMode="External"/><Relationship Id="rId34" Type="http://schemas.openxmlformats.org/officeDocument/2006/relationships/hyperlink" Target="consultantplus://offline/ref=8EE33C94DB80B46C84328C451DA860E25230FC2E311320CD7917DE4FDE68AA0CA5C4E26EB260706A5B8B5De7lD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EE33C94DB80B46C84328C451DA860E25230FC2E311627C37917DE4FDE68AA0CA5C4E26EB260706A5B8B5De7lFG" TargetMode="External"/><Relationship Id="rId12" Type="http://schemas.openxmlformats.org/officeDocument/2006/relationships/hyperlink" Target="consultantplus://offline/ref=8EE33C94DB80B46C843292480BC43DEA523EA42A35112B922D4885128961A05BE28BBB2CF66D706Ce5lDG" TargetMode="External"/><Relationship Id="rId17" Type="http://schemas.openxmlformats.org/officeDocument/2006/relationships/hyperlink" Target="consultantplus://offline/ref=8EE33C94DB80B46C84328C451DA860E25230FC2E311420C77917DE4FDE68AA0CA5C4E26EB260706A5A8B59e7lBG" TargetMode="External"/><Relationship Id="rId25" Type="http://schemas.openxmlformats.org/officeDocument/2006/relationships/hyperlink" Target="consultantplus://offline/ref=8EE33C94DB80B46C84328C451DA860E25230FC2E311629C07717DE4FDE68AA0CA5C4E26EB260706A5B8B59e7lEG" TargetMode="External"/><Relationship Id="rId33" Type="http://schemas.openxmlformats.org/officeDocument/2006/relationships/hyperlink" Target="consultantplus://offline/ref=8EE33C94DB80B46C84328C451DA860E25230FC2E311723C77817DE4FDE68AA0CA5C4E26EB260706A5B8B5De7lDG" TargetMode="External"/><Relationship Id="rId38" Type="http://schemas.openxmlformats.org/officeDocument/2006/relationships/hyperlink" Target="consultantplus://offline/ref=0E44FE2299679009D09D6AF68F326D6ACA4B3F2492CEF37D9C310A989EF433EB853AA3721BDDA637B76FE5fAl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E33C94DB80B46C84328C451DA860E25230FC2E371128CD7517DE4FDE68AA0CA5C4E26EB260706A5B8C58e7lFG" TargetMode="External"/><Relationship Id="rId20" Type="http://schemas.openxmlformats.org/officeDocument/2006/relationships/hyperlink" Target="consultantplus://offline/ref=8EE33C94DB80B46C84328C451DA860E25230FC2E361225C67417DE4FDE68AA0CA5C4E26EB260706A5B8B5De7lCG" TargetMode="External"/><Relationship Id="rId29" Type="http://schemas.openxmlformats.org/officeDocument/2006/relationships/hyperlink" Target="consultantplus://offline/ref=8EE33C94DB80B46C84328C451DA860E25230FC2E311629C07717DE4FDE68AA0CA5C4E26EB260706A5B8B59e7lEG" TargetMode="External"/><Relationship Id="rId41" Type="http://schemas.openxmlformats.org/officeDocument/2006/relationships/hyperlink" Target="consultantplus://offline/ref=0E44FE2299679009D09D6AF68F326D6ACA4B3F2495CFF67691310A989EF433EB853AA3721BDDA637B76FE6fAl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E33C94DB80B46C84328C451DA860E25230FC2E311622C07617DE4FDE68AA0CA5C4E26EB260706A5B8B5De7lFG" TargetMode="External"/><Relationship Id="rId11" Type="http://schemas.openxmlformats.org/officeDocument/2006/relationships/hyperlink" Target="consultantplus://offline/ref=8EE33C94DB80B46C84328C451DA860E25230FC2E311320CD7917DE4FDE68AA0CA5C4E26EB260706A5B8B5De7lFG" TargetMode="External"/><Relationship Id="rId24" Type="http://schemas.openxmlformats.org/officeDocument/2006/relationships/hyperlink" Target="consultantplus://offline/ref=8EE33C94DB80B46C84328C451DA860E25230FC2E311627C37917DE4FDE68AA0CA5C4E26EB260706A5B8B5De7lFG" TargetMode="External"/><Relationship Id="rId32" Type="http://schemas.openxmlformats.org/officeDocument/2006/relationships/hyperlink" Target="consultantplus://offline/ref=8EE33C94DB80B46C843292480BC43DEA523DA22235152B922D4885128961A05BE28BBB2FF4e6l5G" TargetMode="External"/><Relationship Id="rId37" Type="http://schemas.openxmlformats.org/officeDocument/2006/relationships/hyperlink" Target="consultantplus://offline/ref=0E44FE2299679009D09D6AF68F326D6ACA4B3F2492CEF37D9C310A989EF433EB853AA3721BDDA637B76FE5fAlAG" TargetMode="External"/><Relationship Id="rId40" Type="http://schemas.openxmlformats.org/officeDocument/2006/relationships/hyperlink" Target="consultantplus://offline/ref=0E44FE2299679009D09D6AF68F326D6ACA4B3F2495CFF67691310A989EF433EB853AA3721BDDA637B76FE5fAlAG" TargetMode="External"/><Relationship Id="rId5" Type="http://schemas.openxmlformats.org/officeDocument/2006/relationships/hyperlink" Target="consultantplus://offline/ref=8EE33C94DB80B46C84328C451DA860E25230FC2E311723C77817DE4FDE68AA0CA5C4E26EB260706A5B8B5De7lFG" TargetMode="External"/><Relationship Id="rId15" Type="http://schemas.openxmlformats.org/officeDocument/2006/relationships/hyperlink" Target="consultantplus://offline/ref=8EE33C94DB80B46C843292480BC43DEA523FAA2A3C1F2B922D4885128961A05BE28BBB2CF66E7362e5lAG" TargetMode="External"/><Relationship Id="rId23" Type="http://schemas.openxmlformats.org/officeDocument/2006/relationships/hyperlink" Target="consultantplus://offline/ref=8EE33C94DB80B46C84328C451DA860E25230FC2E311622C07617DE4FDE68AA0CA5C4E26EB260706A5B8B5De7lFG" TargetMode="External"/><Relationship Id="rId28" Type="http://schemas.openxmlformats.org/officeDocument/2006/relationships/hyperlink" Target="consultantplus://offline/ref=8EE33C94DB80B46C84328C451DA860E25230FC2E311320CD7917DE4FDE68AA0CA5C4E26EB260706A5B8B5De7lFG" TargetMode="External"/><Relationship Id="rId36" Type="http://schemas.openxmlformats.org/officeDocument/2006/relationships/hyperlink" Target="consultantplus://offline/ref=0E44FE2299679009D09D6AF68F326D6ACA4B3F2490C3F7789B310A989EF433EB853AA3721BDDA637B76FE7fAl8G" TargetMode="External"/><Relationship Id="rId10" Type="http://schemas.openxmlformats.org/officeDocument/2006/relationships/hyperlink" Target="consultantplus://offline/ref=8EE33C94DB80B46C84328C451DA860E25230FC2E311423C77317DE4FDE68AA0CA5C4E26EB260706A5B8B5De7lFG" TargetMode="External"/><Relationship Id="rId19" Type="http://schemas.openxmlformats.org/officeDocument/2006/relationships/hyperlink" Target="consultantplus://offline/ref=8EE33C94DB80B46C84328C451DA860E25230FC2E311629C07717DE4FDE68AA0CA5C4E26EB260706A5B8B59e7lEG" TargetMode="External"/><Relationship Id="rId31" Type="http://schemas.openxmlformats.org/officeDocument/2006/relationships/hyperlink" Target="consultantplus://offline/ref=8EE33C94DB80B46C843292480BC43DEA523EA42437162B922D4885128961A05BE28BBB2CF66D7162e5lCG" TargetMode="External"/><Relationship Id="rId4" Type="http://schemas.openxmlformats.org/officeDocument/2006/relationships/hyperlink" Target="consultantplus://offline/ref=8EE33C94DB80B46C84328C451DA860E25230FC2E361225C67417DE4FDE68AA0CA5C4E26EB260706A5B8B5De7lFG" TargetMode="External"/><Relationship Id="rId9" Type="http://schemas.openxmlformats.org/officeDocument/2006/relationships/hyperlink" Target="consultantplus://offline/ref=8EE33C94DB80B46C84328C451DA860E25230FC2E311524C17817DE4FDE68AA0CA5C4E26EB260706A5B8B5De7lFG" TargetMode="External"/><Relationship Id="rId14" Type="http://schemas.openxmlformats.org/officeDocument/2006/relationships/hyperlink" Target="consultantplus://offline/ref=8EE33C94DB80B46C843292480BC43DEA523DA22235152B922D4885128961A05BE28BBB2FF4e6l5G" TargetMode="External"/><Relationship Id="rId22" Type="http://schemas.openxmlformats.org/officeDocument/2006/relationships/hyperlink" Target="consultantplus://offline/ref=8EE33C94DB80B46C84328C451DA860E25230FC2E311723C77817DE4FDE68AA0CA5C4E26EB260706A5B8B5De7lFG" TargetMode="External"/><Relationship Id="rId27" Type="http://schemas.openxmlformats.org/officeDocument/2006/relationships/hyperlink" Target="consultantplus://offline/ref=8EE33C94DB80B46C84328C451DA860E25230FC2E311423C77317DE4FDE68AA0CA5C4E26EB260706A5B8B5De7lFG" TargetMode="External"/><Relationship Id="rId30" Type="http://schemas.openxmlformats.org/officeDocument/2006/relationships/hyperlink" Target="consultantplus://offline/ref=8EE33C94DB80B46C843292480BC43DEA523EA42A35112B922D4885128961A05BE28BBB2CF66D706Ce5lDG" TargetMode="External"/><Relationship Id="rId35" Type="http://schemas.openxmlformats.org/officeDocument/2006/relationships/hyperlink" Target="consultantplus://offline/ref=8EE33C94DB80B46C843292480BC43DEA523EA42A35112B922D4885128961A05BE28BBB2CF66D706Ce5lD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12427</Words>
  <Characters>70836</Characters>
  <Application>Microsoft Office Word</Application>
  <DocSecurity>0</DocSecurity>
  <Lines>590</Lines>
  <Paragraphs>166</Paragraphs>
  <ScaleCrop>false</ScaleCrop>
  <Company/>
  <LinksUpToDate>false</LinksUpToDate>
  <CharactersWithSpaces>83097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a11-33</dc:creator>
  <cp:keywords/>
  <dc:description/>
  <cp:lastModifiedBy>a11-33</cp:lastModifiedBy>
  <cp:revision>1</cp:revision>
  <dcterms:created xsi:type="dcterms:W3CDTF">2014-04-16T06:37:00Z</dcterms:created>
  <dcterms:modified xsi:type="dcterms:W3CDTF">2014-04-16T06:38:00Z</dcterms:modified>
</cp:coreProperties>
</file>