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29" w:rsidRDefault="00BD7229" w:rsidP="00BD7229">
      <w:pPr>
        <w:tabs>
          <w:tab w:val="left" w:pos="1536"/>
        </w:tabs>
        <w:spacing w:after="0"/>
        <w:jc w:val="center"/>
        <w:rPr>
          <w:rFonts w:eastAsia="Times New Roman"/>
          <w:b/>
          <w:lang w:eastAsia="ru-RU"/>
        </w:rPr>
      </w:pPr>
    </w:p>
    <w:p w:rsidR="00BD7229" w:rsidRDefault="00BD7229" w:rsidP="00BD7229">
      <w:pPr>
        <w:tabs>
          <w:tab w:val="left" w:pos="1536"/>
        </w:tabs>
        <w:spacing w:after="0"/>
        <w:jc w:val="center"/>
        <w:rPr>
          <w:rFonts w:eastAsia="Times New Roman"/>
          <w:b/>
          <w:lang w:eastAsia="ru-RU"/>
        </w:rPr>
      </w:pPr>
    </w:p>
    <w:p w:rsidR="00BD7229" w:rsidRDefault="00BD7229" w:rsidP="00BD7229">
      <w:pPr>
        <w:tabs>
          <w:tab w:val="left" w:pos="1536"/>
        </w:tabs>
        <w:spacing w:after="0"/>
        <w:jc w:val="center"/>
        <w:rPr>
          <w:rFonts w:eastAsia="Times New Roman"/>
          <w:b/>
          <w:lang w:eastAsia="ru-RU"/>
        </w:rPr>
      </w:pPr>
    </w:p>
    <w:p w:rsidR="00BD7229" w:rsidRPr="00343822" w:rsidRDefault="00BD7229" w:rsidP="00BD7229">
      <w:pPr>
        <w:tabs>
          <w:tab w:val="left" w:pos="1536"/>
        </w:tabs>
        <w:spacing w:after="0"/>
        <w:jc w:val="center"/>
        <w:rPr>
          <w:rFonts w:eastAsia="Times New Roman"/>
          <w:b/>
          <w:lang w:eastAsia="ru-RU"/>
        </w:rPr>
      </w:pPr>
      <w:r w:rsidRPr="00343822">
        <w:rPr>
          <w:rFonts w:eastAsia="Times New Roman"/>
          <w:b/>
          <w:lang w:eastAsia="ru-RU"/>
        </w:rPr>
        <w:t xml:space="preserve">Муниципальная программа </w:t>
      </w:r>
    </w:p>
    <w:p w:rsidR="00BD7229" w:rsidRPr="00343822" w:rsidRDefault="00BD7229" w:rsidP="00BD7229">
      <w:pPr>
        <w:tabs>
          <w:tab w:val="left" w:pos="1536"/>
        </w:tabs>
        <w:spacing w:after="0"/>
        <w:jc w:val="center"/>
        <w:rPr>
          <w:rFonts w:eastAsia="Times New Roman"/>
          <w:b/>
          <w:lang w:eastAsia="ru-RU"/>
        </w:rPr>
      </w:pPr>
      <w:r w:rsidRPr="00343822">
        <w:rPr>
          <w:rFonts w:eastAsia="Times New Roman"/>
          <w:b/>
          <w:lang w:eastAsia="ru-RU"/>
        </w:rPr>
        <w:t>«</w:t>
      </w:r>
      <w:r w:rsidRPr="00BD7229">
        <w:rPr>
          <w:rFonts w:eastAsia="Times New Roman"/>
          <w:b/>
          <w:lang w:eastAsia="ru-RU"/>
        </w:rPr>
        <w:t>Поддержка отдельных категорий граждан и общественных организаций, содействие укреплению общественного здоровья</w:t>
      </w:r>
      <w:r w:rsidRPr="00343822">
        <w:rPr>
          <w:rFonts w:eastAsia="Times New Roman"/>
          <w:b/>
          <w:lang w:eastAsia="ru-RU"/>
        </w:rPr>
        <w:t>»</w:t>
      </w:r>
    </w:p>
    <w:p w:rsidR="00BD7229" w:rsidRPr="00343822" w:rsidRDefault="00BD7229" w:rsidP="00BD7229">
      <w:pPr>
        <w:tabs>
          <w:tab w:val="left" w:pos="1536"/>
        </w:tabs>
        <w:spacing w:after="0"/>
        <w:jc w:val="center"/>
        <w:rPr>
          <w:rFonts w:eastAsia="Times New Roman"/>
          <w:bCs/>
        </w:rPr>
      </w:pPr>
    </w:p>
    <w:p w:rsidR="00BD7229" w:rsidRPr="00343822" w:rsidRDefault="00BD7229" w:rsidP="00BD7229">
      <w:pPr>
        <w:spacing w:line="256" w:lineRule="auto"/>
        <w:ind w:left="142" w:hanging="142"/>
        <w:jc w:val="center"/>
      </w:pPr>
      <w:r w:rsidRPr="00343822">
        <w:t>по состоянию на 01.07.202</w:t>
      </w:r>
      <w:r>
        <w:t>2</w:t>
      </w:r>
      <w:r w:rsidRPr="00343822">
        <w:t xml:space="preserve"> года</w:t>
      </w:r>
    </w:p>
    <w:p w:rsidR="00BD7229" w:rsidRPr="00343822" w:rsidRDefault="00BD7229" w:rsidP="00BD7229">
      <w:pPr>
        <w:tabs>
          <w:tab w:val="left" w:pos="1536"/>
        </w:tabs>
        <w:spacing w:after="0"/>
        <w:jc w:val="center"/>
        <w:rPr>
          <w:rFonts w:eastAsia="Times New Roman"/>
          <w:lang w:eastAsia="ru-RU"/>
        </w:rPr>
      </w:pPr>
    </w:p>
    <w:p w:rsidR="00BD7229" w:rsidRPr="00343822" w:rsidRDefault="00BD7229" w:rsidP="00BD7229">
      <w:pPr>
        <w:spacing w:line="256" w:lineRule="auto"/>
        <w:ind w:left="142" w:hanging="142"/>
        <w:jc w:val="both"/>
      </w:pPr>
      <w:r w:rsidRPr="00343822">
        <w:rPr>
          <w:b/>
        </w:rPr>
        <w:t>Ут</w:t>
      </w:r>
      <w:bookmarkStart w:id="0" w:name="_GoBack"/>
      <w:bookmarkEnd w:id="0"/>
      <w:r w:rsidRPr="00343822">
        <w:rPr>
          <w:b/>
        </w:rPr>
        <w:t>верждена:</w:t>
      </w:r>
      <w:r w:rsidRPr="00343822">
        <w:t xml:space="preserve"> Постановление Администрации города Пскова от </w:t>
      </w:r>
      <w:r>
        <w:t>09.12.2021</w:t>
      </w:r>
      <w:r w:rsidRPr="00343822">
        <w:t xml:space="preserve"> г. № 1</w:t>
      </w:r>
      <w:r>
        <w:t>802</w:t>
      </w:r>
      <w:r w:rsidRPr="00343822">
        <w:t>.</w:t>
      </w:r>
    </w:p>
    <w:p w:rsidR="00BD7229" w:rsidRPr="00343822" w:rsidRDefault="00BD7229" w:rsidP="00BD7229">
      <w:pPr>
        <w:spacing w:line="256" w:lineRule="auto"/>
        <w:jc w:val="both"/>
      </w:pPr>
      <w:r w:rsidRPr="00343822">
        <w:rPr>
          <w:b/>
        </w:rPr>
        <w:t>Сроки реализации программы</w:t>
      </w:r>
      <w:r w:rsidRPr="00343822">
        <w:t>: 2022 – 2027 гг.</w:t>
      </w:r>
    </w:p>
    <w:p w:rsidR="00BD7229" w:rsidRDefault="00BD7229" w:rsidP="00BD7229">
      <w:pPr>
        <w:autoSpaceDE w:val="0"/>
        <w:autoSpaceDN w:val="0"/>
        <w:adjustRightInd w:val="0"/>
        <w:spacing w:after="0"/>
        <w:jc w:val="both"/>
      </w:pPr>
      <w:r w:rsidRPr="00343822">
        <w:rPr>
          <w:b/>
        </w:rPr>
        <w:t>Ответственный исполнитель программы:</w:t>
      </w:r>
      <w:r w:rsidRPr="00343822">
        <w:t xml:space="preserve"> </w:t>
      </w:r>
      <w:r>
        <w:t>Комитет социально-экономического развития Администрации города Пскова</w:t>
      </w:r>
    </w:p>
    <w:p w:rsidR="00BD7229" w:rsidRDefault="00BD7229" w:rsidP="00BD7229">
      <w:pPr>
        <w:autoSpaceDE w:val="0"/>
        <w:autoSpaceDN w:val="0"/>
        <w:adjustRightInd w:val="0"/>
        <w:spacing w:after="0"/>
        <w:jc w:val="both"/>
      </w:pPr>
    </w:p>
    <w:p w:rsidR="00BD7229" w:rsidRPr="00343822" w:rsidRDefault="00BD7229" w:rsidP="00BD7229">
      <w:pPr>
        <w:spacing w:line="256" w:lineRule="auto"/>
        <w:jc w:val="both"/>
      </w:pPr>
      <w:r w:rsidRPr="00343822">
        <w:rPr>
          <w:b/>
        </w:rPr>
        <w:t>Цель программы</w:t>
      </w:r>
      <w:r w:rsidRPr="00343822">
        <w:t>:</w:t>
      </w:r>
    </w:p>
    <w:p w:rsidR="00BD7229" w:rsidRPr="00343822" w:rsidRDefault="00BD7229" w:rsidP="00BD7229">
      <w:pPr>
        <w:spacing w:line="256" w:lineRule="auto"/>
        <w:jc w:val="both"/>
      </w:pPr>
      <w:r>
        <w:t>Повышение уровня и качества жизни граждан, включая потребности в сохранении и укреплении общественного здоровья, на основе социальной поддержки отдельных категорий граждан и общественных организаций</w:t>
      </w:r>
    </w:p>
    <w:p w:rsidR="00BD7229" w:rsidRPr="00343822" w:rsidRDefault="00BD7229" w:rsidP="00BD7229">
      <w:pPr>
        <w:spacing w:line="256" w:lineRule="auto"/>
        <w:ind w:left="142" w:hanging="142"/>
        <w:jc w:val="both"/>
        <w:rPr>
          <w:b/>
        </w:rPr>
      </w:pPr>
      <w:r w:rsidRPr="00343822">
        <w:rPr>
          <w:b/>
        </w:rPr>
        <w:t>Задачи программы:</w:t>
      </w:r>
    </w:p>
    <w:p w:rsidR="00BD7229" w:rsidRDefault="00BD7229" w:rsidP="00BD7229">
      <w:pPr>
        <w:spacing w:line="256" w:lineRule="auto"/>
        <w:jc w:val="both"/>
      </w:pPr>
      <w:r>
        <w:t>1. Социальная поддержка отдельных категорий граждан и общественных организаций.</w:t>
      </w:r>
    </w:p>
    <w:p w:rsidR="00BD7229" w:rsidRDefault="00BD7229" w:rsidP="00BD7229">
      <w:pPr>
        <w:spacing w:line="256" w:lineRule="auto"/>
        <w:jc w:val="both"/>
      </w:pPr>
      <w:r>
        <w:t>2. Формирование элементов доступной среды для инвалидов.</w:t>
      </w:r>
    </w:p>
    <w:p w:rsidR="00BD7229" w:rsidRDefault="00BD7229" w:rsidP="00BD7229">
      <w:pPr>
        <w:spacing w:line="256" w:lineRule="auto"/>
        <w:jc w:val="both"/>
      </w:pPr>
      <w:r>
        <w:t>3. Участие в сохранении и укреплении общественного здоровья населения города Пскова.</w:t>
      </w:r>
    </w:p>
    <w:p w:rsidR="00BD7229" w:rsidRDefault="00BD7229" w:rsidP="00BD7229">
      <w:pPr>
        <w:spacing w:line="256" w:lineRule="auto"/>
        <w:jc w:val="both"/>
        <w:sectPr w:rsidR="00BD7229" w:rsidSect="00BD7229">
          <w:headerReference w:type="default" r:id="rId7"/>
          <w:pgSz w:w="11906" w:h="16838"/>
          <w:pgMar w:top="397" w:right="851" w:bottom="1134" w:left="1418" w:header="709" w:footer="709" w:gutter="0"/>
          <w:cols w:space="708"/>
          <w:titlePg/>
          <w:docGrid w:linePitch="381"/>
        </w:sectPr>
      </w:pPr>
    </w:p>
    <w:p w:rsidR="00BD7229" w:rsidRDefault="00BD7229" w:rsidP="00BD7229">
      <w:pPr>
        <w:spacing w:after="0"/>
        <w:jc w:val="right"/>
      </w:pPr>
      <w:r w:rsidRPr="00C34D25">
        <w:t>Приложение 1</w:t>
      </w:r>
    </w:p>
    <w:p w:rsidR="00BD7229" w:rsidRDefault="00BD7229" w:rsidP="00C34D25">
      <w:pPr>
        <w:spacing w:after="0"/>
        <w:jc w:val="right"/>
      </w:pPr>
    </w:p>
    <w:p w:rsidR="00C34D25" w:rsidRPr="00C34D25" w:rsidRDefault="00C34D25" w:rsidP="00C34D25">
      <w:pPr>
        <w:spacing w:after="0"/>
        <w:jc w:val="right"/>
      </w:pPr>
    </w:p>
    <w:p w:rsidR="00C34D25" w:rsidRDefault="00C34D25" w:rsidP="00990547">
      <w:pPr>
        <w:spacing w:after="0"/>
        <w:jc w:val="center"/>
        <w:rPr>
          <w:b/>
        </w:rPr>
      </w:pPr>
    </w:p>
    <w:p w:rsidR="0086564B" w:rsidRDefault="0026688C" w:rsidP="000F633A">
      <w:pPr>
        <w:widowControl w:val="0"/>
        <w:autoSpaceDE w:val="0"/>
        <w:autoSpaceDN w:val="0"/>
        <w:adjustRightInd w:val="0"/>
        <w:spacing w:after="0"/>
        <w:jc w:val="center"/>
        <w:rPr>
          <w:b/>
        </w:rPr>
      </w:pPr>
      <w:bookmarkStart w:id="1" w:name="OLE_LINK19"/>
      <w:bookmarkStart w:id="2" w:name="OLE_LINK20"/>
      <w:r w:rsidRPr="000F633A">
        <w:rPr>
          <w:b/>
        </w:rPr>
        <w:t xml:space="preserve">Информация </w:t>
      </w:r>
    </w:p>
    <w:p w:rsidR="0026688C" w:rsidRPr="0086564B" w:rsidRDefault="0026688C" w:rsidP="0086564B">
      <w:pPr>
        <w:widowControl w:val="0"/>
        <w:autoSpaceDE w:val="0"/>
        <w:autoSpaceDN w:val="0"/>
        <w:adjustRightInd w:val="0"/>
        <w:spacing w:after="0"/>
        <w:jc w:val="center"/>
        <w:rPr>
          <w:b/>
        </w:rPr>
      </w:pPr>
      <w:r w:rsidRPr="0086564B">
        <w:t>о реализации</w:t>
      </w:r>
      <w:r w:rsidR="000F633A" w:rsidRPr="0086564B">
        <w:t xml:space="preserve"> муниципальной программы</w:t>
      </w:r>
      <w:r w:rsidR="000F633A">
        <w:rPr>
          <w:b/>
        </w:rPr>
        <w:t xml:space="preserve"> </w:t>
      </w:r>
      <w:r w:rsidR="000F633A" w:rsidRPr="00A57BDA">
        <w:t xml:space="preserve">«Поддержка отдельных категорий граждан и общественных </w:t>
      </w:r>
      <w:r w:rsidR="0086564B" w:rsidRPr="00A57BDA">
        <w:t>организаций,</w:t>
      </w:r>
      <w:r w:rsidR="0086564B">
        <w:br/>
        <w:t xml:space="preserve"> </w:t>
      </w:r>
      <w:r w:rsidR="0086564B" w:rsidRPr="00A57BDA">
        <w:t>содействие</w:t>
      </w:r>
      <w:r w:rsidR="000F633A" w:rsidRPr="00A57BDA">
        <w:t xml:space="preserve"> укреплению общественного здоровья» </w:t>
      </w:r>
      <w:r w:rsidRPr="00A57BDA">
        <w:t>за 6 месяцев 202</w:t>
      </w:r>
      <w:r w:rsidR="000F633A" w:rsidRPr="00A57BDA">
        <w:t>2</w:t>
      </w:r>
      <w:r w:rsidRPr="00A57BDA">
        <w:t xml:space="preserve"> года</w:t>
      </w:r>
    </w:p>
    <w:bookmarkEnd w:id="1"/>
    <w:bookmarkEnd w:id="2"/>
    <w:p w:rsidR="0026688C" w:rsidRPr="00D726B6" w:rsidRDefault="0026688C" w:rsidP="0021377C">
      <w:pPr>
        <w:widowControl w:val="0"/>
        <w:autoSpaceDE w:val="0"/>
        <w:autoSpaceDN w:val="0"/>
        <w:adjustRightInd w:val="0"/>
        <w:spacing w:after="0"/>
        <w:jc w:val="center"/>
        <w:rPr>
          <w:b/>
          <w:sz w:val="24"/>
        </w:rPr>
      </w:pPr>
    </w:p>
    <w:p w:rsidR="00EA19F0" w:rsidRDefault="0021377C" w:rsidP="00FA6B74">
      <w:pPr>
        <w:widowControl w:val="0"/>
        <w:autoSpaceDE w:val="0"/>
        <w:autoSpaceDN w:val="0"/>
        <w:adjustRightInd w:val="0"/>
        <w:spacing w:after="0"/>
        <w:jc w:val="center"/>
        <w:rPr>
          <w:b/>
        </w:rPr>
      </w:pPr>
      <w:r w:rsidRPr="00EA19F0">
        <w:rPr>
          <w:b/>
        </w:rPr>
        <w:t>1. Сведения о достижении значений целевых показателей</w:t>
      </w:r>
    </w:p>
    <w:p w:rsidR="00EA19F0" w:rsidRPr="0086564B" w:rsidRDefault="00EA19F0" w:rsidP="00FA6B74">
      <w:pPr>
        <w:widowControl w:val="0"/>
        <w:autoSpaceDE w:val="0"/>
        <w:autoSpaceDN w:val="0"/>
        <w:adjustRightInd w:val="0"/>
        <w:spacing w:after="0"/>
        <w:jc w:val="center"/>
        <w:rPr>
          <w:b/>
          <w:sz w:val="10"/>
        </w:rPr>
      </w:pPr>
    </w:p>
    <w:p w:rsidR="00EA19F0" w:rsidRDefault="0021377C" w:rsidP="00FA6B74">
      <w:pPr>
        <w:widowControl w:val="0"/>
        <w:autoSpaceDE w:val="0"/>
        <w:autoSpaceDN w:val="0"/>
        <w:adjustRightInd w:val="0"/>
        <w:spacing w:after="0"/>
        <w:jc w:val="center"/>
      </w:pPr>
      <w:r w:rsidRPr="003C2FBB">
        <w:t>муниципальной программы</w:t>
      </w:r>
      <w:r w:rsidR="003C2FBB">
        <w:t xml:space="preserve"> </w:t>
      </w:r>
      <w:r w:rsidR="00EA5576" w:rsidRPr="003C2FBB">
        <w:t>«</w:t>
      </w:r>
      <w:r w:rsidR="000F633A" w:rsidRPr="003C2FBB">
        <w:t>Поддержка отдельных категорий</w:t>
      </w:r>
      <w:r w:rsidR="00EA19F0">
        <w:t xml:space="preserve"> </w:t>
      </w:r>
      <w:r w:rsidR="000F633A" w:rsidRPr="003C2FBB">
        <w:t>граждан и общественных организаций,</w:t>
      </w:r>
    </w:p>
    <w:p w:rsidR="0021377C" w:rsidRPr="00EA19F0" w:rsidRDefault="000F633A" w:rsidP="00EA19F0">
      <w:pPr>
        <w:widowControl w:val="0"/>
        <w:autoSpaceDE w:val="0"/>
        <w:autoSpaceDN w:val="0"/>
        <w:adjustRightInd w:val="0"/>
        <w:spacing w:after="0"/>
        <w:jc w:val="center"/>
        <w:rPr>
          <w:rFonts w:eastAsia="Times New Roman"/>
          <w:lang w:eastAsia="ru-RU"/>
        </w:rPr>
      </w:pPr>
      <w:r w:rsidRPr="003C2FBB">
        <w:t>содействие укреплению общественного здоровья»</w:t>
      </w:r>
      <w:r w:rsidR="003C2FBB">
        <w:t xml:space="preserve"> </w:t>
      </w:r>
      <w:r w:rsidR="00EA5576" w:rsidRPr="003C2FBB">
        <w:rPr>
          <w:rFonts w:eastAsia="Times New Roman"/>
          <w:lang w:eastAsia="ru-RU"/>
        </w:rPr>
        <w:t>по состоянию</w:t>
      </w:r>
      <w:r w:rsidR="00EA19F0">
        <w:rPr>
          <w:rFonts w:eastAsia="Times New Roman"/>
          <w:lang w:eastAsia="ru-RU"/>
        </w:rPr>
        <w:t xml:space="preserve"> </w:t>
      </w:r>
      <w:r w:rsidR="00EA5576" w:rsidRPr="00EA19F0">
        <w:rPr>
          <w:rFonts w:eastAsia="Times New Roman"/>
          <w:lang w:eastAsia="ru-RU"/>
        </w:rPr>
        <w:t>на 01 июля 202</w:t>
      </w:r>
      <w:r w:rsidRPr="00EA19F0">
        <w:rPr>
          <w:rFonts w:eastAsia="Times New Roman"/>
          <w:lang w:eastAsia="ru-RU"/>
        </w:rPr>
        <w:t>2</w:t>
      </w:r>
      <w:r w:rsidR="00EA5576" w:rsidRPr="00EA19F0">
        <w:rPr>
          <w:rFonts w:eastAsia="Times New Roman"/>
          <w:lang w:eastAsia="ru-RU"/>
        </w:rPr>
        <w:t xml:space="preserve"> года</w:t>
      </w:r>
    </w:p>
    <w:p w:rsidR="00FA6B74" w:rsidRPr="003C2FBB" w:rsidRDefault="00FA6B74" w:rsidP="003C2FBB">
      <w:pPr>
        <w:widowControl w:val="0"/>
        <w:autoSpaceDE w:val="0"/>
        <w:autoSpaceDN w:val="0"/>
        <w:adjustRightInd w:val="0"/>
        <w:spacing w:after="0"/>
        <w:jc w:val="both"/>
      </w:pPr>
    </w:p>
    <w:tbl>
      <w:tblPr>
        <w:tblW w:w="15452" w:type="dxa"/>
        <w:tblInd w:w="-289" w:type="dxa"/>
        <w:tblLayout w:type="fixed"/>
        <w:tblCellMar>
          <w:left w:w="45" w:type="dxa"/>
          <w:right w:w="45" w:type="dxa"/>
        </w:tblCellMar>
        <w:tblLook w:val="0000" w:firstRow="0" w:lastRow="0" w:firstColumn="0" w:lastColumn="0" w:noHBand="0" w:noVBand="0"/>
      </w:tblPr>
      <w:tblGrid>
        <w:gridCol w:w="652"/>
        <w:gridCol w:w="4026"/>
        <w:gridCol w:w="850"/>
        <w:gridCol w:w="1135"/>
        <w:gridCol w:w="1276"/>
        <w:gridCol w:w="1275"/>
        <w:gridCol w:w="1276"/>
        <w:gridCol w:w="4962"/>
      </w:tblGrid>
      <w:tr w:rsidR="0021377C" w:rsidRPr="00D726B6" w:rsidTr="00463B11">
        <w:trPr>
          <w:trHeight w:val="20"/>
          <w:tblHeader/>
        </w:trPr>
        <w:tc>
          <w:tcPr>
            <w:tcW w:w="652" w:type="dxa"/>
            <w:vMerge w:val="restart"/>
            <w:tcBorders>
              <w:top w:val="single" w:sz="2" w:space="0" w:color="auto"/>
              <w:left w:val="single" w:sz="4" w:space="0" w:color="auto"/>
              <w:right w:val="single" w:sz="2" w:space="0" w:color="auto"/>
            </w:tcBorders>
            <w:vAlign w:val="center"/>
          </w:tcPr>
          <w:p w:rsidR="0021377C" w:rsidRPr="00D726B6" w:rsidRDefault="0021377C" w:rsidP="00740C6F">
            <w:pPr>
              <w:suppressAutoHyphens/>
              <w:spacing w:after="0"/>
              <w:jc w:val="center"/>
              <w:rPr>
                <w:sz w:val="20"/>
                <w:szCs w:val="20"/>
              </w:rPr>
            </w:pPr>
            <w:r w:rsidRPr="00D726B6">
              <w:rPr>
                <w:sz w:val="20"/>
                <w:szCs w:val="20"/>
              </w:rPr>
              <w:t>№ п/п</w:t>
            </w:r>
          </w:p>
        </w:tc>
        <w:tc>
          <w:tcPr>
            <w:tcW w:w="4026" w:type="dxa"/>
            <w:vMerge w:val="restart"/>
            <w:tcBorders>
              <w:top w:val="single" w:sz="2" w:space="0" w:color="auto"/>
              <w:left w:val="single" w:sz="4" w:space="0" w:color="auto"/>
              <w:right w:val="single" w:sz="2" w:space="0" w:color="auto"/>
            </w:tcBorders>
            <w:vAlign w:val="center"/>
          </w:tcPr>
          <w:p w:rsidR="0021377C" w:rsidRPr="00D726B6" w:rsidRDefault="0021377C" w:rsidP="00740C6F">
            <w:pPr>
              <w:suppressAutoHyphens/>
              <w:spacing w:after="0"/>
              <w:jc w:val="center"/>
              <w:rPr>
                <w:sz w:val="20"/>
                <w:szCs w:val="20"/>
              </w:rPr>
            </w:pPr>
            <w:r w:rsidRPr="00D726B6">
              <w:rPr>
                <w:sz w:val="20"/>
                <w:szCs w:val="20"/>
              </w:rPr>
              <w:t>Наименование показателя достижения цели (решения задачи)</w:t>
            </w:r>
          </w:p>
        </w:tc>
        <w:tc>
          <w:tcPr>
            <w:tcW w:w="850" w:type="dxa"/>
            <w:vMerge w:val="restart"/>
            <w:tcBorders>
              <w:top w:val="single" w:sz="2" w:space="0" w:color="auto"/>
              <w:left w:val="single" w:sz="2" w:space="0" w:color="auto"/>
              <w:right w:val="single" w:sz="2" w:space="0" w:color="auto"/>
            </w:tcBorders>
            <w:vAlign w:val="center"/>
          </w:tcPr>
          <w:p w:rsidR="0021377C" w:rsidRPr="00D726B6" w:rsidRDefault="0021377C" w:rsidP="00740C6F">
            <w:pPr>
              <w:suppressAutoHyphens/>
              <w:spacing w:after="0"/>
              <w:jc w:val="center"/>
              <w:rPr>
                <w:sz w:val="20"/>
                <w:szCs w:val="20"/>
              </w:rPr>
            </w:pPr>
            <w:r w:rsidRPr="00D726B6">
              <w:rPr>
                <w:sz w:val="20"/>
                <w:szCs w:val="20"/>
              </w:rPr>
              <w:t>Ед. измер.</w:t>
            </w:r>
          </w:p>
        </w:tc>
        <w:tc>
          <w:tcPr>
            <w:tcW w:w="4962" w:type="dxa"/>
            <w:gridSpan w:val="4"/>
            <w:tcBorders>
              <w:top w:val="single" w:sz="2" w:space="0" w:color="auto"/>
              <w:left w:val="single" w:sz="2" w:space="0" w:color="auto"/>
              <w:bottom w:val="single" w:sz="4" w:space="0" w:color="auto"/>
              <w:right w:val="single" w:sz="2" w:space="0" w:color="auto"/>
            </w:tcBorders>
            <w:vAlign w:val="center"/>
          </w:tcPr>
          <w:p w:rsidR="0021377C" w:rsidRPr="00D726B6" w:rsidRDefault="0021377C" w:rsidP="00740C6F">
            <w:pPr>
              <w:suppressAutoHyphens/>
              <w:spacing w:after="0"/>
              <w:ind w:left="11"/>
              <w:jc w:val="center"/>
              <w:rPr>
                <w:sz w:val="20"/>
                <w:szCs w:val="20"/>
              </w:rPr>
            </w:pPr>
            <w:r w:rsidRPr="00D726B6">
              <w:rPr>
                <w:sz w:val="20"/>
                <w:szCs w:val="20"/>
              </w:rPr>
              <w:t>Значение показателя</w:t>
            </w:r>
          </w:p>
        </w:tc>
        <w:tc>
          <w:tcPr>
            <w:tcW w:w="4962" w:type="dxa"/>
            <w:vMerge w:val="restart"/>
            <w:tcBorders>
              <w:top w:val="single" w:sz="2" w:space="0" w:color="auto"/>
              <w:left w:val="single" w:sz="4" w:space="0" w:color="auto"/>
              <w:right w:val="single" w:sz="2" w:space="0" w:color="auto"/>
            </w:tcBorders>
            <w:vAlign w:val="center"/>
          </w:tcPr>
          <w:p w:rsidR="0021377C" w:rsidRPr="00D726B6" w:rsidRDefault="0021377C" w:rsidP="00740C6F">
            <w:pPr>
              <w:suppressAutoHyphens/>
              <w:spacing w:after="0"/>
              <w:jc w:val="center"/>
              <w:rPr>
                <w:sz w:val="20"/>
                <w:szCs w:val="20"/>
              </w:rPr>
            </w:pPr>
            <w:r w:rsidRPr="00D726B6">
              <w:rPr>
                <w:sz w:val="20"/>
                <w:szCs w:val="20"/>
              </w:rPr>
              <w:t>Пояснения по возможному не достижению значения показателя на конец года</w:t>
            </w:r>
          </w:p>
        </w:tc>
      </w:tr>
      <w:tr w:rsidR="0021377C" w:rsidRPr="00D726B6" w:rsidTr="00463B11">
        <w:trPr>
          <w:trHeight w:val="20"/>
          <w:tblHeader/>
        </w:trPr>
        <w:tc>
          <w:tcPr>
            <w:tcW w:w="652" w:type="dxa"/>
            <w:vMerge/>
            <w:tcBorders>
              <w:left w:val="single" w:sz="4" w:space="0" w:color="auto"/>
              <w:right w:val="single" w:sz="2" w:space="0" w:color="auto"/>
            </w:tcBorders>
            <w:vAlign w:val="center"/>
          </w:tcPr>
          <w:p w:rsidR="0021377C" w:rsidRPr="00D726B6" w:rsidRDefault="0021377C" w:rsidP="00740C6F">
            <w:pPr>
              <w:suppressAutoHyphens/>
              <w:spacing w:after="0"/>
              <w:jc w:val="center"/>
              <w:rPr>
                <w:sz w:val="20"/>
                <w:szCs w:val="20"/>
              </w:rPr>
            </w:pPr>
          </w:p>
        </w:tc>
        <w:tc>
          <w:tcPr>
            <w:tcW w:w="4026" w:type="dxa"/>
            <w:vMerge/>
            <w:tcBorders>
              <w:left w:val="single" w:sz="4" w:space="0" w:color="auto"/>
              <w:right w:val="single" w:sz="2" w:space="0" w:color="auto"/>
            </w:tcBorders>
            <w:vAlign w:val="center"/>
          </w:tcPr>
          <w:p w:rsidR="0021377C" w:rsidRPr="00D726B6" w:rsidRDefault="0021377C" w:rsidP="00740C6F">
            <w:pPr>
              <w:suppressAutoHyphens/>
              <w:spacing w:after="0"/>
              <w:jc w:val="center"/>
              <w:rPr>
                <w:sz w:val="20"/>
                <w:szCs w:val="20"/>
              </w:rPr>
            </w:pPr>
          </w:p>
        </w:tc>
        <w:tc>
          <w:tcPr>
            <w:tcW w:w="850" w:type="dxa"/>
            <w:vMerge/>
            <w:tcBorders>
              <w:left w:val="single" w:sz="2" w:space="0" w:color="auto"/>
              <w:right w:val="single" w:sz="2" w:space="0" w:color="auto"/>
            </w:tcBorders>
            <w:vAlign w:val="center"/>
          </w:tcPr>
          <w:p w:rsidR="0021377C" w:rsidRPr="00D726B6" w:rsidRDefault="0021377C" w:rsidP="00740C6F">
            <w:pPr>
              <w:suppressAutoHyphens/>
              <w:spacing w:after="0"/>
              <w:jc w:val="center"/>
              <w:rPr>
                <w:sz w:val="20"/>
                <w:szCs w:val="20"/>
              </w:rPr>
            </w:pPr>
          </w:p>
        </w:tc>
        <w:tc>
          <w:tcPr>
            <w:tcW w:w="1135" w:type="dxa"/>
            <w:tcBorders>
              <w:top w:val="single" w:sz="4" w:space="0" w:color="auto"/>
              <w:left w:val="single" w:sz="2" w:space="0" w:color="auto"/>
              <w:right w:val="single" w:sz="4" w:space="0" w:color="auto"/>
            </w:tcBorders>
            <w:vAlign w:val="center"/>
          </w:tcPr>
          <w:p w:rsidR="0021377C" w:rsidRPr="00D726B6" w:rsidRDefault="00F961EE" w:rsidP="00740C6F">
            <w:pPr>
              <w:suppressAutoHyphens/>
              <w:spacing w:after="0"/>
              <w:jc w:val="center"/>
              <w:rPr>
                <w:sz w:val="20"/>
                <w:szCs w:val="20"/>
              </w:rPr>
            </w:pPr>
            <w:r w:rsidRPr="00D726B6">
              <w:rPr>
                <w:sz w:val="20"/>
                <w:szCs w:val="20"/>
              </w:rPr>
              <w:t>2021</w:t>
            </w:r>
          </w:p>
        </w:tc>
        <w:tc>
          <w:tcPr>
            <w:tcW w:w="1276" w:type="dxa"/>
            <w:tcBorders>
              <w:top w:val="single" w:sz="4" w:space="0" w:color="auto"/>
              <w:left w:val="single" w:sz="4" w:space="0" w:color="auto"/>
              <w:right w:val="single" w:sz="2" w:space="0" w:color="auto"/>
            </w:tcBorders>
            <w:vAlign w:val="center"/>
          </w:tcPr>
          <w:p w:rsidR="00F961EE" w:rsidRPr="00D726B6" w:rsidRDefault="0021377C" w:rsidP="00740C6F">
            <w:pPr>
              <w:suppressAutoHyphens/>
              <w:spacing w:after="0"/>
              <w:jc w:val="center"/>
              <w:rPr>
                <w:sz w:val="20"/>
                <w:szCs w:val="20"/>
              </w:rPr>
            </w:pPr>
            <w:r w:rsidRPr="00D726B6">
              <w:rPr>
                <w:sz w:val="20"/>
                <w:szCs w:val="20"/>
              </w:rPr>
              <w:t xml:space="preserve">план </w:t>
            </w:r>
          </w:p>
          <w:p w:rsidR="0021377C" w:rsidRPr="00D726B6" w:rsidRDefault="0021377C" w:rsidP="00740C6F">
            <w:pPr>
              <w:suppressAutoHyphens/>
              <w:spacing w:after="0"/>
              <w:jc w:val="center"/>
              <w:rPr>
                <w:sz w:val="20"/>
                <w:szCs w:val="20"/>
              </w:rPr>
            </w:pPr>
            <w:r w:rsidRPr="00D726B6">
              <w:rPr>
                <w:sz w:val="20"/>
                <w:szCs w:val="20"/>
              </w:rPr>
              <w:t xml:space="preserve">на </w:t>
            </w:r>
            <w:r w:rsidR="00F961EE" w:rsidRPr="00D726B6">
              <w:rPr>
                <w:sz w:val="20"/>
                <w:szCs w:val="20"/>
              </w:rPr>
              <w:t>2022 год</w:t>
            </w:r>
          </w:p>
        </w:tc>
        <w:tc>
          <w:tcPr>
            <w:tcW w:w="1275" w:type="dxa"/>
            <w:tcBorders>
              <w:top w:val="single" w:sz="4" w:space="0" w:color="auto"/>
              <w:left w:val="single" w:sz="2" w:space="0" w:color="auto"/>
              <w:right w:val="single" w:sz="4" w:space="0" w:color="auto"/>
            </w:tcBorders>
            <w:vAlign w:val="center"/>
          </w:tcPr>
          <w:p w:rsidR="0021377C" w:rsidRPr="00D726B6" w:rsidRDefault="0021377C" w:rsidP="00740C6F">
            <w:pPr>
              <w:suppressAutoHyphens/>
              <w:spacing w:after="0"/>
              <w:jc w:val="center"/>
              <w:rPr>
                <w:sz w:val="20"/>
                <w:szCs w:val="20"/>
              </w:rPr>
            </w:pPr>
            <w:r w:rsidRPr="00D726B6">
              <w:rPr>
                <w:sz w:val="20"/>
                <w:szCs w:val="20"/>
              </w:rPr>
              <w:t>фактическое значение</w:t>
            </w:r>
            <w:r w:rsidR="00F961EE" w:rsidRPr="00D726B6">
              <w:rPr>
                <w:sz w:val="20"/>
                <w:szCs w:val="20"/>
              </w:rPr>
              <w:t xml:space="preserve"> </w:t>
            </w:r>
          </w:p>
        </w:tc>
        <w:tc>
          <w:tcPr>
            <w:tcW w:w="1276" w:type="dxa"/>
            <w:tcBorders>
              <w:top w:val="single" w:sz="4" w:space="0" w:color="auto"/>
              <w:left w:val="single" w:sz="4" w:space="0" w:color="auto"/>
              <w:right w:val="single" w:sz="2" w:space="0" w:color="auto"/>
            </w:tcBorders>
            <w:vAlign w:val="center"/>
          </w:tcPr>
          <w:p w:rsidR="0021377C" w:rsidRPr="00D726B6" w:rsidRDefault="0021377C" w:rsidP="00740C6F">
            <w:pPr>
              <w:suppressAutoHyphens/>
              <w:spacing w:after="0"/>
              <w:ind w:right="-45"/>
              <w:jc w:val="center"/>
              <w:rPr>
                <w:sz w:val="20"/>
                <w:szCs w:val="20"/>
                <w:vertAlign w:val="superscript"/>
              </w:rPr>
            </w:pPr>
            <w:r w:rsidRPr="00D726B6">
              <w:rPr>
                <w:sz w:val="20"/>
                <w:szCs w:val="20"/>
              </w:rPr>
              <w:t>Уровень достижения планового значения показателя</w:t>
            </w:r>
          </w:p>
        </w:tc>
        <w:tc>
          <w:tcPr>
            <w:tcW w:w="4962" w:type="dxa"/>
            <w:vMerge/>
            <w:tcBorders>
              <w:left w:val="single" w:sz="4" w:space="0" w:color="auto"/>
              <w:right w:val="single" w:sz="2" w:space="0" w:color="auto"/>
            </w:tcBorders>
          </w:tcPr>
          <w:p w:rsidR="0021377C" w:rsidRPr="00D726B6" w:rsidRDefault="0021377C" w:rsidP="00740C6F">
            <w:pPr>
              <w:suppressAutoHyphens/>
              <w:spacing w:after="0"/>
              <w:jc w:val="center"/>
              <w:rPr>
                <w:sz w:val="20"/>
                <w:szCs w:val="20"/>
              </w:rPr>
            </w:pPr>
          </w:p>
        </w:tc>
      </w:tr>
      <w:tr w:rsidR="0021377C" w:rsidRPr="00D726B6" w:rsidTr="00D726B6">
        <w:trPr>
          <w:trHeight w:val="20"/>
        </w:trPr>
        <w:tc>
          <w:tcPr>
            <w:tcW w:w="652" w:type="dxa"/>
            <w:tcBorders>
              <w:top w:val="single" w:sz="2" w:space="0" w:color="auto"/>
              <w:left w:val="single" w:sz="4" w:space="0" w:color="auto"/>
              <w:bottom w:val="single" w:sz="2" w:space="0" w:color="auto"/>
              <w:right w:val="single" w:sz="2" w:space="0" w:color="auto"/>
            </w:tcBorders>
            <w:shd w:val="clear" w:color="auto" w:fill="EEECE1" w:themeFill="background2"/>
            <w:vAlign w:val="center"/>
          </w:tcPr>
          <w:p w:rsidR="0021377C" w:rsidRPr="00D726B6" w:rsidRDefault="0021377C"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EEECE1" w:themeFill="background2"/>
            <w:vAlign w:val="center"/>
          </w:tcPr>
          <w:p w:rsidR="003C2FBB" w:rsidRPr="00D726B6" w:rsidRDefault="00307070" w:rsidP="00740C6F">
            <w:pPr>
              <w:widowControl w:val="0"/>
              <w:autoSpaceDE w:val="0"/>
              <w:autoSpaceDN w:val="0"/>
              <w:adjustRightInd w:val="0"/>
              <w:spacing w:after="0"/>
              <w:jc w:val="center"/>
              <w:rPr>
                <w:b/>
                <w:sz w:val="20"/>
                <w:szCs w:val="20"/>
              </w:rPr>
            </w:pPr>
            <w:r w:rsidRPr="00D726B6">
              <w:rPr>
                <w:b/>
                <w:sz w:val="20"/>
                <w:szCs w:val="20"/>
              </w:rPr>
              <w:t>Муниципальная программа</w:t>
            </w:r>
            <w:r w:rsidR="009E4347" w:rsidRPr="00D726B6">
              <w:rPr>
                <w:b/>
                <w:sz w:val="20"/>
                <w:szCs w:val="20"/>
              </w:rPr>
              <w:t xml:space="preserve"> </w:t>
            </w:r>
            <w:r w:rsidR="000F633A" w:rsidRPr="00D726B6">
              <w:rPr>
                <w:b/>
                <w:sz w:val="20"/>
                <w:szCs w:val="20"/>
              </w:rPr>
              <w:t xml:space="preserve">«Поддержка отдельных категорий граждан и общественных </w:t>
            </w:r>
            <w:r w:rsidR="003C2FBB" w:rsidRPr="00D726B6">
              <w:rPr>
                <w:b/>
                <w:sz w:val="20"/>
                <w:szCs w:val="20"/>
              </w:rPr>
              <w:t>организаций,</w:t>
            </w:r>
          </w:p>
          <w:p w:rsidR="001E5EA5" w:rsidRPr="00D726B6" w:rsidRDefault="003C2FBB" w:rsidP="00740C6F">
            <w:pPr>
              <w:widowControl w:val="0"/>
              <w:autoSpaceDE w:val="0"/>
              <w:autoSpaceDN w:val="0"/>
              <w:adjustRightInd w:val="0"/>
              <w:spacing w:after="0"/>
              <w:jc w:val="center"/>
              <w:rPr>
                <w:sz w:val="20"/>
                <w:szCs w:val="20"/>
              </w:rPr>
            </w:pPr>
            <w:r w:rsidRPr="00D726B6">
              <w:rPr>
                <w:b/>
                <w:sz w:val="20"/>
                <w:szCs w:val="20"/>
              </w:rPr>
              <w:t>содействие</w:t>
            </w:r>
            <w:r w:rsidR="000F633A" w:rsidRPr="00D726B6">
              <w:rPr>
                <w:b/>
                <w:sz w:val="20"/>
                <w:szCs w:val="20"/>
              </w:rPr>
              <w:t xml:space="preserve"> укреплению общественного здоровья»</w:t>
            </w:r>
          </w:p>
        </w:tc>
      </w:tr>
      <w:tr w:rsidR="00D91CB4" w:rsidRPr="00D726B6" w:rsidTr="00D91CB4">
        <w:trPr>
          <w:trHeight w:val="20"/>
        </w:trPr>
        <w:tc>
          <w:tcPr>
            <w:tcW w:w="652" w:type="dxa"/>
            <w:tcBorders>
              <w:top w:val="single" w:sz="2" w:space="0" w:color="auto"/>
              <w:left w:val="single" w:sz="4" w:space="0" w:color="auto"/>
              <w:bottom w:val="single" w:sz="2" w:space="0" w:color="auto"/>
              <w:right w:val="single" w:sz="2" w:space="0" w:color="auto"/>
            </w:tcBorders>
            <w:shd w:val="clear" w:color="auto" w:fill="EEECE1" w:themeFill="background2"/>
            <w:vAlign w:val="center"/>
          </w:tcPr>
          <w:p w:rsidR="00D91CB4" w:rsidRPr="00D726B6" w:rsidRDefault="00D91CB4"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EEECE1" w:themeFill="background2"/>
            <w:vAlign w:val="center"/>
          </w:tcPr>
          <w:p w:rsidR="00D91CB4" w:rsidRPr="00D91CB4" w:rsidRDefault="00D91CB4" w:rsidP="00740C6F">
            <w:pPr>
              <w:widowControl w:val="0"/>
              <w:autoSpaceDE w:val="0"/>
              <w:autoSpaceDN w:val="0"/>
              <w:adjustRightInd w:val="0"/>
              <w:spacing w:after="0"/>
              <w:jc w:val="center"/>
              <w:rPr>
                <w:b/>
                <w:sz w:val="20"/>
                <w:szCs w:val="20"/>
              </w:rPr>
            </w:pPr>
            <w:r w:rsidRPr="00D91CB4">
              <w:rPr>
                <w:b/>
                <w:sz w:val="20"/>
                <w:szCs w:val="20"/>
              </w:rPr>
              <w:t xml:space="preserve">Цель: </w:t>
            </w:r>
            <w:r w:rsidRPr="00D91CB4">
              <w:rPr>
                <w:sz w:val="20"/>
                <w:szCs w:val="20"/>
              </w:rPr>
              <w:t>Повышение уровня и качества жизни граждан, включая потребности в сохранении и укреплении общественного здоровья, на основе социальной поддержки отдельных категорий граждан и общественных организаций</w:t>
            </w:r>
          </w:p>
        </w:tc>
      </w:tr>
      <w:tr w:rsidR="005F36A4"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EA19F0" w:rsidP="00740C6F">
            <w:pPr>
              <w:spacing w:after="0"/>
              <w:jc w:val="center"/>
              <w:rPr>
                <w:sz w:val="20"/>
                <w:szCs w:val="20"/>
              </w:rPr>
            </w:pPr>
            <w:r w:rsidRPr="00D726B6">
              <w:rPr>
                <w:sz w:val="20"/>
                <w:szCs w:val="20"/>
              </w:rPr>
              <w:t>1.</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3C2FBB" w:rsidP="00740C6F">
            <w:pPr>
              <w:spacing w:after="0"/>
              <w:rPr>
                <w:sz w:val="20"/>
                <w:szCs w:val="20"/>
              </w:rPr>
            </w:pPr>
            <w:r w:rsidRPr="00D726B6">
              <w:rPr>
                <w:sz w:val="20"/>
                <w:szCs w:val="20"/>
              </w:rPr>
              <w:t>Количество СО НКО, которым предоставлена имущественная и финансовая поддержка</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F961EE" w:rsidP="00740C6F">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F961EE" w:rsidP="00740C6F">
            <w:pPr>
              <w:spacing w:after="0"/>
              <w:jc w:val="center"/>
              <w:rPr>
                <w:sz w:val="20"/>
                <w:szCs w:val="20"/>
              </w:rPr>
            </w:pPr>
            <w:r w:rsidRPr="00D726B6">
              <w:rPr>
                <w:sz w:val="20"/>
                <w:szCs w:val="20"/>
              </w:rPr>
              <w:t>9</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F961EE" w:rsidP="00740C6F">
            <w:pPr>
              <w:spacing w:after="0"/>
              <w:jc w:val="center"/>
              <w:rPr>
                <w:sz w:val="20"/>
                <w:szCs w:val="20"/>
              </w:rPr>
            </w:pPr>
            <w:r w:rsidRPr="00D726B6">
              <w:rPr>
                <w:sz w:val="20"/>
                <w:szCs w:val="20"/>
              </w:rPr>
              <w:t>8</w:t>
            </w:r>
          </w:p>
        </w:tc>
        <w:tc>
          <w:tcPr>
            <w:tcW w:w="127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F961EE" w:rsidP="00740C6F">
            <w:pPr>
              <w:spacing w:after="0"/>
              <w:ind w:left="-11"/>
              <w:jc w:val="center"/>
              <w:rPr>
                <w:sz w:val="20"/>
                <w:szCs w:val="20"/>
              </w:rPr>
            </w:pPr>
            <w:r w:rsidRPr="00D726B6">
              <w:rPr>
                <w:sz w:val="20"/>
                <w:szCs w:val="20"/>
              </w:rPr>
              <w:t>2</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E15CC9" w:rsidP="00740C6F">
            <w:pPr>
              <w:spacing w:after="0"/>
              <w:jc w:val="center"/>
              <w:rPr>
                <w:sz w:val="20"/>
                <w:szCs w:val="20"/>
              </w:rPr>
            </w:pPr>
            <w:r w:rsidRPr="00D726B6">
              <w:rPr>
                <w:sz w:val="20"/>
                <w:szCs w:val="20"/>
              </w:rPr>
              <w:t>25%</w:t>
            </w:r>
          </w:p>
        </w:tc>
        <w:tc>
          <w:tcPr>
            <w:tcW w:w="4962" w:type="dxa"/>
            <w:tcBorders>
              <w:top w:val="single" w:sz="2" w:space="0" w:color="auto"/>
              <w:left w:val="single" w:sz="4" w:space="0" w:color="auto"/>
              <w:bottom w:val="single" w:sz="2" w:space="0" w:color="auto"/>
              <w:right w:val="single" w:sz="2" w:space="0" w:color="auto"/>
            </w:tcBorders>
            <w:shd w:val="clear" w:color="auto" w:fill="auto"/>
            <w:vAlign w:val="center"/>
          </w:tcPr>
          <w:p w:rsidR="00C33690" w:rsidRPr="00D726B6" w:rsidRDefault="00144B28" w:rsidP="00740C6F">
            <w:pPr>
              <w:spacing w:after="0"/>
              <w:ind w:left="97" w:firstLine="426"/>
              <w:jc w:val="both"/>
              <w:rPr>
                <w:sz w:val="20"/>
                <w:szCs w:val="20"/>
              </w:rPr>
            </w:pPr>
            <w:r w:rsidRPr="00D726B6">
              <w:rPr>
                <w:sz w:val="20"/>
                <w:szCs w:val="20"/>
              </w:rPr>
              <w:t>В рамках предоставления финансовой поддержки СО НКО</w:t>
            </w:r>
            <w:r w:rsidR="00C33690" w:rsidRPr="00D726B6">
              <w:rPr>
                <w:sz w:val="20"/>
                <w:szCs w:val="20"/>
              </w:rPr>
              <w:t xml:space="preserve"> </w:t>
            </w:r>
            <w:r w:rsidRPr="00D726B6">
              <w:rPr>
                <w:sz w:val="20"/>
                <w:szCs w:val="20"/>
              </w:rPr>
              <w:t>на второе полугодие</w:t>
            </w:r>
            <w:r w:rsidR="00C33690" w:rsidRPr="00D726B6">
              <w:rPr>
                <w:sz w:val="20"/>
                <w:szCs w:val="20"/>
              </w:rPr>
              <w:t xml:space="preserve"> 2022 года</w:t>
            </w:r>
            <w:r w:rsidRPr="00D726B6">
              <w:rPr>
                <w:sz w:val="20"/>
                <w:szCs w:val="20"/>
              </w:rPr>
              <w:t xml:space="preserve"> запланировано</w:t>
            </w:r>
            <w:r w:rsidR="00C33690" w:rsidRPr="00D726B6">
              <w:rPr>
                <w:sz w:val="20"/>
                <w:szCs w:val="20"/>
              </w:rPr>
              <w:t>:</w:t>
            </w:r>
          </w:p>
          <w:p w:rsidR="005F36A4" w:rsidRPr="00D726B6" w:rsidRDefault="00C33690" w:rsidP="00740C6F">
            <w:pPr>
              <w:spacing w:after="0"/>
              <w:ind w:left="97" w:firstLine="426"/>
              <w:jc w:val="both"/>
              <w:rPr>
                <w:sz w:val="20"/>
                <w:szCs w:val="20"/>
              </w:rPr>
            </w:pPr>
            <w:r w:rsidRPr="00D726B6">
              <w:rPr>
                <w:sz w:val="20"/>
                <w:szCs w:val="20"/>
              </w:rPr>
              <w:t>-</w:t>
            </w:r>
            <w:r w:rsidR="00144B28" w:rsidRPr="00D726B6">
              <w:rPr>
                <w:sz w:val="20"/>
                <w:szCs w:val="20"/>
              </w:rPr>
              <w:t xml:space="preserve"> предоставление субсидий </w:t>
            </w:r>
            <w:r w:rsidRPr="00D726B6">
              <w:rPr>
                <w:sz w:val="20"/>
                <w:szCs w:val="20"/>
              </w:rPr>
              <w:t xml:space="preserve">6 СО НКО </w:t>
            </w:r>
            <w:r w:rsidR="00144B28" w:rsidRPr="00D726B6">
              <w:rPr>
                <w:sz w:val="20"/>
                <w:szCs w:val="20"/>
              </w:rPr>
              <w:t xml:space="preserve">в соответствии с постановлением Администрации города Пскова от 14.04.2014 № 738 </w:t>
            </w:r>
            <w:r w:rsidRPr="00D726B6">
              <w:rPr>
                <w:sz w:val="20"/>
                <w:szCs w:val="20"/>
              </w:rPr>
              <w:t>«</w:t>
            </w:r>
            <w:r w:rsidR="00144B28" w:rsidRPr="00D726B6">
              <w:rPr>
                <w:sz w:val="20"/>
                <w:szCs w:val="20"/>
              </w:rPr>
              <w:t xml:space="preserve">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w:t>
            </w:r>
            <w:r w:rsidRPr="00D726B6">
              <w:rPr>
                <w:sz w:val="20"/>
                <w:szCs w:val="20"/>
              </w:rPr>
              <w:t>«</w:t>
            </w:r>
            <w:r w:rsidR="00144B28" w:rsidRPr="00D726B6">
              <w:rPr>
                <w:sz w:val="20"/>
                <w:szCs w:val="20"/>
              </w:rPr>
              <w:t>Город Псков</w:t>
            </w:r>
            <w:r w:rsidRPr="00D726B6">
              <w:rPr>
                <w:sz w:val="20"/>
                <w:szCs w:val="20"/>
              </w:rPr>
              <w:t>»;</w:t>
            </w:r>
          </w:p>
          <w:p w:rsidR="00C33690" w:rsidRPr="00D726B6" w:rsidRDefault="00C33690" w:rsidP="00740C6F">
            <w:pPr>
              <w:spacing w:after="0"/>
              <w:ind w:left="97" w:firstLine="426"/>
              <w:jc w:val="both"/>
              <w:rPr>
                <w:b/>
                <w:sz w:val="20"/>
                <w:szCs w:val="20"/>
              </w:rPr>
            </w:pPr>
            <w:r w:rsidRPr="00D726B6">
              <w:rPr>
                <w:sz w:val="20"/>
                <w:szCs w:val="20"/>
              </w:rPr>
              <w:t xml:space="preserve">- предоставление субсидии 1 СО НКО в соответствии с </w:t>
            </w:r>
            <w:r w:rsidR="00D57EEE" w:rsidRPr="00D726B6">
              <w:rPr>
                <w:sz w:val="20"/>
                <w:szCs w:val="20"/>
              </w:rPr>
              <w:t xml:space="preserve">постановлением Администрации города Пскова от 09.09.2019 № 1424 «Об утверждении </w:t>
            </w:r>
            <w:r w:rsidR="00D57EEE" w:rsidRPr="00D726B6">
              <w:rPr>
                <w:sz w:val="20"/>
                <w:szCs w:val="20"/>
              </w:rPr>
              <w:lastRenderedPageBreak/>
              <w:t>Порядка предоставления субсидий из бюджета города Пскова на финансирование мероприятий по созданию условий для обеспечения деятельности Общественной организации инвалидов г. Пскова Всероссийского общества инвалидов муниципальной программы «Поддержка отдельных категорий граждан и общественных организаций, содействие укреплению общественного здоровья».</w:t>
            </w:r>
          </w:p>
        </w:tc>
      </w:tr>
      <w:tr w:rsidR="005F36A4"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8B0CB7" w:rsidP="00740C6F">
            <w:pPr>
              <w:spacing w:after="0"/>
              <w:jc w:val="center"/>
              <w:rPr>
                <w:sz w:val="20"/>
                <w:szCs w:val="20"/>
              </w:rPr>
            </w:pPr>
            <w:r w:rsidRPr="00D726B6">
              <w:rPr>
                <w:sz w:val="20"/>
                <w:szCs w:val="20"/>
              </w:rPr>
              <w:lastRenderedPageBreak/>
              <w:t>2.</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3C2FBB" w:rsidP="00740C6F">
            <w:pPr>
              <w:spacing w:after="0"/>
              <w:rPr>
                <w:sz w:val="20"/>
                <w:szCs w:val="20"/>
              </w:rPr>
            </w:pPr>
            <w:r w:rsidRPr="00D726B6">
              <w:rPr>
                <w:sz w:val="20"/>
                <w:szCs w:val="20"/>
              </w:rPr>
              <w:t>Отсутствие жалоб граждан, не получивших социальную поддержку, предусмотренную муниципальной программой для отдельных категорий граждан</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D57EEE" w:rsidP="00740C6F">
            <w:pPr>
              <w:spacing w:after="0"/>
              <w:jc w:val="center"/>
              <w:rPr>
                <w:sz w:val="20"/>
                <w:szCs w:val="20"/>
              </w:rPr>
            </w:pPr>
            <w:r w:rsidRPr="00D726B6">
              <w:rPr>
                <w:sz w:val="20"/>
                <w:szCs w:val="20"/>
              </w:rPr>
              <w:t>Да/нет</w:t>
            </w:r>
          </w:p>
        </w:tc>
        <w:tc>
          <w:tcPr>
            <w:tcW w:w="113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D57EEE" w:rsidP="00740C6F">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D57EEE" w:rsidP="00740C6F">
            <w:pPr>
              <w:spacing w:after="0"/>
              <w:ind w:left="232"/>
              <w:jc w:val="center"/>
              <w:rPr>
                <w:sz w:val="20"/>
                <w:szCs w:val="20"/>
              </w:rPr>
            </w:pPr>
            <w:r w:rsidRPr="00D726B6">
              <w:rPr>
                <w:sz w:val="20"/>
                <w:szCs w:val="20"/>
              </w:rPr>
              <w:t>да</w:t>
            </w:r>
          </w:p>
        </w:tc>
        <w:tc>
          <w:tcPr>
            <w:tcW w:w="127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9A2CC1" w:rsidP="00740C6F">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E15CC9" w:rsidP="00740C6F">
            <w:pPr>
              <w:spacing w:after="0"/>
              <w:ind w:left="232"/>
              <w:jc w:val="center"/>
              <w:rPr>
                <w:sz w:val="20"/>
                <w:szCs w:val="20"/>
              </w:rPr>
            </w:pPr>
            <w:r w:rsidRPr="00D726B6">
              <w:rPr>
                <w:sz w:val="20"/>
                <w:szCs w:val="20"/>
              </w:rPr>
              <w:t>100%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5F36A4" w:rsidP="00740C6F">
            <w:pPr>
              <w:spacing w:after="0"/>
              <w:ind w:left="232"/>
              <w:jc w:val="center"/>
              <w:rPr>
                <w:b/>
                <w:sz w:val="20"/>
                <w:szCs w:val="20"/>
              </w:rPr>
            </w:pPr>
          </w:p>
        </w:tc>
      </w:tr>
      <w:tr w:rsidR="005F36A4"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8B0CB7" w:rsidP="00740C6F">
            <w:pPr>
              <w:spacing w:after="0"/>
              <w:jc w:val="center"/>
              <w:rPr>
                <w:sz w:val="20"/>
                <w:szCs w:val="20"/>
              </w:rPr>
            </w:pPr>
            <w:r w:rsidRPr="00D726B6">
              <w:rPr>
                <w:sz w:val="20"/>
                <w:szCs w:val="20"/>
              </w:rPr>
              <w:t>3.</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3C2FBB" w:rsidP="00740C6F">
            <w:pPr>
              <w:spacing w:after="0"/>
              <w:rPr>
                <w:sz w:val="20"/>
                <w:szCs w:val="20"/>
              </w:rPr>
            </w:pPr>
            <w:r w:rsidRPr="00D726B6">
              <w:rPr>
                <w:sz w:val="20"/>
                <w:szCs w:val="20"/>
              </w:rPr>
              <w:t>Наличие актуальной информации по формированию и реализации городской политики укрепления общественного здоровья населения, р</w:t>
            </w:r>
            <w:r w:rsidR="008B0CB7" w:rsidRPr="00D726B6">
              <w:rPr>
                <w:sz w:val="20"/>
                <w:szCs w:val="20"/>
              </w:rPr>
              <w:t>азмещенной на сайте Ассоциации «</w:t>
            </w:r>
            <w:r w:rsidRPr="00D726B6">
              <w:rPr>
                <w:sz w:val="20"/>
                <w:szCs w:val="20"/>
              </w:rPr>
              <w:t>Зд</w:t>
            </w:r>
            <w:r w:rsidR="008B0CB7" w:rsidRPr="00D726B6">
              <w:rPr>
                <w:sz w:val="20"/>
                <w:szCs w:val="20"/>
              </w:rPr>
              <w:t>оровые города, районы и поселки»</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9A2CC1" w:rsidP="00740C6F">
            <w:pPr>
              <w:spacing w:after="0"/>
              <w:jc w:val="center"/>
              <w:rPr>
                <w:sz w:val="20"/>
                <w:szCs w:val="20"/>
              </w:rPr>
            </w:pPr>
            <w:r w:rsidRPr="00D726B6">
              <w:rPr>
                <w:sz w:val="20"/>
                <w:szCs w:val="20"/>
              </w:rPr>
              <w:t>Да/нет</w:t>
            </w:r>
          </w:p>
        </w:tc>
        <w:tc>
          <w:tcPr>
            <w:tcW w:w="113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9A2CC1" w:rsidP="00740C6F">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9A2CC1" w:rsidP="00740C6F">
            <w:pPr>
              <w:spacing w:after="0"/>
              <w:ind w:left="232"/>
              <w:jc w:val="center"/>
              <w:rPr>
                <w:sz w:val="20"/>
                <w:szCs w:val="20"/>
              </w:rPr>
            </w:pPr>
            <w:r w:rsidRPr="00D726B6">
              <w:rPr>
                <w:sz w:val="20"/>
                <w:szCs w:val="20"/>
              </w:rPr>
              <w:t>да</w:t>
            </w:r>
          </w:p>
        </w:tc>
        <w:tc>
          <w:tcPr>
            <w:tcW w:w="1275"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9A2CC1" w:rsidP="00740C6F">
            <w:pPr>
              <w:spacing w:after="0"/>
              <w:ind w:left="232"/>
              <w:jc w:val="center"/>
              <w:rPr>
                <w:sz w:val="20"/>
                <w:szCs w:val="20"/>
              </w:rPr>
            </w:pPr>
            <w:r w:rsidRPr="00D726B6">
              <w:rPr>
                <w:sz w:val="20"/>
                <w:szCs w:val="20"/>
              </w:rPr>
              <w:t>нет</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EA19F0" w:rsidP="00740C6F">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5F36A4" w:rsidRPr="00D726B6" w:rsidRDefault="00FA6B74" w:rsidP="00740C6F">
            <w:pPr>
              <w:spacing w:after="0"/>
              <w:ind w:left="98"/>
              <w:jc w:val="both"/>
              <w:rPr>
                <w:b/>
                <w:sz w:val="20"/>
                <w:szCs w:val="20"/>
              </w:rPr>
            </w:pPr>
            <w:r w:rsidRPr="00D726B6">
              <w:rPr>
                <w:sz w:val="20"/>
                <w:szCs w:val="20"/>
              </w:rPr>
              <w:t xml:space="preserve">Администрация города Пскова </w:t>
            </w:r>
            <w:r w:rsidR="00A57BDA" w:rsidRPr="00D726B6">
              <w:rPr>
                <w:sz w:val="20"/>
                <w:szCs w:val="20"/>
              </w:rPr>
              <w:t xml:space="preserve">в первом полугодии 2022 года </w:t>
            </w:r>
            <w:r w:rsidRPr="00D726B6">
              <w:rPr>
                <w:sz w:val="20"/>
                <w:szCs w:val="20"/>
              </w:rPr>
              <w:t>не осуществля</w:t>
            </w:r>
            <w:r w:rsidR="00A57BDA" w:rsidRPr="00D726B6">
              <w:rPr>
                <w:sz w:val="20"/>
                <w:szCs w:val="20"/>
              </w:rPr>
              <w:t>ла</w:t>
            </w:r>
            <w:r w:rsidRPr="00D726B6">
              <w:rPr>
                <w:sz w:val="20"/>
                <w:szCs w:val="20"/>
              </w:rPr>
              <w:t xml:space="preserve"> взаимодействие с Ассоциаци</w:t>
            </w:r>
            <w:r w:rsidR="00EA19F0" w:rsidRPr="00D726B6">
              <w:rPr>
                <w:sz w:val="20"/>
                <w:szCs w:val="20"/>
              </w:rPr>
              <w:t>е</w:t>
            </w:r>
            <w:r w:rsidRPr="00D726B6">
              <w:rPr>
                <w:sz w:val="20"/>
                <w:szCs w:val="20"/>
              </w:rPr>
              <w:t>й «Здоровые города, районы и поселки».</w:t>
            </w:r>
          </w:p>
        </w:tc>
      </w:tr>
      <w:tr w:rsidR="003C2FBB" w:rsidRPr="00D726B6" w:rsidTr="00D726B6">
        <w:trPr>
          <w:trHeight w:val="430"/>
        </w:trPr>
        <w:tc>
          <w:tcPr>
            <w:tcW w:w="652" w:type="dxa"/>
            <w:tcBorders>
              <w:top w:val="single" w:sz="2" w:space="0" w:color="auto"/>
              <w:left w:val="single" w:sz="4" w:space="0" w:color="auto"/>
              <w:bottom w:val="single" w:sz="2" w:space="0" w:color="auto"/>
              <w:right w:val="single" w:sz="2" w:space="0" w:color="auto"/>
            </w:tcBorders>
            <w:shd w:val="clear" w:color="auto" w:fill="EEECE1" w:themeFill="background2"/>
          </w:tcPr>
          <w:p w:rsidR="003C2FBB" w:rsidRPr="00D726B6" w:rsidRDefault="003C2FBB"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EEECE1" w:themeFill="background2"/>
          </w:tcPr>
          <w:p w:rsidR="003C2FBB" w:rsidRPr="00D726B6" w:rsidRDefault="003C2FBB" w:rsidP="00740C6F">
            <w:pPr>
              <w:spacing w:after="0"/>
              <w:ind w:left="232"/>
              <w:jc w:val="center"/>
              <w:rPr>
                <w:b/>
                <w:sz w:val="20"/>
                <w:szCs w:val="20"/>
              </w:rPr>
            </w:pPr>
            <w:r w:rsidRPr="00D726B6">
              <w:rPr>
                <w:b/>
                <w:sz w:val="20"/>
                <w:szCs w:val="20"/>
              </w:rPr>
              <w:t xml:space="preserve">Задача 1 </w:t>
            </w:r>
            <w:r w:rsidR="008B0CB7" w:rsidRPr="00D726B6">
              <w:rPr>
                <w:b/>
                <w:sz w:val="20"/>
                <w:szCs w:val="20"/>
              </w:rPr>
              <w:t>«</w:t>
            </w:r>
            <w:r w:rsidRPr="00D726B6">
              <w:rPr>
                <w:b/>
                <w:sz w:val="20"/>
                <w:szCs w:val="20"/>
              </w:rPr>
              <w:t>Социальная поддержка отдельных категорий граждан и общественных организаций</w:t>
            </w:r>
            <w:r w:rsidR="008B0CB7" w:rsidRPr="00D726B6">
              <w:rPr>
                <w:b/>
                <w:sz w:val="20"/>
                <w:szCs w:val="20"/>
              </w:rPr>
              <w:t>»</w:t>
            </w:r>
          </w:p>
        </w:tc>
      </w:tr>
      <w:tr w:rsidR="00FA6B74"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EA19F0" w:rsidP="00740C6F">
            <w:pPr>
              <w:spacing w:after="0"/>
              <w:jc w:val="center"/>
              <w:rPr>
                <w:sz w:val="20"/>
                <w:szCs w:val="20"/>
              </w:rPr>
            </w:pPr>
            <w:r w:rsidRPr="00D726B6">
              <w:rPr>
                <w:sz w:val="20"/>
                <w:szCs w:val="20"/>
              </w:rPr>
              <w:t>4.</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pacing w:after="0"/>
              <w:rPr>
                <w:sz w:val="20"/>
                <w:szCs w:val="20"/>
              </w:rPr>
            </w:pPr>
            <w:r w:rsidRPr="00D726B6">
              <w:rPr>
                <w:sz w:val="20"/>
                <w:szCs w:val="20"/>
              </w:rP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 и помощь на ремонт жилого фонда</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pacing w:after="0"/>
              <w:jc w:val="center"/>
              <w:rPr>
                <w:sz w:val="20"/>
                <w:szCs w:val="20"/>
              </w:rPr>
            </w:pPr>
            <w:r w:rsidRPr="00D726B6">
              <w:rPr>
                <w:sz w:val="20"/>
                <w:szCs w:val="20"/>
              </w:rPr>
              <w:t>Чел.</w:t>
            </w:r>
          </w:p>
        </w:tc>
        <w:tc>
          <w:tcPr>
            <w:tcW w:w="1135"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pacing w:after="0"/>
              <w:jc w:val="center"/>
              <w:rPr>
                <w:sz w:val="20"/>
                <w:szCs w:val="20"/>
              </w:rPr>
            </w:pPr>
            <w:r w:rsidRPr="00D726B6">
              <w:rPr>
                <w:sz w:val="20"/>
                <w:szCs w:val="20"/>
              </w:rPr>
              <w:t>2326</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pacing w:after="0"/>
              <w:jc w:val="center"/>
              <w:rPr>
                <w:sz w:val="20"/>
                <w:szCs w:val="20"/>
              </w:rPr>
            </w:pPr>
            <w:r w:rsidRPr="00D726B6">
              <w:rPr>
                <w:sz w:val="20"/>
                <w:szCs w:val="20"/>
              </w:rPr>
              <w:t>1974</w:t>
            </w:r>
          </w:p>
        </w:tc>
        <w:tc>
          <w:tcPr>
            <w:tcW w:w="1275"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napToGrid w:val="0"/>
              <w:spacing w:after="0"/>
              <w:jc w:val="center"/>
              <w:rPr>
                <w:sz w:val="20"/>
                <w:szCs w:val="20"/>
              </w:rPr>
            </w:pPr>
            <w:r w:rsidRPr="00D726B6">
              <w:rPr>
                <w:sz w:val="20"/>
                <w:szCs w:val="20"/>
              </w:rPr>
              <w:t>1847</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E15CC9" w:rsidP="00740C6F">
            <w:pPr>
              <w:snapToGrid w:val="0"/>
              <w:spacing w:after="0"/>
              <w:jc w:val="center"/>
              <w:rPr>
                <w:sz w:val="20"/>
                <w:szCs w:val="20"/>
              </w:rPr>
            </w:pPr>
            <w:r w:rsidRPr="00D726B6">
              <w:rPr>
                <w:sz w:val="20"/>
                <w:szCs w:val="20"/>
              </w:rPr>
              <w:t>93,6%</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FA6B74" w:rsidRPr="00D726B6" w:rsidRDefault="00FA6B74" w:rsidP="00740C6F">
            <w:pPr>
              <w:spacing w:after="0"/>
              <w:ind w:left="97"/>
              <w:jc w:val="both"/>
              <w:rPr>
                <w:sz w:val="20"/>
                <w:szCs w:val="20"/>
              </w:rPr>
            </w:pPr>
            <w:r w:rsidRPr="00D726B6">
              <w:rPr>
                <w:sz w:val="20"/>
                <w:szCs w:val="20"/>
              </w:rPr>
              <w:t>Причины возможного не достижения показателя:</w:t>
            </w:r>
          </w:p>
          <w:p w:rsidR="00FA6B74" w:rsidRPr="00D726B6" w:rsidRDefault="00FA6B74" w:rsidP="00740C6F">
            <w:pPr>
              <w:spacing w:after="0"/>
              <w:ind w:left="97"/>
              <w:jc w:val="both"/>
              <w:rPr>
                <w:sz w:val="20"/>
                <w:szCs w:val="20"/>
              </w:rPr>
            </w:pPr>
            <w:r w:rsidRPr="00D726B6">
              <w:rPr>
                <w:sz w:val="20"/>
                <w:szCs w:val="20"/>
              </w:rPr>
              <w:t>- смерть получателей или отсутствие получателей дома в день доставки выплаты почтальоном (материальная помощь к 9 мая);</w:t>
            </w:r>
          </w:p>
          <w:p w:rsidR="00FA6B74" w:rsidRPr="00D726B6" w:rsidRDefault="00FA6B74" w:rsidP="00740C6F">
            <w:pPr>
              <w:spacing w:after="0"/>
              <w:ind w:left="97"/>
              <w:jc w:val="both"/>
              <w:rPr>
                <w:sz w:val="20"/>
                <w:szCs w:val="20"/>
              </w:rPr>
            </w:pPr>
            <w:r w:rsidRPr="00D726B6">
              <w:rPr>
                <w:sz w:val="20"/>
                <w:szCs w:val="20"/>
              </w:rPr>
              <w:t>- документы – основания на выплату материальной помощи на ремонт в Администрацию города Пскова по состоянию на 01.07.2022 не поступали.</w:t>
            </w:r>
          </w:p>
          <w:p w:rsidR="00FA6B74" w:rsidRPr="00D726B6" w:rsidRDefault="00FA6B74" w:rsidP="00740C6F">
            <w:pPr>
              <w:snapToGrid w:val="0"/>
              <w:spacing w:after="0"/>
              <w:ind w:left="232"/>
              <w:rPr>
                <w:sz w:val="20"/>
                <w:szCs w:val="20"/>
              </w:rPr>
            </w:pPr>
            <w:r w:rsidRPr="00D726B6">
              <w:rPr>
                <w:sz w:val="20"/>
                <w:szCs w:val="20"/>
              </w:rPr>
              <w:t xml:space="preserve"> </w:t>
            </w: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463B11" w:rsidP="00740C6F">
            <w:pPr>
              <w:pStyle w:val="ConsPlusNormal"/>
              <w:jc w:val="center"/>
              <w:rPr>
                <w:rFonts w:ascii="Times New Roman" w:hAnsi="Times New Roman" w:cs="Times New Roman"/>
                <w:b/>
                <w:sz w:val="20"/>
              </w:rPr>
            </w:pPr>
            <w:r w:rsidRPr="00D726B6">
              <w:rPr>
                <w:rFonts w:ascii="Times New Roman" w:hAnsi="Times New Roman" w:cs="Times New Roman"/>
                <w:b/>
                <w:sz w:val="20"/>
              </w:rPr>
              <w:t>Основное мероприятие</w:t>
            </w:r>
            <w:r w:rsidR="00740C6F" w:rsidRPr="00D726B6">
              <w:rPr>
                <w:rFonts w:ascii="Times New Roman" w:hAnsi="Times New Roman" w:cs="Times New Roman"/>
                <w:b/>
                <w:sz w:val="20"/>
              </w:rPr>
              <w:t xml:space="preserve">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186C79" w:rsidRPr="00D726B6" w:rsidTr="00186C79">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186C79" w:rsidRPr="00D726B6" w:rsidRDefault="00186C79" w:rsidP="00186C79">
            <w:pPr>
              <w:spacing w:after="0"/>
              <w:jc w:val="center"/>
              <w:rPr>
                <w:sz w:val="20"/>
                <w:szCs w:val="20"/>
              </w:rPr>
            </w:pPr>
            <w:r w:rsidRPr="00D726B6">
              <w:rPr>
                <w:sz w:val="20"/>
                <w:szCs w:val="20"/>
              </w:rPr>
              <w:t>1.</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186C79" w:rsidRPr="00D726B6" w:rsidRDefault="00186C79" w:rsidP="00186C79">
            <w:pPr>
              <w:spacing w:after="0"/>
              <w:rPr>
                <w:sz w:val="20"/>
                <w:szCs w:val="20"/>
              </w:rPr>
            </w:pPr>
            <w:r w:rsidRPr="00D726B6">
              <w:rPr>
                <w:sz w:val="20"/>
                <w:szCs w:val="20"/>
              </w:rPr>
              <w:t xml:space="preserve">Количество инвалидов Великой </w:t>
            </w:r>
            <w:r w:rsidRPr="00D726B6">
              <w:rPr>
                <w:sz w:val="20"/>
                <w:szCs w:val="20"/>
              </w:rPr>
              <w:lastRenderedPageBreak/>
              <w:t>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186C79" w:rsidRPr="00D726B6" w:rsidRDefault="00186C79" w:rsidP="00186C79">
            <w:pPr>
              <w:spacing w:after="0"/>
              <w:jc w:val="center"/>
              <w:rPr>
                <w:sz w:val="20"/>
                <w:szCs w:val="20"/>
              </w:rPr>
            </w:pPr>
            <w:r w:rsidRPr="00D726B6">
              <w:rPr>
                <w:sz w:val="20"/>
                <w:szCs w:val="20"/>
              </w:rPr>
              <w:lastRenderedPageBreak/>
              <w:t>Чел.</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186C79" w:rsidRPr="00D726B6" w:rsidRDefault="00186C79" w:rsidP="00186C79">
            <w:pPr>
              <w:spacing w:after="0"/>
              <w:ind w:left="232"/>
              <w:jc w:val="center"/>
              <w:rPr>
                <w:sz w:val="20"/>
                <w:szCs w:val="20"/>
              </w:rPr>
            </w:pPr>
            <w:r w:rsidRPr="00D726B6">
              <w:rPr>
                <w:sz w:val="20"/>
                <w:szCs w:val="20"/>
              </w:rPr>
              <w:t>2317</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186C79" w:rsidRPr="00D726B6" w:rsidRDefault="00186C79" w:rsidP="00186C79">
            <w:pPr>
              <w:spacing w:after="0"/>
              <w:jc w:val="center"/>
              <w:rPr>
                <w:sz w:val="20"/>
                <w:szCs w:val="20"/>
              </w:rPr>
            </w:pPr>
            <w:r w:rsidRPr="00D726B6">
              <w:rPr>
                <w:sz w:val="20"/>
                <w:szCs w:val="20"/>
              </w:rPr>
              <w:t>1965</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186C79" w:rsidRPr="00D726B6" w:rsidRDefault="00186C79" w:rsidP="00186C79">
            <w:pPr>
              <w:snapToGrid w:val="0"/>
              <w:spacing w:after="0"/>
              <w:jc w:val="center"/>
              <w:rPr>
                <w:sz w:val="20"/>
                <w:szCs w:val="20"/>
              </w:rPr>
            </w:pPr>
            <w:r w:rsidRPr="00D726B6">
              <w:rPr>
                <w:sz w:val="20"/>
                <w:szCs w:val="20"/>
              </w:rPr>
              <w:t>1847</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186C79" w:rsidRPr="00D726B6" w:rsidRDefault="00186C79" w:rsidP="00186C79">
            <w:pPr>
              <w:snapToGrid w:val="0"/>
              <w:spacing w:after="0"/>
              <w:jc w:val="center"/>
              <w:rPr>
                <w:sz w:val="20"/>
                <w:szCs w:val="20"/>
              </w:rPr>
            </w:pPr>
            <w:r w:rsidRPr="00D726B6">
              <w:rPr>
                <w:sz w:val="20"/>
                <w:szCs w:val="20"/>
              </w:rPr>
              <w:t>94 %</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186C79" w:rsidRPr="00D726B6" w:rsidRDefault="00186C79" w:rsidP="00186C79">
            <w:pPr>
              <w:spacing w:after="0"/>
              <w:ind w:left="97"/>
              <w:jc w:val="both"/>
              <w:rPr>
                <w:sz w:val="20"/>
                <w:szCs w:val="20"/>
              </w:rPr>
            </w:pPr>
            <w:r w:rsidRPr="00D726B6">
              <w:rPr>
                <w:sz w:val="20"/>
                <w:szCs w:val="20"/>
              </w:rPr>
              <w:t>Причины возможного не достижения показателя:</w:t>
            </w:r>
          </w:p>
          <w:p w:rsidR="00186C79" w:rsidRPr="00D726B6" w:rsidRDefault="00186C79" w:rsidP="00186C79">
            <w:pPr>
              <w:spacing w:after="0"/>
              <w:ind w:left="97"/>
              <w:jc w:val="both"/>
              <w:rPr>
                <w:sz w:val="20"/>
                <w:szCs w:val="20"/>
              </w:rPr>
            </w:pPr>
            <w:r w:rsidRPr="00D726B6">
              <w:rPr>
                <w:sz w:val="20"/>
                <w:szCs w:val="20"/>
              </w:rPr>
              <w:lastRenderedPageBreak/>
              <w:t>смерть получателей или отсутствие получателей дома в день доставки выплаты почтальоно</w:t>
            </w:r>
            <w:r w:rsidR="00974F4B" w:rsidRPr="00D726B6">
              <w:rPr>
                <w:sz w:val="20"/>
                <w:szCs w:val="20"/>
              </w:rPr>
              <w:t>м (материальная помощь к 9 мая).</w:t>
            </w:r>
          </w:p>
          <w:p w:rsidR="00186C79" w:rsidRPr="00D726B6" w:rsidRDefault="00186C79" w:rsidP="00186C79">
            <w:pPr>
              <w:spacing w:after="0"/>
              <w:ind w:left="155"/>
              <w:jc w:val="both"/>
              <w:rPr>
                <w:sz w:val="20"/>
                <w:szCs w:val="20"/>
              </w:rPr>
            </w:pP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jc w:val="center"/>
              <w:rPr>
                <w:sz w:val="20"/>
                <w:szCs w:val="20"/>
              </w:rPr>
            </w:pPr>
            <w:r w:rsidRPr="00D726B6">
              <w:rPr>
                <w:sz w:val="20"/>
                <w:szCs w:val="20"/>
              </w:rPr>
              <w:lastRenderedPageBreak/>
              <w:t>2.</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rPr>
                <w:sz w:val="20"/>
                <w:szCs w:val="20"/>
              </w:rPr>
            </w:pPr>
            <w:r w:rsidRPr="00D726B6">
              <w:rPr>
                <w:sz w:val="20"/>
                <w:szCs w:val="20"/>
              </w:rP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186C79" w:rsidP="00740C6F">
            <w:pPr>
              <w:spacing w:after="0"/>
              <w:jc w:val="center"/>
              <w:rPr>
                <w:sz w:val="20"/>
                <w:szCs w:val="20"/>
              </w:rPr>
            </w:pPr>
            <w:r w:rsidRPr="00D726B6">
              <w:rPr>
                <w:sz w:val="20"/>
                <w:szCs w:val="20"/>
              </w:rPr>
              <w:t>Чел.</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9</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9</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186C79" w:rsidRPr="00D726B6" w:rsidRDefault="00186C79" w:rsidP="00186C79">
            <w:pPr>
              <w:spacing w:after="0"/>
              <w:ind w:left="97"/>
              <w:jc w:val="both"/>
              <w:rPr>
                <w:sz w:val="20"/>
                <w:szCs w:val="20"/>
              </w:rPr>
            </w:pPr>
            <w:r w:rsidRPr="00D726B6">
              <w:rPr>
                <w:sz w:val="20"/>
                <w:szCs w:val="20"/>
              </w:rPr>
              <w:t>документы – основания на выплату материальной помощи на ремонт в Администрацию города Пскова по состоянию на 01.07.2022 не поступали.</w:t>
            </w:r>
          </w:p>
          <w:p w:rsidR="00740C6F" w:rsidRPr="00D726B6" w:rsidRDefault="00740C6F" w:rsidP="00740C6F">
            <w:pPr>
              <w:spacing w:after="0"/>
              <w:ind w:left="155"/>
              <w:jc w:val="both"/>
              <w:rPr>
                <w:sz w:val="20"/>
                <w:szCs w:val="20"/>
              </w:rPr>
            </w:pP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463B11" w:rsidP="00740C6F">
            <w:pPr>
              <w:pStyle w:val="ConsPlusNormal"/>
              <w:jc w:val="center"/>
              <w:rPr>
                <w:rFonts w:ascii="Times New Roman" w:hAnsi="Times New Roman" w:cs="Times New Roman"/>
                <w:sz w:val="20"/>
              </w:rPr>
            </w:pPr>
            <w:r w:rsidRPr="00D726B6">
              <w:rPr>
                <w:rFonts w:ascii="Times New Roman" w:hAnsi="Times New Roman" w:cs="Times New Roman"/>
                <w:b/>
                <w:sz w:val="20"/>
              </w:rPr>
              <w:t>Основное мероприятие</w:t>
            </w:r>
            <w:r w:rsidR="00740C6F" w:rsidRPr="00D726B6">
              <w:rPr>
                <w:rFonts w:ascii="Times New Roman" w:hAnsi="Times New Roman" w:cs="Times New Roman"/>
                <w:b/>
                <w:sz w:val="20"/>
              </w:rPr>
              <w:t xml:space="preserve"> «Реализация доступа социально ориентированных некоммерческих организаций к механизмам финансовой и имущественной поддержки»</w:t>
            </w: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354BFF" w:rsidP="00740C6F">
            <w:pPr>
              <w:spacing w:after="0"/>
              <w:jc w:val="center"/>
              <w:rPr>
                <w:sz w:val="20"/>
                <w:szCs w:val="20"/>
              </w:rPr>
            </w:pPr>
            <w:r w:rsidRPr="00D726B6">
              <w:rPr>
                <w:sz w:val="20"/>
                <w:szCs w:val="20"/>
              </w:rPr>
              <w:t>3.</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rPr>
                <w:sz w:val="20"/>
                <w:szCs w:val="20"/>
              </w:rPr>
            </w:pPr>
            <w:r w:rsidRPr="00D726B6">
              <w:rPr>
                <w:sz w:val="20"/>
                <w:szCs w:val="20"/>
              </w:rPr>
              <w:t xml:space="preserve">Количество СО НКО, субсидии которым предоставлены на конкурсной основе в соответствии с </w:t>
            </w:r>
            <w:hyperlink r:id="rId8">
              <w:r w:rsidRPr="00D726B6">
                <w:rPr>
                  <w:sz w:val="20"/>
                  <w:szCs w:val="20"/>
                </w:rPr>
                <w:t>постановлением</w:t>
              </w:r>
            </w:hyperlink>
            <w:r w:rsidRPr="00D726B6">
              <w:rPr>
                <w:sz w:val="20"/>
                <w:szCs w:val="20"/>
              </w:rPr>
              <w:t xml:space="preserve"> Администрации города Пскова от 14.04.2014 № 738</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186C79" w:rsidP="00740C6F">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272F34" w:rsidP="00740C6F">
            <w:pPr>
              <w:spacing w:after="0"/>
              <w:ind w:left="232"/>
              <w:jc w:val="center"/>
              <w:rPr>
                <w:sz w:val="20"/>
                <w:szCs w:val="20"/>
              </w:rPr>
            </w:pPr>
            <w:r w:rsidRPr="00D726B6">
              <w:rPr>
                <w:sz w:val="20"/>
                <w:szCs w:val="20"/>
              </w:rPr>
              <w:t>5</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186C79">
            <w:pPr>
              <w:spacing w:after="0"/>
              <w:ind w:left="97"/>
              <w:jc w:val="center"/>
              <w:rPr>
                <w:sz w:val="20"/>
                <w:szCs w:val="20"/>
              </w:rPr>
            </w:pPr>
            <w:r w:rsidRPr="00D726B6">
              <w:rPr>
                <w:sz w:val="20"/>
                <w:szCs w:val="20"/>
              </w:rPr>
              <w:t>6</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974F4B" w:rsidP="00740C6F">
            <w:pPr>
              <w:spacing w:after="0"/>
              <w:ind w:left="155"/>
              <w:jc w:val="both"/>
              <w:rPr>
                <w:sz w:val="20"/>
                <w:szCs w:val="20"/>
              </w:rPr>
            </w:pPr>
            <w:r w:rsidRPr="00D726B6">
              <w:rPr>
                <w:sz w:val="20"/>
                <w:szCs w:val="20"/>
              </w:rPr>
              <w:t>предоставление субсидий 6 СО НКО в соответствии с постановлением Администрации города Пскова от 14.04.2014 №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 запланировано на второе полугодие</w:t>
            </w: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354BFF" w:rsidP="00740C6F">
            <w:pPr>
              <w:spacing w:after="0"/>
              <w:jc w:val="center"/>
              <w:rPr>
                <w:sz w:val="20"/>
                <w:szCs w:val="20"/>
              </w:rPr>
            </w:pPr>
            <w:r w:rsidRPr="00D726B6">
              <w:rPr>
                <w:sz w:val="20"/>
                <w:szCs w:val="20"/>
              </w:rPr>
              <w:t>4.</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rPr>
                <w:sz w:val="20"/>
                <w:szCs w:val="20"/>
              </w:rPr>
            </w:pPr>
            <w:r w:rsidRPr="00D726B6">
              <w:rPr>
                <w:sz w:val="20"/>
                <w:szCs w:val="20"/>
              </w:rPr>
              <w:t xml:space="preserve">Количество СО НКО, которым предоставлена имущественная поддержка в соответствии с </w:t>
            </w:r>
            <w:hyperlink r:id="rId9">
              <w:r w:rsidRPr="00D726B6">
                <w:rPr>
                  <w:sz w:val="20"/>
                  <w:szCs w:val="20"/>
                </w:rPr>
                <w:t>решением</w:t>
              </w:r>
            </w:hyperlink>
            <w:r w:rsidRPr="00D726B6">
              <w:rPr>
                <w:sz w:val="20"/>
                <w:szCs w:val="20"/>
              </w:rPr>
              <w:t xml:space="preserve"> Псковской городской Думы от 27.03.2015 № 1404</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186C79" w:rsidP="00740C6F">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н/д</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186C79">
            <w:pPr>
              <w:spacing w:after="0"/>
              <w:ind w:left="97"/>
              <w:jc w:val="center"/>
              <w:rPr>
                <w:sz w:val="20"/>
                <w:szCs w:val="20"/>
              </w:rPr>
            </w:pPr>
            <w:r w:rsidRPr="00D726B6">
              <w:rPr>
                <w:sz w:val="20"/>
                <w:szCs w:val="20"/>
              </w:rPr>
              <w:t>не менее 1</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2</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186C79" w:rsidP="00740C6F">
            <w:pPr>
              <w:spacing w:after="0"/>
              <w:ind w:left="232"/>
              <w:jc w:val="center"/>
              <w:rPr>
                <w:sz w:val="20"/>
                <w:szCs w:val="20"/>
              </w:rPr>
            </w:pPr>
            <w:r w:rsidRPr="00D726B6">
              <w:rPr>
                <w:sz w:val="20"/>
                <w:szCs w:val="20"/>
              </w:rPr>
              <w:t>200%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ind w:left="155"/>
              <w:jc w:val="both"/>
              <w:rPr>
                <w:sz w:val="20"/>
                <w:szCs w:val="20"/>
              </w:rPr>
            </w:pPr>
          </w:p>
        </w:tc>
      </w:tr>
      <w:tr w:rsidR="00463B11" w:rsidRPr="00D726B6" w:rsidTr="00354BFF">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463B11"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463B11" w:rsidP="00463B11">
            <w:pPr>
              <w:pStyle w:val="ConsPlusNormal"/>
              <w:jc w:val="center"/>
              <w:rPr>
                <w:rFonts w:ascii="Times New Roman" w:hAnsi="Times New Roman" w:cs="Times New Roman"/>
                <w:sz w:val="20"/>
              </w:rPr>
            </w:pPr>
            <w:r w:rsidRPr="00D726B6">
              <w:rPr>
                <w:rFonts w:ascii="Times New Roman" w:hAnsi="Times New Roman" w:cs="Times New Roman"/>
                <w:b/>
                <w:sz w:val="20"/>
              </w:rPr>
              <w:t xml:space="preserve">Основное мероприятие «Предоставление льгот по земельному налогу общественным организациям и отдельным категориям граждан в соответствии с </w:t>
            </w:r>
            <w:hyperlink r:id="rId10">
              <w:r w:rsidRPr="00D726B6">
                <w:rPr>
                  <w:rFonts w:ascii="Times New Roman" w:hAnsi="Times New Roman" w:cs="Times New Roman"/>
                  <w:b/>
                  <w:sz w:val="20"/>
                </w:rPr>
                <w:t>постановлением</w:t>
              </w:r>
            </w:hyperlink>
            <w:r w:rsidRPr="00D726B6">
              <w:rPr>
                <w:rFonts w:ascii="Times New Roman" w:hAnsi="Times New Roman" w:cs="Times New Roman"/>
                <w:b/>
                <w:sz w:val="20"/>
              </w:rPr>
              <w:t xml:space="preserve"> Псковской городской Думы от 31.10.2005 № 495 «О земельном налоге»</w:t>
            </w:r>
          </w:p>
        </w:tc>
      </w:tr>
      <w:tr w:rsidR="00740C6F"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354BFF" w:rsidP="00740C6F">
            <w:pPr>
              <w:spacing w:after="0"/>
              <w:jc w:val="center"/>
              <w:rPr>
                <w:sz w:val="20"/>
                <w:szCs w:val="20"/>
              </w:rPr>
            </w:pPr>
            <w:r w:rsidRPr="00D726B6">
              <w:rPr>
                <w:sz w:val="20"/>
                <w:szCs w:val="20"/>
              </w:rPr>
              <w:t>5.</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463B11" w:rsidP="00463B11">
            <w:pPr>
              <w:spacing w:after="0"/>
              <w:rPr>
                <w:sz w:val="20"/>
                <w:szCs w:val="20"/>
              </w:rPr>
            </w:pPr>
            <w:r w:rsidRPr="00D726B6">
              <w:rPr>
                <w:sz w:val="20"/>
                <w:szCs w:val="20"/>
              </w:rPr>
              <w:t>Наличие актуализированного перечня налоговых расходов муниципального образования «Город Псков», опубликованного на официальном сайте муниципального образования «Город Псков» в сети Интернет</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186C79" w:rsidP="00740C6F">
            <w:pPr>
              <w:spacing w:after="0"/>
              <w:jc w:val="center"/>
              <w:rPr>
                <w:sz w:val="20"/>
                <w:szCs w:val="20"/>
              </w:rPr>
            </w:pPr>
            <w:r w:rsidRPr="00D726B6">
              <w:rPr>
                <w:sz w:val="20"/>
                <w:szCs w:val="20"/>
              </w:rPr>
              <w:t>Да/нет</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272F34" w:rsidP="00740C6F">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272F34" w:rsidP="00740C6F">
            <w:pPr>
              <w:spacing w:after="0"/>
              <w:ind w:left="232"/>
              <w:jc w:val="center"/>
              <w:rPr>
                <w:sz w:val="20"/>
                <w:szCs w:val="20"/>
              </w:rPr>
            </w:pPr>
            <w:r w:rsidRPr="00D726B6">
              <w:rPr>
                <w:sz w:val="20"/>
                <w:szCs w:val="20"/>
              </w:rPr>
              <w:t>да</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884925" w:rsidP="00740C6F">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740C6F" w:rsidRPr="00D726B6" w:rsidRDefault="00884925" w:rsidP="00740C6F">
            <w:pPr>
              <w:spacing w:after="0"/>
              <w:ind w:left="232"/>
              <w:jc w:val="center"/>
              <w:rPr>
                <w:sz w:val="20"/>
                <w:szCs w:val="20"/>
              </w:rPr>
            </w:pPr>
            <w:r w:rsidRPr="00D726B6">
              <w:rPr>
                <w:sz w:val="20"/>
                <w:szCs w:val="20"/>
              </w:rPr>
              <w:t>100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740C6F" w:rsidRPr="00D726B6" w:rsidRDefault="00740C6F" w:rsidP="00740C6F">
            <w:pPr>
              <w:spacing w:after="0"/>
              <w:ind w:left="155"/>
              <w:jc w:val="both"/>
              <w:rPr>
                <w:sz w:val="20"/>
                <w:szCs w:val="20"/>
              </w:rPr>
            </w:pPr>
          </w:p>
        </w:tc>
      </w:tr>
      <w:tr w:rsidR="00463B11" w:rsidRPr="00D726B6" w:rsidTr="00D726B6">
        <w:trPr>
          <w:trHeight w:val="510"/>
        </w:trPr>
        <w:tc>
          <w:tcPr>
            <w:tcW w:w="652"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463B11" w:rsidP="00740C6F">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463B11" w:rsidP="00463B11">
            <w:pPr>
              <w:pStyle w:val="ConsPlusNormal"/>
              <w:jc w:val="center"/>
              <w:rPr>
                <w:rFonts w:ascii="Times New Roman" w:hAnsi="Times New Roman" w:cs="Times New Roman"/>
                <w:b/>
                <w:sz w:val="20"/>
              </w:rPr>
            </w:pPr>
            <w:r w:rsidRPr="00D726B6">
              <w:rPr>
                <w:rFonts w:ascii="Times New Roman" w:hAnsi="Times New Roman" w:cs="Times New Roman"/>
                <w:b/>
                <w:sz w:val="20"/>
              </w:rPr>
              <w:t>Основное мероприятие «Создание условий для обеспечения деятельности ООИП ВОИ»</w:t>
            </w:r>
          </w:p>
        </w:tc>
      </w:tr>
      <w:tr w:rsidR="00463B11"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354BFF" w:rsidP="00740C6F">
            <w:pPr>
              <w:spacing w:after="0"/>
              <w:jc w:val="center"/>
              <w:rPr>
                <w:sz w:val="20"/>
                <w:szCs w:val="20"/>
              </w:rPr>
            </w:pPr>
            <w:r w:rsidRPr="00D726B6">
              <w:rPr>
                <w:sz w:val="20"/>
                <w:szCs w:val="20"/>
              </w:rPr>
              <w:t>6.</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463B11" w:rsidP="00740C6F">
            <w:pPr>
              <w:spacing w:after="0"/>
              <w:rPr>
                <w:sz w:val="20"/>
                <w:szCs w:val="20"/>
              </w:rPr>
            </w:pPr>
            <w:r w:rsidRPr="00D726B6">
              <w:rPr>
                <w:sz w:val="20"/>
                <w:szCs w:val="20"/>
              </w:rPr>
              <w:t>Уровень исполнения сметы расходов ООИП ВОИ, источником финансового обеспечения которых является субсидия</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186C79" w:rsidP="00740C6F">
            <w:pPr>
              <w:spacing w:after="0"/>
              <w:jc w:val="center"/>
              <w:rPr>
                <w:sz w:val="20"/>
                <w:szCs w:val="20"/>
              </w:rPr>
            </w:pPr>
            <w:r w:rsidRPr="00D726B6">
              <w:rPr>
                <w:sz w:val="20"/>
                <w:szCs w:val="20"/>
              </w:rPr>
              <w:t>%</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463B11" w:rsidRPr="00D726B6" w:rsidRDefault="00884925" w:rsidP="00740C6F">
            <w:pPr>
              <w:spacing w:after="0"/>
              <w:ind w:left="232"/>
              <w:jc w:val="center"/>
              <w:rPr>
                <w:sz w:val="20"/>
                <w:szCs w:val="20"/>
              </w:rPr>
            </w:pPr>
            <w:r w:rsidRPr="00D726B6">
              <w:rPr>
                <w:sz w:val="20"/>
                <w:szCs w:val="20"/>
              </w:rPr>
              <w:t>94</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463B11" w:rsidRPr="00D726B6" w:rsidRDefault="00884925" w:rsidP="00740C6F">
            <w:pPr>
              <w:spacing w:after="0"/>
              <w:ind w:left="232"/>
              <w:jc w:val="center"/>
              <w:rPr>
                <w:sz w:val="20"/>
                <w:szCs w:val="20"/>
              </w:rPr>
            </w:pPr>
            <w:r w:rsidRPr="00D726B6">
              <w:rPr>
                <w:sz w:val="20"/>
                <w:szCs w:val="20"/>
              </w:rPr>
              <w:t>100</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463B11" w:rsidRPr="00D726B6" w:rsidRDefault="00884925" w:rsidP="00740C6F">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463B11" w:rsidRPr="00D726B6" w:rsidRDefault="00884925" w:rsidP="00740C6F">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463B11" w:rsidRPr="00D726B6" w:rsidRDefault="00974F4B" w:rsidP="00974F4B">
            <w:pPr>
              <w:spacing w:after="0"/>
              <w:ind w:left="155"/>
              <w:jc w:val="both"/>
              <w:rPr>
                <w:sz w:val="20"/>
                <w:szCs w:val="20"/>
              </w:rPr>
            </w:pPr>
            <w:r w:rsidRPr="00D726B6">
              <w:rPr>
                <w:sz w:val="20"/>
                <w:szCs w:val="20"/>
              </w:rPr>
              <w:t>предоставление субсидии ООИП ВОИ в соответствии с постановлением Администрации города Пскова от 09.09.2019 № 1424 «Об утверждении Порядка предоставления субсидий из бюджета города Пскова на финансирование мероприятий по созданию условий для обеспечения деятельности Общественной организации инвалидов г. Пскова Всероссийского общества инвалидов муниципальной программы «Поддержка отдельных категорий граждан и общественных организаций, содействие укреплению общественного здоровья».</w:t>
            </w:r>
          </w:p>
        </w:tc>
      </w:tr>
      <w:tr w:rsidR="00D726B6" w:rsidRPr="00D726B6" w:rsidTr="00D726B6">
        <w:trPr>
          <w:trHeight w:val="472"/>
        </w:trPr>
        <w:tc>
          <w:tcPr>
            <w:tcW w:w="652" w:type="dxa"/>
            <w:tcBorders>
              <w:top w:val="single" w:sz="2" w:space="0" w:color="auto"/>
              <w:left w:val="single" w:sz="4" w:space="0" w:color="auto"/>
              <w:bottom w:val="single" w:sz="2" w:space="0" w:color="auto"/>
              <w:right w:val="single" w:sz="2" w:space="0" w:color="auto"/>
            </w:tcBorders>
            <w:shd w:val="clear" w:color="auto" w:fill="EEECE1" w:themeFill="background2"/>
          </w:tcPr>
          <w:p w:rsidR="00D726B6" w:rsidRPr="00D726B6" w:rsidRDefault="00D726B6" w:rsidP="00D726B6">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EEECE1" w:themeFill="background2"/>
          </w:tcPr>
          <w:p w:rsidR="00D726B6" w:rsidRPr="00D726B6" w:rsidRDefault="00D726B6" w:rsidP="00D726B6">
            <w:pPr>
              <w:spacing w:after="0"/>
              <w:ind w:left="155"/>
              <w:jc w:val="center"/>
              <w:rPr>
                <w:sz w:val="20"/>
                <w:szCs w:val="20"/>
              </w:rPr>
            </w:pPr>
            <w:r w:rsidRPr="00D726B6">
              <w:rPr>
                <w:b/>
                <w:sz w:val="20"/>
                <w:szCs w:val="20"/>
              </w:rPr>
              <w:t>Задача 2 «Формирование элементов доступной среды для инвалидов»</w:t>
            </w:r>
          </w:p>
        </w:tc>
      </w:tr>
      <w:tr w:rsidR="00D726B6" w:rsidRPr="00D726B6" w:rsidTr="00E61B32">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rPr>
                <w:sz w:val="20"/>
                <w:szCs w:val="20"/>
              </w:rPr>
            </w:pPr>
            <w:r w:rsidRPr="00D726B6">
              <w:rPr>
                <w:sz w:val="20"/>
                <w:szCs w:val="20"/>
              </w:rPr>
              <w:t>Доля реализованных (принятых к реализации в плановом периоде) обращений граждан по вопросам формирования "безбарьерной" городской среды (при наличии технической возможности для их реализации), поступивших в Администрацию города Пскова</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w:t>
            </w:r>
          </w:p>
        </w:tc>
        <w:tc>
          <w:tcPr>
            <w:tcW w:w="1135"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3"/>
              <w:jc w:val="center"/>
              <w:rPr>
                <w:sz w:val="20"/>
                <w:szCs w:val="20"/>
              </w:rPr>
            </w:pPr>
            <w:r w:rsidRPr="00D726B6">
              <w:rPr>
                <w:sz w:val="20"/>
                <w:szCs w:val="20"/>
              </w:rPr>
              <w:t>100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3"/>
              <w:jc w:val="center"/>
              <w:rPr>
                <w:sz w:val="20"/>
                <w:szCs w:val="20"/>
              </w:rPr>
            </w:pPr>
            <w:r w:rsidRPr="00D726B6">
              <w:rPr>
                <w:sz w:val="20"/>
                <w:szCs w:val="20"/>
              </w:rPr>
              <w:t>100</w:t>
            </w:r>
          </w:p>
        </w:tc>
        <w:tc>
          <w:tcPr>
            <w:tcW w:w="1275"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3"/>
              <w:jc w:val="center"/>
              <w:rPr>
                <w:sz w:val="20"/>
                <w:szCs w:val="20"/>
              </w:rPr>
            </w:pPr>
            <w:r w:rsidRPr="00D726B6">
              <w:rPr>
                <w:sz w:val="20"/>
                <w:szCs w:val="20"/>
              </w:rPr>
              <w:t>100</w:t>
            </w:r>
          </w:p>
        </w:tc>
        <w:tc>
          <w:tcPr>
            <w:tcW w:w="127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3"/>
              <w:jc w:val="center"/>
              <w:rPr>
                <w:sz w:val="20"/>
                <w:szCs w:val="20"/>
              </w:rPr>
            </w:pPr>
            <w:r w:rsidRPr="00D726B6">
              <w:rPr>
                <w:sz w:val="20"/>
                <w:szCs w:val="20"/>
              </w:rPr>
              <w:t>100%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both"/>
              <w:rPr>
                <w:sz w:val="20"/>
                <w:szCs w:val="20"/>
              </w:rPr>
            </w:pPr>
          </w:p>
        </w:tc>
      </w:tr>
      <w:tr w:rsidR="00D726B6" w:rsidRPr="00D726B6" w:rsidTr="00354BFF">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center"/>
              <w:rPr>
                <w:sz w:val="20"/>
                <w:szCs w:val="20"/>
              </w:rPr>
            </w:pPr>
            <w:r w:rsidRPr="00D726B6">
              <w:rPr>
                <w:b/>
                <w:sz w:val="20"/>
                <w:szCs w:val="20"/>
              </w:rPr>
              <w:t>Основное мероприятие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D726B6"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7.</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rPr>
                <w:sz w:val="20"/>
                <w:szCs w:val="20"/>
              </w:rPr>
            </w:pPr>
            <w:r w:rsidRPr="00D726B6">
              <w:rPr>
                <w:sz w:val="20"/>
                <w:szCs w:val="20"/>
              </w:rPr>
              <w:t>Количество объектов жилой среды, адаптированных для нужд инвалидов и других маломобильных групп населения (МГН)</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1</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Не менее 2</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both"/>
              <w:rPr>
                <w:sz w:val="20"/>
                <w:szCs w:val="20"/>
              </w:rPr>
            </w:pPr>
            <w:r w:rsidRPr="00D726B6">
              <w:rPr>
                <w:sz w:val="20"/>
                <w:szCs w:val="20"/>
              </w:rPr>
              <w:t>Осуществляется разработка ПСД по 3 объектам жилой среды, для обеспечения адаптации для нужд инвалидов и других маломобильных групп населения (МГН).</w:t>
            </w:r>
          </w:p>
        </w:tc>
      </w:tr>
      <w:tr w:rsidR="00D726B6" w:rsidRPr="00D726B6" w:rsidTr="00354BFF">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center"/>
              <w:rPr>
                <w:sz w:val="20"/>
                <w:szCs w:val="20"/>
              </w:rPr>
            </w:pPr>
            <w:r w:rsidRPr="00D726B6">
              <w:rPr>
                <w:b/>
                <w:sz w:val="20"/>
                <w:szCs w:val="20"/>
              </w:rPr>
              <w:t>Основное мероприятие «Реализация принципа информационной открытости по реализации политики Администрации города Пскова в рамках формирования «безбарьерной» среды</w:t>
            </w:r>
          </w:p>
        </w:tc>
      </w:tr>
      <w:tr w:rsidR="00D726B6"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8.</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rPr>
                <w:sz w:val="20"/>
                <w:szCs w:val="20"/>
              </w:rPr>
            </w:pPr>
            <w:r w:rsidRPr="00D726B6">
              <w:rPr>
                <w:sz w:val="20"/>
                <w:szCs w:val="20"/>
              </w:rPr>
              <w:t>Наличие актуальной информации по реализации политики Администрации города Пскова в рамках формирования «безбарьерной» среды для населения, размещенной в СМИ</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Да/нет</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да</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да</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100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both"/>
              <w:rPr>
                <w:sz w:val="20"/>
                <w:szCs w:val="20"/>
              </w:rPr>
            </w:pPr>
          </w:p>
        </w:tc>
      </w:tr>
      <w:tr w:rsidR="00D726B6" w:rsidRPr="00D726B6" w:rsidTr="00D726B6">
        <w:trPr>
          <w:trHeight w:val="422"/>
        </w:trPr>
        <w:tc>
          <w:tcPr>
            <w:tcW w:w="652" w:type="dxa"/>
            <w:tcBorders>
              <w:top w:val="single" w:sz="2" w:space="0" w:color="auto"/>
              <w:left w:val="single" w:sz="4" w:space="0" w:color="auto"/>
              <w:bottom w:val="single" w:sz="2" w:space="0" w:color="auto"/>
              <w:right w:val="single" w:sz="2" w:space="0" w:color="auto"/>
            </w:tcBorders>
            <w:shd w:val="clear" w:color="auto" w:fill="EEECE1" w:themeFill="background2"/>
          </w:tcPr>
          <w:p w:rsidR="00D726B6" w:rsidRPr="00D726B6" w:rsidRDefault="00D726B6" w:rsidP="00D726B6">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EEECE1" w:themeFill="background2"/>
          </w:tcPr>
          <w:p w:rsidR="00D726B6" w:rsidRPr="00D726B6" w:rsidRDefault="00D726B6" w:rsidP="00D726B6">
            <w:pPr>
              <w:spacing w:after="0"/>
              <w:ind w:left="155"/>
              <w:jc w:val="center"/>
              <w:rPr>
                <w:sz w:val="20"/>
                <w:szCs w:val="20"/>
              </w:rPr>
            </w:pPr>
            <w:r w:rsidRPr="00D726B6">
              <w:rPr>
                <w:b/>
                <w:sz w:val="20"/>
                <w:szCs w:val="20"/>
              </w:rPr>
              <w:t>Задача 3 «Участие в сохранении и укреплении общественного здоровья населения города Пскова»</w:t>
            </w:r>
          </w:p>
        </w:tc>
      </w:tr>
      <w:tr w:rsidR="00D726B6"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6.</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rPr>
                <w:sz w:val="20"/>
                <w:szCs w:val="20"/>
              </w:rPr>
            </w:pPr>
            <w:r w:rsidRPr="00D726B6">
              <w:rPr>
                <w:sz w:val="20"/>
                <w:szCs w:val="20"/>
              </w:rPr>
              <w:t>Количество информационных материалов, направленных на формирование городской политики укрепления общественного здоровья населения, размещенных в СМИ</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4</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both"/>
              <w:rPr>
                <w:b/>
                <w:sz w:val="20"/>
                <w:szCs w:val="20"/>
              </w:rPr>
            </w:pPr>
            <w:r w:rsidRPr="00D726B6">
              <w:rPr>
                <w:sz w:val="20"/>
                <w:szCs w:val="20"/>
              </w:rPr>
              <w:t>Администрация города Пскова не размещала в СМИ информационных материалов, направленных на формирование городской политики укрепления общественного здоровья населения.</w:t>
            </w:r>
          </w:p>
        </w:tc>
      </w:tr>
      <w:tr w:rsidR="00D726B6" w:rsidRPr="00D726B6" w:rsidTr="00354BFF">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p>
        </w:tc>
        <w:tc>
          <w:tcPr>
            <w:tcW w:w="14800" w:type="dxa"/>
            <w:gridSpan w:val="7"/>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center"/>
              <w:rPr>
                <w:sz w:val="20"/>
                <w:szCs w:val="20"/>
              </w:rPr>
            </w:pPr>
            <w:r w:rsidRPr="00D726B6">
              <w:rPr>
                <w:b/>
                <w:sz w:val="20"/>
                <w:szCs w:val="20"/>
              </w:rPr>
              <w:t>Основное мероприятие «Оказание содействия в сохранении и укреплении общественного здоровья населения»</w:t>
            </w:r>
          </w:p>
        </w:tc>
      </w:tr>
      <w:tr w:rsidR="00D726B6" w:rsidRPr="00D726B6" w:rsidTr="00463B11">
        <w:trPr>
          <w:trHeight w:val="20"/>
        </w:trPr>
        <w:tc>
          <w:tcPr>
            <w:tcW w:w="65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9.</w:t>
            </w:r>
          </w:p>
        </w:tc>
        <w:tc>
          <w:tcPr>
            <w:tcW w:w="4026"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rPr>
                <w:sz w:val="20"/>
                <w:szCs w:val="20"/>
              </w:rPr>
            </w:pPr>
            <w:r w:rsidRPr="00D726B6">
              <w:rPr>
                <w:sz w:val="20"/>
                <w:szCs w:val="20"/>
              </w:rPr>
              <w:t>Количество проведенных заседаний координационного Совета по демографической политике муниципального образования «Город Псков»</w:t>
            </w:r>
          </w:p>
        </w:tc>
        <w:tc>
          <w:tcPr>
            <w:tcW w:w="850"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jc w:val="center"/>
              <w:rPr>
                <w:sz w:val="20"/>
                <w:szCs w:val="20"/>
              </w:rPr>
            </w:pPr>
            <w:r w:rsidRPr="00D726B6">
              <w:rPr>
                <w:sz w:val="20"/>
                <w:szCs w:val="20"/>
              </w:rPr>
              <w:t>Ед.</w:t>
            </w:r>
          </w:p>
        </w:tc>
        <w:tc>
          <w:tcPr>
            <w:tcW w:w="113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Не менее 4</w:t>
            </w:r>
          </w:p>
        </w:tc>
        <w:tc>
          <w:tcPr>
            <w:tcW w:w="1275"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1276" w:type="dxa"/>
            <w:tcBorders>
              <w:top w:val="single" w:sz="2" w:space="0" w:color="auto"/>
              <w:left w:val="single" w:sz="4" w:space="0" w:color="auto"/>
              <w:bottom w:val="single" w:sz="2" w:space="0" w:color="auto"/>
              <w:right w:val="single" w:sz="2" w:space="0" w:color="auto"/>
            </w:tcBorders>
            <w:shd w:val="clear" w:color="auto" w:fill="auto"/>
            <w:vAlign w:val="center"/>
          </w:tcPr>
          <w:p w:rsidR="00D726B6" w:rsidRPr="00D726B6" w:rsidRDefault="00D726B6" w:rsidP="00D726B6">
            <w:pPr>
              <w:spacing w:after="0"/>
              <w:ind w:left="232"/>
              <w:jc w:val="center"/>
              <w:rPr>
                <w:sz w:val="20"/>
                <w:szCs w:val="20"/>
              </w:rPr>
            </w:pPr>
            <w:r w:rsidRPr="00D726B6">
              <w:rPr>
                <w:sz w:val="20"/>
                <w:szCs w:val="20"/>
              </w:rPr>
              <w:t>0</w:t>
            </w:r>
          </w:p>
        </w:tc>
        <w:tc>
          <w:tcPr>
            <w:tcW w:w="4962" w:type="dxa"/>
            <w:tcBorders>
              <w:top w:val="single" w:sz="2" w:space="0" w:color="auto"/>
              <w:left w:val="single" w:sz="4" w:space="0" w:color="auto"/>
              <w:bottom w:val="single" w:sz="2" w:space="0" w:color="auto"/>
              <w:right w:val="single" w:sz="2" w:space="0" w:color="auto"/>
            </w:tcBorders>
            <w:shd w:val="clear" w:color="auto" w:fill="auto"/>
          </w:tcPr>
          <w:p w:rsidR="00D726B6" w:rsidRPr="00D726B6" w:rsidRDefault="00D726B6" w:rsidP="00D726B6">
            <w:pPr>
              <w:spacing w:after="0"/>
              <w:ind w:left="155"/>
              <w:jc w:val="both"/>
              <w:rPr>
                <w:sz w:val="20"/>
                <w:szCs w:val="20"/>
              </w:rPr>
            </w:pPr>
            <w:r w:rsidRPr="00D726B6">
              <w:rPr>
                <w:sz w:val="20"/>
                <w:szCs w:val="20"/>
              </w:rPr>
              <w:t>Заседания координационного Совета по демографической политике муниципального образования «Город Псков» в первом полугодии 2022 не проводились.</w:t>
            </w:r>
          </w:p>
        </w:tc>
      </w:tr>
    </w:tbl>
    <w:p w:rsidR="00D726B6" w:rsidRDefault="00D726B6" w:rsidP="0028202F">
      <w:pPr>
        <w:keepNext/>
        <w:keepLines/>
        <w:suppressAutoHyphens/>
        <w:autoSpaceDE w:val="0"/>
        <w:autoSpaceDN w:val="0"/>
        <w:adjustRightInd w:val="0"/>
        <w:spacing w:after="0"/>
        <w:jc w:val="center"/>
        <w:rPr>
          <w:b/>
        </w:rPr>
      </w:pPr>
    </w:p>
    <w:p w:rsidR="00D726B6" w:rsidRDefault="00D726B6" w:rsidP="0028202F">
      <w:pPr>
        <w:keepNext/>
        <w:keepLines/>
        <w:suppressAutoHyphens/>
        <w:autoSpaceDE w:val="0"/>
        <w:autoSpaceDN w:val="0"/>
        <w:adjustRightInd w:val="0"/>
        <w:spacing w:after="0"/>
        <w:jc w:val="center"/>
        <w:rPr>
          <w:b/>
        </w:rPr>
      </w:pPr>
    </w:p>
    <w:p w:rsidR="00D726B6" w:rsidRDefault="00D726B6" w:rsidP="0028202F">
      <w:pPr>
        <w:keepNext/>
        <w:keepLines/>
        <w:suppressAutoHyphens/>
        <w:autoSpaceDE w:val="0"/>
        <w:autoSpaceDN w:val="0"/>
        <w:adjustRightInd w:val="0"/>
        <w:spacing w:after="0"/>
        <w:jc w:val="center"/>
        <w:rPr>
          <w:b/>
        </w:rPr>
      </w:pPr>
    </w:p>
    <w:p w:rsidR="00D726B6" w:rsidRDefault="00D726B6" w:rsidP="0028202F">
      <w:pPr>
        <w:keepNext/>
        <w:keepLines/>
        <w:suppressAutoHyphens/>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Default="00D726B6" w:rsidP="00D726B6">
      <w:pPr>
        <w:widowControl w:val="0"/>
        <w:autoSpaceDE w:val="0"/>
        <w:autoSpaceDN w:val="0"/>
        <w:adjustRightInd w:val="0"/>
        <w:spacing w:after="0"/>
        <w:jc w:val="center"/>
        <w:rPr>
          <w:b/>
        </w:rPr>
      </w:pPr>
    </w:p>
    <w:p w:rsidR="00D726B6" w:rsidRPr="00D726B6" w:rsidRDefault="00D726B6" w:rsidP="00D726B6">
      <w:pPr>
        <w:widowControl w:val="0"/>
        <w:autoSpaceDE w:val="0"/>
        <w:autoSpaceDN w:val="0"/>
        <w:adjustRightInd w:val="0"/>
        <w:spacing w:after="0"/>
        <w:jc w:val="center"/>
        <w:rPr>
          <w:b/>
        </w:rPr>
      </w:pPr>
      <w:r w:rsidRPr="00D726B6">
        <w:rPr>
          <w:b/>
        </w:rPr>
        <w:t xml:space="preserve">2. Сведения о выполнении мероприятий </w:t>
      </w:r>
    </w:p>
    <w:p w:rsidR="00A57BDA" w:rsidRDefault="00A57BDA" w:rsidP="00D726B6">
      <w:pPr>
        <w:widowControl w:val="0"/>
        <w:autoSpaceDE w:val="0"/>
        <w:autoSpaceDN w:val="0"/>
        <w:adjustRightInd w:val="0"/>
        <w:spacing w:after="0"/>
        <w:jc w:val="center"/>
      </w:pPr>
      <w:r w:rsidRPr="00A57BDA">
        <w:t xml:space="preserve">муниципальной программы </w:t>
      </w:r>
      <w:r>
        <w:t>«Поддержка отдельных категорий граждан и общественных организаций, содействие укреплению общественного здоровья» по состоянию на 01 июля 2022 года</w:t>
      </w:r>
    </w:p>
    <w:p w:rsidR="00A57BDA" w:rsidRPr="00A57BDA" w:rsidRDefault="00A57BDA" w:rsidP="00D726B6">
      <w:pPr>
        <w:widowControl w:val="0"/>
        <w:autoSpaceDE w:val="0"/>
        <w:autoSpaceDN w:val="0"/>
        <w:adjustRightInd w:val="0"/>
        <w:spacing w:after="0"/>
        <w:jc w:val="center"/>
      </w:pPr>
    </w:p>
    <w:tbl>
      <w:tblPr>
        <w:tblW w:w="16140" w:type="dxa"/>
        <w:tblInd w:w="-699" w:type="dxa"/>
        <w:tblLayout w:type="fixed"/>
        <w:tblLook w:val="0600" w:firstRow="0" w:lastRow="0" w:firstColumn="0" w:lastColumn="0" w:noHBand="1" w:noVBand="1"/>
      </w:tblPr>
      <w:tblGrid>
        <w:gridCol w:w="425"/>
        <w:gridCol w:w="2249"/>
        <w:gridCol w:w="990"/>
        <w:gridCol w:w="992"/>
        <w:gridCol w:w="992"/>
        <w:gridCol w:w="1258"/>
        <w:gridCol w:w="1002"/>
        <w:gridCol w:w="983"/>
        <w:gridCol w:w="992"/>
        <w:gridCol w:w="2551"/>
        <w:gridCol w:w="2410"/>
        <w:gridCol w:w="1296"/>
      </w:tblGrid>
      <w:tr w:rsidR="00420DC3" w:rsidRPr="00852EE8" w:rsidTr="00D726B6">
        <w:trPr>
          <w:trHeight w:val="20"/>
          <w:tblHeader/>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20DC3" w:rsidRPr="00191B9C" w:rsidRDefault="00420DC3" w:rsidP="00EA5576">
            <w:pPr>
              <w:widowControl w:val="0"/>
              <w:autoSpaceDE w:val="0"/>
              <w:autoSpaceDN w:val="0"/>
              <w:adjustRightInd w:val="0"/>
              <w:spacing w:after="0"/>
              <w:jc w:val="center"/>
              <w:rPr>
                <w:sz w:val="18"/>
                <w:szCs w:val="20"/>
              </w:rPr>
            </w:pPr>
            <w:r w:rsidRPr="00191B9C">
              <w:rPr>
                <w:bCs/>
                <w:sz w:val="18"/>
                <w:szCs w:val="20"/>
              </w:rPr>
              <w:t>№ п/п</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20DC3" w:rsidRPr="004B5C0F" w:rsidRDefault="00420DC3" w:rsidP="00EA5576">
            <w:pPr>
              <w:widowControl w:val="0"/>
              <w:autoSpaceDE w:val="0"/>
              <w:autoSpaceDN w:val="0"/>
              <w:adjustRightInd w:val="0"/>
              <w:spacing w:after="0"/>
              <w:jc w:val="center"/>
              <w:rPr>
                <w:sz w:val="20"/>
                <w:szCs w:val="20"/>
              </w:rPr>
            </w:pPr>
            <w:r w:rsidRPr="004B5C0F">
              <w:rPr>
                <w:bCs/>
                <w:sz w:val="20"/>
                <w:szCs w:val="20"/>
              </w:rPr>
              <w:t>Наименование мероприятия</w:t>
            </w:r>
          </w:p>
        </w:tc>
        <w:tc>
          <w:tcPr>
            <w:tcW w:w="990" w:type="dxa"/>
            <w:tcBorders>
              <w:top w:val="single" w:sz="8" w:space="0" w:color="000000"/>
              <w:left w:val="single" w:sz="8" w:space="0" w:color="000000"/>
              <w:bottom w:val="single" w:sz="8" w:space="0" w:color="000000"/>
              <w:right w:val="single" w:sz="8" w:space="0" w:color="000000"/>
            </w:tcBorders>
            <w:vAlign w:val="center"/>
          </w:tcPr>
          <w:p w:rsidR="00420DC3" w:rsidRPr="004B5C0F" w:rsidRDefault="00420DC3" w:rsidP="00EA5576">
            <w:pPr>
              <w:widowControl w:val="0"/>
              <w:autoSpaceDE w:val="0"/>
              <w:autoSpaceDN w:val="0"/>
              <w:adjustRightInd w:val="0"/>
              <w:spacing w:after="0"/>
              <w:jc w:val="center"/>
              <w:rPr>
                <w:bCs/>
                <w:sz w:val="18"/>
                <w:szCs w:val="18"/>
              </w:rPr>
            </w:pPr>
            <w:r w:rsidRPr="004B5C0F">
              <w:rPr>
                <w:bCs/>
                <w:sz w:val="18"/>
                <w:szCs w:val="18"/>
              </w:rPr>
              <w:t>Исполнитель мероприятия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20DC3" w:rsidRPr="004B5C0F" w:rsidRDefault="00420DC3" w:rsidP="00EA5576">
            <w:pPr>
              <w:widowControl w:val="0"/>
              <w:autoSpaceDE w:val="0"/>
              <w:autoSpaceDN w:val="0"/>
              <w:adjustRightInd w:val="0"/>
              <w:spacing w:after="0"/>
              <w:jc w:val="center"/>
              <w:rPr>
                <w:sz w:val="18"/>
                <w:szCs w:val="18"/>
              </w:rPr>
            </w:pPr>
            <w:r w:rsidRPr="004B5C0F">
              <w:rPr>
                <w:bCs/>
                <w:sz w:val="18"/>
                <w:szCs w:val="18"/>
              </w:rPr>
              <w:t>Срок начала реализации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20DC3" w:rsidRPr="004B5C0F" w:rsidRDefault="00420DC3" w:rsidP="00EA5576">
            <w:pPr>
              <w:widowControl w:val="0"/>
              <w:autoSpaceDE w:val="0"/>
              <w:autoSpaceDN w:val="0"/>
              <w:adjustRightInd w:val="0"/>
              <w:spacing w:after="0"/>
              <w:jc w:val="center"/>
              <w:rPr>
                <w:sz w:val="18"/>
                <w:szCs w:val="18"/>
              </w:rPr>
            </w:pPr>
            <w:r w:rsidRPr="004B5C0F">
              <w:rPr>
                <w:bCs/>
                <w:sz w:val="18"/>
                <w:szCs w:val="18"/>
              </w:rPr>
              <w:t>Срок окончания реализации</w:t>
            </w:r>
          </w:p>
        </w:tc>
        <w:tc>
          <w:tcPr>
            <w:tcW w:w="1258"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420DC3" w:rsidRPr="004B5C0F" w:rsidRDefault="00420DC3" w:rsidP="00EA5576">
            <w:pPr>
              <w:widowControl w:val="0"/>
              <w:autoSpaceDE w:val="0"/>
              <w:autoSpaceDN w:val="0"/>
              <w:adjustRightInd w:val="0"/>
              <w:spacing w:after="0"/>
              <w:jc w:val="center"/>
              <w:rPr>
                <w:sz w:val="18"/>
                <w:szCs w:val="18"/>
              </w:rPr>
            </w:pPr>
            <w:r w:rsidRPr="004B5C0F">
              <w:rPr>
                <w:sz w:val="18"/>
                <w:szCs w:val="18"/>
              </w:rPr>
              <w:t>Финансирование, предусмотренное на год, тыс. руб.</w:t>
            </w:r>
          </w:p>
        </w:tc>
        <w:tc>
          <w:tcPr>
            <w:tcW w:w="1002" w:type="dxa"/>
            <w:tcBorders>
              <w:top w:val="single" w:sz="8" w:space="0" w:color="000000"/>
              <w:left w:val="single" w:sz="4" w:space="0" w:color="auto"/>
              <w:bottom w:val="single" w:sz="8" w:space="0" w:color="000000"/>
              <w:right w:val="single" w:sz="4" w:space="0" w:color="auto"/>
            </w:tcBorders>
            <w:vAlign w:val="center"/>
          </w:tcPr>
          <w:p w:rsidR="00420DC3" w:rsidRPr="004B5C0F" w:rsidRDefault="00420DC3" w:rsidP="00EA5576">
            <w:pPr>
              <w:widowControl w:val="0"/>
              <w:autoSpaceDE w:val="0"/>
              <w:autoSpaceDN w:val="0"/>
              <w:adjustRightInd w:val="0"/>
              <w:spacing w:after="0"/>
              <w:jc w:val="center"/>
              <w:rPr>
                <w:sz w:val="18"/>
                <w:szCs w:val="18"/>
              </w:rPr>
            </w:pPr>
            <w:r w:rsidRPr="004B5C0F">
              <w:rPr>
                <w:sz w:val="18"/>
                <w:szCs w:val="18"/>
              </w:rPr>
              <w:t>Объем выполненных работ, тыс. руб.</w:t>
            </w:r>
          </w:p>
        </w:tc>
        <w:tc>
          <w:tcPr>
            <w:tcW w:w="983" w:type="dxa"/>
            <w:tcBorders>
              <w:top w:val="single" w:sz="8" w:space="0" w:color="000000"/>
              <w:left w:val="single" w:sz="4" w:space="0" w:color="auto"/>
              <w:bottom w:val="single" w:sz="8" w:space="0" w:color="000000"/>
              <w:right w:val="single" w:sz="4" w:space="0" w:color="auto"/>
            </w:tcBorders>
            <w:vAlign w:val="center"/>
          </w:tcPr>
          <w:p w:rsidR="00420DC3" w:rsidRPr="004B5C0F" w:rsidRDefault="00420DC3" w:rsidP="00EA5576">
            <w:pPr>
              <w:widowControl w:val="0"/>
              <w:autoSpaceDE w:val="0"/>
              <w:autoSpaceDN w:val="0"/>
              <w:adjustRightInd w:val="0"/>
              <w:spacing w:after="0"/>
              <w:jc w:val="center"/>
              <w:rPr>
                <w:sz w:val="20"/>
                <w:szCs w:val="20"/>
              </w:rPr>
            </w:pPr>
            <w:r w:rsidRPr="004B5C0F">
              <w:rPr>
                <w:sz w:val="20"/>
                <w:szCs w:val="20"/>
              </w:rPr>
              <w:t>Кассовое исполнение, тыс. руб.</w:t>
            </w:r>
          </w:p>
        </w:tc>
        <w:tc>
          <w:tcPr>
            <w:tcW w:w="992" w:type="dxa"/>
            <w:tcBorders>
              <w:top w:val="single" w:sz="8" w:space="0" w:color="000000"/>
              <w:left w:val="single" w:sz="4" w:space="0" w:color="auto"/>
              <w:bottom w:val="single" w:sz="8" w:space="0" w:color="000000"/>
              <w:right w:val="single" w:sz="8" w:space="0" w:color="000000"/>
            </w:tcBorders>
            <w:vAlign w:val="center"/>
          </w:tcPr>
          <w:p w:rsidR="00420DC3" w:rsidRPr="004B5C0F" w:rsidRDefault="00420DC3" w:rsidP="00EA5576">
            <w:pPr>
              <w:widowControl w:val="0"/>
              <w:autoSpaceDE w:val="0"/>
              <w:autoSpaceDN w:val="0"/>
              <w:adjustRightInd w:val="0"/>
              <w:spacing w:after="0"/>
              <w:jc w:val="center"/>
              <w:rPr>
                <w:sz w:val="20"/>
                <w:szCs w:val="20"/>
              </w:rPr>
            </w:pPr>
            <w:r w:rsidRPr="004B5C0F">
              <w:rPr>
                <w:sz w:val="20"/>
                <w:szCs w:val="20"/>
              </w:rPr>
              <w:t>Уровень финансирования, %</w:t>
            </w:r>
          </w:p>
        </w:tc>
        <w:tc>
          <w:tcPr>
            <w:tcW w:w="25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20DC3" w:rsidRPr="004B5C0F" w:rsidRDefault="00420DC3" w:rsidP="00D726B6">
            <w:pPr>
              <w:widowControl w:val="0"/>
              <w:autoSpaceDE w:val="0"/>
              <w:autoSpaceDN w:val="0"/>
              <w:adjustRightInd w:val="0"/>
              <w:spacing w:after="0"/>
              <w:ind w:left="142" w:right="141"/>
              <w:jc w:val="center"/>
              <w:rPr>
                <w:sz w:val="18"/>
                <w:szCs w:val="18"/>
              </w:rPr>
            </w:pPr>
            <w:r w:rsidRPr="004B5C0F">
              <w:rPr>
                <w:bCs/>
                <w:sz w:val="18"/>
                <w:szCs w:val="18"/>
              </w:rPr>
              <w:t>Ожидаемый непосредственный результат (краткое описание)</w:t>
            </w:r>
          </w:p>
        </w:tc>
        <w:tc>
          <w:tcPr>
            <w:tcW w:w="2410" w:type="dxa"/>
            <w:tcBorders>
              <w:top w:val="single" w:sz="8" w:space="0" w:color="000000"/>
              <w:left w:val="single" w:sz="8" w:space="0" w:color="000000"/>
              <w:bottom w:val="single" w:sz="8" w:space="0" w:color="000000"/>
              <w:right w:val="single" w:sz="8" w:space="0" w:color="000000"/>
            </w:tcBorders>
            <w:vAlign w:val="center"/>
          </w:tcPr>
          <w:p w:rsidR="00420DC3" w:rsidRPr="004B5C0F" w:rsidRDefault="00420DC3" w:rsidP="00D726B6">
            <w:pPr>
              <w:widowControl w:val="0"/>
              <w:tabs>
                <w:tab w:val="left" w:pos="2019"/>
              </w:tabs>
              <w:autoSpaceDE w:val="0"/>
              <w:autoSpaceDN w:val="0"/>
              <w:adjustRightInd w:val="0"/>
              <w:spacing w:after="0"/>
              <w:ind w:left="34" w:right="34"/>
              <w:jc w:val="center"/>
              <w:rPr>
                <w:bCs/>
                <w:sz w:val="18"/>
                <w:szCs w:val="18"/>
              </w:rPr>
            </w:pPr>
            <w:r w:rsidRPr="004B5C0F">
              <w:rPr>
                <w:bCs/>
                <w:sz w:val="18"/>
                <w:szCs w:val="18"/>
              </w:rPr>
              <w:t>Описание достигнутых результатов реализации мероприятий</w:t>
            </w:r>
          </w:p>
        </w:tc>
        <w:tc>
          <w:tcPr>
            <w:tcW w:w="1296" w:type="dxa"/>
            <w:tcBorders>
              <w:top w:val="single" w:sz="8" w:space="0" w:color="000000"/>
              <w:left w:val="single" w:sz="8" w:space="0" w:color="000000"/>
              <w:bottom w:val="single" w:sz="8" w:space="0" w:color="000000"/>
              <w:right w:val="single" w:sz="8" w:space="0" w:color="000000"/>
            </w:tcBorders>
            <w:vAlign w:val="center"/>
          </w:tcPr>
          <w:p w:rsidR="00420DC3" w:rsidRPr="004B5C0F" w:rsidRDefault="00420DC3" w:rsidP="00D726B6">
            <w:pPr>
              <w:widowControl w:val="0"/>
              <w:autoSpaceDE w:val="0"/>
              <w:autoSpaceDN w:val="0"/>
              <w:adjustRightInd w:val="0"/>
              <w:spacing w:after="0"/>
              <w:jc w:val="center"/>
              <w:rPr>
                <w:bCs/>
                <w:sz w:val="18"/>
                <w:szCs w:val="18"/>
              </w:rPr>
            </w:pPr>
            <w:r w:rsidRPr="004B5C0F">
              <w:rPr>
                <w:bCs/>
                <w:sz w:val="18"/>
                <w:szCs w:val="18"/>
              </w:rPr>
              <w:t>Проблемы, возникшие в ходе реализации мероприятия</w:t>
            </w:r>
          </w:p>
        </w:tc>
      </w:tr>
      <w:tr w:rsidR="004B5C0F"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5C0F" w:rsidRPr="00191B9C" w:rsidRDefault="004B5C0F" w:rsidP="00EA5576">
            <w:pPr>
              <w:widowControl w:val="0"/>
              <w:autoSpaceDE w:val="0"/>
              <w:autoSpaceDN w:val="0"/>
              <w:adjustRightInd w:val="0"/>
              <w:spacing w:after="0"/>
              <w:jc w:val="center"/>
              <w:rPr>
                <w:bCs/>
                <w:sz w:val="18"/>
                <w:szCs w:val="18"/>
              </w:rPr>
            </w:pPr>
          </w:p>
        </w:tc>
        <w:tc>
          <w:tcPr>
            <w:tcW w:w="15715"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5C0F" w:rsidRPr="00703ABF" w:rsidRDefault="004B5C0F" w:rsidP="00D726B6">
            <w:pPr>
              <w:widowControl w:val="0"/>
              <w:tabs>
                <w:tab w:val="left" w:pos="2019"/>
              </w:tabs>
              <w:autoSpaceDE w:val="0"/>
              <w:autoSpaceDN w:val="0"/>
              <w:adjustRightInd w:val="0"/>
              <w:spacing w:after="0"/>
              <w:ind w:left="34" w:right="34"/>
              <w:jc w:val="center"/>
              <w:rPr>
                <w:bCs/>
                <w:sz w:val="18"/>
                <w:szCs w:val="18"/>
              </w:rPr>
            </w:pPr>
            <w:r w:rsidRPr="002E5A26">
              <w:rPr>
                <w:b/>
                <w:sz w:val="24"/>
              </w:rPr>
              <w:t>Задача 1 «Социальная поддержка отдельных категорий граждан и общественных организаций»</w:t>
            </w:r>
          </w:p>
        </w:tc>
      </w:tr>
      <w:tr w:rsidR="005B5E2E"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5E2E" w:rsidRPr="00191B9C" w:rsidRDefault="00191B9C" w:rsidP="005B5E2E">
            <w:pPr>
              <w:widowControl w:val="0"/>
              <w:autoSpaceDE w:val="0"/>
              <w:autoSpaceDN w:val="0"/>
              <w:adjustRightInd w:val="0"/>
              <w:spacing w:after="0"/>
              <w:jc w:val="center"/>
              <w:rPr>
                <w:bCs/>
                <w:sz w:val="18"/>
                <w:szCs w:val="18"/>
              </w:rPr>
            </w:pPr>
            <w:r w:rsidRPr="00191B9C">
              <w:rPr>
                <w:bCs/>
                <w:sz w:val="18"/>
                <w:szCs w:val="18"/>
              </w:rPr>
              <w:t>1.1.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5E2E" w:rsidRPr="004B5C0F" w:rsidRDefault="005B5E2E" w:rsidP="00CD71D0">
            <w:pPr>
              <w:pStyle w:val="ConsPlusNormal"/>
              <w:ind w:left="-20" w:right="23"/>
              <w:jc w:val="both"/>
              <w:rPr>
                <w:rFonts w:ascii="Times New Roman" w:hAnsi="Times New Roman" w:cs="Times New Roman"/>
                <w:b/>
                <w:sz w:val="20"/>
              </w:rPr>
            </w:pPr>
            <w:r w:rsidRPr="004B5C0F">
              <w:rPr>
                <w:rFonts w:ascii="Times New Roman" w:hAnsi="Times New Roman" w:cs="Times New Roman"/>
                <w:b/>
                <w:sz w:val="20"/>
              </w:rPr>
              <w:t xml:space="preserve">Основное </w:t>
            </w:r>
          </w:p>
          <w:p w:rsidR="005B5E2E" w:rsidRPr="004B5C0F" w:rsidRDefault="005B5E2E" w:rsidP="00CD71D0">
            <w:pPr>
              <w:pStyle w:val="ConsPlusNormal"/>
              <w:ind w:left="-20" w:right="23"/>
              <w:jc w:val="both"/>
              <w:rPr>
                <w:rFonts w:ascii="Times New Roman" w:hAnsi="Times New Roman" w:cs="Times New Roman"/>
                <w:b/>
                <w:sz w:val="20"/>
              </w:rPr>
            </w:pPr>
            <w:r w:rsidRPr="004B5C0F">
              <w:rPr>
                <w:rFonts w:ascii="Times New Roman" w:hAnsi="Times New Roman" w:cs="Times New Roman"/>
                <w:b/>
                <w:sz w:val="20"/>
              </w:rPr>
              <w:t xml:space="preserve">мероприятие 1 </w:t>
            </w:r>
          </w:p>
          <w:p w:rsidR="005B5E2E" w:rsidRPr="00340AB4" w:rsidRDefault="005B5E2E" w:rsidP="00CD71D0">
            <w:pPr>
              <w:pStyle w:val="ConsPlusNormal"/>
              <w:ind w:left="-20" w:right="23"/>
              <w:jc w:val="both"/>
              <w:rPr>
                <w:rFonts w:ascii="Times New Roman" w:hAnsi="Times New Roman" w:cs="Times New Roman"/>
                <w:b/>
                <w:sz w:val="20"/>
                <w:szCs w:val="28"/>
              </w:rPr>
            </w:pPr>
            <w:r w:rsidRPr="00340AB4">
              <w:rPr>
                <w:rFonts w:ascii="Times New Roman" w:hAnsi="Times New Roman" w:cs="Times New Roman"/>
                <w:b/>
                <w:sz w:val="20"/>
              </w:rP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B5E2E" w:rsidRPr="005B5E2E" w:rsidRDefault="00340AB4" w:rsidP="005B5E2E">
            <w:pPr>
              <w:widowControl w:val="0"/>
              <w:autoSpaceDE w:val="0"/>
              <w:autoSpaceDN w:val="0"/>
              <w:adjustRightInd w:val="0"/>
              <w:spacing w:after="0"/>
              <w:rPr>
                <w:bCs/>
                <w:sz w:val="18"/>
                <w:szCs w:val="18"/>
              </w:rPr>
            </w:pPr>
            <w:r w:rsidRPr="00340AB4">
              <w:rPr>
                <w:sz w:val="20"/>
              </w:rPr>
              <w:t>ОБУиО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5E2E" w:rsidRPr="007E533E" w:rsidRDefault="005B5E2E" w:rsidP="005B5E2E">
            <w:pPr>
              <w:pStyle w:val="ConsPlusNormal"/>
              <w:jc w:val="center"/>
              <w:rPr>
                <w:rFonts w:ascii="Times New Roman" w:hAnsi="Times New Roman" w:cs="Times New Roman"/>
                <w:sz w:val="20"/>
                <w:szCs w:val="28"/>
              </w:rPr>
            </w:pPr>
            <w:r w:rsidRPr="007E533E">
              <w:rPr>
                <w:rFonts w:ascii="Times New Roman" w:hAnsi="Times New Roman" w:cs="Times New Roman"/>
                <w:sz w:val="20"/>
                <w:szCs w:val="28"/>
              </w:rPr>
              <w:t>01.02.2022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5E2E" w:rsidRPr="007E533E" w:rsidRDefault="005B5E2E" w:rsidP="005B5E2E">
            <w:pPr>
              <w:pStyle w:val="ConsPlusNormal"/>
              <w:jc w:val="center"/>
              <w:rPr>
                <w:rFonts w:ascii="Times New Roman" w:hAnsi="Times New Roman" w:cs="Times New Roman"/>
                <w:sz w:val="20"/>
                <w:szCs w:val="28"/>
              </w:rPr>
            </w:pPr>
            <w:r w:rsidRPr="007E533E">
              <w:rPr>
                <w:rFonts w:ascii="Times New Roman" w:hAnsi="Times New Roman" w:cs="Times New Roman"/>
                <w:sz w:val="20"/>
                <w:szCs w:val="28"/>
              </w:rPr>
              <w:t>31.12.2027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5E2E" w:rsidRPr="00983E9F" w:rsidRDefault="005B5E2E" w:rsidP="005B5E2E">
            <w:pPr>
              <w:widowControl w:val="0"/>
              <w:tabs>
                <w:tab w:val="left" w:pos="232"/>
              </w:tabs>
              <w:autoSpaceDE w:val="0"/>
              <w:jc w:val="center"/>
              <w:rPr>
                <w:b/>
                <w:sz w:val="20"/>
              </w:rPr>
            </w:pPr>
            <w:r w:rsidRPr="00983E9F">
              <w:rPr>
                <w:b/>
                <w:sz w:val="20"/>
              </w:rPr>
              <w:t>4102,0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5B5E2E" w:rsidRPr="00983E9F" w:rsidRDefault="005B5E2E" w:rsidP="005B5E2E">
            <w:pPr>
              <w:widowControl w:val="0"/>
              <w:suppressAutoHyphens/>
              <w:autoSpaceDE w:val="0"/>
              <w:snapToGrid w:val="0"/>
              <w:jc w:val="center"/>
              <w:rPr>
                <w:b/>
                <w:sz w:val="20"/>
              </w:rPr>
            </w:pPr>
            <w:r w:rsidRPr="00983E9F">
              <w:rPr>
                <w:b/>
                <w:sz w:val="20"/>
              </w:rPr>
              <w:t>3785,0</w:t>
            </w:r>
          </w:p>
          <w:p w:rsidR="005B5E2E" w:rsidRPr="00983E9F" w:rsidRDefault="005B5E2E" w:rsidP="005B5E2E">
            <w:pPr>
              <w:widowControl w:val="0"/>
              <w:suppressAutoHyphens/>
              <w:autoSpaceDE w:val="0"/>
              <w:snapToGrid w:val="0"/>
              <w:jc w:val="center"/>
              <w:rPr>
                <w:b/>
                <w:sz w:val="20"/>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5B5E2E" w:rsidRPr="00983E9F" w:rsidRDefault="005B5E2E" w:rsidP="005B5E2E">
            <w:pPr>
              <w:widowControl w:val="0"/>
              <w:suppressAutoHyphens/>
              <w:autoSpaceDE w:val="0"/>
              <w:snapToGrid w:val="0"/>
              <w:jc w:val="center"/>
              <w:rPr>
                <w:b/>
                <w:sz w:val="20"/>
              </w:rPr>
            </w:pPr>
            <w:r w:rsidRPr="00983E9F">
              <w:rPr>
                <w:b/>
                <w:sz w:val="20"/>
              </w:rPr>
              <w:t>3891,0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B5E2E" w:rsidRPr="00983E9F" w:rsidRDefault="009F04E1" w:rsidP="005B5E2E">
            <w:pPr>
              <w:widowControl w:val="0"/>
              <w:suppressAutoHyphens/>
              <w:autoSpaceDE w:val="0"/>
              <w:snapToGrid w:val="0"/>
              <w:jc w:val="center"/>
              <w:rPr>
                <w:b/>
                <w:sz w:val="20"/>
              </w:rPr>
            </w:pPr>
            <w:r w:rsidRPr="00983E9F">
              <w:rPr>
                <w:b/>
                <w:sz w:val="20"/>
              </w:rPr>
              <w:t>94,9</w:t>
            </w:r>
          </w:p>
          <w:p w:rsidR="005B5E2E" w:rsidRPr="00983E9F" w:rsidRDefault="005B5E2E" w:rsidP="009F04E1">
            <w:pPr>
              <w:widowControl w:val="0"/>
              <w:suppressAutoHyphens/>
              <w:autoSpaceDE w:val="0"/>
              <w:snapToGrid w:val="0"/>
              <w:jc w:val="center"/>
              <w:rPr>
                <w:b/>
                <w:sz w:val="20"/>
                <w:szCs w:val="18"/>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5E2E" w:rsidRDefault="005B5E2E" w:rsidP="00D726B6">
            <w:pPr>
              <w:pStyle w:val="ConsPlusNormal"/>
              <w:ind w:left="142" w:right="141"/>
              <w:jc w:val="both"/>
              <w:rPr>
                <w:rFonts w:ascii="Times New Roman" w:hAnsi="Times New Roman" w:cs="Times New Roman"/>
                <w:sz w:val="20"/>
                <w:szCs w:val="22"/>
              </w:rPr>
            </w:pPr>
            <w:r w:rsidRPr="00015718">
              <w:rPr>
                <w:rFonts w:ascii="Times New Roman" w:hAnsi="Times New Roman" w:cs="Times New Roman"/>
                <w:sz w:val="20"/>
                <w:szCs w:val="22"/>
              </w:rPr>
              <w:t>1.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в 2022 году – 9 человек.</w:t>
            </w:r>
          </w:p>
          <w:p w:rsidR="00541018" w:rsidRPr="00015718" w:rsidRDefault="00541018" w:rsidP="00D726B6">
            <w:pPr>
              <w:pStyle w:val="ConsPlusNormal"/>
              <w:ind w:left="142" w:right="141"/>
              <w:jc w:val="both"/>
              <w:rPr>
                <w:rFonts w:ascii="Times New Roman" w:hAnsi="Times New Roman" w:cs="Times New Roman"/>
                <w:sz w:val="20"/>
                <w:szCs w:val="22"/>
              </w:rPr>
            </w:pPr>
          </w:p>
          <w:p w:rsidR="005B5E2E" w:rsidRPr="00C75073" w:rsidRDefault="005B5E2E" w:rsidP="00D726B6">
            <w:pPr>
              <w:pStyle w:val="ConsPlusNormal"/>
              <w:ind w:left="142" w:right="141"/>
              <w:jc w:val="both"/>
              <w:rPr>
                <w:sz w:val="18"/>
                <w:szCs w:val="18"/>
              </w:rPr>
            </w:pPr>
            <w:r w:rsidRPr="00015718">
              <w:rPr>
                <w:rFonts w:ascii="Times New Roman" w:hAnsi="Times New Roman" w:cs="Times New Roman"/>
                <w:sz w:val="20"/>
                <w:szCs w:val="22"/>
              </w:rPr>
              <w:t>2.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в 2022 году – 1965 чел.</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B5E2E" w:rsidRDefault="00A57BDA" w:rsidP="00D726B6">
            <w:pPr>
              <w:widowControl w:val="0"/>
              <w:tabs>
                <w:tab w:val="left" w:pos="2019"/>
              </w:tabs>
              <w:autoSpaceDE w:val="0"/>
              <w:autoSpaceDN w:val="0"/>
              <w:adjustRightInd w:val="0"/>
              <w:spacing w:after="0"/>
              <w:ind w:left="34" w:right="34"/>
              <w:jc w:val="both"/>
              <w:rPr>
                <w:sz w:val="20"/>
                <w:szCs w:val="22"/>
              </w:rPr>
            </w:pPr>
            <w:r>
              <w:rPr>
                <w:bCs/>
                <w:sz w:val="18"/>
                <w:szCs w:val="18"/>
              </w:rPr>
              <w:t xml:space="preserve">1. </w:t>
            </w:r>
            <w:r w:rsidRPr="00541018">
              <w:rPr>
                <w:sz w:val="20"/>
                <w:szCs w:val="22"/>
              </w:rPr>
              <w:t>Выплаты финансовой помощи</w:t>
            </w:r>
            <w:r w:rsidRPr="00015718">
              <w:rPr>
                <w:sz w:val="20"/>
                <w:szCs w:val="22"/>
              </w:rPr>
              <w:t xml:space="preserve"> на ремонт жилого фонда</w:t>
            </w:r>
            <w:r>
              <w:rPr>
                <w:sz w:val="20"/>
                <w:szCs w:val="22"/>
              </w:rPr>
              <w:t xml:space="preserve"> в первом полугодии 2022 года не осуществлялись, в связи с тем, что документы-основания </w:t>
            </w:r>
            <w:r w:rsidRPr="00191B9C">
              <w:rPr>
                <w:sz w:val="20"/>
                <w:szCs w:val="22"/>
              </w:rPr>
              <w:t>на выплату в Администрацию города Пскова не поступали</w:t>
            </w:r>
            <w:r>
              <w:rPr>
                <w:sz w:val="20"/>
                <w:szCs w:val="22"/>
              </w:rPr>
              <w:t>.</w:t>
            </w:r>
          </w:p>
          <w:p w:rsidR="00541018" w:rsidRDefault="00541018" w:rsidP="00D726B6">
            <w:pPr>
              <w:widowControl w:val="0"/>
              <w:tabs>
                <w:tab w:val="left" w:pos="2019"/>
              </w:tabs>
              <w:autoSpaceDE w:val="0"/>
              <w:autoSpaceDN w:val="0"/>
              <w:adjustRightInd w:val="0"/>
              <w:spacing w:after="0"/>
              <w:ind w:left="34" w:right="34"/>
              <w:jc w:val="both"/>
              <w:rPr>
                <w:sz w:val="20"/>
                <w:szCs w:val="22"/>
              </w:rPr>
            </w:pPr>
          </w:p>
          <w:p w:rsidR="00541018" w:rsidRDefault="00541018" w:rsidP="00D726B6">
            <w:pPr>
              <w:widowControl w:val="0"/>
              <w:tabs>
                <w:tab w:val="left" w:pos="2019"/>
              </w:tabs>
              <w:autoSpaceDE w:val="0"/>
              <w:autoSpaceDN w:val="0"/>
              <w:adjustRightInd w:val="0"/>
              <w:spacing w:after="0"/>
              <w:ind w:left="34" w:right="34"/>
              <w:jc w:val="both"/>
              <w:rPr>
                <w:sz w:val="20"/>
                <w:szCs w:val="22"/>
              </w:rPr>
            </w:pPr>
          </w:p>
          <w:p w:rsidR="00541018" w:rsidRDefault="00541018" w:rsidP="00D726B6">
            <w:pPr>
              <w:widowControl w:val="0"/>
              <w:tabs>
                <w:tab w:val="left" w:pos="2019"/>
              </w:tabs>
              <w:autoSpaceDE w:val="0"/>
              <w:autoSpaceDN w:val="0"/>
              <w:adjustRightInd w:val="0"/>
              <w:spacing w:after="0"/>
              <w:ind w:left="34" w:right="34"/>
              <w:jc w:val="both"/>
              <w:rPr>
                <w:sz w:val="20"/>
                <w:szCs w:val="22"/>
              </w:rPr>
            </w:pPr>
          </w:p>
          <w:p w:rsidR="00541018" w:rsidRDefault="00541018" w:rsidP="00D726B6">
            <w:pPr>
              <w:widowControl w:val="0"/>
              <w:tabs>
                <w:tab w:val="left" w:pos="2019"/>
              </w:tabs>
              <w:autoSpaceDE w:val="0"/>
              <w:autoSpaceDN w:val="0"/>
              <w:adjustRightInd w:val="0"/>
              <w:spacing w:after="0"/>
              <w:ind w:left="34" w:right="34"/>
              <w:jc w:val="both"/>
              <w:rPr>
                <w:sz w:val="20"/>
                <w:szCs w:val="22"/>
              </w:rPr>
            </w:pPr>
          </w:p>
          <w:p w:rsidR="00541018" w:rsidRDefault="00541018" w:rsidP="00D726B6">
            <w:pPr>
              <w:widowControl w:val="0"/>
              <w:tabs>
                <w:tab w:val="left" w:pos="2019"/>
              </w:tabs>
              <w:autoSpaceDE w:val="0"/>
              <w:autoSpaceDN w:val="0"/>
              <w:adjustRightInd w:val="0"/>
              <w:spacing w:after="0"/>
              <w:ind w:left="34" w:right="34"/>
              <w:jc w:val="both"/>
              <w:rPr>
                <w:sz w:val="20"/>
                <w:szCs w:val="22"/>
              </w:rPr>
            </w:pPr>
          </w:p>
          <w:p w:rsidR="00A57BDA" w:rsidRPr="00703ABF" w:rsidRDefault="00A57BDA" w:rsidP="00D726B6">
            <w:pPr>
              <w:widowControl w:val="0"/>
              <w:tabs>
                <w:tab w:val="left" w:pos="2019"/>
              </w:tabs>
              <w:autoSpaceDE w:val="0"/>
              <w:autoSpaceDN w:val="0"/>
              <w:adjustRightInd w:val="0"/>
              <w:spacing w:after="0"/>
              <w:ind w:left="34" w:right="34"/>
              <w:jc w:val="both"/>
              <w:rPr>
                <w:bCs/>
                <w:sz w:val="18"/>
                <w:szCs w:val="18"/>
              </w:rPr>
            </w:pPr>
            <w:r>
              <w:rPr>
                <w:sz w:val="20"/>
                <w:szCs w:val="22"/>
              </w:rPr>
              <w:t xml:space="preserve">2. </w:t>
            </w:r>
            <w:r w:rsidR="00541018" w:rsidRPr="00015718">
              <w:rPr>
                <w:sz w:val="20"/>
                <w:szCs w:val="22"/>
              </w:rPr>
              <w:t xml:space="preserve">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w:t>
            </w:r>
            <w:r w:rsidR="00541018">
              <w:rPr>
                <w:sz w:val="20"/>
                <w:szCs w:val="22"/>
              </w:rPr>
              <w:t>по состоянию на 01.07.2022</w:t>
            </w:r>
            <w:r w:rsidR="00541018" w:rsidRPr="00015718">
              <w:rPr>
                <w:sz w:val="20"/>
                <w:szCs w:val="22"/>
              </w:rPr>
              <w:t xml:space="preserve"> – 1</w:t>
            </w:r>
            <w:r w:rsidR="00541018">
              <w:rPr>
                <w:sz w:val="20"/>
                <w:szCs w:val="22"/>
              </w:rPr>
              <w:t xml:space="preserve">847 </w:t>
            </w:r>
            <w:r w:rsidR="00541018" w:rsidRPr="00015718">
              <w:rPr>
                <w:sz w:val="20"/>
                <w:szCs w:val="22"/>
              </w:rPr>
              <w:t>чел.</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5B5E2E" w:rsidRPr="00703ABF" w:rsidRDefault="005B5E2E" w:rsidP="00D726B6">
            <w:pPr>
              <w:widowControl w:val="0"/>
              <w:autoSpaceDE w:val="0"/>
              <w:autoSpaceDN w:val="0"/>
              <w:adjustRightInd w:val="0"/>
              <w:spacing w:after="0"/>
              <w:jc w:val="center"/>
              <w:rPr>
                <w:bCs/>
                <w:sz w:val="18"/>
                <w:szCs w:val="18"/>
              </w:rPr>
            </w:pPr>
          </w:p>
        </w:tc>
      </w:tr>
      <w:tr w:rsidR="00191B9C"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18"/>
                <w:szCs w:val="28"/>
              </w:rPr>
            </w:pPr>
            <w:r w:rsidRPr="00191B9C">
              <w:rPr>
                <w:rFonts w:ascii="Times New Roman" w:hAnsi="Times New Roman" w:cs="Times New Roman"/>
                <w:sz w:val="18"/>
                <w:szCs w:val="28"/>
              </w:rPr>
              <w:t>1.1.1.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9C4A40" w:rsidRDefault="00191B9C" w:rsidP="00191B9C">
            <w:pPr>
              <w:pStyle w:val="ConsPlusNormal"/>
              <w:jc w:val="both"/>
              <w:rPr>
                <w:rFonts w:ascii="Times New Roman" w:hAnsi="Times New Roman" w:cs="Times New Roman"/>
              </w:rPr>
            </w:pPr>
            <w:r w:rsidRPr="009C4A40">
              <w:rPr>
                <w:rFonts w:ascii="Times New Roman" w:hAnsi="Times New Roman" w:cs="Times New Roman"/>
              </w:rPr>
              <w:t>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191B9C" w:rsidRPr="00703ABF" w:rsidRDefault="00191B9C" w:rsidP="00191B9C">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01.04.2022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31.12.2027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widowControl w:val="0"/>
              <w:autoSpaceDE w:val="0"/>
              <w:jc w:val="center"/>
              <w:rPr>
                <w:sz w:val="20"/>
                <w:szCs w:val="22"/>
              </w:rPr>
            </w:pPr>
            <w:r w:rsidRPr="00191B9C">
              <w:rPr>
                <w:sz w:val="20"/>
                <w:szCs w:val="22"/>
              </w:rPr>
              <w:t>3913,0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3751,0</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015718">
            <w:pPr>
              <w:widowControl w:val="0"/>
              <w:suppressAutoHyphens/>
              <w:autoSpaceDE w:val="0"/>
              <w:snapToGrid w:val="0"/>
              <w:jc w:val="center"/>
              <w:rPr>
                <w:sz w:val="20"/>
                <w:szCs w:val="22"/>
              </w:rPr>
            </w:pPr>
            <w:r w:rsidRPr="00191B9C">
              <w:rPr>
                <w:sz w:val="20"/>
                <w:szCs w:val="22"/>
              </w:rPr>
              <w:t>3857,0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98,</w:t>
            </w:r>
            <w:r>
              <w:rPr>
                <w:sz w:val="20"/>
                <w:szCs w:val="22"/>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D726B6">
            <w:pPr>
              <w:pStyle w:val="ConsPlusNormal"/>
              <w:ind w:left="142" w:right="141"/>
              <w:jc w:val="both"/>
              <w:rPr>
                <w:rFonts w:ascii="Times New Roman" w:hAnsi="Times New Roman" w:cs="Times New Roman"/>
                <w:sz w:val="20"/>
                <w:szCs w:val="22"/>
              </w:rPr>
            </w:pPr>
            <w:r w:rsidRPr="00191B9C">
              <w:rPr>
                <w:rFonts w:ascii="Times New Roman" w:hAnsi="Times New Roman" w:cs="Times New Roman"/>
                <w:sz w:val="20"/>
                <w:szCs w:val="22"/>
              </w:rPr>
              <w:t>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tabs>
                <w:tab w:val="left" w:pos="2019"/>
              </w:tabs>
              <w:suppressAutoHyphens/>
              <w:autoSpaceDE w:val="0"/>
              <w:ind w:left="34" w:right="34"/>
              <w:jc w:val="center"/>
              <w:rPr>
                <w:sz w:val="20"/>
                <w:szCs w:val="22"/>
              </w:rPr>
            </w:pPr>
            <w:r w:rsidRPr="00191B9C">
              <w:rPr>
                <w:sz w:val="20"/>
                <w:szCs w:val="22"/>
              </w:rPr>
              <w:t xml:space="preserve">Перечислены денежные средства из расчета </w:t>
            </w:r>
            <w:r w:rsidR="00015718">
              <w:rPr>
                <w:sz w:val="20"/>
                <w:szCs w:val="22"/>
              </w:rPr>
              <w:t>2000</w:t>
            </w:r>
            <w:r w:rsidRPr="00191B9C">
              <w:rPr>
                <w:sz w:val="20"/>
                <w:szCs w:val="22"/>
              </w:rPr>
              <w:t xml:space="preserve"> рублей на получателя</w:t>
            </w:r>
            <w:r w:rsidR="0050311F">
              <w:rPr>
                <w:sz w:val="20"/>
                <w:szCs w:val="22"/>
              </w:rPr>
              <w: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suppressAutoHyphens/>
              <w:autoSpaceDE w:val="0"/>
              <w:snapToGrid w:val="0"/>
              <w:jc w:val="both"/>
              <w:rPr>
                <w:bCs/>
                <w:sz w:val="20"/>
                <w:szCs w:val="22"/>
              </w:rPr>
            </w:pPr>
            <w:r w:rsidRPr="00191B9C">
              <w:rPr>
                <w:sz w:val="20"/>
                <w:szCs w:val="22"/>
              </w:rPr>
              <w:t xml:space="preserve">Отсутствие получателей дома в день доставки выплаты почтальоном </w:t>
            </w:r>
          </w:p>
        </w:tc>
      </w:tr>
      <w:tr w:rsidR="00191B9C"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18"/>
                <w:szCs w:val="28"/>
              </w:rPr>
            </w:pPr>
            <w:r w:rsidRPr="00191B9C">
              <w:rPr>
                <w:rFonts w:ascii="Times New Roman" w:hAnsi="Times New Roman" w:cs="Times New Roman"/>
                <w:sz w:val="18"/>
                <w:szCs w:val="28"/>
              </w:rPr>
              <w:t>1.1.2.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9C4A40" w:rsidRDefault="00191B9C" w:rsidP="00191B9C">
            <w:pPr>
              <w:pStyle w:val="ConsPlusNormal"/>
              <w:jc w:val="both"/>
              <w:rPr>
                <w:rFonts w:ascii="Times New Roman" w:hAnsi="Times New Roman" w:cs="Times New Roman"/>
                <w:sz w:val="28"/>
                <w:szCs w:val="28"/>
              </w:rPr>
            </w:pPr>
            <w:r w:rsidRPr="009C4A40">
              <w:rPr>
                <w:rFonts w:ascii="Times New Roman" w:hAnsi="Times New Roman" w:cs="Times New Roman"/>
              </w:rPr>
              <w:t>Оказание материальной помощи к Международному дню пожилых людей на</w:t>
            </w:r>
            <w:r>
              <w:rPr>
                <w:rFonts w:ascii="Times New Roman" w:hAnsi="Times New Roman" w:cs="Times New Roman"/>
              </w:rPr>
              <w:t xml:space="preserve"> </w:t>
            </w:r>
            <w:r w:rsidRPr="009C4A40">
              <w:rPr>
                <w:rFonts w:ascii="Times New Roman" w:hAnsi="Times New Roman" w:cs="Times New Roman"/>
              </w:rPr>
              <w:t>ремонт жилого фонда инвалидам и</w:t>
            </w:r>
            <w:r>
              <w:rPr>
                <w:rFonts w:ascii="Times New Roman" w:hAnsi="Times New Roman" w:cs="Times New Roman"/>
              </w:rPr>
              <w:t xml:space="preserve"> </w:t>
            </w:r>
            <w:r w:rsidRPr="009C4A40">
              <w:rPr>
                <w:rFonts w:ascii="Times New Roman" w:hAnsi="Times New Roman" w:cs="Times New Roman"/>
              </w:rPr>
              <w:t>участникам Великой Отечественной войны, ветеранам Великой Отечественной войны из числа лиц, награжденных знаком «Жителю блокадного Ленинграда»</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1B9C" w:rsidRPr="00703ABF" w:rsidRDefault="00191B9C" w:rsidP="00191B9C">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01.04.2022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31.12.2027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widowControl w:val="0"/>
              <w:autoSpaceDE w:val="0"/>
              <w:jc w:val="center"/>
              <w:rPr>
                <w:sz w:val="20"/>
                <w:szCs w:val="22"/>
              </w:rPr>
            </w:pPr>
            <w:r w:rsidRPr="00191B9C">
              <w:rPr>
                <w:sz w:val="20"/>
                <w:szCs w:val="22"/>
              </w:rPr>
              <w:t>135,0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0,0</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D726B6">
            <w:pPr>
              <w:pStyle w:val="ConsPlusNormal"/>
              <w:ind w:left="142" w:right="141"/>
              <w:jc w:val="both"/>
              <w:rPr>
                <w:rFonts w:ascii="Times New Roman" w:hAnsi="Times New Roman" w:cs="Times New Roman"/>
                <w:sz w:val="20"/>
                <w:szCs w:val="22"/>
              </w:rPr>
            </w:pPr>
            <w:r w:rsidRPr="00191B9C">
              <w:rPr>
                <w:rFonts w:ascii="Times New Roman" w:hAnsi="Times New Roman" w:cs="Times New Roman"/>
                <w:sz w:val="20"/>
                <w:szCs w:val="22"/>
              </w:rPr>
              <w:t>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tabs>
                <w:tab w:val="left" w:pos="2019"/>
              </w:tabs>
              <w:suppressAutoHyphens/>
              <w:autoSpaceDE w:val="0"/>
              <w:ind w:left="34" w:right="34"/>
              <w:jc w:val="center"/>
              <w:rPr>
                <w:sz w:val="20"/>
                <w:szCs w:val="22"/>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suppressAutoHyphens/>
              <w:autoSpaceDE w:val="0"/>
              <w:snapToGrid w:val="0"/>
              <w:jc w:val="both"/>
              <w:rPr>
                <w:bCs/>
                <w:sz w:val="20"/>
                <w:szCs w:val="22"/>
              </w:rPr>
            </w:pPr>
            <w:r w:rsidRPr="00191B9C">
              <w:rPr>
                <w:sz w:val="20"/>
                <w:szCs w:val="22"/>
              </w:rPr>
              <w:t>документы – основания на выплату в Администрацию города Пскова не поступали</w:t>
            </w:r>
          </w:p>
        </w:tc>
      </w:tr>
      <w:tr w:rsidR="00191B9C"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18"/>
                <w:szCs w:val="28"/>
              </w:rPr>
            </w:pPr>
            <w:r w:rsidRPr="00191B9C">
              <w:rPr>
                <w:rFonts w:ascii="Times New Roman" w:hAnsi="Times New Roman" w:cs="Times New Roman"/>
                <w:sz w:val="18"/>
                <w:szCs w:val="28"/>
              </w:rPr>
              <w:t>1.1.3.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Default="00191B9C" w:rsidP="00191B9C">
            <w:pPr>
              <w:pStyle w:val="ConsPlusNormal"/>
              <w:jc w:val="both"/>
              <w:rPr>
                <w:rFonts w:ascii="Times New Roman" w:hAnsi="Times New Roman" w:cs="Times New Roman"/>
                <w:sz w:val="28"/>
                <w:szCs w:val="28"/>
              </w:rPr>
            </w:pPr>
            <w:r>
              <w:rPr>
                <w:rFonts w:ascii="Times New Roman" w:hAnsi="Times New Roman" w:cs="Times New Roman"/>
              </w:rPr>
              <w:t>А</w:t>
            </w:r>
            <w:r w:rsidRPr="009C4A40">
              <w:rPr>
                <w:rFonts w:ascii="Times New Roman" w:hAnsi="Times New Roman" w:cs="Times New Roman"/>
              </w:rPr>
              <w:t>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w:t>
            </w:r>
            <w:r>
              <w:rPr>
                <w:rFonts w:ascii="Times New Roman" w:hAnsi="Times New Roman" w:cs="Times New Roman"/>
              </w:rPr>
              <w:t>м «Жителю блокадного Ленинграда»</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1B9C" w:rsidRPr="00703ABF" w:rsidRDefault="00191B9C" w:rsidP="00191B9C">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01.02.2022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31.12.2027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widowControl w:val="0"/>
              <w:autoSpaceDE w:val="0"/>
              <w:jc w:val="center"/>
              <w:rPr>
                <w:sz w:val="20"/>
                <w:szCs w:val="22"/>
              </w:rPr>
            </w:pPr>
            <w:r w:rsidRPr="00191B9C">
              <w:rPr>
                <w:sz w:val="20"/>
                <w:szCs w:val="22"/>
              </w:rPr>
              <w:t>54,00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34,0</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191B9C">
            <w:pPr>
              <w:widowControl w:val="0"/>
              <w:suppressAutoHyphens/>
              <w:autoSpaceDE w:val="0"/>
              <w:snapToGrid w:val="0"/>
              <w:jc w:val="center"/>
              <w:rPr>
                <w:sz w:val="20"/>
                <w:szCs w:val="22"/>
              </w:rPr>
            </w:pPr>
            <w:r w:rsidRPr="00191B9C">
              <w:rPr>
                <w:sz w:val="20"/>
                <w:szCs w:val="22"/>
              </w:rPr>
              <w:t>34,0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015718" w:rsidP="00191B9C">
            <w:pPr>
              <w:widowControl w:val="0"/>
              <w:suppressAutoHyphens/>
              <w:autoSpaceDE w:val="0"/>
              <w:snapToGrid w:val="0"/>
              <w:jc w:val="center"/>
              <w:rPr>
                <w:sz w:val="20"/>
                <w:szCs w:val="22"/>
              </w:rPr>
            </w:pPr>
            <w:r>
              <w:rPr>
                <w:sz w:val="20"/>
                <w:szCs w:val="22"/>
              </w:rPr>
              <w:t>63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D726B6">
            <w:pPr>
              <w:pStyle w:val="ConsPlusNormal"/>
              <w:ind w:left="142" w:right="141"/>
              <w:jc w:val="both"/>
              <w:rPr>
                <w:rFonts w:ascii="Times New Roman" w:hAnsi="Times New Roman" w:cs="Times New Roman"/>
                <w:sz w:val="20"/>
                <w:szCs w:val="22"/>
              </w:rPr>
            </w:pPr>
            <w:r w:rsidRPr="00191B9C">
              <w:rPr>
                <w:rFonts w:ascii="Times New Roman" w:hAnsi="Times New Roman" w:cs="Times New Roman"/>
                <w:sz w:val="20"/>
                <w:szCs w:val="22"/>
              </w:rPr>
              <w:t>Адресная доставка материальной помощи осуществлена.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tabs>
                <w:tab w:val="left" w:pos="2019"/>
              </w:tabs>
              <w:suppressAutoHyphens/>
              <w:autoSpaceDE w:val="0"/>
              <w:ind w:left="34" w:right="34"/>
              <w:jc w:val="center"/>
              <w:rPr>
                <w:sz w:val="20"/>
                <w:szCs w:val="22"/>
              </w:rPr>
            </w:pPr>
            <w:r w:rsidRPr="00191B9C">
              <w:rPr>
                <w:sz w:val="20"/>
                <w:szCs w:val="22"/>
              </w:rPr>
              <w:t>Адресная доставка материальной помощи осуществлена за исключением 77 чел.</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suppressAutoHyphens/>
              <w:autoSpaceDE w:val="0"/>
              <w:snapToGrid w:val="0"/>
              <w:rPr>
                <w:bCs/>
                <w:sz w:val="20"/>
                <w:szCs w:val="22"/>
              </w:rPr>
            </w:pPr>
            <w:r w:rsidRPr="00191B9C">
              <w:rPr>
                <w:sz w:val="20"/>
                <w:szCs w:val="22"/>
              </w:rPr>
              <w:t>Отсутствие получателей дома в день доставки выплаты почтальоном</w:t>
            </w:r>
            <w:r w:rsidR="0050311F">
              <w:rPr>
                <w:sz w:val="20"/>
                <w:szCs w:val="22"/>
              </w:rPr>
              <w:t>.</w:t>
            </w:r>
          </w:p>
        </w:tc>
      </w:tr>
      <w:tr w:rsidR="00191B9C"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18"/>
                <w:szCs w:val="28"/>
              </w:rPr>
            </w:pPr>
            <w:r w:rsidRPr="00191B9C">
              <w:rPr>
                <w:rFonts w:ascii="Times New Roman" w:hAnsi="Times New Roman" w:cs="Times New Roman"/>
                <w:sz w:val="18"/>
                <w:szCs w:val="28"/>
              </w:rPr>
              <w:t>1.1.4.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22603" w:rsidRDefault="00191B9C" w:rsidP="00191B9C">
            <w:pPr>
              <w:pStyle w:val="ConsPlusNormal"/>
              <w:jc w:val="both"/>
              <w:rPr>
                <w:rFonts w:ascii="Times New Roman" w:hAnsi="Times New Roman" w:cs="Times New Roman"/>
              </w:rPr>
            </w:pPr>
            <w:r w:rsidRPr="00EF1EFD">
              <w:rPr>
                <w:rFonts w:ascii="Times New Roman" w:hAnsi="Times New Roman" w:cs="Times New Roman"/>
              </w:rPr>
              <w:t>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11" w:history="1">
              <w:r w:rsidRPr="00EF1EFD">
                <w:rPr>
                  <w:rFonts w:ascii="Times New Roman" w:hAnsi="Times New Roman" w:cs="Times New Roman"/>
                </w:rPr>
                <w:t>постановлением</w:t>
              </w:r>
            </w:hyperlink>
            <w:r w:rsidRPr="00EF1EFD">
              <w:rPr>
                <w:rFonts w:ascii="Times New Roman" w:hAnsi="Times New Roman" w:cs="Times New Roman"/>
              </w:rPr>
              <w:t xml:space="preserve"> Правительства Российск</w:t>
            </w:r>
            <w:r>
              <w:rPr>
                <w:rFonts w:ascii="Times New Roman" w:hAnsi="Times New Roman" w:cs="Times New Roman"/>
              </w:rPr>
              <w:t>ой Федерации от 14 февраля 2017 года </w:t>
            </w:r>
            <w:r w:rsidRPr="00EF1EFD">
              <w:rPr>
                <w:rFonts w:ascii="Times New Roman" w:hAnsi="Times New Roman" w:cs="Times New Roman"/>
              </w:rPr>
              <w:t>№</w:t>
            </w:r>
            <w:r>
              <w:rPr>
                <w:rFonts w:ascii="Times New Roman" w:hAnsi="Times New Roman" w:cs="Times New Roman"/>
              </w:rPr>
              <w:t> 181</w:t>
            </w:r>
            <w:r w:rsidRPr="00EF1EFD">
              <w:rPr>
                <w:rFonts w:ascii="Times New Roman" w:hAnsi="Times New Roman" w:cs="Times New Roman"/>
              </w:rPr>
              <w:t xml:space="preserve">«О Единой государственной информационной системе социального обеспечения» и </w:t>
            </w:r>
            <w:hyperlink r:id="rId12" w:history="1">
              <w:r w:rsidRPr="00EF1EFD">
                <w:rPr>
                  <w:rFonts w:ascii="Times New Roman" w:hAnsi="Times New Roman" w:cs="Times New Roman"/>
                </w:rPr>
                <w:t>статьей 5</w:t>
              </w:r>
            </w:hyperlink>
            <w:r w:rsidRPr="00EF1EFD">
              <w:rPr>
                <w:rFonts w:ascii="Times New Roman" w:hAnsi="Times New Roman" w:cs="Times New Roman"/>
              </w:rPr>
              <w:t xml:space="preserve"> Федерального закона от 29.12.2015 № 388-ФЗ «О</w:t>
            </w:r>
            <w:r>
              <w:rPr>
                <w:rFonts w:ascii="Times New Roman" w:hAnsi="Times New Roman" w:cs="Times New Roman"/>
              </w:rPr>
              <w:t> </w:t>
            </w:r>
            <w:r w:rsidRPr="00EF1EFD">
              <w:rPr>
                <w:rFonts w:ascii="Times New Roman" w:hAnsi="Times New Roman" w:cs="Times New Roman"/>
              </w:rPr>
              <w:t>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191B9C" w:rsidRPr="00703ABF" w:rsidRDefault="00191B9C" w:rsidP="00191B9C">
            <w:pPr>
              <w:widowControl w:val="0"/>
              <w:autoSpaceDE w:val="0"/>
              <w:autoSpaceDN w:val="0"/>
              <w:adjustRightInd w:val="0"/>
              <w:spacing w:after="0"/>
              <w:rPr>
                <w:bCs/>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01.04.2022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191B9C">
            <w:pPr>
              <w:pStyle w:val="ConsPlusNormal"/>
              <w:jc w:val="center"/>
              <w:rPr>
                <w:rFonts w:ascii="Times New Roman" w:hAnsi="Times New Roman" w:cs="Times New Roman"/>
                <w:sz w:val="20"/>
                <w:szCs w:val="22"/>
              </w:rPr>
            </w:pPr>
            <w:r w:rsidRPr="00191B9C">
              <w:rPr>
                <w:rFonts w:ascii="Times New Roman" w:hAnsi="Times New Roman" w:cs="Times New Roman"/>
                <w:sz w:val="20"/>
                <w:szCs w:val="22"/>
              </w:rPr>
              <w:t>31.12.2027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50311F" w:rsidP="00191B9C">
            <w:pPr>
              <w:widowControl w:val="0"/>
              <w:autoSpaceDE w:val="0"/>
              <w:jc w:val="center"/>
              <w:rPr>
                <w:sz w:val="20"/>
                <w:szCs w:val="22"/>
              </w:rPr>
            </w:pPr>
            <w:r>
              <w:rPr>
                <w:sz w:val="20"/>
                <w:szCs w:val="22"/>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50311F" w:rsidP="00191B9C">
            <w:pPr>
              <w:widowControl w:val="0"/>
              <w:suppressAutoHyphens/>
              <w:autoSpaceDE w:val="0"/>
              <w:snapToGrid w:val="0"/>
              <w:jc w:val="center"/>
              <w:rPr>
                <w:b/>
                <w:sz w:val="20"/>
                <w:szCs w:val="22"/>
              </w:rPr>
            </w:pPr>
            <w:r>
              <w:rPr>
                <w:b/>
                <w:sz w:val="20"/>
                <w:szCs w:val="22"/>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50311F" w:rsidP="0050311F">
            <w:pPr>
              <w:widowControl w:val="0"/>
              <w:suppressAutoHyphens/>
              <w:autoSpaceDE w:val="0"/>
              <w:snapToGrid w:val="0"/>
              <w:jc w:val="center"/>
              <w:rPr>
                <w:sz w:val="20"/>
                <w:szCs w:val="22"/>
              </w:rPr>
            </w:pPr>
            <w:r>
              <w:rPr>
                <w:sz w:val="20"/>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50311F" w:rsidP="0050311F">
            <w:pPr>
              <w:widowControl w:val="0"/>
              <w:suppressAutoHyphens/>
              <w:autoSpaceDE w:val="0"/>
              <w:snapToGrid w:val="0"/>
              <w:jc w:val="center"/>
              <w:rPr>
                <w:sz w:val="20"/>
                <w:szCs w:val="22"/>
              </w:rPr>
            </w:pPr>
            <w:r>
              <w:rPr>
                <w:sz w:val="20"/>
                <w:szCs w:val="22"/>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91B9C" w:rsidRPr="00191B9C" w:rsidRDefault="00191B9C" w:rsidP="00D726B6">
            <w:pPr>
              <w:pStyle w:val="ConsPlusNormal"/>
              <w:ind w:left="142" w:right="141"/>
              <w:jc w:val="both"/>
              <w:rPr>
                <w:rFonts w:ascii="Times New Roman" w:hAnsi="Times New Roman" w:cs="Times New Roman"/>
                <w:sz w:val="20"/>
                <w:szCs w:val="22"/>
              </w:rPr>
            </w:pPr>
            <w:r w:rsidRPr="00191B9C">
              <w:rPr>
                <w:rFonts w:ascii="Times New Roman" w:hAnsi="Times New Roman" w:cs="Times New Roman"/>
                <w:sz w:val="20"/>
                <w:szCs w:val="22"/>
              </w:rPr>
              <w:t>Информация о факте назначения материальной помощи, сроках и размере выплаты размещена в «Единой государственной информационной системе социального обеспечения» (ЕГИССО) в соответствии с Распоряжением Администрации города Пскова от 27.11.2017 №733-р «О мерах, обеспечивающих организацию работы по созданию Единой Государственной системы социального обеспечения на территории муниципального образования «Город Псков».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A57BDA" w:rsidP="00D726B6">
            <w:pPr>
              <w:widowControl w:val="0"/>
              <w:tabs>
                <w:tab w:val="left" w:pos="2019"/>
              </w:tabs>
              <w:suppressAutoHyphens/>
              <w:autoSpaceDE w:val="0"/>
              <w:ind w:left="34" w:right="34"/>
              <w:jc w:val="center"/>
              <w:rPr>
                <w:sz w:val="20"/>
                <w:szCs w:val="22"/>
              </w:rPr>
            </w:pPr>
            <w:r>
              <w:rPr>
                <w:sz w:val="20"/>
                <w:szCs w:val="22"/>
              </w:rPr>
              <w:t>Загрузка сведений осуществлена Комитетом информационных технологий 04.05.2022</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191B9C" w:rsidRPr="00191B9C" w:rsidRDefault="00191B9C" w:rsidP="00D726B6">
            <w:pPr>
              <w:widowControl w:val="0"/>
              <w:suppressAutoHyphens/>
              <w:autoSpaceDE w:val="0"/>
              <w:snapToGrid w:val="0"/>
              <w:rPr>
                <w:bCs/>
                <w:sz w:val="20"/>
                <w:szCs w:val="22"/>
              </w:rPr>
            </w:pPr>
          </w:p>
        </w:tc>
      </w:tr>
      <w:tr w:rsidR="00340AB4"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191B9C" w:rsidRDefault="00340AB4" w:rsidP="00340AB4">
            <w:pPr>
              <w:widowControl w:val="0"/>
              <w:autoSpaceDE w:val="0"/>
              <w:autoSpaceDN w:val="0"/>
              <w:adjustRightInd w:val="0"/>
              <w:spacing w:after="0"/>
              <w:jc w:val="both"/>
              <w:rPr>
                <w:bCs/>
                <w:sz w:val="18"/>
                <w:szCs w:val="18"/>
              </w:rPr>
            </w:pPr>
            <w:r>
              <w:rPr>
                <w:bCs/>
                <w:sz w:val="18"/>
                <w:szCs w:val="18"/>
              </w:rPr>
              <w:t>1.2.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Default="00340AB4" w:rsidP="00340AB4">
            <w:pPr>
              <w:pStyle w:val="ConsPlusNormal"/>
              <w:rPr>
                <w:rFonts w:ascii="Times New Roman" w:hAnsi="Times New Roman" w:cs="Times New Roman"/>
                <w:b/>
              </w:rPr>
            </w:pPr>
            <w:r w:rsidRPr="00340AB4">
              <w:rPr>
                <w:rFonts w:ascii="Times New Roman" w:hAnsi="Times New Roman" w:cs="Times New Roman"/>
                <w:b/>
              </w:rPr>
              <w:t>Основное</w:t>
            </w:r>
          </w:p>
          <w:p w:rsidR="00340AB4" w:rsidRPr="00340AB4" w:rsidRDefault="00340AB4" w:rsidP="00340AB4">
            <w:pPr>
              <w:pStyle w:val="ConsPlusNormal"/>
              <w:rPr>
                <w:rFonts w:ascii="Times New Roman" w:hAnsi="Times New Roman" w:cs="Times New Roman"/>
                <w:b/>
              </w:rPr>
            </w:pPr>
            <w:r w:rsidRPr="00340AB4">
              <w:rPr>
                <w:rFonts w:ascii="Times New Roman" w:hAnsi="Times New Roman" w:cs="Times New Roman"/>
                <w:b/>
              </w:rPr>
              <w:t>мероприятие 2</w:t>
            </w:r>
          </w:p>
          <w:p w:rsidR="00340AB4" w:rsidRPr="00340AB4" w:rsidRDefault="00340AB4" w:rsidP="00340AB4">
            <w:pPr>
              <w:pStyle w:val="ConsPlusNormal"/>
              <w:rPr>
                <w:b/>
                <w:bCs/>
                <w:sz w:val="18"/>
                <w:szCs w:val="18"/>
              </w:rPr>
            </w:pPr>
            <w:r w:rsidRPr="00340AB4">
              <w:rPr>
                <w:rFonts w:ascii="Times New Roman" w:hAnsi="Times New Roman" w:cs="Times New Roman"/>
              </w:rPr>
              <w:t xml:space="preserve"> </w:t>
            </w:r>
            <w:r w:rsidRPr="00340AB4">
              <w:rPr>
                <w:rFonts w:ascii="Times New Roman" w:hAnsi="Times New Roman" w:cs="Times New Roman"/>
                <w:b/>
              </w:rPr>
              <w:t>«Реализация доступа социально ориентированных некоммерческих организаций к механизмам финансовой и имущественной поддержки»</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340AB4" w:rsidRPr="004428BF" w:rsidRDefault="00340AB4" w:rsidP="00340AB4">
            <w:pPr>
              <w:pStyle w:val="ConsPlusNormal"/>
              <w:jc w:val="both"/>
              <w:rPr>
                <w:sz w:val="18"/>
                <w:szCs w:val="18"/>
              </w:rPr>
            </w:pPr>
            <w:r>
              <w:rPr>
                <w:rFonts w:ascii="Times New Roman" w:hAnsi="Times New Roman" w:cs="Times New Roman"/>
              </w:rPr>
              <w:t>КСЭР, КУМИ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983E9F" w:rsidRDefault="00340AB4" w:rsidP="00340AB4">
            <w:pPr>
              <w:pStyle w:val="ConsPlusNormal"/>
              <w:jc w:val="center"/>
              <w:rPr>
                <w:rFonts w:ascii="Times New Roman" w:hAnsi="Times New Roman" w:cs="Times New Roman"/>
                <w:b/>
                <w:sz w:val="20"/>
              </w:rPr>
            </w:pPr>
            <w:r w:rsidRPr="00983E9F">
              <w:rPr>
                <w:rFonts w:ascii="Times New Roman" w:hAnsi="Times New Roman" w:cs="Times New Roman"/>
                <w:b/>
                <w:sz w:val="20"/>
              </w:rPr>
              <w:t>1500,0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340AB4" w:rsidRPr="00983E9F" w:rsidRDefault="00340AB4" w:rsidP="00340AB4">
            <w:pPr>
              <w:widowControl w:val="0"/>
              <w:autoSpaceDE w:val="0"/>
              <w:autoSpaceDN w:val="0"/>
              <w:adjustRightInd w:val="0"/>
              <w:spacing w:after="0"/>
              <w:jc w:val="center"/>
              <w:rPr>
                <w:b/>
                <w:sz w:val="20"/>
                <w:szCs w:val="20"/>
              </w:rPr>
            </w:pPr>
            <w:r w:rsidRPr="00983E9F">
              <w:rPr>
                <w:b/>
                <w:sz w:val="20"/>
                <w:szCs w:val="20"/>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340AB4" w:rsidRPr="00983E9F" w:rsidRDefault="00340AB4" w:rsidP="00340AB4">
            <w:pPr>
              <w:widowControl w:val="0"/>
              <w:autoSpaceDE w:val="0"/>
              <w:autoSpaceDN w:val="0"/>
              <w:adjustRightInd w:val="0"/>
              <w:spacing w:after="0"/>
              <w:jc w:val="center"/>
              <w:rPr>
                <w:b/>
                <w:sz w:val="24"/>
                <w:szCs w:val="24"/>
              </w:rPr>
            </w:pPr>
            <w:r w:rsidRPr="00983E9F">
              <w:rPr>
                <w:b/>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0AB4" w:rsidRPr="00983E9F" w:rsidRDefault="00340AB4" w:rsidP="00340AB4">
            <w:pPr>
              <w:widowControl w:val="0"/>
              <w:autoSpaceDE w:val="0"/>
              <w:autoSpaceDN w:val="0"/>
              <w:adjustRightInd w:val="0"/>
              <w:spacing w:after="0"/>
              <w:jc w:val="center"/>
              <w:rPr>
                <w:b/>
                <w:sz w:val="20"/>
                <w:szCs w:val="20"/>
              </w:rPr>
            </w:pPr>
            <w:r w:rsidRPr="00983E9F">
              <w:rPr>
                <w:b/>
                <w:sz w:val="20"/>
                <w:szCs w:val="20"/>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340AB4" w:rsidRDefault="00340AB4" w:rsidP="00D726B6">
            <w:pPr>
              <w:widowControl w:val="0"/>
              <w:autoSpaceDE w:val="0"/>
              <w:autoSpaceDN w:val="0"/>
              <w:adjustRightInd w:val="0"/>
              <w:spacing w:after="0"/>
              <w:ind w:left="142" w:right="141"/>
              <w:rPr>
                <w:sz w:val="18"/>
                <w:szCs w:val="18"/>
                <w:highlight w:val="yellow"/>
              </w:rPr>
            </w:pPr>
            <w:r w:rsidRPr="00340AB4">
              <w:rPr>
                <w:sz w:val="20"/>
              </w:rPr>
              <w:t>Оказание поддержки СО НКО путем предоставления субсидий (грантов) на конкурсной основе. Предоставление имущественной поддержки СО НКО.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40AB4" w:rsidRPr="00673179" w:rsidRDefault="00340AB4" w:rsidP="00D726B6">
            <w:pPr>
              <w:widowControl w:val="0"/>
              <w:tabs>
                <w:tab w:val="left" w:pos="2019"/>
              </w:tabs>
              <w:autoSpaceDE w:val="0"/>
              <w:autoSpaceDN w:val="0"/>
              <w:adjustRightInd w:val="0"/>
              <w:spacing w:after="0"/>
              <w:ind w:left="34" w:right="34"/>
              <w:rPr>
                <w:sz w:val="20"/>
              </w:rPr>
            </w:pPr>
            <w:r w:rsidRPr="00673179">
              <w:rPr>
                <w:sz w:val="20"/>
              </w:rPr>
              <w:t>Имущественная поддержка СО НКО предоставлена.</w:t>
            </w:r>
          </w:p>
          <w:p w:rsidR="00C77E46" w:rsidRPr="00E15CC9" w:rsidRDefault="00C77E46" w:rsidP="00D726B6">
            <w:pPr>
              <w:widowControl w:val="0"/>
              <w:tabs>
                <w:tab w:val="left" w:pos="2019"/>
              </w:tabs>
              <w:autoSpaceDE w:val="0"/>
              <w:autoSpaceDN w:val="0"/>
              <w:adjustRightInd w:val="0"/>
              <w:spacing w:after="0"/>
              <w:ind w:left="34" w:right="34"/>
              <w:rPr>
                <w:sz w:val="20"/>
              </w:rPr>
            </w:pPr>
            <w:r w:rsidRPr="00E15CC9">
              <w:rPr>
                <w:sz w:val="20"/>
              </w:rPr>
              <w:t>Постановлением АГП от 08.06.2022 № 970 объявлен прием заявок на предоставление субсидий с 15.06.2022 по 15.07.2022.</w:t>
            </w:r>
          </w:p>
          <w:p w:rsidR="00340AB4" w:rsidRPr="004428BF" w:rsidRDefault="00340AB4" w:rsidP="00D726B6">
            <w:pPr>
              <w:widowControl w:val="0"/>
              <w:tabs>
                <w:tab w:val="left" w:pos="2019"/>
              </w:tabs>
              <w:autoSpaceDE w:val="0"/>
              <w:autoSpaceDN w:val="0"/>
              <w:adjustRightInd w:val="0"/>
              <w:spacing w:after="0"/>
              <w:ind w:left="34" w:right="34"/>
              <w:rPr>
                <w:bCs/>
                <w:sz w:val="18"/>
                <w:szCs w:val="18"/>
                <w:highlight w:val="yellow"/>
              </w:rPr>
            </w:pPr>
            <w:r w:rsidRPr="00E15CC9">
              <w:rPr>
                <w:sz w:val="20"/>
              </w:rPr>
              <w:t>Субсидии СО НКО на конкурсной основе будут пред</w:t>
            </w:r>
            <w:r w:rsidR="00ED6E28" w:rsidRPr="00E15CC9">
              <w:rPr>
                <w:sz w:val="20"/>
              </w:rPr>
              <w:t>оставлены во втором полугодии 2</w:t>
            </w:r>
            <w:r w:rsidRPr="00E15CC9">
              <w:rPr>
                <w:sz w:val="20"/>
              </w:rPr>
              <w:t>022 года.</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0AB4" w:rsidRPr="004428BF" w:rsidRDefault="00340AB4" w:rsidP="00D726B6">
            <w:pPr>
              <w:widowControl w:val="0"/>
              <w:autoSpaceDE w:val="0"/>
              <w:autoSpaceDN w:val="0"/>
              <w:adjustRightInd w:val="0"/>
              <w:spacing w:after="0"/>
              <w:jc w:val="center"/>
              <w:rPr>
                <w:bCs/>
                <w:sz w:val="24"/>
                <w:szCs w:val="24"/>
                <w:highlight w:val="yellow"/>
              </w:rPr>
            </w:pPr>
          </w:p>
        </w:tc>
      </w:tr>
      <w:tr w:rsidR="00340AB4"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58590F" w:rsidRDefault="00340AB4" w:rsidP="00340AB4">
            <w:pPr>
              <w:widowControl w:val="0"/>
              <w:autoSpaceDE w:val="0"/>
              <w:autoSpaceDN w:val="0"/>
              <w:adjustRightInd w:val="0"/>
              <w:spacing w:after="0"/>
              <w:jc w:val="both"/>
            </w:pPr>
            <w:r w:rsidRPr="00340AB4">
              <w:rPr>
                <w:bCs/>
                <w:sz w:val="18"/>
                <w:szCs w:val="18"/>
              </w:rPr>
              <w:t>1.2.1.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8973DC" w:rsidRDefault="00340AB4" w:rsidP="00340AB4">
            <w:pPr>
              <w:pStyle w:val="ConsPlusNormal"/>
              <w:jc w:val="both"/>
              <w:rPr>
                <w:rFonts w:ascii="Times New Roman" w:hAnsi="Times New Roman" w:cs="Times New Roman"/>
              </w:rPr>
            </w:pPr>
            <w:r>
              <w:rPr>
                <w:rFonts w:ascii="Times New Roman" w:hAnsi="Times New Roman" w:cs="Times New Roman"/>
              </w:rPr>
              <w:t>поддержка СО </w:t>
            </w:r>
            <w:r w:rsidRPr="008973DC">
              <w:rPr>
                <w:rFonts w:ascii="Times New Roman" w:hAnsi="Times New Roman" w:cs="Times New Roman"/>
              </w:rPr>
              <w:t>НКО путем предоставления субсидий (грантов) на конкурсной основе</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340AB4" w:rsidRPr="00340AB4" w:rsidRDefault="00340AB4" w:rsidP="00340AB4">
            <w:pPr>
              <w:pStyle w:val="ConsPlusNormal"/>
              <w:jc w:val="both"/>
              <w:rPr>
                <w:rFonts w:ascii="Times New Roman" w:hAnsi="Times New Roman" w:cs="Times New Roman"/>
              </w:rPr>
            </w:pPr>
            <w:r w:rsidRPr="00340AB4">
              <w:rPr>
                <w:rFonts w:ascii="Times New Roman" w:hAnsi="Times New Roman" w:cs="Times New Roman"/>
              </w:rPr>
              <w:t>КСЭР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B83209" w:rsidRDefault="00340AB4" w:rsidP="00340AB4">
            <w:pPr>
              <w:pStyle w:val="ConsPlusNormal"/>
              <w:jc w:val="center"/>
              <w:rPr>
                <w:rFonts w:ascii="Times New Roman" w:hAnsi="Times New Roman" w:cs="Times New Roman"/>
                <w:sz w:val="20"/>
              </w:rPr>
            </w:pPr>
            <w:r>
              <w:rPr>
                <w:rFonts w:ascii="Times New Roman" w:hAnsi="Times New Roman" w:cs="Times New Roman"/>
                <w:sz w:val="20"/>
              </w:rPr>
              <w:t>1500,0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340AB4" w:rsidRPr="009F0C17" w:rsidRDefault="00340AB4" w:rsidP="00340AB4">
            <w:pPr>
              <w:widowControl w:val="0"/>
              <w:autoSpaceDE w:val="0"/>
              <w:autoSpaceDN w:val="0"/>
              <w:adjustRightInd w:val="0"/>
              <w:spacing w:after="0"/>
              <w:jc w:val="center"/>
              <w:rPr>
                <w:sz w:val="20"/>
                <w:szCs w:val="20"/>
              </w:rPr>
            </w:pPr>
            <w:r>
              <w:rPr>
                <w:sz w:val="20"/>
                <w:szCs w:val="20"/>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Pr>
          <w:p w:rsidR="00340AB4" w:rsidRPr="00340AB4" w:rsidRDefault="00340AB4" w:rsidP="00340AB4">
            <w:pPr>
              <w:widowControl w:val="0"/>
              <w:autoSpaceDE w:val="0"/>
              <w:autoSpaceDN w:val="0"/>
              <w:adjustRightInd w:val="0"/>
              <w:spacing w:after="0"/>
              <w:jc w:val="center"/>
              <w:rPr>
                <w:sz w:val="24"/>
                <w:szCs w:val="24"/>
              </w:rPr>
            </w:pPr>
            <w:r w:rsidRPr="00340AB4">
              <w:rPr>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0AB4" w:rsidRPr="009F0C17" w:rsidRDefault="00340AB4" w:rsidP="00340AB4">
            <w:pPr>
              <w:widowControl w:val="0"/>
              <w:autoSpaceDE w:val="0"/>
              <w:autoSpaceDN w:val="0"/>
              <w:adjustRightInd w:val="0"/>
              <w:spacing w:after="0"/>
              <w:jc w:val="center"/>
              <w:rPr>
                <w:sz w:val="20"/>
                <w:szCs w:val="20"/>
              </w:rPr>
            </w:pPr>
            <w:r>
              <w:rPr>
                <w:sz w:val="20"/>
                <w:szCs w:val="20"/>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40AB4" w:rsidRPr="00340AB4" w:rsidRDefault="00340AB4" w:rsidP="00D726B6">
            <w:pPr>
              <w:widowControl w:val="0"/>
              <w:autoSpaceDE w:val="0"/>
              <w:autoSpaceDN w:val="0"/>
              <w:adjustRightInd w:val="0"/>
              <w:spacing w:after="0"/>
              <w:ind w:left="142" w:right="141"/>
              <w:rPr>
                <w:rFonts w:eastAsia="Times New Roman"/>
                <w:sz w:val="18"/>
                <w:szCs w:val="18"/>
                <w:lang w:eastAsia="ru-RU"/>
              </w:rPr>
            </w:pPr>
            <w:r w:rsidRPr="00340AB4">
              <w:rPr>
                <w:sz w:val="20"/>
              </w:rPr>
              <w:t>Предоставление 6-ти</w:t>
            </w:r>
            <w:r w:rsidRPr="00340AB4">
              <w:rPr>
                <w:sz w:val="20"/>
              </w:rPr>
              <w:br/>
              <w:t>СО НКО субсидии на конкурсной основе в соответствии с постановлением Администрации города Пскова от 14.04.2014 № 738.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40AB4" w:rsidRPr="00014C66" w:rsidRDefault="00ED6E28" w:rsidP="00D726B6">
            <w:pPr>
              <w:widowControl w:val="0"/>
              <w:tabs>
                <w:tab w:val="left" w:pos="2019"/>
              </w:tabs>
              <w:spacing w:after="0"/>
              <w:ind w:left="34" w:right="34"/>
              <w:rPr>
                <w:bCs/>
                <w:sz w:val="18"/>
                <w:szCs w:val="18"/>
              </w:rPr>
            </w:pPr>
            <w:r w:rsidRPr="00340AB4">
              <w:rPr>
                <w:sz w:val="20"/>
              </w:rPr>
              <w:t>Предоставление 6-ти</w:t>
            </w:r>
            <w:r w:rsidRPr="00340AB4">
              <w:rPr>
                <w:sz w:val="20"/>
              </w:rPr>
              <w:br/>
              <w:t>СО НКО субсидии на конкурсной основе в соответствии с постановлением Администрации го</w:t>
            </w:r>
            <w:r w:rsidR="003E40D7">
              <w:rPr>
                <w:sz w:val="20"/>
              </w:rPr>
              <w:t>рода Пскова от 14.04.2014 № </w:t>
            </w:r>
            <w:r>
              <w:rPr>
                <w:sz w:val="20"/>
              </w:rPr>
              <w:t>738 запланировано на второе полугодие 2022 года.</w:t>
            </w:r>
          </w:p>
        </w:tc>
        <w:tc>
          <w:tcPr>
            <w:tcW w:w="12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0AB4" w:rsidRPr="003F0B13" w:rsidRDefault="00340AB4" w:rsidP="00D726B6">
            <w:pPr>
              <w:widowControl w:val="0"/>
              <w:autoSpaceDE w:val="0"/>
              <w:autoSpaceDN w:val="0"/>
              <w:adjustRightInd w:val="0"/>
              <w:spacing w:after="0"/>
              <w:jc w:val="center"/>
              <w:rPr>
                <w:bCs/>
                <w:sz w:val="24"/>
                <w:szCs w:val="24"/>
              </w:rPr>
            </w:pPr>
          </w:p>
        </w:tc>
      </w:tr>
      <w:tr w:rsidR="00340AB4"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0AB4" w:rsidRPr="0058590F" w:rsidRDefault="00340AB4" w:rsidP="00340AB4">
            <w:pPr>
              <w:pStyle w:val="ConsPlusNormal"/>
              <w:jc w:val="center"/>
              <w:rPr>
                <w:rFonts w:ascii="Times New Roman" w:hAnsi="Times New Roman" w:cs="Times New Roman"/>
                <w:szCs w:val="28"/>
              </w:rPr>
            </w:pPr>
            <w:r>
              <w:rPr>
                <w:rFonts w:ascii="Times New Roman" w:hAnsi="Times New Roman" w:cs="Times New Roman"/>
                <w:szCs w:val="28"/>
              </w:rPr>
              <w:t>1.2.2.</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0AB4" w:rsidRPr="008973DC" w:rsidRDefault="00340AB4" w:rsidP="00340AB4">
            <w:pPr>
              <w:pStyle w:val="ConsPlusNormal"/>
              <w:jc w:val="both"/>
              <w:rPr>
                <w:rFonts w:ascii="Times New Roman" w:hAnsi="Times New Roman" w:cs="Times New Roman"/>
              </w:rPr>
            </w:pPr>
            <w:r w:rsidRPr="008973DC">
              <w:rPr>
                <w:rFonts w:ascii="Times New Roman" w:hAnsi="Times New Roman" w:cs="Times New Roman"/>
              </w:rPr>
              <w:t>предоставление имущественной поддержки СО НКО</w:t>
            </w:r>
          </w:p>
        </w:tc>
        <w:tc>
          <w:tcPr>
            <w:tcW w:w="990" w:type="dxa"/>
            <w:tcBorders>
              <w:top w:val="single" w:sz="8" w:space="0" w:color="000000"/>
              <w:left w:val="single" w:sz="8" w:space="0" w:color="000000"/>
              <w:bottom w:val="single" w:sz="8" w:space="0" w:color="000000"/>
              <w:right w:val="single" w:sz="8" w:space="0" w:color="000000"/>
            </w:tcBorders>
          </w:tcPr>
          <w:p w:rsidR="00340AB4" w:rsidRPr="00340AB4" w:rsidRDefault="00340AB4" w:rsidP="00340AB4">
            <w:pPr>
              <w:pStyle w:val="ConsPlusNormal"/>
              <w:jc w:val="both"/>
              <w:rPr>
                <w:rFonts w:ascii="Times New Roman" w:hAnsi="Times New Roman" w:cs="Times New Roman"/>
              </w:rPr>
            </w:pPr>
            <w:r w:rsidRPr="00340AB4">
              <w:rPr>
                <w:rFonts w:ascii="Times New Roman" w:hAnsi="Times New Roman" w:cs="Times New Roman"/>
              </w:rPr>
              <w:t>КУМИ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0AB4" w:rsidRPr="00BF1FCC" w:rsidRDefault="00340AB4" w:rsidP="00340AB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340AB4" w:rsidRPr="00B83209" w:rsidRDefault="00340AB4" w:rsidP="00340AB4">
            <w:pPr>
              <w:pStyle w:val="ConsPlusNormal"/>
              <w:jc w:val="center"/>
              <w:rPr>
                <w:rFonts w:ascii="Times New Roman" w:hAnsi="Times New Roman" w:cs="Times New Roman"/>
                <w:sz w:val="20"/>
              </w:rPr>
            </w:pPr>
            <w:r>
              <w:rPr>
                <w:rFonts w:ascii="Times New Roman" w:hAnsi="Times New Roman" w:cs="Times New Roman"/>
                <w:sz w:val="20"/>
              </w:rPr>
              <w:t>-</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40AB4" w:rsidRPr="009F0C17" w:rsidRDefault="00340AB4" w:rsidP="00340AB4">
            <w:pPr>
              <w:widowControl w:val="0"/>
              <w:autoSpaceDE w:val="0"/>
              <w:autoSpaceDN w:val="0"/>
              <w:adjustRightInd w:val="0"/>
              <w:spacing w:after="0"/>
              <w:jc w:val="center"/>
              <w:rPr>
                <w:sz w:val="20"/>
                <w:szCs w:val="20"/>
              </w:rPr>
            </w:pPr>
            <w:r>
              <w:rPr>
                <w:sz w:val="20"/>
                <w:szCs w:val="20"/>
              </w:rPr>
              <w:t>-</w:t>
            </w:r>
          </w:p>
        </w:tc>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40AB4" w:rsidRPr="00340AB4" w:rsidRDefault="00340AB4" w:rsidP="00340AB4">
            <w:pPr>
              <w:widowControl w:val="0"/>
              <w:autoSpaceDE w:val="0"/>
              <w:autoSpaceDN w:val="0"/>
              <w:adjustRightInd w:val="0"/>
              <w:spacing w:after="0"/>
              <w:jc w:val="center"/>
              <w:rPr>
                <w:b/>
                <w:sz w:val="24"/>
                <w:szCs w:val="24"/>
              </w:rPr>
            </w:pPr>
            <w:r w:rsidRPr="00340AB4">
              <w:rPr>
                <w:b/>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40AB4" w:rsidRPr="009F0C17" w:rsidRDefault="00340AB4" w:rsidP="00340AB4">
            <w:pPr>
              <w:widowControl w:val="0"/>
              <w:autoSpaceDE w:val="0"/>
              <w:autoSpaceDN w:val="0"/>
              <w:adjustRightInd w:val="0"/>
              <w:spacing w:after="0"/>
              <w:jc w:val="center"/>
              <w:rPr>
                <w:sz w:val="20"/>
                <w:szCs w:val="20"/>
              </w:rPr>
            </w:pPr>
            <w:r>
              <w:rPr>
                <w:sz w:val="20"/>
                <w:szCs w:val="20"/>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340AB4" w:rsidRPr="00340AB4" w:rsidRDefault="00340AB4" w:rsidP="00D726B6">
            <w:pPr>
              <w:pStyle w:val="ConsPlusNormal"/>
              <w:ind w:left="142" w:right="141"/>
              <w:jc w:val="both"/>
              <w:rPr>
                <w:sz w:val="18"/>
                <w:szCs w:val="18"/>
              </w:rPr>
            </w:pPr>
            <w:r w:rsidRPr="00340AB4">
              <w:rPr>
                <w:rFonts w:ascii="Times New Roman" w:hAnsi="Times New Roman" w:cs="Times New Roman"/>
                <w:sz w:val="20"/>
              </w:rPr>
              <w:t xml:space="preserve">Предоставление </w:t>
            </w:r>
            <w:r w:rsidRPr="00340AB4">
              <w:rPr>
                <w:rFonts w:ascii="Times New Roman" w:hAnsi="Times New Roman" w:cs="Times New Roman"/>
                <w:sz w:val="20"/>
              </w:rPr>
              <w:br/>
              <w:t>не менее 1 СО НКО имущественной поддержки в соответствии с решением Псковской городской Думы от 27.03.2015 № 1404.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E40D7" w:rsidRDefault="00E11C6B" w:rsidP="00D726B6">
            <w:pPr>
              <w:widowControl w:val="0"/>
              <w:tabs>
                <w:tab w:val="left" w:pos="2019"/>
              </w:tabs>
              <w:spacing w:after="0"/>
              <w:ind w:left="34" w:right="34"/>
              <w:rPr>
                <w:sz w:val="20"/>
              </w:rPr>
            </w:pPr>
            <w:r w:rsidRPr="00E11C6B">
              <w:rPr>
                <w:sz w:val="20"/>
              </w:rPr>
              <w:t>Заключено 2 договора безвозмездного пользования</w:t>
            </w:r>
            <w:r w:rsidR="003E40D7">
              <w:rPr>
                <w:sz w:val="20"/>
              </w:rPr>
              <w:t>:</w:t>
            </w:r>
          </w:p>
          <w:p w:rsidR="00E11C6B" w:rsidRPr="00E11C6B" w:rsidRDefault="00E11C6B" w:rsidP="00D726B6">
            <w:pPr>
              <w:widowControl w:val="0"/>
              <w:tabs>
                <w:tab w:val="left" w:pos="2019"/>
              </w:tabs>
              <w:spacing w:after="0"/>
              <w:ind w:left="34" w:right="34"/>
              <w:rPr>
                <w:sz w:val="20"/>
              </w:rPr>
            </w:pPr>
            <w:r w:rsidRPr="00E11C6B">
              <w:rPr>
                <w:sz w:val="20"/>
              </w:rPr>
              <w:t xml:space="preserve"> </w:t>
            </w:r>
            <w:r w:rsidR="003E40D7">
              <w:rPr>
                <w:sz w:val="20"/>
              </w:rPr>
              <w:t>1. С</w:t>
            </w:r>
            <w:r w:rsidRPr="00E11C6B">
              <w:rPr>
                <w:sz w:val="20"/>
              </w:rPr>
              <w:t xml:space="preserve"> Псковской областной организацией</w:t>
            </w:r>
          </w:p>
          <w:p w:rsidR="003E40D7" w:rsidRDefault="00E11C6B" w:rsidP="00D726B6">
            <w:pPr>
              <w:widowControl w:val="0"/>
              <w:tabs>
                <w:tab w:val="left" w:pos="2019"/>
              </w:tabs>
              <w:spacing w:after="0"/>
              <w:ind w:left="34" w:right="34"/>
              <w:rPr>
                <w:sz w:val="20"/>
              </w:rPr>
            </w:pPr>
            <w:r w:rsidRPr="00E11C6B">
              <w:rPr>
                <w:sz w:val="20"/>
              </w:rPr>
              <w:t>ВОС в отношении нежилого помещения</w:t>
            </w:r>
            <w:r w:rsidR="003E40D7">
              <w:rPr>
                <w:sz w:val="20"/>
              </w:rPr>
              <w:t xml:space="preserve"> </w:t>
            </w:r>
            <w:r w:rsidRPr="00E11C6B">
              <w:rPr>
                <w:sz w:val="20"/>
              </w:rPr>
              <w:t>с КН 60:27:0010207:69 расположенного по адресу:</w:t>
            </w:r>
            <w:r w:rsidR="003E40D7">
              <w:rPr>
                <w:sz w:val="20"/>
              </w:rPr>
              <w:t xml:space="preserve"> г. Псков,</w:t>
            </w:r>
            <w:r w:rsidRPr="00E11C6B">
              <w:rPr>
                <w:sz w:val="20"/>
              </w:rPr>
              <w:t xml:space="preserve"> ул. Школьная, д. 19</w:t>
            </w:r>
            <w:r w:rsidR="003E40D7">
              <w:rPr>
                <w:sz w:val="20"/>
              </w:rPr>
              <w:t>.</w:t>
            </w:r>
          </w:p>
          <w:p w:rsidR="00340AB4" w:rsidRPr="00703ABF" w:rsidRDefault="003E40D7" w:rsidP="00D726B6">
            <w:pPr>
              <w:widowControl w:val="0"/>
              <w:tabs>
                <w:tab w:val="left" w:pos="2019"/>
              </w:tabs>
              <w:spacing w:after="0"/>
              <w:ind w:left="34" w:right="34"/>
              <w:rPr>
                <w:sz w:val="18"/>
                <w:szCs w:val="18"/>
              </w:rPr>
            </w:pPr>
            <w:r>
              <w:rPr>
                <w:sz w:val="20"/>
              </w:rPr>
              <w:t xml:space="preserve">2. С </w:t>
            </w:r>
            <w:r w:rsidR="00E11C6B" w:rsidRPr="00E11C6B">
              <w:rPr>
                <w:sz w:val="20"/>
              </w:rPr>
              <w:t xml:space="preserve">Общественной организацией инвалидов г. Пскова (ООИП ВОИ) в отношении нежилого помещения с КН 60:27:0050313:190 расположенного по адресу: г. </w:t>
            </w:r>
            <w:r>
              <w:rPr>
                <w:sz w:val="20"/>
              </w:rPr>
              <w:t>П</w:t>
            </w:r>
            <w:r w:rsidR="00E11C6B" w:rsidRPr="00E11C6B">
              <w:rPr>
                <w:sz w:val="20"/>
              </w:rPr>
              <w:t>сков, ул. Красноармейская, д. 29</w:t>
            </w:r>
            <w:r>
              <w:rPr>
                <w:sz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340AB4" w:rsidRPr="00703ABF" w:rsidRDefault="00340AB4" w:rsidP="00D726B6">
            <w:pPr>
              <w:widowControl w:val="0"/>
              <w:autoSpaceDE w:val="0"/>
              <w:autoSpaceDN w:val="0"/>
              <w:adjustRightInd w:val="0"/>
              <w:spacing w:after="0"/>
              <w:rPr>
                <w:sz w:val="18"/>
                <w:szCs w:val="18"/>
              </w:rPr>
            </w:pPr>
          </w:p>
        </w:tc>
      </w:tr>
      <w:tr w:rsidR="000C1214"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58590F" w:rsidRDefault="000C1214" w:rsidP="000C1214">
            <w:pPr>
              <w:pStyle w:val="ConsPlusNormal"/>
              <w:jc w:val="center"/>
              <w:rPr>
                <w:rFonts w:ascii="Times New Roman" w:hAnsi="Times New Roman" w:cs="Times New Roman"/>
                <w:szCs w:val="28"/>
              </w:rPr>
            </w:pPr>
            <w:r>
              <w:rPr>
                <w:rFonts w:ascii="Times New Roman" w:hAnsi="Times New Roman" w:cs="Times New Roman"/>
                <w:szCs w:val="28"/>
              </w:rPr>
              <w:t>1.3.</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Default="000C1214" w:rsidP="000C1214">
            <w:pPr>
              <w:pStyle w:val="ConsPlusNormal"/>
              <w:jc w:val="both"/>
              <w:rPr>
                <w:rFonts w:ascii="Times New Roman" w:hAnsi="Times New Roman" w:cs="Times New Roman"/>
                <w:b/>
              </w:rPr>
            </w:pPr>
            <w:r>
              <w:rPr>
                <w:rFonts w:ascii="Times New Roman" w:hAnsi="Times New Roman" w:cs="Times New Roman"/>
                <w:b/>
              </w:rPr>
              <w:t xml:space="preserve">Основное </w:t>
            </w:r>
          </w:p>
          <w:p w:rsidR="000C1214" w:rsidRDefault="000C1214" w:rsidP="000C1214">
            <w:pPr>
              <w:pStyle w:val="ConsPlusNormal"/>
              <w:jc w:val="both"/>
              <w:rPr>
                <w:rFonts w:ascii="Times New Roman" w:hAnsi="Times New Roman" w:cs="Times New Roman"/>
                <w:b/>
              </w:rPr>
            </w:pPr>
            <w:r>
              <w:rPr>
                <w:rFonts w:ascii="Times New Roman" w:hAnsi="Times New Roman" w:cs="Times New Roman"/>
                <w:b/>
              </w:rPr>
              <w:t>мероприятие 3</w:t>
            </w:r>
          </w:p>
          <w:p w:rsidR="000C1214" w:rsidRPr="009A63A1" w:rsidRDefault="000C1214" w:rsidP="000C1214">
            <w:pPr>
              <w:pStyle w:val="ConsPlusNormal"/>
              <w:jc w:val="both"/>
              <w:rPr>
                <w:rFonts w:ascii="Times New Roman" w:hAnsi="Times New Roman" w:cs="Times New Roman"/>
                <w:b/>
              </w:rPr>
            </w:pPr>
            <w:r>
              <w:rPr>
                <w:rFonts w:ascii="Times New Roman" w:hAnsi="Times New Roman" w:cs="Times New Roman"/>
                <w:b/>
              </w:rPr>
              <w:t>«</w:t>
            </w:r>
            <w:r w:rsidRPr="004A7093">
              <w:rPr>
                <w:rFonts w:ascii="Times New Roman" w:hAnsi="Times New Roman" w:cs="Times New Roman"/>
                <w:b/>
              </w:rPr>
              <w:t>Предоставление льгот по земельному налогу общественным организациям и отдельным категориям граждан в соответствии с постановлением Псковско</w:t>
            </w:r>
            <w:r>
              <w:rPr>
                <w:rFonts w:ascii="Times New Roman" w:hAnsi="Times New Roman" w:cs="Times New Roman"/>
                <w:b/>
              </w:rPr>
              <w:t>й городской Думы от 31.10.2005 № </w:t>
            </w:r>
            <w:r w:rsidRPr="004A7093">
              <w:rPr>
                <w:rFonts w:ascii="Times New Roman" w:hAnsi="Times New Roman" w:cs="Times New Roman"/>
                <w:b/>
              </w:rPr>
              <w:t xml:space="preserve">495 </w:t>
            </w:r>
            <w:r>
              <w:rPr>
                <w:rFonts w:ascii="Times New Roman" w:hAnsi="Times New Roman" w:cs="Times New Roman"/>
                <w:b/>
              </w:rPr>
              <w:t>«О земельном налоге»</w:t>
            </w:r>
          </w:p>
        </w:tc>
        <w:tc>
          <w:tcPr>
            <w:tcW w:w="990" w:type="dxa"/>
            <w:tcBorders>
              <w:top w:val="single" w:sz="8" w:space="0" w:color="000000"/>
              <w:left w:val="single" w:sz="8" w:space="0" w:color="000000"/>
              <w:bottom w:val="single" w:sz="8" w:space="0" w:color="000000"/>
              <w:right w:val="single" w:sz="8" w:space="0" w:color="000000"/>
            </w:tcBorders>
          </w:tcPr>
          <w:p w:rsidR="000C1214" w:rsidRPr="00C54E58" w:rsidRDefault="000C1214" w:rsidP="000C1214">
            <w:pPr>
              <w:pStyle w:val="ConsPlusNormal"/>
              <w:jc w:val="both"/>
              <w:rPr>
                <w:sz w:val="18"/>
                <w:szCs w:val="18"/>
              </w:rPr>
            </w:pPr>
            <w:r w:rsidRPr="00895542">
              <w:rPr>
                <w:rFonts w:ascii="Times New Roman" w:hAnsi="Times New Roman" w:cs="Times New Roman"/>
              </w:rPr>
              <w:t>ФУ</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BF1FCC" w:rsidRDefault="000C1214" w:rsidP="000C121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BF1FCC" w:rsidRDefault="000C1214" w:rsidP="000C121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C1214" w:rsidRPr="00703ABF" w:rsidRDefault="000C1214" w:rsidP="00D726B6">
            <w:pPr>
              <w:widowControl w:val="0"/>
              <w:autoSpaceDE w:val="0"/>
              <w:autoSpaceDN w:val="0"/>
              <w:adjustRightInd w:val="0"/>
              <w:spacing w:after="0"/>
              <w:ind w:left="142" w:right="141"/>
              <w:rPr>
                <w:sz w:val="18"/>
                <w:szCs w:val="18"/>
              </w:rPr>
            </w:pPr>
            <w:r w:rsidRPr="009A63A1">
              <w:rPr>
                <w:sz w:val="20"/>
              </w:rPr>
              <w:t>Наличие актуализированного перечня налоговых расходов муниципального образования «Город Псков», опубликованного на официальном сайте муниципального образования «Город Псков» в сети Интернет.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0C1214" w:rsidRDefault="000C1214" w:rsidP="00D726B6">
            <w:pPr>
              <w:widowControl w:val="0"/>
              <w:tabs>
                <w:tab w:val="left" w:pos="2019"/>
              </w:tabs>
              <w:autoSpaceDE w:val="0"/>
              <w:autoSpaceDN w:val="0"/>
              <w:adjustRightInd w:val="0"/>
              <w:spacing w:after="0"/>
              <w:ind w:left="34" w:right="34"/>
              <w:rPr>
                <w:sz w:val="20"/>
              </w:rPr>
            </w:pPr>
            <w:r w:rsidRPr="000C1214">
              <w:rPr>
                <w:sz w:val="20"/>
              </w:rPr>
              <w:t>Актуализированный перечень  налоговых расходов на 2022-2024 г.г. размещен  на официальном сайте  Администрации г.Пскова http://pskovadmin.ru/documents/otchet/fu_agp</w:t>
            </w:r>
          </w:p>
          <w:p w:rsidR="000C1214" w:rsidRPr="00703ABF" w:rsidRDefault="000C1214" w:rsidP="00D726B6">
            <w:pPr>
              <w:widowControl w:val="0"/>
              <w:tabs>
                <w:tab w:val="left" w:pos="2019"/>
              </w:tabs>
              <w:autoSpaceDE w:val="0"/>
              <w:autoSpaceDN w:val="0"/>
              <w:adjustRightInd w:val="0"/>
              <w:spacing w:after="0"/>
              <w:ind w:left="34" w:right="34"/>
              <w:rPr>
                <w:sz w:val="18"/>
                <w:szCs w:val="18"/>
              </w:rPr>
            </w:pPr>
          </w:p>
        </w:tc>
        <w:tc>
          <w:tcPr>
            <w:tcW w:w="1296" w:type="dxa"/>
            <w:tcBorders>
              <w:top w:val="single" w:sz="8" w:space="0" w:color="000000"/>
              <w:left w:val="single" w:sz="8" w:space="0" w:color="000000"/>
              <w:bottom w:val="single" w:sz="8" w:space="0" w:color="000000"/>
              <w:right w:val="single" w:sz="8" w:space="0" w:color="000000"/>
            </w:tcBorders>
            <w:vAlign w:val="center"/>
          </w:tcPr>
          <w:p w:rsidR="000C1214" w:rsidRPr="00703ABF" w:rsidRDefault="000C1214" w:rsidP="00D726B6">
            <w:pPr>
              <w:widowControl w:val="0"/>
              <w:autoSpaceDE w:val="0"/>
              <w:autoSpaceDN w:val="0"/>
              <w:adjustRightInd w:val="0"/>
              <w:spacing w:after="0"/>
              <w:rPr>
                <w:sz w:val="18"/>
                <w:szCs w:val="18"/>
              </w:rPr>
            </w:pPr>
          </w:p>
        </w:tc>
      </w:tr>
      <w:tr w:rsidR="000C1214"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Default="000C1214" w:rsidP="000C1214">
            <w:pPr>
              <w:pStyle w:val="ConsPlusNormal"/>
              <w:jc w:val="center"/>
              <w:rPr>
                <w:rFonts w:ascii="Times New Roman" w:hAnsi="Times New Roman" w:cs="Times New Roman"/>
                <w:szCs w:val="28"/>
              </w:rPr>
            </w:pPr>
            <w:r>
              <w:rPr>
                <w:rFonts w:ascii="Times New Roman" w:hAnsi="Times New Roman" w:cs="Times New Roman"/>
                <w:szCs w:val="28"/>
              </w:rPr>
              <w:t>1.3.1.</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3B5619" w:rsidRDefault="000C1214" w:rsidP="000C1214">
            <w:pPr>
              <w:pStyle w:val="ConsPlusNormal"/>
              <w:jc w:val="both"/>
              <w:rPr>
                <w:rFonts w:ascii="Times New Roman" w:hAnsi="Times New Roman" w:cs="Times New Roman"/>
              </w:rPr>
            </w:pPr>
            <w:r>
              <w:rPr>
                <w:rFonts w:ascii="Times New Roman" w:hAnsi="Times New Roman" w:cs="Times New Roman"/>
              </w:rPr>
              <w:t>П</w:t>
            </w:r>
            <w:r w:rsidRPr="00023E79">
              <w:rPr>
                <w:rFonts w:ascii="Times New Roman" w:hAnsi="Times New Roman" w:cs="Times New Roman"/>
              </w:rPr>
              <w:t xml:space="preserve">редоставление льгот по земельному налогу </w:t>
            </w:r>
            <w:r>
              <w:rPr>
                <w:rFonts w:ascii="Times New Roman" w:hAnsi="Times New Roman" w:cs="Times New Roman"/>
              </w:rPr>
              <w:t>отдельным</w:t>
            </w:r>
            <w:r w:rsidRPr="00023E79">
              <w:rPr>
                <w:rFonts w:ascii="Times New Roman" w:hAnsi="Times New Roman" w:cs="Times New Roman"/>
              </w:rPr>
              <w:t xml:space="preserve"> категориям плательщиков</w:t>
            </w:r>
            <w:r w:rsidRPr="004A7093">
              <w:rPr>
                <w:rFonts w:ascii="Times New Roman" w:hAnsi="Times New Roman" w:cs="Times New Roman"/>
                <w:b/>
              </w:rPr>
              <w:t xml:space="preserve"> </w:t>
            </w:r>
            <w:r w:rsidRPr="003B5619">
              <w:rPr>
                <w:rFonts w:ascii="Times New Roman" w:hAnsi="Times New Roman" w:cs="Times New Roman"/>
              </w:rPr>
              <w:t>в соответствии с постановлением Псковской городской Думы от 31.10.2005 № 495 «О земельном налоге».</w:t>
            </w:r>
          </w:p>
        </w:tc>
        <w:tc>
          <w:tcPr>
            <w:tcW w:w="990" w:type="dxa"/>
            <w:tcBorders>
              <w:top w:val="single" w:sz="8" w:space="0" w:color="000000"/>
              <w:left w:val="single" w:sz="8" w:space="0" w:color="000000"/>
              <w:bottom w:val="single" w:sz="8" w:space="0" w:color="000000"/>
              <w:right w:val="single" w:sz="8" w:space="0" w:color="000000"/>
            </w:tcBorders>
            <w:vAlign w:val="center"/>
          </w:tcPr>
          <w:p w:rsidR="000C1214" w:rsidRPr="00C54E58" w:rsidRDefault="000C1214" w:rsidP="000C1214">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BF1FCC" w:rsidRDefault="000C1214" w:rsidP="000C121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C1214" w:rsidRPr="00BF1FCC" w:rsidRDefault="000C1214" w:rsidP="000C1214">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C1214" w:rsidRPr="00703ABF" w:rsidRDefault="000C1214" w:rsidP="000C1214">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C1214" w:rsidRPr="009A63A1" w:rsidRDefault="000C1214" w:rsidP="00D726B6">
            <w:pPr>
              <w:pStyle w:val="ConsPlusNormal"/>
              <w:ind w:left="142" w:right="141"/>
              <w:jc w:val="both"/>
              <w:rPr>
                <w:rFonts w:ascii="Times New Roman" w:hAnsi="Times New Roman" w:cs="Times New Roman"/>
                <w:sz w:val="20"/>
              </w:rPr>
            </w:pPr>
            <w:r w:rsidRPr="009A63A1">
              <w:rPr>
                <w:rFonts w:ascii="Times New Roman" w:hAnsi="Times New Roman" w:cs="Times New Roman"/>
                <w:sz w:val="20"/>
              </w:rPr>
              <w:t xml:space="preserve">Предоставление льгот по земельному налогу </w:t>
            </w:r>
            <w:r w:rsidRPr="00974F4B">
              <w:rPr>
                <w:rFonts w:ascii="Times New Roman" w:hAnsi="Times New Roman" w:cs="Times New Roman"/>
                <w:sz w:val="20"/>
              </w:rPr>
              <w:t xml:space="preserve">отдельным </w:t>
            </w:r>
            <w:r w:rsidRPr="009A63A1">
              <w:rPr>
                <w:rFonts w:ascii="Times New Roman" w:hAnsi="Times New Roman" w:cs="Times New Roman"/>
                <w:sz w:val="20"/>
              </w:rPr>
              <w:t>категориям плательщиков.</w:t>
            </w:r>
          </w:p>
          <w:p w:rsidR="000C1214" w:rsidRPr="00703ABF" w:rsidRDefault="000C1214" w:rsidP="00D726B6">
            <w:pPr>
              <w:widowControl w:val="0"/>
              <w:autoSpaceDE w:val="0"/>
              <w:autoSpaceDN w:val="0"/>
              <w:adjustRightInd w:val="0"/>
              <w:spacing w:after="0"/>
              <w:ind w:left="142" w:right="141"/>
              <w:rPr>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0C1214" w:rsidRPr="000C1214" w:rsidRDefault="000C1214" w:rsidP="00D726B6">
            <w:pPr>
              <w:widowControl w:val="0"/>
              <w:tabs>
                <w:tab w:val="left" w:pos="2019"/>
              </w:tabs>
              <w:suppressAutoHyphens/>
              <w:autoSpaceDE w:val="0"/>
              <w:spacing w:after="0"/>
              <w:ind w:left="34" w:right="34"/>
              <w:jc w:val="both"/>
              <w:rPr>
                <w:sz w:val="20"/>
                <w:szCs w:val="22"/>
              </w:rPr>
            </w:pPr>
            <w:r w:rsidRPr="000C1214">
              <w:rPr>
                <w:sz w:val="20"/>
                <w:szCs w:val="22"/>
              </w:rPr>
              <w:t>На 2022 год продлено действие льгот по земельному налогу для следующих категорий граждан и организаций:</w:t>
            </w:r>
          </w:p>
          <w:p w:rsidR="000C1214" w:rsidRPr="000C1214" w:rsidRDefault="000C1214" w:rsidP="00D726B6">
            <w:pPr>
              <w:widowControl w:val="0"/>
              <w:tabs>
                <w:tab w:val="left" w:pos="2019"/>
              </w:tabs>
              <w:suppressAutoHyphens/>
              <w:autoSpaceDE w:val="0"/>
              <w:spacing w:after="0"/>
              <w:ind w:left="34" w:right="34"/>
              <w:jc w:val="both"/>
              <w:rPr>
                <w:sz w:val="20"/>
                <w:szCs w:val="22"/>
              </w:rPr>
            </w:pPr>
            <w:r w:rsidRPr="000C1214">
              <w:rPr>
                <w:sz w:val="20"/>
                <w:szCs w:val="22"/>
              </w:rPr>
              <w:t>-СНТ в отношении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связи с применением пониженной налоговой ставки 0,2%;</w:t>
            </w:r>
          </w:p>
          <w:p w:rsidR="000C1214" w:rsidRPr="000C1214" w:rsidRDefault="000C1214" w:rsidP="00D726B6">
            <w:pPr>
              <w:widowControl w:val="0"/>
              <w:tabs>
                <w:tab w:val="left" w:pos="2019"/>
              </w:tabs>
              <w:suppressAutoHyphens/>
              <w:autoSpaceDE w:val="0"/>
              <w:spacing w:after="0"/>
              <w:ind w:left="34" w:right="34"/>
              <w:jc w:val="both"/>
              <w:rPr>
                <w:color w:val="000000"/>
                <w:sz w:val="20"/>
                <w:szCs w:val="22"/>
              </w:rPr>
            </w:pPr>
            <w:r w:rsidRPr="000C1214">
              <w:rPr>
                <w:color w:val="000000"/>
                <w:sz w:val="20"/>
                <w:szCs w:val="22"/>
              </w:rPr>
              <w:t>-ветераны и инвалиды Великой Отечественной войны;</w:t>
            </w:r>
          </w:p>
          <w:p w:rsidR="000C1214" w:rsidRPr="000C1214" w:rsidRDefault="000C1214" w:rsidP="00D726B6">
            <w:pPr>
              <w:widowControl w:val="0"/>
              <w:tabs>
                <w:tab w:val="left" w:pos="2019"/>
              </w:tabs>
              <w:suppressAutoHyphens/>
              <w:autoSpaceDE w:val="0"/>
              <w:spacing w:after="0"/>
              <w:ind w:left="34" w:right="34"/>
              <w:jc w:val="both"/>
              <w:rPr>
                <w:color w:val="000000"/>
                <w:sz w:val="20"/>
                <w:szCs w:val="22"/>
              </w:rPr>
            </w:pPr>
            <w:r w:rsidRPr="000C1214">
              <w:rPr>
                <w:color w:val="000000"/>
                <w:sz w:val="20"/>
                <w:szCs w:val="22"/>
              </w:rPr>
              <w:t xml:space="preserve"> - инвалиды I и II групп;</w:t>
            </w:r>
          </w:p>
          <w:p w:rsidR="000C1214" w:rsidRPr="000C1214" w:rsidRDefault="00A83FB9" w:rsidP="00D726B6">
            <w:pPr>
              <w:widowControl w:val="0"/>
              <w:tabs>
                <w:tab w:val="left" w:pos="2019"/>
              </w:tabs>
              <w:suppressAutoHyphens/>
              <w:autoSpaceDE w:val="0"/>
              <w:spacing w:after="0"/>
              <w:ind w:left="34" w:right="34"/>
              <w:jc w:val="both"/>
              <w:rPr>
                <w:color w:val="000000"/>
                <w:sz w:val="20"/>
                <w:szCs w:val="22"/>
              </w:rPr>
            </w:pPr>
            <w:r>
              <w:rPr>
                <w:color w:val="000000"/>
                <w:sz w:val="20"/>
                <w:szCs w:val="22"/>
              </w:rPr>
              <w:t>- </w:t>
            </w:r>
            <w:r w:rsidR="000C1214" w:rsidRPr="000C1214">
              <w:rPr>
                <w:color w:val="000000"/>
                <w:sz w:val="20"/>
                <w:szCs w:val="22"/>
              </w:rPr>
              <w:t>неработающие пенсионеры, достигшие 65  летнего возраста  и старше в отношении одного земельного участка по каждому виду разрешенного использования: для жилищного строительства,  занятых жилищным фондом, для личного подсобного хозяйства, садоводства, огородничества;</w:t>
            </w:r>
          </w:p>
          <w:p w:rsidR="000C1214" w:rsidRPr="000C1214" w:rsidRDefault="000C1214" w:rsidP="00D726B6">
            <w:pPr>
              <w:widowControl w:val="0"/>
              <w:tabs>
                <w:tab w:val="left" w:pos="2019"/>
              </w:tabs>
              <w:suppressAutoHyphens/>
              <w:autoSpaceDE w:val="0"/>
              <w:spacing w:after="0"/>
              <w:ind w:left="34" w:right="34"/>
              <w:jc w:val="both"/>
              <w:rPr>
                <w:color w:val="000000"/>
                <w:sz w:val="20"/>
                <w:szCs w:val="22"/>
              </w:rPr>
            </w:pPr>
            <w:r w:rsidRPr="000C1214">
              <w:rPr>
                <w:color w:val="000000"/>
                <w:sz w:val="20"/>
                <w:szCs w:val="22"/>
              </w:rPr>
              <w:t xml:space="preserve"> - дети-сироты и дети, оставшиеся без попечения родителей;</w:t>
            </w:r>
          </w:p>
          <w:p w:rsidR="000C1214" w:rsidRPr="00703ABF" w:rsidRDefault="000C1214" w:rsidP="00D726B6">
            <w:pPr>
              <w:widowControl w:val="0"/>
              <w:tabs>
                <w:tab w:val="left" w:pos="2019"/>
              </w:tabs>
              <w:autoSpaceDE w:val="0"/>
              <w:autoSpaceDN w:val="0"/>
              <w:adjustRightInd w:val="0"/>
              <w:spacing w:after="0"/>
              <w:ind w:left="34" w:right="34"/>
              <w:rPr>
                <w:sz w:val="18"/>
                <w:szCs w:val="18"/>
              </w:rPr>
            </w:pPr>
            <w:r w:rsidRPr="000C1214">
              <w:rPr>
                <w:sz w:val="20"/>
                <w:szCs w:val="22"/>
              </w:rPr>
              <w:t xml:space="preserve">-физические лица в отношении земельных </w:t>
            </w:r>
            <w:r w:rsidR="00A83FB9" w:rsidRPr="000C1214">
              <w:rPr>
                <w:sz w:val="20"/>
                <w:szCs w:val="22"/>
              </w:rPr>
              <w:t>участков, приобретенных</w:t>
            </w:r>
            <w:r w:rsidRPr="000C1214">
              <w:rPr>
                <w:sz w:val="20"/>
                <w:szCs w:val="22"/>
              </w:rPr>
              <w:t xml:space="preserve"> (предоставленных) для личного подсобного хозяйства, садоводства или огородничества.</w:t>
            </w:r>
          </w:p>
        </w:tc>
        <w:tc>
          <w:tcPr>
            <w:tcW w:w="1296" w:type="dxa"/>
            <w:tcBorders>
              <w:top w:val="single" w:sz="8" w:space="0" w:color="000000"/>
              <w:left w:val="single" w:sz="8" w:space="0" w:color="000000"/>
              <w:bottom w:val="single" w:sz="8" w:space="0" w:color="000000"/>
              <w:right w:val="single" w:sz="8" w:space="0" w:color="000000"/>
            </w:tcBorders>
            <w:vAlign w:val="center"/>
          </w:tcPr>
          <w:p w:rsidR="000C1214" w:rsidRPr="00703ABF" w:rsidRDefault="000C1214" w:rsidP="00D726B6">
            <w:pPr>
              <w:widowControl w:val="0"/>
              <w:autoSpaceDE w:val="0"/>
              <w:autoSpaceDN w:val="0"/>
              <w:adjustRightInd w:val="0"/>
              <w:spacing w:after="0"/>
              <w:rPr>
                <w:sz w:val="18"/>
                <w:szCs w:val="18"/>
              </w:rPr>
            </w:pPr>
          </w:p>
        </w:tc>
      </w:tr>
      <w:tr w:rsidR="00933641" w:rsidRPr="00703ABF" w:rsidTr="00D726B6">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3641" w:rsidRPr="0058590F" w:rsidRDefault="00933641" w:rsidP="00933641">
            <w:pPr>
              <w:pStyle w:val="ConsPlusNormal"/>
              <w:jc w:val="center"/>
              <w:rPr>
                <w:rFonts w:ascii="Times New Roman" w:hAnsi="Times New Roman" w:cs="Times New Roman"/>
                <w:szCs w:val="28"/>
              </w:rPr>
            </w:pPr>
            <w:r>
              <w:rPr>
                <w:rFonts w:ascii="Times New Roman" w:hAnsi="Times New Roman" w:cs="Times New Roman"/>
                <w:szCs w:val="28"/>
              </w:rPr>
              <w:t>1.4.</w:t>
            </w:r>
          </w:p>
        </w:tc>
        <w:tc>
          <w:tcPr>
            <w:tcW w:w="2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3641" w:rsidRDefault="00933641" w:rsidP="00933641">
            <w:pPr>
              <w:pStyle w:val="ConsPlusNormal"/>
              <w:jc w:val="both"/>
              <w:rPr>
                <w:rFonts w:ascii="Times New Roman" w:hAnsi="Times New Roman" w:cs="Times New Roman"/>
                <w:b/>
              </w:rPr>
            </w:pPr>
            <w:r w:rsidRPr="00F86424">
              <w:rPr>
                <w:rFonts w:ascii="Times New Roman" w:hAnsi="Times New Roman" w:cs="Times New Roman"/>
                <w:b/>
              </w:rPr>
              <w:t xml:space="preserve">Основное </w:t>
            </w:r>
          </w:p>
          <w:p w:rsidR="00933641" w:rsidRDefault="00933641" w:rsidP="00933641">
            <w:pPr>
              <w:pStyle w:val="ConsPlusNormal"/>
              <w:jc w:val="both"/>
              <w:rPr>
                <w:rFonts w:ascii="Times New Roman" w:hAnsi="Times New Roman" w:cs="Times New Roman"/>
                <w:b/>
              </w:rPr>
            </w:pPr>
            <w:r w:rsidRPr="00F86424">
              <w:rPr>
                <w:rFonts w:ascii="Times New Roman" w:hAnsi="Times New Roman" w:cs="Times New Roman"/>
                <w:b/>
              </w:rPr>
              <w:t>мероприятие 4</w:t>
            </w:r>
          </w:p>
          <w:p w:rsidR="00933641" w:rsidRDefault="00933641" w:rsidP="00933641">
            <w:pPr>
              <w:pStyle w:val="ConsPlusNormal"/>
              <w:jc w:val="both"/>
              <w:rPr>
                <w:rFonts w:ascii="Times New Roman" w:hAnsi="Times New Roman" w:cs="Times New Roman"/>
                <w:sz w:val="28"/>
                <w:szCs w:val="28"/>
              </w:rPr>
            </w:pPr>
            <w:r w:rsidRPr="00F86424">
              <w:rPr>
                <w:rFonts w:ascii="Times New Roman" w:hAnsi="Times New Roman" w:cs="Times New Roman"/>
                <w:b/>
              </w:rPr>
              <w:t>«Создание условий для обеспечения деятельности ООИП ВОИ»</w:t>
            </w:r>
          </w:p>
        </w:tc>
        <w:tc>
          <w:tcPr>
            <w:tcW w:w="990" w:type="dxa"/>
            <w:tcBorders>
              <w:top w:val="single" w:sz="8" w:space="0" w:color="000000"/>
              <w:left w:val="single" w:sz="8" w:space="0" w:color="000000"/>
              <w:bottom w:val="single" w:sz="8" w:space="0" w:color="000000"/>
              <w:right w:val="single" w:sz="8" w:space="0" w:color="000000"/>
            </w:tcBorders>
          </w:tcPr>
          <w:p w:rsidR="00933641" w:rsidRPr="00C54E58" w:rsidRDefault="00933641" w:rsidP="00933641">
            <w:pPr>
              <w:pStyle w:val="ConsPlusNormal"/>
              <w:jc w:val="both"/>
              <w:rPr>
                <w:sz w:val="18"/>
                <w:szCs w:val="18"/>
              </w:rPr>
            </w:pPr>
            <w:r w:rsidRPr="00895542">
              <w:rPr>
                <w:rFonts w:ascii="Times New Roman" w:hAnsi="Times New Roman" w:cs="Times New Roman"/>
              </w:rPr>
              <w:t>ООИП ВОИ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3641" w:rsidRPr="009E732B" w:rsidRDefault="00933641" w:rsidP="00933641">
            <w:pPr>
              <w:pStyle w:val="ConsPlusNormal"/>
              <w:jc w:val="center"/>
              <w:rPr>
                <w:rFonts w:ascii="Times New Roman" w:hAnsi="Times New Roman" w:cs="Times New Roman"/>
                <w:sz w:val="20"/>
                <w:szCs w:val="28"/>
              </w:rPr>
            </w:pPr>
            <w:r w:rsidRPr="009E732B">
              <w:rPr>
                <w:rFonts w:ascii="Times New Roman" w:hAnsi="Times New Roman" w:cs="Times New Roman"/>
                <w:sz w:val="20"/>
                <w:szCs w:val="28"/>
              </w:rPr>
              <w:t>01.0</w:t>
            </w:r>
            <w:r>
              <w:rPr>
                <w:rFonts w:ascii="Times New Roman" w:hAnsi="Times New Roman" w:cs="Times New Roman"/>
                <w:sz w:val="20"/>
                <w:szCs w:val="28"/>
              </w:rPr>
              <w:t>3</w:t>
            </w:r>
            <w:r w:rsidRPr="009E732B">
              <w:rPr>
                <w:rFonts w:ascii="Times New Roman" w:hAnsi="Times New Roman" w:cs="Times New Roman"/>
                <w:sz w:val="20"/>
                <w:szCs w:val="28"/>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3641" w:rsidRPr="009E732B" w:rsidRDefault="00933641" w:rsidP="00933641">
            <w:pPr>
              <w:pStyle w:val="ConsPlusNormal"/>
              <w:jc w:val="center"/>
              <w:rPr>
                <w:rFonts w:ascii="Times New Roman" w:hAnsi="Times New Roman" w:cs="Times New Roman"/>
                <w:sz w:val="20"/>
                <w:szCs w:val="28"/>
              </w:rPr>
            </w:pPr>
            <w:r>
              <w:rPr>
                <w:rFonts w:ascii="Times New Roman" w:hAnsi="Times New Roman" w:cs="Times New Roman"/>
                <w:sz w:val="20"/>
                <w:szCs w:val="28"/>
              </w:rPr>
              <w:t>31.12.2024</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33641" w:rsidRPr="00983E9F" w:rsidRDefault="00933641" w:rsidP="00933641">
            <w:pPr>
              <w:pStyle w:val="ConsPlusNormal"/>
              <w:jc w:val="center"/>
              <w:rPr>
                <w:rFonts w:ascii="Times New Roman" w:hAnsi="Times New Roman" w:cs="Times New Roman"/>
                <w:b/>
                <w:sz w:val="20"/>
              </w:rPr>
            </w:pPr>
            <w:r w:rsidRPr="00983E9F">
              <w:rPr>
                <w:rFonts w:ascii="Times New Roman" w:hAnsi="Times New Roman" w:cs="Times New Roman"/>
                <w:b/>
                <w:sz w:val="20"/>
              </w:rPr>
              <w:t>250,0</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641" w:rsidRPr="00983E9F" w:rsidRDefault="00933641" w:rsidP="00933641">
            <w:pPr>
              <w:widowControl w:val="0"/>
              <w:autoSpaceDE w:val="0"/>
              <w:autoSpaceDN w:val="0"/>
              <w:adjustRightInd w:val="0"/>
              <w:spacing w:after="0"/>
              <w:jc w:val="center"/>
              <w:rPr>
                <w:b/>
                <w:sz w:val="18"/>
                <w:szCs w:val="18"/>
              </w:rPr>
            </w:pPr>
            <w:r w:rsidRPr="00983E9F">
              <w:rPr>
                <w:b/>
                <w:sz w:val="18"/>
                <w:szCs w:val="18"/>
              </w:rPr>
              <w:t>0</w:t>
            </w:r>
          </w:p>
        </w:tc>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641" w:rsidRPr="00983E9F" w:rsidRDefault="00933641" w:rsidP="00933641">
            <w:pPr>
              <w:widowControl w:val="0"/>
              <w:autoSpaceDE w:val="0"/>
              <w:autoSpaceDN w:val="0"/>
              <w:adjustRightInd w:val="0"/>
              <w:spacing w:after="0"/>
              <w:jc w:val="center"/>
              <w:rPr>
                <w:b/>
                <w:sz w:val="18"/>
                <w:szCs w:val="18"/>
              </w:rPr>
            </w:pPr>
            <w:r w:rsidRPr="00983E9F">
              <w:rPr>
                <w:b/>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641" w:rsidRPr="00983E9F" w:rsidRDefault="00933641" w:rsidP="00933641">
            <w:pPr>
              <w:widowControl w:val="0"/>
              <w:autoSpaceDE w:val="0"/>
              <w:autoSpaceDN w:val="0"/>
              <w:adjustRightInd w:val="0"/>
              <w:spacing w:after="0"/>
              <w:jc w:val="center"/>
              <w:rPr>
                <w:b/>
                <w:sz w:val="18"/>
                <w:szCs w:val="18"/>
              </w:rPr>
            </w:pPr>
            <w:r w:rsidRPr="00983E9F">
              <w:rPr>
                <w:b/>
                <w:sz w:val="18"/>
                <w:szCs w:val="18"/>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33641" w:rsidRPr="00703ABF" w:rsidRDefault="00933641" w:rsidP="00D726B6">
            <w:pPr>
              <w:widowControl w:val="0"/>
              <w:autoSpaceDE w:val="0"/>
              <w:autoSpaceDN w:val="0"/>
              <w:adjustRightInd w:val="0"/>
              <w:spacing w:after="0"/>
              <w:ind w:left="142" w:right="141"/>
              <w:rPr>
                <w:sz w:val="18"/>
                <w:szCs w:val="18"/>
              </w:rPr>
            </w:pPr>
            <w:r w:rsidRPr="00534046">
              <w:rPr>
                <w:sz w:val="20"/>
                <w:szCs w:val="22"/>
              </w:rPr>
              <w:t>Уровень исполнения сметы расходов ООИП ВОИ, источником финансового обеспечения которых является субсидия – 100% (по состоянию на конец 2022 года).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9654D" w:rsidRDefault="0069654D" w:rsidP="00D726B6">
            <w:pPr>
              <w:widowControl w:val="0"/>
              <w:tabs>
                <w:tab w:val="left" w:pos="2019"/>
              </w:tabs>
              <w:autoSpaceDE w:val="0"/>
              <w:autoSpaceDN w:val="0"/>
              <w:spacing w:after="0"/>
              <w:ind w:left="34" w:right="34"/>
              <w:rPr>
                <w:sz w:val="20"/>
              </w:rPr>
            </w:pPr>
            <w:r>
              <w:rPr>
                <w:sz w:val="18"/>
                <w:szCs w:val="18"/>
              </w:rPr>
              <w:t xml:space="preserve">ООИП ВОИ </w:t>
            </w:r>
            <w:r w:rsidRPr="00EF4D80">
              <w:rPr>
                <w:sz w:val="20"/>
                <w:szCs w:val="18"/>
              </w:rPr>
              <w:t xml:space="preserve">ведется </w:t>
            </w:r>
            <w:r w:rsidRPr="00534046">
              <w:rPr>
                <w:sz w:val="20"/>
              </w:rPr>
              <w:t xml:space="preserve">подготовка документов на предоставление субсидии из бюджета города Пскова на финансирование текущих расходов ООИП ВОИ. </w:t>
            </w:r>
          </w:p>
          <w:p w:rsidR="0069654D" w:rsidRPr="00534046" w:rsidRDefault="0069654D" w:rsidP="00D726B6">
            <w:pPr>
              <w:widowControl w:val="0"/>
              <w:tabs>
                <w:tab w:val="left" w:pos="2019"/>
              </w:tabs>
              <w:autoSpaceDE w:val="0"/>
              <w:autoSpaceDN w:val="0"/>
              <w:spacing w:after="0"/>
              <w:ind w:left="34" w:right="34"/>
              <w:rPr>
                <w:sz w:val="20"/>
              </w:rPr>
            </w:pPr>
            <w:r>
              <w:rPr>
                <w:sz w:val="20"/>
              </w:rPr>
              <w:t xml:space="preserve">Деятельность ООИП ВОИ в первом полугодии финансировалась за счет собственных средств. </w:t>
            </w:r>
          </w:p>
          <w:p w:rsidR="0069654D" w:rsidRPr="00703ABF" w:rsidRDefault="0069654D" w:rsidP="00D726B6">
            <w:pPr>
              <w:widowControl w:val="0"/>
              <w:tabs>
                <w:tab w:val="left" w:pos="2019"/>
              </w:tabs>
              <w:autoSpaceDE w:val="0"/>
              <w:autoSpaceDN w:val="0"/>
              <w:adjustRightInd w:val="0"/>
              <w:spacing w:after="0"/>
              <w:ind w:left="34" w:right="34"/>
              <w:rPr>
                <w:sz w:val="18"/>
                <w:szCs w:val="18"/>
              </w:rPr>
            </w:pPr>
          </w:p>
        </w:tc>
        <w:tc>
          <w:tcPr>
            <w:tcW w:w="1296" w:type="dxa"/>
            <w:tcBorders>
              <w:top w:val="single" w:sz="8" w:space="0" w:color="000000"/>
              <w:left w:val="single" w:sz="8" w:space="0" w:color="000000"/>
              <w:bottom w:val="single" w:sz="8" w:space="0" w:color="000000"/>
              <w:right w:val="single" w:sz="8" w:space="0" w:color="000000"/>
            </w:tcBorders>
          </w:tcPr>
          <w:p w:rsidR="00933641" w:rsidRPr="00703ABF" w:rsidRDefault="00534046" w:rsidP="00D726B6">
            <w:pPr>
              <w:widowControl w:val="0"/>
              <w:autoSpaceDE w:val="0"/>
              <w:autoSpaceDN w:val="0"/>
              <w:adjustRightInd w:val="0"/>
              <w:spacing w:after="0"/>
              <w:rPr>
                <w:sz w:val="18"/>
                <w:szCs w:val="18"/>
              </w:rPr>
            </w:pPr>
            <w:r w:rsidRPr="00534046">
              <w:rPr>
                <w:sz w:val="20"/>
                <w:szCs w:val="22"/>
              </w:rPr>
              <w:t>Подача заявления на предоставление субсидии из бюджета города Пскова на финансирование текущих расходов ООИП ВОИ запланирована на II полугодие 2022 года.</w:t>
            </w:r>
          </w:p>
        </w:tc>
      </w:tr>
      <w:tr w:rsidR="00933641"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58590F" w:rsidRDefault="00933641" w:rsidP="00933641">
            <w:pPr>
              <w:pStyle w:val="ConsPlusNormal"/>
              <w:jc w:val="center"/>
              <w:rPr>
                <w:rFonts w:ascii="Times New Roman" w:hAnsi="Times New Roman" w:cs="Times New Roman"/>
                <w:szCs w:val="28"/>
              </w:rPr>
            </w:pPr>
            <w:r>
              <w:rPr>
                <w:rFonts w:ascii="Times New Roman" w:hAnsi="Times New Roman" w:cs="Times New Roman"/>
                <w:szCs w:val="28"/>
              </w:rPr>
              <w:t>1.4.1.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Default="00933641" w:rsidP="00933641">
            <w:pPr>
              <w:pStyle w:val="ConsPlusNormal"/>
              <w:jc w:val="both"/>
              <w:rPr>
                <w:rFonts w:ascii="Times New Roman" w:hAnsi="Times New Roman" w:cs="Times New Roman"/>
                <w:sz w:val="28"/>
                <w:szCs w:val="28"/>
              </w:rPr>
            </w:pPr>
            <w:r w:rsidRPr="00F86424">
              <w:rPr>
                <w:rFonts w:ascii="Times New Roman" w:hAnsi="Times New Roman" w:cs="Times New Roman"/>
              </w:rPr>
              <w:t>предоставление субсидии из бюджета города Пскова на финансирование текущих расходов ООИП ВОИ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 приобретение материальных запасов; приобретение услуг в области информационных технологий)</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33641" w:rsidRPr="00703ABF" w:rsidRDefault="00933641" w:rsidP="00933641">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9E732B" w:rsidRDefault="00933641" w:rsidP="00933641">
            <w:pPr>
              <w:pStyle w:val="ConsPlusNormal"/>
              <w:jc w:val="center"/>
              <w:rPr>
                <w:rFonts w:ascii="Times New Roman" w:hAnsi="Times New Roman" w:cs="Times New Roman"/>
                <w:sz w:val="20"/>
                <w:szCs w:val="28"/>
              </w:rPr>
            </w:pPr>
            <w:r w:rsidRPr="009E732B">
              <w:rPr>
                <w:rFonts w:ascii="Times New Roman" w:hAnsi="Times New Roman" w:cs="Times New Roman"/>
                <w:sz w:val="20"/>
                <w:szCs w:val="28"/>
              </w:rPr>
              <w:t>01.0</w:t>
            </w:r>
            <w:r>
              <w:rPr>
                <w:rFonts w:ascii="Times New Roman" w:hAnsi="Times New Roman" w:cs="Times New Roman"/>
                <w:sz w:val="20"/>
                <w:szCs w:val="28"/>
              </w:rPr>
              <w:t>3</w:t>
            </w:r>
            <w:r w:rsidRPr="009E732B">
              <w:rPr>
                <w:rFonts w:ascii="Times New Roman" w:hAnsi="Times New Roman" w:cs="Times New Roman"/>
                <w:sz w:val="20"/>
                <w:szCs w:val="28"/>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9E732B" w:rsidRDefault="00933641" w:rsidP="00933641">
            <w:pPr>
              <w:pStyle w:val="ConsPlusNormal"/>
              <w:jc w:val="center"/>
              <w:rPr>
                <w:rFonts w:ascii="Times New Roman" w:hAnsi="Times New Roman" w:cs="Times New Roman"/>
                <w:sz w:val="20"/>
                <w:szCs w:val="28"/>
              </w:rPr>
            </w:pPr>
            <w:r>
              <w:rPr>
                <w:rFonts w:ascii="Times New Roman" w:hAnsi="Times New Roman" w:cs="Times New Roman"/>
                <w:sz w:val="20"/>
                <w:szCs w:val="28"/>
              </w:rPr>
              <w:t>31.12.2024</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B83209" w:rsidRDefault="00933641" w:rsidP="00933641">
            <w:pPr>
              <w:pStyle w:val="ConsPlusNormal"/>
              <w:jc w:val="center"/>
              <w:rPr>
                <w:rFonts w:ascii="Times New Roman" w:hAnsi="Times New Roman" w:cs="Times New Roman"/>
                <w:sz w:val="20"/>
              </w:rPr>
            </w:pPr>
            <w:r>
              <w:rPr>
                <w:rFonts w:ascii="Times New Roman" w:hAnsi="Times New Roman" w:cs="Times New Roman"/>
                <w:sz w:val="20"/>
              </w:rPr>
              <w:t>250,0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933641" w:rsidRPr="00933641" w:rsidRDefault="00933641" w:rsidP="00933641">
            <w:pPr>
              <w:widowControl w:val="0"/>
              <w:autoSpaceDE w:val="0"/>
              <w:autoSpaceDN w:val="0"/>
              <w:adjustRightInd w:val="0"/>
              <w:spacing w:after="0"/>
              <w:jc w:val="center"/>
              <w:rPr>
                <w:sz w:val="18"/>
                <w:szCs w:val="18"/>
              </w:rPr>
            </w:pPr>
            <w:r w:rsidRPr="00933641">
              <w:rPr>
                <w:sz w:val="18"/>
                <w:szCs w:val="18"/>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933641" w:rsidRDefault="00933641" w:rsidP="00933641">
            <w:pPr>
              <w:widowControl w:val="0"/>
              <w:autoSpaceDE w:val="0"/>
              <w:autoSpaceDN w:val="0"/>
              <w:adjustRightInd w:val="0"/>
              <w:spacing w:after="0"/>
              <w:jc w:val="center"/>
              <w:rPr>
                <w:sz w:val="18"/>
                <w:szCs w:val="18"/>
              </w:rPr>
            </w:pPr>
            <w:r w:rsidRPr="00933641">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933641" w:rsidRDefault="00933641" w:rsidP="00933641">
            <w:pPr>
              <w:widowControl w:val="0"/>
              <w:autoSpaceDE w:val="0"/>
              <w:autoSpaceDN w:val="0"/>
              <w:adjustRightInd w:val="0"/>
              <w:spacing w:after="0"/>
              <w:jc w:val="center"/>
              <w:rPr>
                <w:sz w:val="18"/>
                <w:szCs w:val="18"/>
              </w:rPr>
            </w:pPr>
            <w:r w:rsidRPr="00933641">
              <w:rPr>
                <w:sz w:val="18"/>
                <w:szCs w:val="18"/>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33641" w:rsidRPr="00703ABF" w:rsidRDefault="00534046" w:rsidP="00D726B6">
            <w:pPr>
              <w:widowControl w:val="0"/>
              <w:autoSpaceDE w:val="0"/>
              <w:autoSpaceDN w:val="0"/>
              <w:adjustRightInd w:val="0"/>
              <w:spacing w:after="0"/>
              <w:ind w:left="142" w:right="141"/>
              <w:rPr>
                <w:sz w:val="18"/>
                <w:szCs w:val="18"/>
              </w:rPr>
            </w:pPr>
            <w:r w:rsidRPr="009A63A1">
              <w:rPr>
                <w:sz w:val="20"/>
              </w:rPr>
              <w:t>Предоставление субсидии в сумме 250,0 тыс. руб. из бюджета города Пскова для обеспечения деятельности структур ООИП ВОИ, направленной на повышение качества жизни подопечных ООИП ВОИ.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9654D" w:rsidRDefault="0069654D" w:rsidP="00D726B6">
            <w:pPr>
              <w:widowControl w:val="0"/>
              <w:tabs>
                <w:tab w:val="left" w:pos="2019"/>
              </w:tabs>
              <w:autoSpaceDE w:val="0"/>
              <w:autoSpaceDN w:val="0"/>
              <w:adjustRightInd w:val="0"/>
              <w:spacing w:after="0"/>
              <w:ind w:left="34" w:right="34"/>
              <w:rPr>
                <w:sz w:val="20"/>
                <w:szCs w:val="22"/>
              </w:rPr>
            </w:pPr>
            <w:r w:rsidRPr="00933641">
              <w:rPr>
                <w:sz w:val="20"/>
                <w:szCs w:val="22"/>
              </w:rPr>
              <w:t>В связи с отсутствием заявки ООИП ВОИ субсидия в первой полови</w:t>
            </w:r>
            <w:r>
              <w:rPr>
                <w:sz w:val="20"/>
                <w:szCs w:val="22"/>
              </w:rPr>
              <w:t>не 2022 года не предоставлялась.</w:t>
            </w:r>
          </w:p>
          <w:p w:rsidR="00534046" w:rsidRPr="00703ABF" w:rsidRDefault="00534046" w:rsidP="00D726B6">
            <w:pPr>
              <w:widowControl w:val="0"/>
              <w:tabs>
                <w:tab w:val="left" w:pos="2019"/>
              </w:tabs>
              <w:autoSpaceDE w:val="0"/>
              <w:autoSpaceDN w:val="0"/>
              <w:spacing w:after="0"/>
              <w:ind w:left="34" w:right="34"/>
              <w:rPr>
                <w:rFonts w:eastAsia="Times New Roman"/>
                <w:sz w:val="18"/>
                <w:szCs w:val="18"/>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933641" w:rsidRPr="00703ABF" w:rsidRDefault="00933641" w:rsidP="00D726B6">
            <w:pPr>
              <w:widowControl w:val="0"/>
              <w:autoSpaceDE w:val="0"/>
              <w:autoSpaceDN w:val="0"/>
              <w:adjustRightInd w:val="0"/>
              <w:spacing w:after="0"/>
              <w:rPr>
                <w:sz w:val="18"/>
                <w:szCs w:val="18"/>
              </w:rPr>
            </w:pPr>
          </w:p>
        </w:tc>
      </w:tr>
      <w:tr w:rsidR="00987370" w:rsidRPr="00703ABF" w:rsidTr="00D726B6">
        <w:trPr>
          <w:trHeight w:val="429"/>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7370" w:rsidRPr="00191B9C" w:rsidRDefault="00987370" w:rsidP="00933641">
            <w:pPr>
              <w:widowControl w:val="0"/>
              <w:autoSpaceDE w:val="0"/>
              <w:autoSpaceDN w:val="0"/>
              <w:adjustRightInd w:val="0"/>
              <w:spacing w:after="0"/>
              <w:rPr>
                <w:sz w:val="18"/>
                <w:szCs w:val="18"/>
              </w:rPr>
            </w:pPr>
          </w:p>
        </w:tc>
        <w:tc>
          <w:tcPr>
            <w:tcW w:w="15715"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7370" w:rsidRPr="00703ABF" w:rsidRDefault="00987370" w:rsidP="00D726B6">
            <w:pPr>
              <w:widowControl w:val="0"/>
              <w:tabs>
                <w:tab w:val="left" w:pos="2019"/>
              </w:tabs>
              <w:autoSpaceDE w:val="0"/>
              <w:autoSpaceDN w:val="0"/>
              <w:adjustRightInd w:val="0"/>
              <w:spacing w:after="0"/>
              <w:ind w:left="34" w:right="34"/>
              <w:jc w:val="center"/>
              <w:rPr>
                <w:sz w:val="18"/>
                <w:szCs w:val="18"/>
              </w:rPr>
            </w:pPr>
            <w:r w:rsidRPr="002E5A26">
              <w:rPr>
                <w:b/>
                <w:sz w:val="24"/>
              </w:rPr>
              <w:t>Задача 2 «Формирование элементов доступной среды для инвалидов»</w:t>
            </w:r>
          </w:p>
        </w:tc>
      </w:tr>
      <w:tr w:rsidR="00B4781E"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58590F" w:rsidRDefault="00B4781E" w:rsidP="00B4781E">
            <w:pPr>
              <w:pStyle w:val="ConsPlusNormal"/>
              <w:jc w:val="center"/>
              <w:rPr>
                <w:rFonts w:ascii="Times New Roman" w:hAnsi="Times New Roman" w:cs="Times New Roman"/>
                <w:szCs w:val="28"/>
              </w:rPr>
            </w:pPr>
            <w:r>
              <w:rPr>
                <w:rFonts w:ascii="Times New Roman" w:hAnsi="Times New Roman" w:cs="Times New Roman"/>
                <w:szCs w:val="28"/>
              </w:rPr>
              <w:t>2.1.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Default="00B4781E" w:rsidP="00B4781E">
            <w:pPr>
              <w:pStyle w:val="ConsPlusNormal"/>
              <w:rPr>
                <w:rFonts w:ascii="Times New Roman" w:hAnsi="Times New Roman" w:cs="Times New Roman"/>
                <w:b/>
              </w:rPr>
            </w:pPr>
            <w:r w:rsidRPr="00267CF7">
              <w:rPr>
                <w:rFonts w:ascii="Times New Roman" w:hAnsi="Times New Roman" w:cs="Times New Roman"/>
                <w:b/>
              </w:rPr>
              <w:t xml:space="preserve">Основное </w:t>
            </w:r>
          </w:p>
          <w:p w:rsidR="00B4781E" w:rsidRDefault="00B4781E" w:rsidP="00B4781E">
            <w:pPr>
              <w:pStyle w:val="ConsPlusNormal"/>
              <w:rPr>
                <w:rFonts w:ascii="Times New Roman" w:hAnsi="Times New Roman" w:cs="Times New Roman"/>
                <w:b/>
              </w:rPr>
            </w:pPr>
            <w:r w:rsidRPr="00267CF7">
              <w:rPr>
                <w:rFonts w:ascii="Times New Roman" w:hAnsi="Times New Roman" w:cs="Times New Roman"/>
                <w:b/>
              </w:rPr>
              <w:t xml:space="preserve">мероприятие 1 </w:t>
            </w:r>
          </w:p>
          <w:p w:rsidR="00B4781E" w:rsidRDefault="00B4781E" w:rsidP="00B4781E">
            <w:pPr>
              <w:pStyle w:val="ConsPlusNormal"/>
              <w:rPr>
                <w:rFonts w:ascii="Times New Roman" w:hAnsi="Times New Roman" w:cs="Times New Roman"/>
                <w:b/>
              </w:rPr>
            </w:pPr>
            <w:r w:rsidRPr="00267CF7">
              <w:rPr>
                <w:rFonts w:ascii="Times New Roman" w:hAnsi="Times New Roman" w:cs="Times New Roman"/>
                <w:b/>
              </w:rPr>
              <w:t>«Приспособление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p w:rsidR="00B4781E" w:rsidRPr="00880CAD" w:rsidRDefault="00B4781E" w:rsidP="00B4781E">
            <w:pPr>
              <w:pStyle w:val="ConsPlusNormal"/>
              <w:rPr>
                <w:rFonts w:ascii="Times New Roman" w:hAnsi="Times New Roman" w:cs="Times New Roman"/>
                <w:b/>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B4781E" w:rsidRPr="00703ABF" w:rsidRDefault="00D91734" w:rsidP="00B4781E">
            <w:pPr>
              <w:widowControl w:val="0"/>
              <w:autoSpaceDE w:val="0"/>
              <w:autoSpaceDN w:val="0"/>
              <w:adjustRightInd w:val="0"/>
              <w:spacing w:after="0"/>
              <w:rPr>
                <w:sz w:val="18"/>
                <w:szCs w:val="18"/>
              </w:rPr>
            </w:pPr>
            <w:r>
              <w:rPr>
                <w:sz w:val="18"/>
                <w:szCs w:val="18"/>
              </w:rPr>
              <w:t>УГД (МКУ «Стройтехнадзор»)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F1FCC" w:rsidRDefault="00B4781E" w:rsidP="00B4781E">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F1FCC" w:rsidRDefault="00B4781E" w:rsidP="00B4781E">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9495D" w:rsidRPr="00C9495D" w:rsidRDefault="00C9495D" w:rsidP="00C9495D">
            <w:pPr>
              <w:pStyle w:val="ConsPlusNormal"/>
              <w:jc w:val="center"/>
              <w:rPr>
                <w:rFonts w:ascii="Times New Roman" w:hAnsi="Times New Roman" w:cs="Times New Roman"/>
                <w:b/>
                <w:sz w:val="20"/>
              </w:rPr>
            </w:pPr>
            <w:r w:rsidRPr="00C9495D">
              <w:rPr>
                <w:rFonts w:ascii="Times New Roman" w:hAnsi="Times New Roman" w:cs="Times New Roman"/>
                <w:b/>
                <w:sz w:val="20"/>
              </w:rPr>
              <w:t>2486,4</w:t>
            </w:r>
          </w:p>
          <w:p w:rsidR="00C9495D" w:rsidRDefault="00C9495D" w:rsidP="00C9495D">
            <w:pPr>
              <w:pStyle w:val="ConsPlusNormal"/>
              <w:jc w:val="center"/>
              <w:rPr>
                <w:rFonts w:ascii="Times New Roman" w:hAnsi="Times New Roman" w:cs="Times New Roman"/>
                <w:b/>
                <w:sz w:val="20"/>
              </w:rPr>
            </w:pPr>
          </w:p>
          <w:p w:rsidR="00C9495D" w:rsidRPr="00C9495D" w:rsidRDefault="00C9495D" w:rsidP="00C9495D">
            <w:pPr>
              <w:pStyle w:val="ConsPlusNormal"/>
              <w:jc w:val="center"/>
              <w:rPr>
                <w:rFonts w:ascii="Times New Roman" w:hAnsi="Times New Roman" w:cs="Times New Roman"/>
                <w:sz w:val="20"/>
              </w:rPr>
            </w:pPr>
            <w:r>
              <w:rPr>
                <w:rFonts w:ascii="Times New Roman" w:hAnsi="Times New Roman" w:cs="Times New Roman"/>
                <w:sz w:val="20"/>
              </w:rPr>
              <w:t>в</w:t>
            </w:r>
            <w:r w:rsidRPr="00C9495D">
              <w:rPr>
                <w:rFonts w:ascii="Times New Roman" w:hAnsi="Times New Roman" w:cs="Times New Roman"/>
                <w:sz w:val="20"/>
              </w:rPr>
              <w:t xml:space="preserve"> т.ч.:</w:t>
            </w:r>
          </w:p>
          <w:p w:rsidR="00C9495D" w:rsidRPr="00C9495D" w:rsidRDefault="00C9495D" w:rsidP="00C9495D">
            <w:pPr>
              <w:pStyle w:val="ConsPlusNormal"/>
              <w:jc w:val="center"/>
              <w:rPr>
                <w:rFonts w:ascii="Times New Roman" w:hAnsi="Times New Roman" w:cs="Times New Roman"/>
                <w:sz w:val="20"/>
              </w:rPr>
            </w:pPr>
            <w:r w:rsidRPr="00C9495D">
              <w:rPr>
                <w:rFonts w:ascii="Times New Roman" w:hAnsi="Times New Roman" w:cs="Times New Roman"/>
                <w:sz w:val="20"/>
              </w:rPr>
              <w:t xml:space="preserve">м.б. - 866,4 </w:t>
            </w:r>
          </w:p>
          <w:p w:rsidR="00C9495D" w:rsidRPr="00983E9F" w:rsidRDefault="00C9495D" w:rsidP="00C9495D">
            <w:pPr>
              <w:pStyle w:val="ConsPlusNormal"/>
              <w:rPr>
                <w:rFonts w:ascii="Times New Roman" w:hAnsi="Times New Roman" w:cs="Times New Roman"/>
                <w:b/>
                <w:sz w:val="20"/>
              </w:rPr>
            </w:pPr>
            <w:r w:rsidRPr="00C9495D">
              <w:rPr>
                <w:rFonts w:ascii="Times New Roman" w:hAnsi="Times New Roman" w:cs="Times New Roman"/>
                <w:sz w:val="20"/>
              </w:rPr>
              <w:t>обл.б.- 1620,0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B4781E" w:rsidRPr="00983E9F" w:rsidRDefault="00927828" w:rsidP="00B4781E">
            <w:pPr>
              <w:pStyle w:val="ConsPlusNormal"/>
              <w:jc w:val="center"/>
              <w:rPr>
                <w:rFonts w:ascii="Times New Roman" w:hAnsi="Times New Roman" w:cs="Times New Roman"/>
                <w:b/>
                <w:sz w:val="18"/>
              </w:rPr>
            </w:pPr>
            <w:r w:rsidRPr="00983E9F">
              <w:rPr>
                <w:rFonts w:ascii="Times New Roman" w:hAnsi="Times New Roman" w:cs="Times New Roman"/>
                <w:b/>
                <w:sz w:val="18"/>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983E9F" w:rsidRDefault="00927828" w:rsidP="00B4781E">
            <w:pPr>
              <w:pStyle w:val="ConsPlusNormal"/>
              <w:jc w:val="center"/>
              <w:rPr>
                <w:rFonts w:ascii="Times New Roman" w:hAnsi="Times New Roman" w:cs="Times New Roman"/>
                <w:b/>
                <w:sz w:val="18"/>
              </w:rPr>
            </w:pPr>
            <w:r w:rsidRPr="00983E9F">
              <w:rPr>
                <w:rFonts w:ascii="Times New Roman" w:hAnsi="Times New Roman" w:cs="Times New Roman"/>
                <w:b/>
                <w:sz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983E9F" w:rsidRDefault="00927828" w:rsidP="00B4781E">
            <w:pPr>
              <w:pStyle w:val="ConsPlusNormal"/>
              <w:jc w:val="center"/>
              <w:rPr>
                <w:rFonts w:ascii="Times New Roman" w:hAnsi="Times New Roman" w:cs="Times New Roman"/>
                <w:b/>
                <w:sz w:val="18"/>
              </w:rPr>
            </w:pPr>
            <w:r w:rsidRPr="00983E9F">
              <w:rPr>
                <w:rFonts w:ascii="Times New Roman" w:hAnsi="Times New Roman" w:cs="Times New Roman"/>
                <w:b/>
                <w:sz w:val="18"/>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83209" w:rsidRDefault="00B4781E" w:rsidP="00D726B6">
            <w:pPr>
              <w:pStyle w:val="ConsPlusNormal"/>
              <w:ind w:left="142" w:right="141"/>
              <w:jc w:val="both"/>
              <w:rPr>
                <w:rFonts w:ascii="Times New Roman" w:hAnsi="Times New Roman" w:cs="Times New Roman"/>
                <w:sz w:val="20"/>
              </w:rPr>
            </w:pPr>
            <w:r w:rsidRPr="009A63A1">
              <w:rPr>
                <w:rFonts w:ascii="Times New Roman" w:hAnsi="Times New Roman" w:cs="Times New Roman"/>
                <w:sz w:val="20"/>
              </w:rPr>
              <w:t>Не менее 2 объектов жилой среды, адаптированы для нужд инвалидов и других маломобильных групп населения (МГН).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4781E" w:rsidRPr="009A63A1" w:rsidRDefault="00F05121" w:rsidP="00D726B6">
            <w:pPr>
              <w:pStyle w:val="ConsPlusNormal"/>
              <w:tabs>
                <w:tab w:val="left" w:pos="2019"/>
              </w:tabs>
              <w:ind w:left="34" w:right="34"/>
              <w:jc w:val="both"/>
              <w:rPr>
                <w:rFonts w:ascii="Times New Roman" w:hAnsi="Times New Roman" w:cs="Times New Roman"/>
                <w:sz w:val="20"/>
              </w:rPr>
            </w:pPr>
            <w:r>
              <w:rPr>
                <w:rFonts w:ascii="Times New Roman" w:hAnsi="Times New Roman" w:cs="Times New Roman"/>
                <w:sz w:val="20"/>
              </w:rPr>
              <w:t xml:space="preserve">Осуществляется разработка ПСД по </w:t>
            </w:r>
            <w:r w:rsidRPr="00696215">
              <w:rPr>
                <w:rFonts w:ascii="Times New Roman" w:hAnsi="Times New Roman" w:cs="Times New Roman"/>
                <w:sz w:val="20"/>
              </w:rPr>
              <w:t>3 объекта</w:t>
            </w:r>
            <w:r>
              <w:rPr>
                <w:rFonts w:ascii="Times New Roman" w:hAnsi="Times New Roman" w:cs="Times New Roman"/>
                <w:sz w:val="20"/>
              </w:rPr>
              <w:t>м</w:t>
            </w:r>
            <w:r w:rsidRPr="009A63A1">
              <w:rPr>
                <w:rFonts w:ascii="Times New Roman" w:hAnsi="Times New Roman" w:cs="Times New Roman"/>
                <w:sz w:val="20"/>
              </w:rPr>
              <w:t xml:space="preserve"> жилой среды, </w:t>
            </w:r>
            <w:r>
              <w:rPr>
                <w:rFonts w:ascii="Times New Roman" w:hAnsi="Times New Roman" w:cs="Times New Roman"/>
                <w:sz w:val="20"/>
              </w:rPr>
              <w:t xml:space="preserve">для обеспечения </w:t>
            </w:r>
            <w:r w:rsidRPr="009A63A1">
              <w:rPr>
                <w:rFonts w:ascii="Times New Roman" w:hAnsi="Times New Roman" w:cs="Times New Roman"/>
                <w:sz w:val="20"/>
              </w:rPr>
              <w:t>адапт</w:t>
            </w:r>
            <w:r>
              <w:rPr>
                <w:rFonts w:ascii="Times New Roman" w:hAnsi="Times New Roman" w:cs="Times New Roman"/>
                <w:sz w:val="20"/>
              </w:rPr>
              <w:t>ации</w:t>
            </w:r>
            <w:r w:rsidRPr="009A63A1">
              <w:rPr>
                <w:rFonts w:ascii="Times New Roman" w:hAnsi="Times New Roman" w:cs="Times New Roman"/>
                <w:sz w:val="20"/>
              </w:rPr>
              <w:t xml:space="preserve"> для нужд инвалидов и других маломобильных групп населения (МГН).</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B4781E" w:rsidRPr="00703ABF" w:rsidRDefault="00B4781E" w:rsidP="00D726B6">
            <w:pPr>
              <w:widowControl w:val="0"/>
              <w:autoSpaceDE w:val="0"/>
              <w:autoSpaceDN w:val="0"/>
              <w:adjustRightInd w:val="0"/>
              <w:spacing w:after="0"/>
              <w:rPr>
                <w:sz w:val="18"/>
                <w:szCs w:val="18"/>
              </w:rPr>
            </w:pPr>
          </w:p>
        </w:tc>
      </w:tr>
      <w:tr w:rsidR="00B4781E"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58590F" w:rsidRDefault="00B4781E" w:rsidP="00B4781E">
            <w:pPr>
              <w:pStyle w:val="ConsPlusNormal"/>
              <w:jc w:val="center"/>
              <w:rPr>
                <w:rFonts w:ascii="Times New Roman" w:hAnsi="Times New Roman" w:cs="Times New Roman"/>
                <w:szCs w:val="28"/>
              </w:rPr>
            </w:pPr>
            <w:r>
              <w:rPr>
                <w:rFonts w:ascii="Times New Roman" w:hAnsi="Times New Roman" w:cs="Times New Roman"/>
                <w:szCs w:val="28"/>
              </w:rPr>
              <w:t>2.1.1.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Default="00B4781E" w:rsidP="00B4781E">
            <w:pPr>
              <w:pStyle w:val="ConsPlusNormal"/>
              <w:jc w:val="both"/>
              <w:rPr>
                <w:rFonts w:ascii="Times New Roman" w:hAnsi="Times New Roman" w:cs="Times New Roman"/>
                <w:sz w:val="28"/>
                <w:szCs w:val="28"/>
              </w:rPr>
            </w:pPr>
            <w:r w:rsidRPr="00267CF7">
              <w:rPr>
                <w:rFonts w:ascii="Times New Roman" w:hAnsi="Times New Roman" w:cs="Times New Roman"/>
              </w:rPr>
              <w:t>разработка проектно-сметной документации и устройство пандусов (обустройство доступа), или монтаж подъемной платформы для инвалидов</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B4781E" w:rsidRPr="00703ABF" w:rsidRDefault="00B4781E" w:rsidP="00B4781E">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F1FCC" w:rsidRDefault="00B4781E" w:rsidP="00B4781E">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F1FCC" w:rsidRDefault="00B4781E" w:rsidP="00B4781E">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Default="00B4781E" w:rsidP="00B4781E">
            <w:pPr>
              <w:pStyle w:val="ConsPlusNormal"/>
              <w:jc w:val="center"/>
              <w:rPr>
                <w:rFonts w:ascii="Times New Roman" w:hAnsi="Times New Roman" w:cs="Times New Roman"/>
                <w:sz w:val="20"/>
              </w:rPr>
            </w:pPr>
            <w:r>
              <w:rPr>
                <w:rFonts w:ascii="Times New Roman" w:hAnsi="Times New Roman" w:cs="Times New Roman"/>
                <w:sz w:val="20"/>
              </w:rPr>
              <w:t>2486,4</w:t>
            </w:r>
          </w:p>
          <w:p w:rsidR="00C9495D" w:rsidRDefault="00C9495D" w:rsidP="00B4781E">
            <w:pPr>
              <w:pStyle w:val="ConsPlusNormal"/>
              <w:jc w:val="center"/>
              <w:rPr>
                <w:rFonts w:ascii="Times New Roman" w:hAnsi="Times New Roman" w:cs="Times New Roman"/>
                <w:sz w:val="20"/>
              </w:rPr>
            </w:pPr>
          </w:p>
          <w:p w:rsidR="00C9495D" w:rsidRPr="00C9495D" w:rsidRDefault="00C9495D" w:rsidP="00C9495D">
            <w:pPr>
              <w:pStyle w:val="ConsPlusNormal"/>
              <w:jc w:val="center"/>
              <w:rPr>
                <w:rFonts w:ascii="Times New Roman" w:hAnsi="Times New Roman" w:cs="Times New Roman"/>
                <w:sz w:val="20"/>
              </w:rPr>
            </w:pPr>
            <w:r>
              <w:rPr>
                <w:rFonts w:ascii="Times New Roman" w:hAnsi="Times New Roman" w:cs="Times New Roman"/>
                <w:sz w:val="20"/>
              </w:rPr>
              <w:t>в</w:t>
            </w:r>
            <w:r w:rsidRPr="00C9495D">
              <w:rPr>
                <w:rFonts w:ascii="Times New Roman" w:hAnsi="Times New Roman" w:cs="Times New Roman"/>
                <w:sz w:val="20"/>
              </w:rPr>
              <w:t xml:space="preserve"> т.ч.:</w:t>
            </w:r>
          </w:p>
          <w:p w:rsidR="00C9495D" w:rsidRPr="00C9495D" w:rsidRDefault="00C9495D" w:rsidP="00C9495D">
            <w:pPr>
              <w:pStyle w:val="ConsPlusNormal"/>
              <w:jc w:val="center"/>
              <w:rPr>
                <w:rFonts w:ascii="Times New Roman" w:hAnsi="Times New Roman" w:cs="Times New Roman"/>
                <w:sz w:val="20"/>
              </w:rPr>
            </w:pPr>
            <w:r w:rsidRPr="00C9495D">
              <w:rPr>
                <w:rFonts w:ascii="Times New Roman" w:hAnsi="Times New Roman" w:cs="Times New Roman"/>
                <w:sz w:val="20"/>
              </w:rPr>
              <w:t xml:space="preserve">м.б. - 866,4 </w:t>
            </w:r>
          </w:p>
          <w:p w:rsidR="00C9495D" w:rsidRPr="00B83209" w:rsidRDefault="00C9495D" w:rsidP="00C9495D">
            <w:pPr>
              <w:pStyle w:val="ConsPlusNormal"/>
              <w:jc w:val="center"/>
              <w:rPr>
                <w:rFonts w:ascii="Times New Roman" w:hAnsi="Times New Roman" w:cs="Times New Roman"/>
                <w:sz w:val="20"/>
              </w:rPr>
            </w:pPr>
            <w:r w:rsidRPr="00C9495D">
              <w:rPr>
                <w:rFonts w:ascii="Times New Roman" w:hAnsi="Times New Roman" w:cs="Times New Roman"/>
                <w:sz w:val="20"/>
              </w:rPr>
              <w:t>обл.б.- 1620,0</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B4781E" w:rsidRPr="00D91734" w:rsidRDefault="00927828" w:rsidP="00B4781E">
            <w:pPr>
              <w:pStyle w:val="ConsPlusNormal"/>
              <w:jc w:val="center"/>
              <w:rPr>
                <w:rFonts w:ascii="Times New Roman" w:hAnsi="Times New Roman" w:cs="Times New Roman"/>
                <w:sz w:val="18"/>
              </w:rPr>
            </w:pPr>
            <w:r w:rsidRPr="00D91734">
              <w:rPr>
                <w:rFonts w:ascii="Times New Roman" w:hAnsi="Times New Roman" w:cs="Times New Roman"/>
                <w:sz w:val="18"/>
              </w:rPr>
              <w:t>0</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D91734" w:rsidRDefault="00927828" w:rsidP="00B4781E">
            <w:pPr>
              <w:pStyle w:val="ConsPlusNormal"/>
              <w:jc w:val="center"/>
              <w:rPr>
                <w:rFonts w:ascii="Times New Roman" w:hAnsi="Times New Roman" w:cs="Times New Roman"/>
                <w:sz w:val="18"/>
              </w:rPr>
            </w:pPr>
            <w:r w:rsidRPr="00D91734">
              <w:rPr>
                <w:rFonts w:ascii="Times New Roman" w:hAnsi="Times New Roman" w:cs="Times New Roman"/>
                <w:sz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D91734" w:rsidRDefault="00927828" w:rsidP="00B4781E">
            <w:pPr>
              <w:pStyle w:val="ConsPlusNormal"/>
              <w:jc w:val="center"/>
              <w:rPr>
                <w:rFonts w:ascii="Times New Roman" w:hAnsi="Times New Roman" w:cs="Times New Roman"/>
                <w:sz w:val="18"/>
              </w:rPr>
            </w:pPr>
            <w:r w:rsidRPr="00D91734">
              <w:rPr>
                <w:rFonts w:ascii="Times New Roman" w:hAnsi="Times New Roman" w:cs="Times New Roman"/>
                <w:sz w:val="18"/>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4781E" w:rsidRPr="00B83209" w:rsidRDefault="009229B4" w:rsidP="00D726B6">
            <w:pPr>
              <w:pStyle w:val="ConsPlusNormal"/>
              <w:ind w:left="142" w:right="141"/>
              <w:jc w:val="both"/>
              <w:rPr>
                <w:rFonts w:ascii="Times New Roman" w:hAnsi="Times New Roman" w:cs="Times New Roman"/>
                <w:sz w:val="20"/>
              </w:rPr>
            </w:pPr>
            <w:r w:rsidRPr="009A63A1">
              <w:rPr>
                <w:rFonts w:ascii="Times New Roman" w:hAnsi="Times New Roman" w:cs="Times New Roman"/>
                <w:sz w:val="20"/>
              </w:rPr>
              <w:t>Обеспечение доступности объектов жилой среды и нежилых помещений, для инвалидов и других маломобильных групп населения (МГН).</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E2C99" w:rsidRPr="00703ABF" w:rsidRDefault="00BE2C99" w:rsidP="00D726B6">
            <w:pPr>
              <w:pStyle w:val="ConsPlusNormal"/>
              <w:tabs>
                <w:tab w:val="left" w:pos="2019"/>
              </w:tabs>
              <w:ind w:left="34" w:right="34"/>
              <w:jc w:val="both"/>
              <w:rPr>
                <w:sz w:val="18"/>
                <w:szCs w:val="18"/>
              </w:rPr>
            </w:pPr>
            <w:r>
              <w:rPr>
                <w:rFonts w:ascii="Times New Roman" w:hAnsi="Times New Roman" w:cs="Times New Roman"/>
                <w:sz w:val="20"/>
              </w:rPr>
              <w:t xml:space="preserve">Осуществляется разработка ПСД </w:t>
            </w:r>
            <w:r w:rsidR="00F05121">
              <w:rPr>
                <w:rFonts w:ascii="Times New Roman" w:hAnsi="Times New Roman" w:cs="Times New Roman"/>
                <w:sz w:val="20"/>
              </w:rPr>
              <w:t>по</w:t>
            </w:r>
            <w:r>
              <w:rPr>
                <w:rFonts w:ascii="Times New Roman" w:hAnsi="Times New Roman" w:cs="Times New Roman"/>
                <w:sz w:val="20"/>
              </w:rPr>
              <w:t xml:space="preserve"> </w:t>
            </w:r>
            <w:r w:rsidR="00696215" w:rsidRPr="00696215">
              <w:rPr>
                <w:rFonts w:ascii="Times New Roman" w:hAnsi="Times New Roman" w:cs="Times New Roman"/>
                <w:sz w:val="20"/>
              </w:rPr>
              <w:t>3 объекта</w:t>
            </w:r>
            <w:r w:rsidR="00F05121">
              <w:rPr>
                <w:rFonts w:ascii="Times New Roman" w:hAnsi="Times New Roman" w:cs="Times New Roman"/>
                <w:sz w:val="20"/>
              </w:rPr>
              <w:t>м жилой среды</w:t>
            </w:r>
            <w:r w:rsidR="00696215" w:rsidRPr="00696215">
              <w:rPr>
                <w:rFonts w:ascii="Times New Roman" w:hAnsi="Times New Roman" w:cs="Times New Roman"/>
                <w:sz w:val="20"/>
              </w:rPr>
              <w:t xml:space="preserve"> </w:t>
            </w:r>
            <w:r>
              <w:rPr>
                <w:rFonts w:ascii="Times New Roman" w:hAnsi="Times New Roman" w:cs="Times New Roman"/>
                <w:sz w:val="20"/>
              </w:rPr>
              <w:t xml:space="preserve">для </w:t>
            </w:r>
            <w:r w:rsidR="00696215" w:rsidRPr="00696215">
              <w:rPr>
                <w:rFonts w:ascii="Times New Roman" w:hAnsi="Times New Roman" w:cs="Times New Roman"/>
                <w:sz w:val="20"/>
              </w:rPr>
              <w:t>обеспечени</w:t>
            </w:r>
            <w:r w:rsidR="00F05121">
              <w:rPr>
                <w:rFonts w:ascii="Times New Roman" w:hAnsi="Times New Roman" w:cs="Times New Roman"/>
                <w:sz w:val="20"/>
              </w:rPr>
              <w:t>я</w:t>
            </w:r>
            <w:r w:rsidR="00696215" w:rsidRPr="00696215">
              <w:rPr>
                <w:rFonts w:ascii="Times New Roman" w:hAnsi="Times New Roman" w:cs="Times New Roman"/>
                <w:sz w:val="20"/>
              </w:rPr>
              <w:t xml:space="preserve"> доступности для инвалидов и других мало</w:t>
            </w:r>
            <w:r w:rsidR="00F05121">
              <w:rPr>
                <w:rFonts w:ascii="Times New Roman" w:hAnsi="Times New Roman" w:cs="Times New Roman"/>
                <w:sz w:val="20"/>
              </w:rPr>
              <w:t xml:space="preserve">мобильных групп населения (МГН): ул. </w:t>
            </w:r>
            <w:r>
              <w:rPr>
                <w:rFonts w:ascii="Times New Roman" w:hAnsi="Times New Roman" w:cs="Times New Roman"/>
                <w:sz w:val="20"/>
              </w:rPr>
              <w:t xml:space="preserve">Юбилейная </w:t>
            </w:r>
            <w:r w:rsidR="00F05121">
              <w:rPr>
                <w:rFonts w:ascii="Times New Roman" w:hAnsi="Times New Roman" w:cs="Times New Roman"/>
                <w:sz w:val="20"/>
              </w:rPr>
              <w:t>д.</w:t>
            </w:r>
            <w:r>
              <w:rPr>
                <w:rFonts w:ascii="Times New Roman" w:hAnsi="Times New Roman" w:cs="Times New Roman"/>
                <w:sz w:val="20"/>
              </w:rPr>
              <w:t xml:space="preserve">40а, </w:t>
            </w:r>
            <w:r w:rsidR="00F05121">
              <w:rPr>
                <w:rFonts w:ascii="Times New Roman" w:hAnsi="Times New Roman" w:cs="Times New Roman"/>
                <w:sz w:val="20"/>
              </w:rPr>
              <w:t>ул. Ю</w:t>
            </w:r>
            <w:r>
              <w:rPr>
                <w:rFonts w:ascii="Times New Roman" w:hAnsi="Times New Roman" w:cs="Times New Roman"/>
                <w:sz w:val="20"/>
              </w:rPr>
              <w:t xml:space="preserve">ности д.1, </w:t>
            </w:r>
            <w:r w:rsidR="00F05121">
              <w:rPr>
                <w:rFonts w:ascii="Times New Roman" w:hAnsi="Times New Roman" w:cs="Times New Roman"/>
                <w:sz w:val="20"/>
              </w:rPr>
              <w:t>ул. И</w:t>
            </w:r>
            <w:r>
              <w:rPr>
                <w:rFonts w:ascii="Times New Roman" w:hAnsi="Times New Roman" w:cs="Times New Roman"/>
                <w:sz w:val="20"/>
              </w:rPr>
              <w:t>жорского батальона д.43</w:t>
            </w:r>
            <w:r w:rsidR="00F05121">
              <w:rPr>
                <w:rFonts w:ascii="Times New Roman" w:hAnsi="Times New Roman" w:cs="Times New Roman"/>
                <w:sz w:val="20"/>
              </w:rPr>
              <w: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B4781E" w:rsidRPr="00703ABF" w:rsidRDefault="00B4781E" w:rsidP="00D726B6">
            <w:pPr>
              <w:widowControl w:val="0"/>
              <w:autoSpaceDE w:val="0"/>
              <w:autoSpaceDN w:val="0"/>
              <w:adjustRightInd w:val="0"/>
              <w:spacing w:after="0"/>
              <w:rPr>
                <w:sz w:val="18"/>
                <w:szCs w:val="18"/>
              </w:rPr>
            </w:pPr>
          </w:p>
        </w:tc>
      </w:tr>
      <w:tr w:rsidR="00696215" w:rsidRPr="00703ABF" w:rsidTr="00D726B6">
        <w:trPr>
          <w:trHeight w:val="3181"/>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58590F" w:rsidRDefault="00696215" w:rsidP="00696215">
            <w:pPr>
              <w:pStyle w:val="ConsPlusNormal"/>
              <w:jc w:val="center"/>
              <w:rPr>
                <w:rFonts w:ascii="Times New Roman" w:hAnsi="Times New Roman" w:cs="Times New Roman"/>
                <w:szCs w:val="28"/>
              </w:rPr>
            </w:pPr>
            <w:r>
              <w:rPr>
                <w:rFonts w:ascii="Times New Roman" w:hAnsi="Times New Roman" w:cs="Times New Roman"/>
                <w:szCs w:val="28"/>
              </w:rPr>
              <w:t>2.2.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Default="00696215" w:rsidP="00696215">
            <w:pPr>
              <w:pStyle w:val="ConsPlusNormal"/>
              <w:rPr>
                <w:rFonts w:ascii="Times New Roman" w:hAnsi="Times New Roman" w:cs="Times New Roman"/>
                <w:b/>
              </w:rPr>
            </w:pPr>
            <w:r>
              <w:rPr>
                <w:rFonts w:ascii="Times New Roman" w:hAnsi="Times New Roman" w:cs="Times New Roman"/>
                <w:b/>
              </w:rPr>
              <w:t>Основное</w:t>
            </w:r>
          </w:p>
          <w:p w:rsidR="00696215" w:rsidRDefault="00696215" w:rsidP="00696215">
            <w:pPr>
              <w:pStyle w:val="ConsPlusNormal"/>
              <w:rPr>
                <w:rFonts w:ascii="Times New Roman" w:hAnsi="Times New Roman" w:cs="Times New Roman"/>
                <w:b/>
              </w:rPr>
            </w:pPr>
            <w:r>
              <w:rPr>
                <w:rFonts w:ascii="Times New Roman" w:hAnsi="Times New Roman" w:cs="Times New Roman"/>
                <w:b/>
              </w:rPr>
              <w:t xml:space="preserve"> мероприятие 2</w:t>
            </w:r>
          </w:p>
          <w:p w:rsidR="00696215" w:rsidRDefault="00696215" w:rsidP="00696215">
            <w:pPr>
              <w:pStyle w:val="ConsPlusNormal"/>
              <w:rPr>
                <w:rFonts w:ascii="Times New Roman" w:hAnsi="Times New Roman" w:cs="Times New Roman"/>
                <w:sz w:val="28"/>
                <w:szCs w:val="28"/>
              </w:rPr>
            </w:pPr>
            <w:r>
              <w:rPr>
                <w:rFonts w:ascii="Times New Roman" w:hAnsi="Times New Roman" w:cs="Times New Roman"/>
                <w:b/>
              </w:rPr>
              <w:t>«</w:t>
            </w:r>
            <w:r w:rsidRPr="00267CF7">
              <w:rPr>
                <w:rFonts w:ascii="Times New Roman" w:hAnsi="Times New Roman" w:cs="Times New Roman"/>
                <w:b/>
              </w:rPr>
              <w:t xml:space="preserve">Реализация принципа информационной открытости по реализации политики Администрации города Пскова в рамках формирования </w:t>
            </w:r>
            <w:r>
              <w:rPr>
                <w:rFonts w:ascii="Times New Roman" w:hAnsi="Times New Roman" w:cs="Times New Roman"/>
                <w:b/>
              </w:rPr>
              <w:t>«безбарьерной»</w:t>
            </w:r>
            <w:r w:rsidRPr="00267CF7">
              <w:rPr>
                <w:rFonts w:ascii="Times New Roman" w:hAnsi="Times New Roman" w:cs="Times New Roman"/>
                <w:b/>
              </w:rPr>
              <w:t xml:space="preserve"> </w:t>
            </w:r>
            <w:r>
              <w:rPr>
                <w:rFonts w:ascii="Times New Roman" w:hAnsi="Times New Roman" w:cs="Times New Roman"/>
                <w:b/>
              </w:rPr>
              <w:t>среды</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696215">
            <w:pPr>
              <w:widowControl w:val="0"/>
              <w:autoSpaceDE w:val="0"/>
              <w:autoSpaceDN w:val="0"/>
              <w:adjustRightInd w:val="0"/>
              <w:spacing w:after="0"/>
              <w:rPr>
                <w:sz w:val="18"/>
                <w:szCs w:val="18"/>
              </w:rPr>
            </w:pPr>
            <w:r>
              <w:rPr>
                <w:sz w:val="18"/>
                <w:szCs w:val="18"/>
              </w:rPr>
              <w:t>УГД (МКУ «Стройтехнадзор»)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BF1FCC" w:rsidRDefault="00696215" w:rsidP="00696215">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BF1FCC" w:rsidRDefault="00696215" w:rsidP="00696215">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D726B6">
            <w:pPr>
              <w:widowControl w:val="0"/>
              <w:autoSpaceDE w:val="0"/>
              <w:autoSpaceDN w:val="0"/>
              <w:adjustRightInd w:val="0"/>
              <w:spacing w:after="0"/>
              <w:ind w:left="142" w:right="141"/>
              <w:rPr>
                <w:sz w:val="18"/>
                <w:szCs w:val="18"/>
              </w:rPr>
            </w:pPr>
            <w:r w:rsidRPr="009A63A1">
              <w:rPr>
                <w:sz w:val="20"/>
              </w:rPr>
              <w:t>Наличие актуальной информации по реализации политики Администрации города Пскова в рамках формирования «безбарьерной» среды для населения, размещенной в СМИ.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044C62" w:rsidP="00D726B6">
            <w:pPr>
              <w:widowControl w:val="0"/>
              <w:tabs>
                <w:tab w:val="left" w:pos="2019"/>
              </w:tabs>
              <w:autoSpaceDE w:val="0"/>
              <w:autoSpaceDN w:val="0"/>
              <w:spacing w:after="0"/>
              <w:ind w:left="34" w:right="34"/>
              <w:rPr>
                <w:sz w:val="18"/>
                <w:szCs w:val="18"/>
              </w:rPr>
            </w:pPr>
            <w:r>
              <w:rPr>
                <w:sz w:val="20"/>
              </w:rPr>
              <w:t>Обеспечено наличие а</w:t>
            </w:r>
            <w:r w:rsidRPr="009A63A1">
              <w:rPr>
                <w:sz w:val="20"/>
              </w:rPr>
              <w:t>ктуальн</w:t>
            </w:r>
            <w:r>
              <w:rPr>
                <w:sz w:val="20"/>
              </w:rPr>
              <w:t>ой</w:t>
            </w:r>
            <w:r w:rsidRPr="009A63A1">
              <w:rPr>
                <w:sz w:val="20"/>
              </w:rPr>
              <w:t xml:space="preserve"> информаци</w:t>
            </w:r>
            <w:r>
              <w:rPr>
                <w:sz w:val="20"/>
              </w:rPr>
              <w:t>и</w:t>
            </w:r>
            <w:r w:rsidRPr="009A63A1">
              <w:rPr>
                <w:sz w:val="20"/>
              </w:rPr>
              <w:t xml:space="preserve"> </w:t>
            </w:r>
            <w:r>
              <w:rPr>
                <w:sz w:val="20"/>
              </w:rPr>
              <w:t>по вопросу</w:t>
            </w:r>
            <w:r w:rsidRPr="009A63A1">
              <w:rPr>
                <w:sz w:val="20"/>
              </w:rPr>
              <w:t xml:space="preserve"> формирования «безбарьерной» среды для населения</w:t>
            </w:r>
            <w:r>
              <w:rPr>
                <w:sz w:val="20"/>
              </w:rPr>
              <w:t xml:space="preserve"> на сайте Администрации города Пскова в разделе «Управление по </w:t>
            </w:r>
            <w:r w:rsidR="00EF4D80">
              <w:rPr>
                <w:sz w:val="20"/>
              </w:rPr>
              <w:t xml:space="preserve">градостроительной деятельности» по адресу: </w:t>
            </w:r>
            <w:r w:rsidR="00EF4D80" w:rsidRPr="00EF4D80">
              <w:rPr>
                <w:sz w:val="20"/>
              </w:rPr>
              <w:t>http://ugd.pskovadmin.ru/news/11577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D726B6">
            <w:pPr>
              <w:widowControl w:val="0"/>
              <w:autoSpaceDE w:val="0"/>
              <w:autoSpaceDN w:val="0"/>
              <w:adjustRightInd w:val="0"/>
              <w:spacing w:after="0"/>
              <w:rPr>
                <w:sz w:val="18"/>
                <w:szCs w:val="18"/>
              </w:rPr>
            </w:pPr>
          </w:p>
        </w:tc>
      </w:tr>
      <w:tr w:rsidR="00696215" w:rsidRPr="00703ABF" w:rsidTr="00D726B6">
        <w:trPr>
          <w:trHeight w:val="3308"/>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Default="00696215" w:rsidP="00696215">
            <w:pPr>
              <w:pStyle w:val="ConsPlusNormal"/>
              <w:jc w:val="center"/>
              <w:rPr>
                <w:rFonts w:ascii="Times New Roman" w:hAnsi="Times New Roman" w:cs="Times New Roman"/>
                <w:szCs w:val="28"/>
              </w:rPr>
            </w:pPr>
            <w:r>
              <w:rPr>
                <w:rFonts w:ascii="Times New Roman" w:hAnsi="Times New Roman" w:cs="Times New Roman"/>
                <w:szCs w:val="28"/>
              </w:rPr>
              <w:t>2.2.1.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Default="00696215" w:rsidP="00696215">
            <w:pPr>
              <w:pStyle w:val="ConsPlusNormal"/>
              <w:jc w:val="both"/>
              <w:rPr>
                <w:rFonts w:ascii="Times New Roman" w:hAnsi="Times New Roman" w:cs="Times New Roman"/>
                <w:b/>
              </w:rPr>
            </w:pPr>
            <w:r w:rsidRPr="00D9246A">
              <w:rPr>
                <w:rFonts w:ascii="Times New Roman" w:hAnsi="Times New Roman" w:cs="Times New Roman"/>
              </w:rPr>
              <w:t>предоставление актуальной информации об объектах жилой среды, адаптированных для нужд инвалидов и других маломобильных групп населения в СМИ</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696215">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696215">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696215" w:rsidRPr="00703ABF" w:rsidRDefault="00696215" w:rsidP="00D726B6">
            <w:pPr>
              <w:widowControl w:val="0"/>
              <w:autoSpaceDE w:val="0"/>
              <w:autoSpaceDN w:val="0"/>
              <w:adjustRightInd w:val="0"/>
              <w:spacing w:after="0"/>
              <w:ind w:left="142" w:right="141"/>
              <w:rPr>
                <w:sz w:val="18"/>
                <w:szCs w:val="18"/>
              </w:rPr>
            </w:pPr>
            <w:r w:rsidRPr="009A63A1">
              <w:rPr>
                <w:sz w:val="20"/>
              </w:rPr>
              <w:t>Размещение актуальной информации об объектах жилой среды, адаптированных для нужд инвалидов и других маломобильных групп населения в СМИ.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96215" w:rsidRPr="00B30196" w:rsidRDefault="00044C62" w:rsidP="00D726B6">
            <w:pPr>
              <w:widowControl w:val="0"/>
              <w:tabs>
                <w:tab w:val="left" w:pos="2019"/>
              </w:tabs>
              <w:autoSpaceDE w:val="0"/>
              <w:snapToGrid w:val="0"/>
              <w:spacing w:after="0"/>
              <w:ind w:left="34" w:right="34"/>
              <w:rPr>
                <w:sz w:val="20"/>
                <w:szCs w:val="20"/>
              </w:rPr>
            </w:pPr>
            <w:r>
              <w:rPr>
                <w:sz w:val="20"/>
              </w:rPr>
              <w:t>Размещена а</w:t>
            </w:r>
            <w:r w:rsidRPr="009A63A1">
              <w:rPr>
                <w:sz w:val="20"/>
              </w:rPr>
              <w:t>ктуальн</w:t>
            </w:r>
            <w:r>
              <w:rPr>
                <w:sz w:val="20"/>
              </w:rPr>
              <w:t>ая</w:t>
            </w:r>
            <w:r w:rsidRPr="009A63A1">
              <w:rPr>
                <w:sz w:val="20"/>
              </w:rPr>
              <w:t xml:space="preserve"> информаци</w:t>
            </w:r>
            <w:r>
              <w:rPr>
                <w:sz w:val="20"/>
              </w:rPr>
              <w:t>я</w:t>
            </w:r>
            <w:r w:rsidRPr="009A63A1">
              <w:rPr>
                <w:sz w:val="20"/>
              </w:rPr>
              <w:t xml:space="preserve"> </w:t>
            </w:r>
            <w:r>
              <w:rPr>
                <w:sz w:val="20"/>
              </w:rPr>
              <w:t>по вопросу</w:t>
            </w:r>
            <w:r w:rsidRPr="009A63A1">
              <w:rPr>
                <w:sz w:val="20"/>
              </w:rPr>
              <w:t xml:space="preserve"> формирования «безбарьерной» среды для населения</w:t>
            </w:r>
            <w:r>
              <w:rPr>
                <w:sz w:val="20"/>
              </w:rPr>
              <w:t xml:space="preserve"> размещена на сайте Администрации города Пскова в разделе «Управление по градостроительной деятельности» в по</w:t>
            </w:r>
            <w:r w:rsidR="00EF4D80">
              <w:rPr>
                <w:sz w:val="20"/>
              </w:rPr>
              <w:t xml:space="preserve">дразделе «Новости» (30.06.2022), </w:t>
            </w:r>
            <w:r w:rsidR="00EF4D80" w:rsidRPr="00EF4D80">
              <w:rPr>
                <w:sz w:val="20"/>
              </w:rPr>
              <w:t>http://ugd.pskovadmin.ru/news/11577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696215" w:rsidRPr="00703ABF" w:rsidRDefault="00696215" w:rsidP="00D726B6">
            <w:pPr>
              <w:widowControl w:val="0"/>
              <w:autoSpaceDE w:val="0"/>
              <w:autoSpaceDN w:val="0"/>
              <w:adjustRightInd w:val="0"/>
              <w:spacing w:after="0"/>
              <w:rPr>
                <w:sz w:val="18"/>
                <w:szCs w:val="18"/>
              </w:rPr>
            </w:pPr>
          </w:p>
        </w:tc>
      </w:tr>
      <w:tr w:rsidR="00C611C8"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611C8" w:rsidRPr="00191B9C" w:rsidRDefault="00C611C8" w:rsidP="00696215">
            <w:pPr>
              <w:widowControl w:val="0"/>
              <w:autoSpaceDE w:val="0"/>
              <w:autoSpaceDN w:val="0"/>
              <w:adjustRightInd w:val="0"/>
              <w:spacing w:after="0"/>
              <w:rPr>
                <w:b/>
                <w:sz w:val="18"/>
                <w:szCs w:val="18"/>
              </w:rPr>
            </w:pPr>
          </w:p>
        </w:tc>
        <w:tc>
          <w:tcPr>
            <w:tcW w:w="15715"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611C8" w:rsidRPr="00703ABF" w:rsidRDefault="00C611C8" w:rsidP="00D726B6">
            <w:pPr>
              <w:widowControl w:val="0"/>
              <w:tabs>
                <w:tab w:val="left" w:pos="2019"/>
              </w:tabs>
              <w:autoSpaceDE w:val="0"/>
              <w:autoSpaceDN w:val="0"/>
              <w:adjustRightInd w:val="0"/>
              <w:spacing w:after="0"/>
              <w:ind w:left="34" w:right="34"/>
              <w:jc w:val="center"/>
              <w:rPr>
                <w:sz w:val="18"/>
                <w:szCs w:val="18"/>
              </w:rPr>
            </w:pPr>
            <w:r w:rsidRPr="00B83209">
              <w:rPr>
                <w:b/>
                <w:sz w:val="24"/>
                <w:szCs w:val="24"/>
              </w:rPr>
              <w:t>Задача 3 «Участие в сохранении и укреплении общественного здоровья населения города Пскова»</w:t>
            </w:r>
          </w:p>
        </w:tc>
      </w:tr>
      <w:tr w:rsidR="00983E9F"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58590F" w:rsidRDefault="00983E9F" w:rsidP="00983E9F">
            <w:pPr>
              <w:pStyle w:val="ConsPlusNormal"/>
              <w:jc w:val="center"/>
              <w:rPr>
                <w:rFonts w:ascii="Times New Roman" w:hAnsi="Times New Roman" w:cs="Times New Roman"/>
                <w:szCs w:val="28"/>
              </w:rPr>
            </w:pPr>
            <w:r>
              <w:rPr>
                <w:rFonts w:ascii="Times New Roman" w:hAnsi="Times New Roman" w:cs="Times New Roman"/>
                <w:szCs w:val="28"/>
              </w:rPr>
              <w:t>3.1.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Default="00983E9F" w:rsidP="00983E9F">
            <w:pPr>
              <w:pStyle w:val="ConsPlusNormal"/>
              <w:rPr>
                <w:rFonts w:ascii="Times New Roman" w:hAnsi="Times New Roman" w:cs="Times New Roman"/>
                <w:b/>
              </w:rPr>
            </w:pPr>
            <w:r w:rsidRPr="00E4463F">
              <w:rPr>
                <w:rFonts w:ascii="Times New Roman" w:hAnsi="Times New Roman" w:cs="Times New Roman"/>
                <w:b/>
              </w:rPr>
              <w:t>Основное</w:t>
            </w:r>
          </w:p>
          <w:p w:rsidR="00983E9F" w:rsidRPr="00E4463F" w:rsidRDefault="00983E9F" w:rsidP="00983E9F">
            <w:pPr>
              <w:pStyle w:val="ConsPlusNormal"/>
              <w:rPr>
                <w:rFonts w:ascii="Times New Roman" w:hAnsi="Times New Roman" w:cs="Times New Roman"/>
                <w:b/>
              </w:rPr>
            </w:pPr>
            <w:r w:rsidRPr="00E4463F">
              <w:rPr>
                <w:rFonts w:ascii="Times New Roman" w:hAnsi="Times New Roman" w:cs="Times New Roman"/>
                <w:b/>
              </w:rPr>
              <w:t>мероприятие 1</w:t>
            </w:r>
          </w:p>
          <w:p w:rsidR="00983E9F" w:rsidRDefault="00983E9F" w:rsidP="00983E9F">
            <w:pPr>
              <w:pStyle w:val="ConsPlusNormal"/>
              <w:rPr>
                <w:rFonts w:ascii="Times New Roman" w:hAnsi="Times New Roman" w:cs="Times New Roman"/>
                <w:sz w:val="28"/>
                <w:szCs w:val="28"/>
              </w:rPr>
            </w:pPr>
            <w:r w:rsidRPr="00E4463F">
              <w:rPr>
                <w:rFonts w:ascii="Times New Roman" w:hAnsi="Times New Roman" w:cs="Times New Roman"/>
                <w:b/>
              </w:rPr>
              <w:t>«Оказание содействия в сохранении и укреплении общественного здоровья населения»</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83E9F" w:rsidRPr="00703ABF" w:rsidRDefault="00983E9F" w:rsidP="00983E9F">
            <w:pPr>
              <w:widowControl w:val="0"/>
              <w:autoSpaceDE w:val="0"/>
              <w:autoSpaceDN w:val="0"/>
              <w:adjustRightInd w:val="0"/>
              <w:spacing w:after="0"/>
              <w:jc w:val="center"/>
              <w:rPr>
                <w:sz w:val="18"/>
                <w:szCs w:val="18"/>
              </w:rPr>
            </w:pPr>
            <w:r>
              <w:rPr>
                <w:sz w:val="18"/>
                <w:szCs w:val="18"/>
              </w:rPr>
              <w:t>ЗГ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BF1FCC" w:rsidRDefault="00983E9F" w:rsidP="00983E9F">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BF1FCC" w:rsidRDefault="00983E9F" w:rsidP="00983E9F">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BD3A0A" w:rsidRDefault="00983E9F" w:rsidP="00D726B6">
            <w:pPr>
              <w:widowControl w:val="0"/>
              <w:autoSpaceDE w:val="0"/>
              <w:spacing w:after="0"/>
              <w:ind w:left="142" w:right="141"/>
            </w:pPr>
            <w:r w:rsidRPr="009A63A1">
              <w:rPr>
                <w:sz w:val="20"/>
              </w:rPr>
              <w:t>Количество проведенных заседаний координационного Совета по демографической политике муниципального образования «Город Псков»</w:t>
            </w:r>
            <w:r>
              <w:rPr>
                <w:sz w:val="20"/>
              </w:rPr>
              <w:t xml:space="preserve"> в 2022 году</w:t>
            </w:r>
            <w:r w:rsidRPr="009A63A1">
              <w:rPr>
                <w:sz w:val="20"/>
              </w:rPr>
              <w:t xml:space="preserve"> - 4.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983E9F" w:rsidRPr="00F75709" w:rsidRDefault="00983E9F" w:rsidP="00D726B6">
            <w:pPr>
              <w:pStyle w:val="ConsPlusNormal"/>
              <w:tabs>
                <w:tab w:val="left" w:pos="2019"/>
              </w:tabs>
              <w:snapToGrid w:val="0"/>
              <w:ind w:left="34" w:right="34"/>
              <w:rPr>
                <w:sz w:val="20"/>
              </w:rPr>
            </w:pPr>
            <w:r>
              <w:rPr>
                <w:rFonts w:ascii="Times New Roman" w:hAnsi="Times New Roman" w:cs="Times New Roman"/>
                <w:sz w:val="20"/>
              </w:rPr>
              <w:t>З</w:t>
            </w:r>
            <w:r w:rsidRPr="009A63A1">
              <w:rPr>
                <w:rFonts w:ascii="Times New Roman" w:hAnsi="Times New Roman" w:cs="Times New Roman"/>
                <w:sz w:val="20"/>
              </w:rPr>
              <w:t>аседани</w:t>
            </w:r>
            <w:r>
              <w:rPr>
                <w:rFonts w:ascii="Times New Roman" w:hAnsi="Times New Roman" w:cs="Times New Roman"/>
                <w:sz w:val="20"/>
              </w:rPr>
              <w:t>я</w:t>
            </w:r>
            <w:r w:rsidRPr="009A63A1">
              <w:rPr>
                <w:rFonts w:ascii="Times New Roman" w:hAnsi="Times New Roman" w:cs="Times New Roman"/>
                <w:sz w:val="20"/>
              </w:rPr>
              <w:t xml:space="preserve"> координационного Совета по демографической политике муниципального образования «Город Псков»</w:t>
            </w:r>
            <w:r>
              <w:rPr>
                <w:rFonts w:ascii="Times New Roman" w:hAnsi="Times New Roman" w:cs="Times New Roman"/>
                <w:sz w:val="20"/>
              </w:rPr>
              <w:t xml:space="preserve"> в первом полугодии 2022 не проводились.</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983E9F" w:rsidRPr="00BD3A0A" w:rsidRDefault="00983E9F" w:rsidP="00D726B6">
            <w:pPr>
              <w:widowControl w:val="0"/>
              <w:autoSpaceDE w:val="0"/>
              <w:snapToGrid w:val="0"/>
              <w:spacing w:after="0"/>
              <w:rPr>
                <w:sz w:val="18"/>
                <w:szCs w:val="18"/>
              </w:rPr>
            </w:pPr>
            <w:r>
              <w:rPr>
                <w:sz w:val="20"/>
              </w:rPr>
              <w:t>С 2020 года не проводятся з</w:t>
            </w:r>
            <w:r w:rsidRPr="009A63A1">
              <w:rPr>
                <w:sz w:val="20"/>
              </w:rPr>
              <w:t>аседани</w:t>
            </w:r>
            <w:r>
              <w:rPr>
                <w:sz w:val="20"/>
              </w:rPr>
              <w:t>я</w:t>
            </w:r>
            <w:r w:rsidRPr="009A63A1">
              <w:rPr>
                <w:sz w:val="20"/>
              </w:rPr>
              <w:t xml:space="preserve"> координационного Совета по демографической политике муниципального образования «Город Псков»</w:t>
            </w:r>
            <w:r>
              <w:rPr>
                <w:sz w:val="20"/>
              </w:rPr>
              <w:t xml:space="preserve"> </w:t>
            </w:r>
          </w:p>
        </w:tc>
      </w:tr>
      <w:tr w:rsidR="00983E9F" w:rsidRPr="00703ABF" w:rsidTr="00D726B6">
        <w:trPr>
          <w:trHeight w:val="20"/>
        </w:trPr>
        <w:tc>
          <w:tcPr>
            <w:tcW w:w="425"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58590F" w:rsidRDefault="00983E9F" w:rsidP="00983E9F">
            <w:pPr>
              <w:pStyle w:val="ConsPlusNormal"/>
              <w:jc w:val="center"/>
              <w:rPr>
                <w:rFonts w:ascii="Times New Roman" w:hAnsi="Times New Roman" w:cs="Times New Roman"/>
                <w:szCs w:val="28"/>
              </w:rPr>
            </w:pPr>
            <w:r>
              <w:rPr>
                <w:rFonts w:ascii="Times New Roman" w:hAnsi="Times New Roman" w:cs="Times New Roman"/>
                <w:szCs w:val="28"/>
              </w:rPr>
              <w:t>3.1.1.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234C6E" w:rsidRDefault="00983E9F" w:rsidP="00983E9F">
            <w:pPr>
              <w:pStyle w:val="ConsPlusNormal"/>
              <w:jc w:val="both"/>
              <w:rPr>
                <w:rFonts w:ascii="Times New Roman" w:hAnsi="Times New Roman" w:cs="Times New Roman"/>
              </w:rPr>
            </w:pPr>
            <w:r>
              <w:rPr>
                <w:rFonts w:ascii="Times New Roman" w:hAnsi="Times New Roman" w:cs="Times New Roman"/>
              </w:rPr>
              <w:t>1. </w:t>
            </w:r>
            <w:r w:rsidRPr="00234C6E">
              <w:rPr>
                <w:rFonts w:ascii="Times New Roman" w:hAnsi="Times New Roman" w:cs="Times New Roman"/>
              </w:rPr>
              <w:t xml:space="preserve">Обеспечение функционирования координационного Совета по демографической политике муниципального образования </w:t>
            </w:r>
            <w:r>
              <w:rPr>
                <w:rFonts w:ascii="Times New Roman" w:hAnsi="Times New Roman" w:cs="Times New Roman"/>
              </w:rPr>
              <w:t>«Город Псков»</w:t>
            </w:r>
            <w:r w:rsidRPr="00234C6E">
              <w:rPr>
                <w:rFonts w:ascii="Times New Roman" w:hAnsi="Times New Roman" w:cs="Times New Roman"/>
              </w:rPr>
              <w:t>:</w:t>
            </w:r>
          </w:p>
          <w:p w:rsidR="00983E9F" w:rsidRPr="00234C6E" w:rsidRDefault="00983E9F" w:rsidP="00983E9F">
            <w:pPr>
              <w:pStyle w:val="ConsPlusNormal"/>
              <w:jc w:val="both"/>
              <w:rPr>
                <w:rFonts w:ascii="Times New Roman" w:hAnsi="Times New Roman" w:cs="Times New Roman"/>
              </w:rPr>
            </w:pPr>
            <w:r>
              <w:rPr>
                <w:rFonts w:ascii="Times New Roman" w:hAnsi="Times New Roman" w:cs="Times New Roman"/>
              </w:rPr>
              <w:t xml:space="preserve"> </w:t>
            </w:r>
            <w:r w:rsidRPr="00234C6E">
              <w:rPr>
                <w:rFonts w:ascii="Times New Roman" w:hAnsi="Times New Roman" w:cs="Times New Roman"/>
              </w:rPr>
              <w:t>- подготовка и реализация принятых предложений (рекомендаций);</w:t>
            </w:r>
          </w:p>
          <w:p w:rsidR="00983E9F" w:rsidRDefault="00983E9F" w:rsidP="00983E9F">
            <w:pPr>
              <w:pStyle w:val="ConsPlusNormal"/>
              <w:jc w:val="both"/>
              <w:rPr>
                <w:rFonts w:ascii="Times New Roman" w:hAnsi="Times New Roman" w:cs="Times New Roman"/>
              </w:rPr>
            </w:pPr>
            <w:r w:rsidRPr="00234C6E">
              <w:rPr>
                <w:rFonts w:ascii="Times New Roman" w:hAnsi="Times New Roman" w:cs="Times New Roman"/>
              </w:rPr>
              <w:t xml:space="preserve">- формирование городской политики укрепления общественного здоровья населения (размещение в СМИ информационных материалов, направленных на формирование городской политики укрепления общественного здоровья населения). </w:t>
            </w:r>
          </w:p>
          <w:p w:rsidR="00983E9F" w:rsidRPr="00234C6E" w:rsidRDefault="00983E9F" w:rsidP="00983E9F">
            <w:pPr>
              <w:pStyle w:val="ConsPlusNormal"/>
              <w:jc w:val="both"/>
              <w:rPr>
                <w:rFonts w:ascii="Times New Roman" w:hAnsi="Times New Roman" w:cs="Times New Roman"/>
              </w:rPr>
            </w:pPr>
            <w:r>
              <w:rPr>
                <w:rFonts w:ascii="Times New Roman" w:hAnsi="Times New Roman" w:cs="Times New Roman"/>
              </w:rPr>
              <w:t>2. </w:t>
            </w:r>
            <w:r w:rsidRPr="00234C6E">
              <w:rPr>
                <w:rFonts w:ascii="Times New Roman" w:hAnsi="Times New Roman" w:cs="Times New Roman"/>
              </w:rPr>
              <w:t>Размещение актуальной информации по укреплению общественного здоровья населения города н</w:t>
            </w:r>
            <w:r>
              <w:rPr>
                <w:rFonts w:ascii="Times New Roman" w:hAnsi="Times New Roman" w:cs="Times New Roman"/>
              </w:rPr>
              <w:t>а официальном сайте Ассоциации «</w:t>
            </w:r>
            <w:r w:rsidRPr="00234C6E">
              <w:rPr>
                <w:rFonts w:ascii="Times New Roman" w:hAnsi="Times New Roman" w:cs="Times New Roman"/>
              </w:rPr>
              <w:t>Здо</w:t>
            </w:r>
            <w:r>
              <w:rPr>
                <w:rFonts w:ascii="Times New Roman" w:hAnsi="Times New Roman" w:cs="Times New Roman"/>
              </w:rPr>
              <w:t>ровые города, районы и поселки».</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83E9F" w:rsidRPr="00703ABF" w:rsidRDefault="00983E9F" w:rsidP="00983E9F">
            <w:pPr>
              <w:widowControl w:val="0"/>
              <w:autoSpaceDE w:val="0"/>
              <w:autoSpaceDN w:val="0"/>
              <w:adjustRightInd w:val="0"/>
              <w:spacing w:after="0"/>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BF1FCC" w:rsidRDefault="00983E9F" w:rsidP="00983E9F">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01.01.2022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BF1FCC" w:rsidRDefault="00983E9F" w:rsidP="00983E9F">
            <w:pPr>
              <w:pStyle w:val="ConsPlusNormal"/>
              <w:jc w:val="center"/>
              <w:rPr>
                <w:rFonts w:ascii="Times New Roman" w:hAnsi="Times New Roman" w:cs="Times New Roman"/>
                <w:sz w:val="20"/>
                <w:szCs w:val="28"/>
              </w:rPr>
            </w:pPr>
            <w:r w:rsidRPr="00BF1FCC">
              <w:rPr>
                <w:rFonts w:ascii="Times New Roman" w:hAnsi="Times New Roman" w:cs="Times New Roman"/>
                <w:sz w:val="20"/>
                <w:szCs w:val="28"/>
              </w:rPr>
              <w:t>3</w:t>
            </w:r>
            <w:r>
              <w:rPr>
                <w:rFonts w:ascii="Times New Roman" w:hAnsi="Times New Roman" w:cs="Times New Roman"/>
                <w:sz w:val="20"/>
                <w:szCs w:val="28"/>
              </w:rPr>
              <w:t>1</w:t>
            </w:r>
            <w:r w:rsidRPr="00BF1FCC">
              <w:rPr>
                <w:rFonts w:ascii="Times New Roman" w:hAnsi="Times New Roman" w:cs="Times New Roman"/>
                <w:sz w:val="20"/>
                <w:szCs w:val="28"/>
              </w:rPr>
              <w:t>.12.202</w:t>
            </w:r>
            <w:r>
              <w:rPr>
                <w:rFonts w:ascii="Times New Roman" w:hAnsi="Times New Roman" w:cs="Times New Roman"/>
                <w:sz w:val="20"/>
                <w:szCs w:val="28"/>
              </w:rPr>
              <w:t>7</w:t>
            </w:r>
          </w:p>
        </w:tc>
        <w:tc>
          <w:tcPr>
            <w:tcW w:w="125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1002" w:type="dxa"/>
            <w:tcBorders>
              <w:top w:val="single" w:sz="8" w:space="0" w:color="000000"/>
              <w:left w:val="single" w:sz="8" w:space="0" w:color="000000"/>
              <w:bottom w:val="single" w:sz="8" w:space="0" w:color="000000"/>
              <w:right w:val="single" w:sz="8" w:space="0" w:color="000000"/>
            </w:tcBorders>
            <w:shd w:val="clear" w:color="auto" w:fill="auto"/>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703ABF" w:rsidRDefault="00983E9F" w:rsidP="00983E9F">
            <w:pPr>
              <w:widowControl w:val="0"/>
              <w:autoSpaceDE w:val="0"/>
              <w:autoSpaceDN w:val="0"/>
              <w:adjustRightInd w:val="0"/>
              <w:spacing w:after="0"/>
              <w:jc w:val="center"/>
              <w:rPr>
                <w:sz w:val="18"/>
                <w:szCs w:val="18"/>
              </w:rPr>
            </w:pPr>
            <w:r>
              <w:rPr>
                <w:sz w:val="18"/>
                <w:szCs w:val="18"/>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83E9F" w:rsidRPr="009A63A1" w:rsidRDefault="00983E9F" w:rsidP="00D726B6">
            <w:pPr>
              <w:pStyle w:val="ConsPlusNormal"/>
              <w:ind w:left="142" w:right="141"/>
              <w:jc w:val="both"/>
              <w:rPr>
                <w:rFonts w:ascii="Times New Roman" w:hAnsi="Times New Roman" w:cs="Times New Roman"/>
                <w:sz w:val="20"/>
              </w:rPr>
            </w:pPr>
            <w:r w:rsidRPr="009A63A1">
              <w:rPr>
                <w:rFonts w:ascii="Times New Roman" w:hAnsi="Times New Roman" w:cs="Times New Roman"/>
                <w:sz w:val="20"/>
              </w:rPr>
              <w:t>Обеспечение функционирования координационного Совета по демографической политике муниципального образования «Город Псков».</w:t>
            </w:r>
          </w:p>
          <w:p w:rsidR="00983E9F" w:rsidRPr="00BD3A0A" w:rsidRDefault="00983E9F" w:rsidP="00D726B6">
            <w:pPr>
              <w:widowControl w:val="0"/>
              <w:autoSpaceDE w:val="0"/>
              <w:spacing w:after="0"/>
              <w:ind w:left="142" w:right="141"/>
            </w:pPr>
            <w:r w:rsidRPr="009A63A1">
              <w:rPr>
                <w:sz w:val="20"/>
              </w:rPr>
              <w:t>Размещение актуальной информации по укреплению общественного здоровья населения города на официальном сайте Ассоциации «Здоровые города, районы и поселки».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983E9F" w:rsidRPr="00772D80" w:rsidRDefault="00983E9F" w:rsidP="00D726B6">
            <w:pPr>
              <w:widowControl w:val="0"/>
              <w:tabs>
                <w:tab w:val="left" w:pos="2019"/>
              </w:tabs>
              <w:autoSpaceDE w:val="0"/>
              <w:snapToGrid w:val="0"/>
              <w:spacing w:after="0"/>
              <w:ind w:left="34" w:right="34"/>
              <w:rPr>
                <w:sz w:val="20"/>
                <w:szCs w:val="20"/>
              </w:rPr>
            </w:pPr>
            <w:r>
              <w:rPr>
                <w:sz w:val="20"/>
              </w:rPr>
              <w:t>З</w:t>
            </w:r>
            <w:r w:rsidRPr="009A63A1">
              <w:rPr>
                <w:sz w:val="20"/>
              </w:rPr>
              <w:t>аседани</w:t>
            </w:r>
            <w:r>
              <w:rPr>
                <w:sz w:val="20"/>
              </w:rPr>
              <w:t>я</w:t>
            </w:r>
            <w:r w:rsidRPr="009A63A1">
              <w:rPr>
                <w:sz w:val="20"/>
              </w:rPr>
              <w:t xml:space="preserve"> координационного Совета по демографической политике муниципального образования «Город Псков»</w:t>
            </w:r>
            <w:r>
              <w:rPr>
                <w:sz w:val="20"/>
              </w:rPr>
              <w:t xml:space="preserve"> в первом полугодии 2022 не проводились.</w:t>
            </w: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983E9F" w:rsidRPr="00703ABF" w:rsidRDefault="00983E9F" w:rsidP="00D726B6">
            <w:pPr>
              <w:widowControl w:val="0"/>
              <w:autoSpaceDE w:val="0"/>
              <w:autoSpaceDN w:val="0"/>
              <w:adjustRightInd w:val="0"/>
              <w:spacing w:after="0"/>
              <w:rPr>
                <w:sz w:val="18"/>
                <w:szCs w:val="18"/>
              </w:rPr>
            </w:pPr>
            <w:r>
              <w:rPr>
                <w:sz w:val="20"/>
              </w:rPr>
              <w:t>С 2020 года не проводятся з</w:t>
            </w:r>
            <w:r w:rsidRPr="009A63A1">
              <w:rPr>
                <w:sz w:val="20"/>
              </w:rPr>
              <w:t>аседани</w:t>
            </w:r>
            <w:r>
              <w:rPr>
                <w:sz w:val="20"/>
              </w:rPr>
              <w:t>я</w:t>
            </w:r>
            <w:r w:rsidRPr="009A63A1">
              <w:rPr>
                <w:sz w:val="20"/>
              </w:rPr>
              <w:t xml:space="preserve"> координационного Совета по демографической политике муниципального образования «Город Псков»</w:t>
            </w:r>
          </w:p>
        </w:tc>
      </w:tr>
      <w:tr w:rsidR="00983E9F" w:rsidRPr="00703ABF" w:rsidTr="00D726B6">
        <w:trPr>
          <w:trHeight w:val="20"/>
        </w:trPr>
        <w:tc>
          <w:tcPr>
            <w:tcW w:w="5648" w:type="dxa"/>
            <w:gridSpan w:val="5"/>
            <w:tcBorders>
              <w:top w:val="single" w:sz="4" w:space="0" w:color="auto"/>
              <w:left w:val="single" w:sz="4" w:space="0" w:color="auto"/>
              <w:bottom w:val="single" w:sz="4" w:space="0" w:color="auto"/>
              <w:right w:val="single" w:sz="4" w:space="0" w:color="auto"/>
            </w:tcBorders>
          </w:tcPr>
          <w:p w:rsidR="00983E9F" w:rsidRPr="00191B9C" w:rsidRDefault="00983E9F" w:rsidP="00983E9F">
            <w:pPr>
              <w:widowControl w:val="0"/>
              <w:autoSpaceDE w:val="0"/>
              <w:autoSpaceDN w:val="0"/>
              <w:adjustRightInd w:val="0"/>
              <w:spacing w:after="0"/>
              <w:rPr>
                <w:b/>
                <w:sz w:val="18"/>
                <w:szCs w:val="22"/>
              </w:rPr>
            </w:pPr>
            <w:r w:rsidRPr="00191B9C">
              <w:rPr>
                <w:b/>
                <w:bCs/>
                <w:sz w:val="18"/>
                <w:szCs w:val="22"/>
              </w:rPr>
              <w:t>Итого:</w:t>
            </w:r>
          </w:p>
        </w:tc>
        <w:tc>
          <w:tcPr>
            <w:tcW w:w="1258" w:type="dxa"/>
            <w:tcBorders>
              <w:top w:val="single" w:sz="8" w:space="0" w:color="000000"/>
              <w:left w:val="single" w:sz="4" w:space="0" w:color="auto"/>
              <w:bottom w:val="single" w:sz="8" w:space="0" w:color="000000"/>
              <w:right w:val="single" w:sz="8" w:space="0" w:color="000000"/>
            </w:tcBorders>
            <w:shd w:val="clear" w:color="auto" w:fill="FFFFFF" w:themeFill="background1"/>
            <w:tcMar>
              <w:top w:w="0" w:type="dxa"/>
              <w:left w:w="0" w:type="dxa"/>
              <w:bottom w:w="0" w:type="dxa"/>
              <w:right w:w="0" w:type="dxa"/>
            </w:tcMar>
          </w:tcPr>
          <w:p w:rsidR="00983E9F" w:rsidRPr="0037775F" w:rsidRDefault="00983E9F" w:rsidP="00983E9F">
            <w:pPr>
              <w:widowControl w:val="0"/>
              <w:autoSpaceDE w:val="0"/>
              <w:autoSpaceDN w:val="0"/>
              <w:adjustRightInd w:val="0"/>
              <w:spacing w:after="0"/>
              <w:jc w:val="center"/>
              <w:rPr>
                <w:b/>
                <w:sz w:val="22"/>
                <w:szCs w:val="22"/>
              </w:rPr>
            </w:pPr>
            <w:r>
              <w:rPr>
                <w:b/>
                <w:sz w:val="22"/>
                <w:szCs w:val="22"/>
              </w:rPr>
              <w:t>8338,4</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83E9F" w:rsidRPr="0037775F" w:rsidRDefault="00983E9F" w:rsidP="00983E9F">
            <w:pPr>
              <w:widowControl w:val="0"/>
              <w:autoSpaceDE w:val="0"/>
              <w:autoSpaceDN w:val="0"/>
              <w:adjustRightInd w:val="0"/>
              <w:spacing w:after="0"/>
              <w:jc w:val="center"/>
              <w:rPr>
                <w:b/>
                <w:sz w:val="22"/>
                <w:szCs w:val="22"/>
              </w:rPr>
            </w:pPr>
            <w:r>
              <w:rPr>
                <w:b/>
                <w:sz w:val="22"/>
                <w:szCs w:val="22"/>
              </w:rPr>
              <w:t>3785,0</w:t>
            </w:r>
          </w:p>
        </w:tc>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83E9F" w:rsidRPr="0037775F" w:rsidRDefault="00983E9F" w:rsidP="00983E9F">
            <w:pPr>
              <w:widowControl w:val="0"/>
              <w:autoSpaceDE w:val="0"/>
              <w:autoSpaceDN w:val="0"/>
              <w:adjustRightInd w:val="0"/>
              <w:spacing w:after="0"/>
              <w:jc w:val="center"/>
              <w:rPr>
                <w:b/>
                <w:sz w:val="22"/>
                <w:szCs w:val="22"/>
              </w:rPr>
            </w:pPr>
            <w:r>
              <w:rPr>
                <w:b/>
                <w:sz w:val="22"/>
                <w:szCs w:val="22"/>
              </w:rPr>
              <w:t>3891,0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83E9F" w:rsidRPr="0037775F" w:rsidRDefault="00983E9F" w:rsidP="00983E9F">
            <w:pPr>
              <w:widowControl w:val="0"/>
              <w:autoSpaceDE w:val="0"/>
              <w:autoSpaceDN w:val="0"/>
              <w:adjustRightInd w:val="0"/>
              <w:spacing w:after="0"/>
              <w:jc w:val="center"/>
              <w:rPr>
                <w:b/>
                <w:sz w:val="22"/>
                <w:szCs w:val="22"/>
              </w:rPr>
            </w:pPr>
            <w:r>
              <w:rPr>
                <w:b/>
                <w:sz w:val="22"/>
                <w:szCs w:val="22"/>
              </w:rPr>
              <w:t>46,7%</w:t>
            </w:r>
          </w:p>
        </w:tc>
        <w:tc>
          <w:tcPr>
            <w:tcW w:w="25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3E9F" w:rsidRPr="0037775F" w:rsidRDefault="00983E9F" w:rsidP="00D726B6">
            <w:pPr>
              <w:widowControl w:val="0"/>
              <w:autoSpaceDE w:val="0"/>
              <w:autoSpaceDN w:val="0"/>
              <w:adjustRightInd w:val="0"/>
              <w:spacing w:after="0"/>
              <w:ind w:left="142" w:right="141"/>
              <w:rPr>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983E9F" w:rsidRPr="0037775F" w:rsidRDefault="00983E9F" w:rsidP="00D726B6">
            <w:pPr>
              <w:widowControl w:val="0"/>
              <w:tabs>
                <w:tab w:val="left" w:pos="2019"/>
              </w:tabs>
              <w:autoSpaceDE w:val="0"/>
              <w:autoSpaceDN w:val="0"/>
              <w:adjustRightInd w:val="0"/>
              <w:spacing w:after="0"/>
              <w:ind w:left="34" w:right="34"/>
              <w:rPr>
                <w:sz w:val="22"/>
                <w:szCs w:val="22"/>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Pr>
          <w:p w:rsidR="00983E9F" w:rsidRPr="0037775F" w:rsidRDefault="00983E9F" w:rsidP="00D726B6">
            <w:pPr>
              <w:widowControl w:val="0"/>
              <w:autoSpaceDE w:val="0"/>
              <w:autoSpaceDN w:val="0"/>
              <w:adjustRightInd w:val="0"/>
              <w:spacing w:after="0"/>
              <w:rPr>
                <w:sz w:val="22"/>
                <w:szCs w:val="22"/>
              </w:rPr>
            </w:pPr>
          </w:p>
        </w:tc>
      </w:tr>
    </w:tbl>
    <w:p w:rsidR="00420DC3" w:rsidRPr="00703ABF" w:rsidRDefault="00340AB4" w:rsidP="00340AB4">
      <w:pPr>
        <w:keepNext/>
        <w:keepLines/>
        <w:suppressAutoHyphens/>
        <w:spacing w:after="0"/>
        <w:ind w:hanging="426"/>
        <w:rPr>
          <w:sz w:val="18"/>
          <w:szCs w:val="18"/>
        </w:rPr>
      </w:pPr>
      <w:r>
        <w:rPr>
          <w:sz w:val="18"/>
          <w:szCs w:val="18"/>
        </w:rPr>
        <w:t>Сокращения:</w:t>
      </w:r>
    </w:p>
    <w:p w:rsidR="000D36C8" w:rsidRPr="00340AB4" w:rsidRDefault="00340AB4" w:rsidP="00340AB4">
      <w:pPr>
        <w:keepNext/>
        <w:keepLines/>
        <w:suppressAutoHyphens/>
        <w:spacing w:after="0"/>
        <w:ind w:hanging="426"/>
        <w:rPr>
          <w:sz w:val="18"/>
          <w:szCs w:val="18"/>
        </w:rPr>
      </w:pPr>
      <w:r w:rsidRPr="00340AB4">
        <w:rPr>
          <w:sz w:val="18"/>
          <w:szCs w:val="18"/>
        </w:rPr>
        <w:t>ОБУиО - Отдел бухгалтерского учета и отчетности Администрации города Пскова,</w:t>
      </w:r>
    </w:p>
    <w:p w:rsidR="00340AB4" w:rsidRPr="00340AB4" w:rsidRDefault="00340AB4" w:rsidP="00340AB4">
      <w:pPr>
        <w:keepNext/>
        <w:keepLines/>
        <w:suppressAutoHyphens/>
        <w:spacing w:after="0"/>
        <w:ind w:hanging="426"/>
        <w:rPr>
          <w:sz w:val="18"/>
          <w:szCs w:val="18"/>
        </w:rPr>
      </w:pPr>
      <w:r w:rsidRPr="00340AB4">
        <w:rPr>
          <w:sz w:val="18"/>
          <w:szCs w:val="18"/>
        </w:rPr>
        <w:t>КСЭР - Комитет социально-экономического развития Администрации города Пскова,</w:t>
      </w:r>
    </w:p>
    <w:p w:rsidR="00C855D9" w:rsidRDefault="00340AB4" w:rsidP="00340AB4">
      <w:pPr>
        <w:keepNext/>
        <w:keepLines/>
        <w:suppressAutoHyphens/>
        <w:spacing w:after="0"/>
        <w:ind w:hanging="426"/>
        <w:rPr>
          <w:sz w:val="18"/>
          <w:szCs w:val="18"/>
        </w:rPr>
      </w:pPr>
      <w:r w:rsidRPr="00340AB4">
        <w:rPr>
          <w:sz w:val="18"/>
          <w:szCs w:val="18"/>
        </w:rPr>
        <w:t>КУМИ - Комитет по управлению муниципальным имуществом города Пскова</w:t>
      </w:r>
      <w:r w:rsidR="00895542">
        <w:rPr>
          <w:sz w:val="18"/>
          <w:szCs w:val="18"/>
        </w:rPr>
        <w:t>,</w:t>
      </w:r>
    </w:p>
    <w:p w:rsidR="00895542" w:rsidRDefault="00895542" w:rsidP="00340AB4">
      <w:pPr>
        <w:keepNext/>
        <w:keepLines/>
        <w:suppressAutoHyphens/>
        <w:spacing w:after="0"/>
        <w:ind w:hanging="426"/>
        <w:rPr>
          <w:sz w:val="18"/>
          <w:szCs w:val="18"/>
        </w:rPr>
      </w:pPr>
      <w:r>
        <w:rPr>
          <w:sz w:val="18"/>
          <w:szCs w:val="18"/>
        </w:rPr>
        <w:t xml:space="preserve">ФУ - </w:t>
      </w:r>
      <w:r w:rsidRPr="00895542">
        <w:rPr>
          <w:sz w:val="18"/>
          <w:szCs w:val="18"/>
        </w:rPr>
        <w:t>Финансовое управление Администрации города Пскова</w:t>
      </w:r>
    </w:p>
    <w:p w:rsidR="00B4781E" w:rsidRDefault="00983E9F" w:rsidP="00340AB4">
      <w:pPr>
        <w:keepNext/>
        <w:keepLines/>
        <w:suppressAutoHyphens/>
        <w:spacing w:after="0"/>
        <w:ind w:hanging="426"/>
        <w:rPr>
          <w:sz w:val="18"/>
          <w:szCs w:val="18"/>
        </w:rPr>
      </w:pPr>
      <w:r>
        <w:rPr>
          <w:sz w:val="18"/>
          <w:szCs w:val="18"/>
        </w:rPr>
        <w:t>УГД -</w:t>
      </w:r>
      <w:r w:rsidR="00D91734">
        <w:rPr>
          <w:sz w:val="18"/>
          <w:szCs w:val="18"/>
        </w:rPr>
        <w:t xml:space="preserve"> Управление по градостроительной деятельности </w:t>
      </w:r>
      <w:r w:rsidR="00B4781E" w:rsidRPr="00B4781E">
        <w:rPr>
          <w:sz w:val="18"/>
          <w:szCs w:val="18"/>
        </w:rPr>
        <w:t>Администрации города Пскова</w:t>
      </w:r>
    </w:p>
    <w:p w:rsidR="00983E9F" w:rsidRPr="00340AB4" w:rsidRDefault="00983E9F" w:rsidP="00340AB4">
      <w:pPr>
        <w:keepNext/>
        <w:keepLines/>
        <w:suppressAutoHyphens/>
        <w:spacing w:after="0"/>
        <w:ind w:hanging="426"/>
        <w:rPr>
          <w:sz w:val="18"/>
          <w:szCs w:val="18"/>
        </w:rPr>
      </w:pPr>
      <w:r w:rsidRPr="00983E9F">
        <w:rPr>
          <w:sz w:val="18"/>
          <w:szCs w:val="18"/>
        </w:rPr>
        <w:t>ЗГ - Отдел по реализации социально значимых проектов и программ «Здоровый город» Администрации города Пскова</w:t>
      </w:r>
    </w:p>
    <w:p w:rsidR="00804C5E" w:rsidRDefault="00804C5E" w:rsidP="00804C5E">
      <w:pPr>
        <w:jc w:val="center"/>
        <w:rPr>
          <w:b/>
        </w:rPr>
      </w:pPr>
    </w:p>
    <w:p w:rsidR="00E15CC9" w:rsidRDefault="00E15CC9" w:rsidP="00804C5E">
      <w:pPr>
        <w:jc w:val="center"/>
        <w:rPr>
          <w:b/>
        </w:rPr>
      </w:pPr>
    </w:p>
    <w:p w:rsidR="00E15CC9" w:rsidRDefault="00E15CC9" w:rsidP="00804C5E">
      <w:pPr>
        <w:jc w:val="center"/>
        <w:rPr>
          <w:b/>
        </w:rPr>
      </w:pPr>
    </w:p>
    <w:p w:rsidR="00E15CC9" w:rsidRDefault="00E15CC9" w:rsidP="00BD7229">
      <w:pPr>
        <w:rPr>
          <w:b/>
        </w:rPr>
      </w:pPr>
    </w:p>
    <w:sectPr w:rsidR="00E15CC9" w:rsidSect="00D726B6">
      <w:pgSz w:w="16838" w:h="11906" w:orient="landscape"/>
      <w:pgMar w:top="1701" w:right="395"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32" w:rsidRDefault="00E61B32" w:rsidP="0021377C">
      <w:pPr>
        <w:spacing w:after="0"/>
      </w:pPr>
      <w:r>
        <w:separator/>
      </w:r>
    </w:p>
  </w:endnote>
  <w:endnote w:type="continuationSeparator" w:id="0">
    <w:p w:rsidR="00E61B32" w:rsidRDefault="00E61B32" w:rsidP="00213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32" w:rsidRDefault="00E61B32" w:rsidP="0021377C">
      <w:pPr>
        <w:spacing w:after="0"/>
      </w:pPr>
      <w:r>
        <w:separator/>
      </w:r>
    </w:p>
  </w:footnote>
  <w:footnote w:type="continuationSeparator" w:id="0">
    <w:p w:rsidR="00E61B32" w:rsidRDefault="00E61B32" w:rsidP="002137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20416"/>
      <w:docPartObj>
        <w:docPartGallery w:val="Page Numbers (Top of Page)"/>
        <w:docPartUnique/>
      </w:docPartObj>
    </w:sdtPr>
    <w:sdtEndPr>
      <w:rPr>
        <w:sz w:val="20"/>
        <w:szCs w:val="20"/>
      </w:rPr>
    </w:sdtEndPr>
    <w:sdtContent>
      <w:p w:rsidR="00E61B32" w:rsidRDefault="00E61B32">
        <w:pPr>
          <w:pStyle w:val="af"/>
          <w:jc w:val="center"/>
        </w:pPr>
      </w:p>
      <w:p w:rsidR="00E61B32" w:rsidRPr="00D726B6" w:rsidRDefault="00E61B32" w:rsidP="00D726B6">
        <w:pPr>
          <w:pStyle w:val="af"/>
          <w:jc w:val="center"/>
          <w:rPr>
            <w:sz w:val="20"/>
            <w:szCs w:val="20"/>
          </w:rPr>
        </w:pPr>
        <w:r w:rsidRPr="001455AD">
          <w:rPr>
            <w:sz w:val="20"/>
            <w:szCs w:val="20"/>
          </w:rPr>
          <w:fldChar w:fldCharType="begin"/>
        </w:r>
        <w:r w:rsidRPr="001455AD">
          <w:rPr>
            <w:sz w:val="20"/>
            <w:szCs w:val="20"/>
          </w:rPr>
          <w:instrText>PAGE   \* MERGEFORMAT</w:instrText>
        </w:r>
        <w:r w:rsidRPr="001455AD">
          <w:rPr>
            <w:sz w:val="20"/>
            <w:szCs w:val="20"/>
          </w:rPr>
          <w:fldChar w:fldCharType="separate"/>
        </w:r>
        <w:r w:rsidR="00BD7229">
          <w:rPr>
            <w:noProof/>
            <w:sz w:val="20"/>
            <w:szCs w:val="20"/>
          </w:rPr>
          <w:t>6</w:t>
        </w:r>
        <w:r w:rsidRPr="001455AD">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50"/>
    <w:rsid w:val="00011D4E"/>
    <w:rsid w:val="00013EA6"/>
    <w:rsid w:val="00014C66"/>
    <w:rsid w:val="00015718"/>
    <w:rsid w:val="00034D90"/>
    <w:rsid w:val="00041643"/>
    <w:rsid w:val="00044C62"/>
    <w:rsid w:val="000616EC"/>
    <w:rsid w:val="00071468"/>
    <w:rsid w:val="000927FF"/>
    <w:rsid w:val="000A1209"/>
    <w:rsid w:val="000A690A"/>
    <w:rsid w:val="000A77BC"/>
    <w:rsid w:val="000B250A"/>
    <w:rsid w:val="000C1214"/>
    <w:rsid w:val="000C23DC"/>
    <w:rsid w:val="000C515F"/>
    <w:rsid w:val="000C5220"/>
    <w:rsid w:val="000C7112"/>
    <w:rsid w:val="000C7D9C"/>
    <w:rsid w:val="000D36C8"/>
    <w:rsid w:val="000D4E8D"/>
    <w:rsid w:val="000F633A"/>
    <w:rsid w:val="001008B6"/>
    <w:rsid w:val="00100E30"/>
    <w:rsid w:val="001126DE"/>
    <w:rsid w:val="00114BC2"/>
    <w:rsid w:val="0012012F"/>
    <w:rsid w:val="001371F5"/>
    <w:rsid w:val="00144B28"/>
    <w:rsid w:val="001455AD"/>
    <w:rsid w:val="0017045C"/>
    <w:rsid w:val="00186C79"/>
    <w:rsid w:val="00191B9C"/>
    <w:rsid w:val="001A0BF7"/>
    <w:rsid w:val="001A7CAA"/>
    <w:rsid w:val="001C4835"/>
    <w:rsid w:val="001E5EA5"/>
    <w:rsid w:val="001E6371"/>
    <w:rsid w:val="001E7058"/>
    <w:rsid w:val="001F10AF"/>
    <w:rsid w:val="001F4F46"/>
    <w:rsid w:val="001F5B28"/>
    <w:rsid w:val="00213521"/>
    <w:rsid w:val="0021377C"/>
    <w:rsid w:val="00216B81"/>
    <w:rsid w:val="00223402"/>
    <w:rsid w:val="00246242"/>
    <w:rsid w:val="00261A6A"/>
    <w:rsid w:val="00261D7D"/>
    <w:rsid w:val="0026688C"/>
    <w:rsid w:val="00270ABE"/>
    <w:rsid w:val="00272F34"/>
    <w:rsid w:val="0028202F"/>
    <w:rsid w:val="0028258A"/>
    <w:rsid w:val="00285482"/>
    <w:rsid w:val="0029706F"/>
    <w:rsid w:val="002A56B4"/>
    <w:rsid w:val="002A7699"/>
    <w:rsid w:val="002A787D"/>
    <w:rsid w:val="002B14EC"/>
    <w:rsid w:val="002B5D4C"/>
    <w:rsid w:val="002D6428"/>
    <w:rsid w:val="00307070"/>
    <w:rsid w:val="00340AB4"/>
    <w:rsid w:val="00354BFF"/>
    <w:rsid w:val="003773F9"/>
    <w:rsid w:val="0037775F"/>
    <w:rsid w:val="00385136"/>
    <w:rsid w:val="003944CA"/>
    <w:rsid w:val="003A0627"/>
    <w:rsid w:val="003A2568"/>
    <w:rsid w:val="003B68DA"/>
    <w:rsid w:val="003C2FBB"/>
    <w:rsid w:val="003C71FA"/>
    <w:rsid w:val="003C7A2B"/>
    <w:rsid w:val="003D20E6"/>
    <w:rsid w:val="003E0A8E"/>
    <w:rsid w:val="003E27E4"/>
    <w:rsid w:val="003E3D43"/>
    <w:rsid w:val="003E40D7"/>
    <w:rsid w:val="003F0B13"/>
    <w:rsid w:val="003F31A9"/>
    <w:rsid w:val="003F3CFE"/>
    <w:rsid w:val="003F6E79"/>
    <w:rsid w:val="00407381"/>
    <w:rsid w:val="00420DC3"/>
    <w:rsid w:val="00427AD7"/>
    <w:rsid w:val="00434BCE"/>
    <w:rsid w:val="00434CCC"/>
    <w:rsid w:val="004428BF"/>
    <w:rsid w:val="00445F87"/>
    <w:rsid w:val="004475F0"/>
    <w:rsid w:val="0044796E"/>
    <w:rsid w:val="004505E4"/>
    <w:rsid w:val="00463B11"/>
    <w:rsid w:val="00471E27"/>
    <w:rsid w:val="00493FCF"/>
    <w:rsid w:val="00497AE2"/>
    <w:rsid w:val="004B09FA"/>
    <w:rsid w:val="004B267F"/>
    <w:rsid w:val="004B5C0F"/>
    <w:rsid w:val="004D25F5"/>
    <w:rsid w:val="004E361E"/>
    <w:rsid w:val="004E4C4B"/>
    <w:rsid w:val="004F15DC"/>
    <w:rsid w:val="004F2D38"/>
    <w:rsid w:val="0050311F"/>
    <w:rsid w:val="005123CF"/>
    <w:rsid w:val="005240C7"/>
    <w:rsid w:val="00534046"/>
    <w:rsid w:val="0053723F"/>
    <w:rsid w:val="00541018"/>
    <w:rsid w:val="0054484D"/>
    <w:rsid w:val="00546A2F"/>
    <w:rsid w:val="005475FD"/>
    <w:rsid w:val="005500B3"/>
    <w:rsid w:val="0056204F"/>
    <w:rsid w:val="00574BCA"/>
    <w:rsid w:val="005830D5"/>
    <w:rsid w:val="00594775"/>
    <w:rsid w:val="005B5B7D"/>
    <w:rsid w:val="005B5E2E"/>
    <w:rsid w:val="005C75CC"/>
    <w:rsid w:val="005E2DC5"/>
    <w:rsid w:val="005E70BC"/>
    <w:rsid w:val="005F36A4"/>
    <w:rsid w:val="00632DA5"/>
    <w:rsid w:val="00634668"/>
    <w:rsid w:val="006448DB"/>
    <w:rsid w:val="00646736"/>
    <w:rsid w:val="00657A78"/>
    <w:rsid w:val="00673179"/>
    <w:rsid w:val="00676E7E"/>
    <w:rsid w:val="00696215"/>
    <w:rsid w:val="0069654D"/>
    <w:rsid w:val="006C7C09"/>
    <w:rsid w:val="006D31E9"/>
    <w:rsid w:val="006D5BFF"/>
    <w:rsid w:val="006D6047"/>
    <w:rsid w:val="006F785D"/>
    <w:rsid w:val="0070048C"/>
    <w:rsid w:val="007005D9"/>
    <w:rsid w:val="00703ABF"/>
    <w:rsid w:val="00713E3D"/>
    <w:rsid w:val="00734792"/>
    <w:rsid w:val="00740C6F"/>
    <w:rsid w:val="00741C70"/>
    <w:rsid w:val="00754173"/>
    <w:rsid w:val="007631C1"/>
    <w:rsid w:val="007649B8"/>
    <w:rsid w:val="00765D4A"/>
    <w:rsid w:val="00773E9E"/>
    <w:rsid w:val="007804E1"/>
    <w:rsid w:val="00781F85"/>
    <w:rsid w:val="00785D0C"/>
    <w:rsid w:val="00790826"/>
    <w:rsid w:val="007A4F0E"/>
    <w:rsid w:val="007A78A6"/>
    <w:rsid w:val="007B223D"/>
    <w:rsid w:val="007D1C34"/>
    <w:rsid w:val="00804C5E"/>
    <w:rsid w:val="00820DE2"/>
    <w:rsid w:val="00822FE6"/>
    <w:rsid w:val="00827E00"/>
    <w:rsid w:val="00831129"/>
    <w:rsid w:val="00833133"/>
    <w:rsid w:val="0083608B"/>
    <w:rsid w:val="00840271"/>
    <w:rsid w:val="0086564B"/>
    <w:rsid w:val="00876F6E"/>
    <w:rsid w:val="00884925"/>
    <w:rsid w:val="00884B51"/>
    <w:rsid w:val="008908A3"/>
    <w:rsid w:val="00890F4F"/>
    <w:rsid w:val="00894792"/>
    <w:rsid w:val="00895542"/>
    <w:rsid w:val="008B0CB7"/>
    <w:rsid w:val="008B7AB5"/>
    <w:rsid w:val="008C2813"/>
    <w:rsid w:val="008C4363"/>
    <w:rsid w:val="008D37B0"/>
    <w:rsid w:val="009062C7"/>
    <w:rsid w:val="00911F37"/>
    <w:rsid w:val="009132EC"/>
    <w:rsid w:val="00916D92"/>
    <w:rsid w:val="009229B4"/>
    <w:rsid w:val="00927828"/>
    <w:rsid w:val="00933641"/>
    <w:rsid w:val="00933DFE"/>
    <w:rsid w:val="0095161D"/>
    <w:rsid w:val="00954332"/>
    <w:rsid w:val="00967744"/>
    <w:rsid w:val="0097029D"/>
    <w:rsid w:val="00974F4B"/>
    <w:rsid w:val="00976AB1"/>
    <w:rsid w:val="00983E9F"/>
    <w:rsid w:val="00987370"/>
    <w:rsid w:val="00990547"/>
    <w:rsid w:val="0099267D"/>
    <w:rsid w:val="009A037D"/>
    <w:rsid w:val="009A2CC1"/>
    <w:rsid w:val="009A57A2"/>
    <w:rsid w:val="009A585B"/>
    <w:rsid w:val="009B3F77"/>
    <w:rsid w:val="009C0BE8"/>
    <w:rsid w:val="009C2186"/>
    <w:rsid w:val="009E4347"/>
    <w:rsid w:val="009E63EC"/>
    <w:rsid w:val="009E72F2"/>
    <w:rsid w:val="009F04E1"/>
    <w:rsid w:val="009F0C17"/>
    <w:rsid w:val="00A169F8"/>
    <w:rsid w:val="00A21EA1"/>
    <w:rsid w:val="00A31CED"/>
    <w:rsid w:val="00A34840"/>
    <w:rsid w:val="00A4342F"/>
    <w:rsid w:val="00A511EE"/>
    <w:rsid w:val="00A54750"/>
    <w:rsid w:val="00A57BDA"/>
    <w:rsid w:val="00A83FB9"/>
    <w:rsid w:val="00AA4AB4"/>
    <w:rsid w:val="00AB2286"/>
    <w:rsid w:val="00AC3208"/>
    <w:rsid w:val="00AD26C5"/>
    <w:rsid w:val="00AE1104"/>
    <w:rsid w:val="00AE572A"/>
    <w:rsid w:val="00AE61A4"/>
    <w:rsid w:val="00AF76FD"/>
    <w:rsid w:val="00B30196"/>
    <w:rsid w:val="00B4781E"/>
    <w:rsid w:val="00B62B40"/>
    <w:rsid w:val="00B76335"/>
    <w:rsid w:val="00B86F17"/>
    <w:rsid w:val="00B96D01"/>
    <w:rsid w:val="00B97307"/>
    <w:rsid w:val="00BA272A"/>
    <w:rsid w:val="00BD5872"/>
    <w:rsid w:val="00BD7229"/>
    <w:rsid w:val="00BE2C99"/>
    <w:rsid w:val="00BF1E19"/>
    <w:rsid w:val="00BF2EC7"/>
    <w:rsid w:val="00C079F1"/>
    <w:rsid w:val="00C15141"/>
    <w:rsid w:val="00C328B2"/>
    <w:rsid w:val="00C33690"/>
    <w:rsid w:val="00C34D25"/>
    <w:rsid w:val="00C46C23"/>
    <w:rsid w:val="00C516FE"/>
    <w:rsid w:val="00C54E58"/>
    <w:rsid w:val="00C5656F"/>
    <w:rsid w:val="00C573D7"/>
    <w:rsid w:val="00C611C8"/>
    <w:rsid w:val="00C62826"/>
    <w:rsid w:val="00C77E46"/>
    <w:rsid w:val="00C855D9"/>
    <w:rsid w:val="00C91442"/>
    <w:rsid w:val="00C92AAC"/>
    <w:rsid w:val="00C9495D"/>
    <w:rsid w:val="00CA0656"/>
    <w:rsid w:val="00CA7F5A"/>
    <w:rsid w:val="00CB1BB8"/>
    <w:rsid w:val="00CB7E9D"/>
    <w:rsid w:val="00CC131C"/>
    <w:rsid w:val="00CC4691"/>
    <w:rsid w:val="00CC79DD"/>
    <w:rsid w:val="00CD71D0"/>
    <w:rsid w:val="00CE2DAF"/>
    <w:rsid w:val="00CF34F3"/>
    <w:rsid w:val="00CF488A"/>
    <w:rsid w:val="00CF4C0C"/>
    <w:rsid w:val="00D079F7"/>
    <w:rsid w:val="00D25D8A"/>
    <w:rsid w:val="00D52AD8"/>
    <w:rsid w:val="00D577F8"/>
    <w:rsid w:val="00D57EEE"/>
    <w:rsid w:val="00D71DBE"/>
    <w:rsid w:val="00D726B6"/>
    <w:rsid w:val="00D8596C"/>
    <w:rsid w:val="00D91734"/>
    <w:rsid w:val="00D91CB4"/>
    <w:rsid w:val="00D93DE3"/>
    <w:rsid w:val="00DB017F"/>
    <w:rsid w:val="00DC23AA"/>
    <w:rsid w:val="00DE7561"/>
    <w:rsid w:val="00E11C6B"/>
    <w:rsid w:val="00E15CC9"/>
    <w:rsid w:val="00E20D1D"/>
    <w:rsid w:val="00E30581"/>
    <w:rsid w:val="00E55780"/>
    <w:rsid w:val="00E61B32"/>
    <w:rsid w:val="00E65B2E"/>
    <w:rsid w:val="00EA0CCC"/>
    <w:rsid w:val="00EA19F0"/>
    <w:rsid w:val="00EA5576"/>
    <w:rsid w:val="00EB176E"/>
    <w:rsid w:val="00ED06F4"/>
    <w:rsid w:val="00ED6E28"/>
    <w:rsid w:val="00EE7135"/>
    <w:rsid w:val="00EF33AB"/>
    <w:rsid w:val="00EF4D80"/>
    <w:rsid w:val="00EF60F3"/>
    <w:rsid w:val="00F05121"/>
    <w:rsid w:val="00F265EE"/>
    <w:rsid w:val="00F5239D"/>
    <w:rsid w:val="00F554AB"/>
    <w:rsid w:val="00F62FB1"/>
    <w:rsid w:val="00F961EE"/>
    <w:rsid w:val="00FA51A4"/>
    <w:rsid w:val="00FA6B74"/>
    <w:rsid w:val="00FC226E"/>
    <w:rsid w:val="00FD72E9"/>
    <w:rsid w:val="00FE057D"/>
    <w:rsid w:val="00FE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899CFA-3FA3-4812-AD92-9444C035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627"/>
    <w:pPr>
      <w:spacing w:after="200"/>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54750"/>
    <w:pPr>
      <w:widowControl w:val="0"/>
      <w:autoSpaceDE w:val="0"/>
      <w:autoSpaceDN w:val="0"/>
      <w:adjustRightInd w:val="0"/>
    </w:pPr>
    <w:rPr>
      <w:rFonts w:eastAsia="Times New Roman"/>
      <w:sz w:val="24"/>
      <w:szCs w:val="24"/>
    </w:rPr>
  </w:style>
  <w:style w:type="paragraph" w:styleId="3">
    <w:name w:val="Body Text 3"/>
    <w:basedOn w:val="a"/>
    <w:link w:val="30"/>
    <w:rsid w:val="00C328B2"/>
    <w:pPr>
      <w:spacing w:after="0"/>
    </w:pPr>
    <w:rPr>
      <w:rFonts w:ascii="Arial" w:eastAsia="Times New Roman" w:hAnsi="Arial"/>
      <w:sz w:val="24"/>
      <w:szCs w:val="20"/>
      <w:lang w:eastAsia="ru-RU"/>
    </w:rPr>
  </w:style>
  <w:style w:type="character" w:customStyle="1" w:styleId="30">
    <w:name w:val="Основной текст 3 Знак"/>
    <w:basedOn w:val="a0"/>
    <w:link w:val="3"/>
    <w:rsid w:val="00C328B2"/>
    <w:rPr>
      <w:rFonts w:ascii="Arial" w:eastAsia="Times New Roman" w:hAnsi="Arial"/>
      <w:sz w:val="24"/>
    </w:rPr>
  </w:style>
  <w:style w:type="character" w:styleId="a4">
    <w:name w:val="Hyperlink"/>
    <w:basedOn w:val="a0"/>
    <w:uiPriority w:val="99"/>
    <w:unhideWhenUsed/>
    <w:rsid w:val="006D6047"/>
    <w:rPr>
      <w:color w:val="0000FF"/>
      <w:u w:val="single"/>
    </w:rPr>
  </w:style>
  <w:style w:type="paragraph" w:customStyle="1" w:styleId="ConsPlusNormal">
    <w:name w:val="ConsPlusNormal"/>
    <w:rsid w:val="00831129"/>
    <w:pPr>
      <w:widowControl w:val="0"/>
      <w:autoSpaceDE w:val="0"/>
      <w:autoSpaceDN w:val="0"/>
    </w:pPr>
    <w:rPr>
      <w:rFonts w:ascii="Calibri" w:eastAsia="Times New Roman" w:hAnsi="Calibri" w:cs="Calibri"/>
      <w:sz w:val="22"/>
    </w:rPr>
  </w:style>
  <w:style w:type="table" w:styleId="a5">
    <w:name w:val="Table Grid"/>
    <w:basedOn w:val="a1"/>
    <w:uiPriority w:val="59"/>
    <w:rsid w:val="008C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21377C"/>
    <w:pPr>
      <w:spacing w:after="0"/>
    </w:pPr>
    <w:rPr>
      <w:rFonts w:ascii="Calibri" w:hAnsi="Calibri"/>
      <w:sz w:val="20"/>
      <w:szCs w:val="20"/>
    </w:rPr>
  </w:style>
  <w:style w:type="character" w:customStyle="1" w:styleId="a7">
    <w:name w:val="Текст сноски Знак"/>
    <w:basedOn w:val="a0"/>
    <w:link w:val="a6"/>
    <w:uiPriority w:val="99"/>
    <w:semiHidden/>
    <w:rsid w:val="0021377C"/>
    <w:rPr>
      <w:rFonts w:ascii="Calibri" w:hAnsi="Calibri"/>
      <w:lang w:eastAsia="en-US"/>
    </w:rPr>
  </w:style>
  <w:style w:type="character" w:styleId="a8">
    <w:name w:val="footnote reference"/>
    <w:basedOn w:val="a0"/>
    <w:uiPriority w:val="99"/>
    <w:semiHidden/>
    <w:unhideWhenUsed/>
    <w:rsid w:val="0021377C"/>
    <w:rPr>
      <w:vertAlign w:val="superscript"/>
    </w:rPr>
  </w:style>
  <w:style w:type="paragraph" w:styleId="a9">
    <w:name w:val="endnote text"/>
    <w:basedOn w:val="a"/>
    <w:link w:val="aa"/>
    <w:uiPriority w:val="99"/>
    <w:semiHidden/>
    <w:unhideWhenUsed/>
    <w:rsid w:val="0021377C"/>
    <w:rPr>
      <w:sz w:val="20"/>
      <w:szCs w:val="20"/>
    </w:rPr>
  </w:style>
  <w:style w:type="character" w:customStyle="1" w:styleId="aa">
    <w:name w:val="Текст концевой сноски Знак"/>
    <w:basedOn w:val="a0"/>
    <w:link w:val="a9"/>
    <w:uiPriority w:val="99"/>
    <w:semiHidden/>
    <w:rsid w:val="0021377C"/>
    <w:rPr>
      <w:lang w:eastAsia="en-US"/>
    </w:rPr>
  </w:style>
  <w:style w:type="character" w:styleId="ab">
    <w:name w:val="endnote reference"/>
    <w:basedOn w:val="a0"/>
    <w:uiPriority w:val="99"/>
    <w:semiHidden/>
    <w:unhideWhenUsed/>
    <w:rsid w:val="0021377C"/>
    <w:rPr>
      <w:vertAlign w:val="superscript"/>
    </w:rPr>
  </w:style>
  <w:style w:type="paragraph" w:customStyle="1" w:styleId="ConsNormal">
    <w:name w:val="ConsNormal"/>
    <w:uiPriority w:val="99"/>
    <w:rsid w:val="006D5BFF"/>
    <w:pPr>
      <w:widowControl w:val="0"/>
      <w:autoSpaceDE w:val="0"/>
      <w:autoSpaceDN w:val="0"/>
      <w:adjustRightInd w:val="0"/>
      <w:ind w:right="19772" w:firstLine="720"/>
    </w:pPr>
    <w:rPr>
      <w:rFonts w:ascii="Arial" w:eastAsia="Times New Roman" w:hAnsi="Arial" w:cs="Arial"/>
    </w:rPr>
  </w:style>
  <w:style w:type="paragraph" w:styleId="ac">
    <w:name w:val="Balloon Text"/>
    <w:basedOn w:val="a"/>
    <w:link w:val="ad"/>
    <w:uiPriority w:val="99"/>
    <w:semiHidden/>
    <w:unhideWhenUsed/>
    <w:rsid w:val="003F6E79"/>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3F6E79"/>
    <w:rPr>
      <w:rFonts w:ascii="Segoe UI" w:hAnsi="Segoe UI" w:cs="Segoe UI"/>
      <w:sz w:val="18"/>
      <w:szCs w:val="18"/>
      <w:lang w:eastAsia="en-US"/>
    </w:rPr>
  </w:style>
  <w:style w:type="paragraph" w:customStyle="1" w:styleId="1">
    <w:name w:val="1"/>
    <w:basedOn w:val="a"/>
    <w:rsid w:val="00E11C6B"/>
    <w:pPr>
      <w:spacing w:after="160" w:line="240" w:lineRule="exact"/>
    </w:pPr>
    <w:rPr>
      <w:rFonts w:ascii="Verdana" w:eastAsia="Times New Roman" w:hAnsi="Verdana"/>
      <w:sz w:val="24"/>
      <w:szCs w:val="24"/>
      <w:lang w:val="en-US"/>
    </w:rPr>
  </w:style>
  <w:style w:type="paragraph" w:customStyle="1" w:styleId="10">
    <w:name w:val="Знак1"/>
    <w:basedOn w:val="a"/>
    <w:rsid w:val="000C1214"/>
    <w:pPr>
      <w:spacing w:after="160" w:line="240" w:lineRule="exact"/>
    </w:pPr>
    <w:rPr>
      <w:rFonts w:ascii="Verdana" w:eastAsia="Times New Roman" w:hAnsi="Verdana" w:cs="Verdana"/>
      <w:sz w:val="24"/>
      <w:szCs w:val="24"/>
      <w:lang w:val="en-US"/>
    </w:rPr>
  </w:style>
  <w:style w:type="paragraph" w:styleId="ae">
    <w:name w:val="List Paragraph"/>
    <w:basedOn w:val="a"/>
    <w:qFormat/>
    <w:rsid w:val="00C9495D"/>
    <w:pPr>
      <w:spacing w:after="0"/>
      <w:ind w:left="720"/>
      <w:contextualSpacing/>
    </w:pPr>
    <w:rPr>
      <w:rFonts w:eastAsia="Times New Roman"/>
      <w:sz w:val="20"/>
      <w:szCs w:val="20"/>
      <w:lang w:eastAsia="ru-RU"/>
    </w:rPr>
  </w:style>
  <w:style w:type="paragraph" w:styleId="af">
    <w:name w:val="header"/>
    <w:basedOn w:val="a"/>
    <w:link w:val="af0"/>
    <w:uiPriority w:val="99"/>
    <w:unhideWhenUsed/>
    <w:rsid w:val="001455AD"/>
    <w:pPr>
      <w:tabs>
        <w:tab w:val="center" w:pos="4677"/>
        <w:tab w:val="right" w:pos="9355"/>
      </w:tabs>
      <w:spacing w:after="0"/>
    </w:pPr>
  </w:style>
  <w:style w:type="character" w:customStyle="1" w:styleId="af0">
    <w:name w:val="Верхний колонтитул Знак"/>
    <w:basedOn w:val="a0"/>
    <w:link w:val="af"/>
    <w:uiPriority w:val="99"/>
    <w:rsid w:val="001455AD"/>
    <w:rPr>
      <w:sz w:val="28"/>
      <w:szCs w:val="28"/>
      <w:lang w:eastAsia="en-US"/>
    </w:rPr>
  </w:style>
  <w:style w:type="paragraph" w:styleId="af1">
    <w:name w:val="footer"/>
    <w:basedOn w:val="a"/>
    <w:link w:val="af2"/>
    <w:uiPriority w:val="99"/>
    <w:unhideWhenUsed/>
    <w:rsid w:val="001455AD"/>
    <w:pPr>
      <w:tabs>
        <w:tab w:val="center" w:pos="4677"/>
        <w:tab w:val="right" w:pos="9355"/>
      </w:tabs>
      <w:spacing w:after="0"/>
    </w:pPr>
  </w:style>
  <w:style w:type="character" w:customStyle="1" w:styleId="af2">
    <w:name w:val="Нижний колонтитул Знак"/>
    <w:basedOn w:val="a0"/>
    <w:link w:val="af1"/>
    <w:uiPriority w:val="99"/>
    <w:rsid w:val="001455AD"/>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94803C89A559674BAADE3C41B6C3ADDAF34645993B631B48442F7D8F449516F8C56DEB81D930EDF25AFC65BB458D9V4l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F0ECDD21ACA789103E2A6D99FC1E8B68C86C3187A6A3EF91389DB6B7846CC94749B9DB7ABAC1EFCB01B913A380B69E0462A629D5C70B5F9AM9N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ECDD21ACA789103E2A6D99FC1E8B68CA6C3081A0A4EF91389DB6B7846CC9475BB98376BBC0F1CE07AC45F2C6MEN1H" TargetMode="External"/><Relationship Id="rId5" Type="http://schemas.openxmlformats.org/officeDocument/2006/relationships/footnotes" Target="footnotes.xml"/><Relationship Id="rId10" Type="http://schemas.openxmlformats.org/officeDocument/2006/relationships/hyperlink" Target="consultantplus://offline/ref=C5694803C89A559674BAADE3C41B6C3ADDAF34645992B030B08442F7D8F449516F8C56DEB81D930EDF25AFC65BB458D9V4l5G" TargetMode="External"/><Relationship Id="rId4" Type="http://schemas.openxmlformats.org/officeDocument/2006/relationships/webSettings" Target="webSettings.xml"/><Relationship Id="rId9" Type="http://schemas.openxmlformats.org/officeDocument/2006/relationships/hyperlink" Target="consultantplus://offline/ref=C5694803C89A559674BAADE3C41B6C3ADDAF3464559DB53DB68442F7D8F449516F8C56DEB81D930EDF25AFC65BB458D9V4l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8ADB4-7467-4992-8E03-6C0BA672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2021-07-21T08:14:00Z</cp:lastPrinted>
  <dcterms:created xsi:type="dcterms:W3CDTF">2022-08-05T14:34:00Z</dcterms:created>
  <dcterms:modified xsi:type="dcterms:W3CDTF">2022-09-06T13:22:00Z</dcterms:modified>
</cp:coreProperties>
</file>