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EA" w:rsidRPr="00343822" w:rsidRDefault="00C76EEA" w:rsidP="00C76E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C76EEA" w:rsidRDefault="00C76EEA" w:rsidP="00C76E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7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туризма на территории муниципального образования</w:t>
      </w:r>
    </w:p>
    <w:p w:rsidR="00C76EEA" w:rsidRPr="00343822" w:rsidRDefault="00C76EEA" w:rsidP="00C76E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7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Псков</w:t>
      </w:r>
      <w:r w:rsidRPr="0034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EEA" w:rsidRPr="00343822" w:rsidRDefault="00C76EEA" w:rsidP="00C76E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6EEA" w:rsidRPr="00343822" w:rsidRDefault="00C76EEA" w:rsidP="00C76EEA">
      <w:pPr>
        <w:spacing w:line="256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sz w:val="28"/>
          <w:szCs w:val="28"/>
        </w:rPr>
        <w:t>по состоянию на 01.07.202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76EEA" w:rsidRPr="00343822" w:rsidRDefault="00C76EEA" w:rsidP="00C76EEA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EA" w:rsidRPr="00343822" w:rsidRDefault="00C76EEA" w:rsidP="00C76EEA">
      <w:pPr>
        <w:spacing w:line="25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Утверждена: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Пскова от </w:t>
      </w:r>
      <w:r>
        <w:rPr>
          <w:rFonts w:ascii="Times New Roman" w:eastAsia="Calibri" w:hAnsi="Times New Roman" w:cs="Times New Roman"/>
          <w:sz w:val="28"/>
          <w:szCs w:val="28"/>
        </w:rPr>
        <w:t>22.11.2021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г. № </w:t>
      </w:r>
      <w:r>
        <w:rPr>
          <w:rFonts w:ascii="Times New Roman" w:eastAsia="Calibri" w:hAnsi="Times New Roman" w:cs="Times New Roman"/>
          <w:sz w:val="28"/>
          <w:szCs w:val="28"/>
        </w:rPr>
        <w:t>1705</w:t>
      </w:r>
      <w:r w:rsidRPr="00343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6EEA" w:rsidRPr="00343822" w:rsidRDefault="00C76EEA" w:rsidP="00C76EE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r w:rsidRPr="00343822">
        <w:rPr>
          <w:rFonts w:ascii="Times New Roman" w:eastAsia="Calibri" w:hAnsi="Times New Roman" w:cs="Times New Roman"/>
          <w:sz w:val="28"/>
          <w:szCs w:val="28"/>
        </w:rPr>
        <w:t>: 2022 – 2027 гг.</w:t>
      </w:r>
    </w:p>
    <w:p w:rsidR="00C76EEA" w:rsidRDefault="00C76EEA" w:rsidP="00C76EEA">
      <w:pPr>
        <w:autoSpaceDE w:val="0"/>
        <w:autoSpaceDN w:val="0"/>
        <w:adjustRightInd w:val="0"/>
        <w:spacing w:after="0" w:line="240" w:lineRule="auto"/>
        <w:jc w:val="both"/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Ответственный исполнитель программы:</w:t>
      </w:r>
      <w:r w:rsidRPr="00343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EEA">
        <w:rPr>
          <w:rFonts w:ascii="Times New Roman" w:hAnsi="Times New Roman" w:cs="Times New Roman"/>
          <w:sz w:val="28"/>
          <w:szCs w:val="28"/>
        </w:rPr>
        <w:t>Комитет по реализации программ приграничного сотрудничества и туризму Администрации города Пскова</w:t>
      </w:r>
    </w:p>
    <w:p w:rsidR="00C76EEA" w:rsidRDefault="00C76EEA" w:rsidP="00C7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EA" w:rsidRPr="00343822" w:rsidRDefault="00C76EEA" w:rsidP="00C76EE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3438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6EEA" w:rsidRDefault="00C76EEA" w:rsidP="00C7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E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туризма на территории муниципального образования "Город Псков"</w:t>
      </w:r>
    </w:p>
    <w:p w:rsidR="00C76EEA" w:rsidRPr="00343822" w:rsidRDefault="00C76EEA" w:rsidP="00C7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EA" w:rsidRPr="00343822" w:rsidRDefault="00C76EEA" w:rsidP="00C76EEA">
      <w:pPr>
        <w:spacing w:line="256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822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C76EEA" w:rsidRPr="00C76EEA" w:rsidRDefault="00C76EEA" w:rsidP="00C7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EA">
        <w:rPr>
          <w:rFonts w:ascii="Times New Roman" w:hAnsi="Times New Roman" w:cs="Times New Roman"/>
          <w:sz w:val="28"/>
          <w:szCs w:val="28"/>
        </w:rPr>
        <w:t>1. Создание и популяризация положительного имиджа города Пскова на внутреннем и международном туристских рынках.</w:t>
      </w:r>
    </w:p>
    <w:p w:rsidR="00C76EEA" w:rsidRPr="00C76EEA" w:rsidRDefault="00C76EEA" w:rsidP="00C7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6EEA" w:rsidRPr="00C76EEA" w:rsidSect="00C76EEA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76EEA">
        <w:rPr>
          <w:rFonts w:ascii="Times New Roman" w:hAnsi="Times New Roman" w:cs="Times New Roman"/>
          <w:sz w:val="28"/>
          <w:szCs w:val="28"/>
        </w:rPr>
        <w:t>2. Повышение туристской привлекательности города Пскова и создание условий для развития конкурентоспособной туристической индустрии.</w:t>
      </w:r>
    </w:p>
    <w:p w:rsidR="00C76EEA" w:rsidRDefault="00C76EEA" w:rsidP="008659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90B" w:rsidRPr="000001CA" w:rsidRDefault="0086590B" w:rsidP="008659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1CA">
        <w:rPr>
          <w:rFonts w:ascii="Times New Roman" w:hAnsi="Times New Roman" w:cs="Times New Roman"/>
          <w:b/>
          <w:sz w:val="20"/>
          <w:szCs w:val="20"/>
        </w:rPr>
        <w:t xml:space="preserve">1. Сведения о достижении значений целевых показателей муниципальной программы </w:t>
      </w:r>
    </w:p>
    <w:p w:rsidR="0086590B" w:rsidRPr="000001CA" w:rsidRDefault="0086590B" w:rsidP="00865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1CA">
        <w:rPr>
          <w:rFonts w:ascii="Times New Roman" w:hAnsi="Times New Roman" w:cs="Times New Roman"/>
          <w:sz w:val="20"/>
          <w:szCs w:val="20"/>
        </w:rPr>
        <w:t>«Развитие туризма на территории муниципального образования «Город Псков»</w:t>
      </w:r>
      <w:bookmarkStart w:id="0" w:name="_GoBack"/>
      <w:bookmarkEnd w:id="0"/>
    </w:p>
    <w:p w:rsidR="0086590B" w:rsidRPr="000001CA" w:rsidRDefault="0086590B" w:rsidP="00865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1CA">
        <w:rPr>
          <w:rFonts w:ascii="Times New Roman" w:hAnsi="Times New Roman" w:cs="Times New Roman"/>
          <w:sz w:val="20"/>
          <w:szCs w:val="20"/>
        </w:rPr>
        <w:t>по состоянию на 1 июля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0001CA">
        <w:rPr>
          <w:rFonts w:ascii="Times New Roman" w:hAnsi="Times New Roman" w:cs="Times New Roman"/>
          <w:sz w:val="20"/>
          <w:szCs w:val="20"/>
        </w:rPr>
        <w:t xml:space="preserve"> года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4"/>
        <w:gridCol w:w="2232"/>
        <w:gridCol w:w="1017"/>
        <w:gridCol w:w="2028"/>
        <w:gridCol w:w="1219"/>
        <w:gridCol w:w="2635"/>
        <w:gridCol w:w="2353"/>
        <w:gridCol w:w="2262"/>
      </w:tblGrid>
      <w:tr w:rsidR="0086590B" w:rsidRPr="000001CA" w:rsidTr="00A170F5">
        <w:trPr>
          <w:trHeight w:val="256"/>
          <w:tblHeader/>
        </w:trPr>
        <w:tc>
          <w:tcPr>
            <w:tcW w:w="823" w:type="dxa"/>
            <w:vMerge w:val="restart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достижения цели (решения задачи)</w:t>
            </w:r>
          </w:p>
        </w:tc>
        <w:tc>
          <w:tcPr>
            <w:tcW w:w="1031" w:type="dxa"/>
            <w:vMerge w:val="restart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Ед. измер.</w:t>
            </w:r>
          </w:p>
        </w:tc>
        <w:tc>
          <w:tcPr>
            <w:tcW w:w="8366" w:type="dxa"/>
            <w:gridSpan w:val="4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298" w:type="dxa"/>
            <w:vMerge w:val="restart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Пояснения по возможному недостижению показателя на конец года</w:t>
            </w:r>
          </w:p>
        </w:tc>
      </w:tr>
      <w:tr w:rsidR="0086590B" w:rsidRPr="000001CA" w:rsidTr="00A170F5">
        <w:trPr>
          <w:trHeight w:val="460"/>
          <w:tblHeader/>
        </w:trPr>
        <w:tc>
          <w:tcPr>
            <w:tcW w:w="823" w:type="dxa"/>
            <w:vMerge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237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план на текущий год</w:t>
            </w:r>
          </w:p>
        </w:tc>
        <w:tc>
          <w:tcPr>
            <w:tcW w:w="267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391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2298" w:type="dxa"/>
            <w:vMerge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туризма на территории муниципального образования «Город Псков»</w:t>
            </w: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4A">
              <w:rPr>
                <w:rFonts w:ascii="Times New Roman" w:hAnsi="Times New Roman" w:cs="Times New Roman"/>
                <w:b/>
                <w:sz w:val="20"/>
                <w:szCs w:val="20"/>
              </w:rPr>
              <w:t>Цель: Создание благоприятных условий для развития туризма на территории муниципального образования "Город Псков"</w:t>
            </w: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6590B" w:rsidRPr="000001CA" w:rsidRDefault="0086590B" w:rsidP="00A1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4A">
              <w:rPr>
                <w:rFonts w:ascii="Times New Roman" w:hAnsi="Times New Roman" w:cs="Times New Roman"/>
                <w:sz w:val="20"/>
                <w:szCs w:val="20"/>
              </w:rPr>
              <w:t>Среднегодовая загрузка коллективных средств размещения в городе</w:t>
            </w:r>
          </w:p>
        </w:tc>
        <w:tc>
          <w:tcPr>
            <w:tcW w:w="1031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37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78" w:type="dxa"/>
          </w:tcPr>
          <w:p w:rsidR="0086590B" w:rsidRPr="000001CA" w:rsidRDefault="003F064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1" w:type="dxa"/>
          </w:tcPr>
          <w:p w:rsidR="0086590B" w:rsidRPr="000001CA" w:rsidRDefault="003F064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105%</w:t>
            </w:r>
          </w:p>
        </w:tc>
        <w:tc>
          <w:tcPr>
            <w:tcW w:w="229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86590B" w:rsidRPr="00480468" w:rsidRDefault="0086590B" w:rsidP="0048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6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туристов</w:t>
            </w:r>
          </w:p>
        </w:tc>
        <w:tc>
          <w:tcPr>
            <w:tcW w:w="1031" w:type="dxa"/>
          </w:tcPr>
          <w:p w:rsidR="0086590B" w:rsidRPr="00480468" w:rsidRDefault="00480468" w:rsidP="00A170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2060" w:type="dxa"/>
          </w:tcPr>
          <w:p w:rsidR="0086590B" w:rsidRPr="00480468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7" w:type="dxa"/>
          </w:tcPr>
          <w:p w:rsidR="0086590B" w:rsidRPr="00480468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678" w:type="dxa"/>
          </w:tcPr>
          <w:p w:rsidR="0086590B" w:rsidRPr="00480468" w:rsidRDefault="00FA2BF5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91" w:type="dxa"/>
          </w:tcPr>
          <w:p w:rsidR="0086590B" w:rsidRPr="00480468" w:rsidRDefault="00FA2BF5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98" w:type="dxa"/>
          </w:tcPr>
          <w:p w:rsidR="00C37004" w:rsidRPr="00480468" w:rsidRDefault="00480468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8"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2022 года после получения необходимых статистических данных</w:t>
            </w: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86590B" w:rsidRPr="006C5298" w:rsidRDefault="0086590B" w:rsidP="00A1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298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Создание и популяризация положительного имиджа города Пскова на внутреннем и международном туристских рынках</w:t>
            </w: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6590B" w:rsidRPr="000001CA" w:rsidRDefault="0086590B" w:rsidP="00A1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98">
              <w:rPr>
                <w:rFonts w:ascii="Times New Roman" w:hAnsi="Times New Roman" w:cs="Times New Roman"/>
                <w:sz w:val="20"/>
                <w:szCs w:val="20"/>
              </w:rPr>
              <w:t>Доля положительных отзывов о привлекательности образа г. Пскова для потенциальных туристов</w:t>
            </w:r>
          </w:p>
        </w:tc>
        <w:tc>
          <w:tcPr>
            <w:tcW w:w="1031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60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37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58</w:t>
            </w:r>
          </w:p>
        </w:tc>
        <w:tc>
          <w:tcPr>
            <w:tcW w:w="267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91" w:type="dxa"/>
          </w:tcPr>
          <w:p w:rsidR="00C37004" w:rsidRPr="00480468" w:rsidRDefault="00480468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9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  Информационное обеспечение продвижения туристского имиджа города Пскова</w:t>
            </w: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6590B" w:rsidRPr="000001CA" w:rsidRDefault="0086590B" w:rsidP="00A1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города Пскова в туристических рейтингах</w:t>
            </w:r>
          </w:p>
        </w:tc>
        <w:tc>
          <w:tcPr>
            <w:tcW w:w="1031" w:type="dxa"/>
          </w:tcPr>
          <w:p w:rsidR="0086590B" w:rsidRPr="00F41CEE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9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86590B" w:rsidRPr="002862B9" w:rsidRDefault="0086590B" w:rsidP="00A1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1.2.  Продвижение туристического потенциала</w:t>
            </w:r>
          </w:p>
        </w:tc>
      </w:tr>
      <w:tr w:rsidR="0086590B" w:rsidRPr="000001CA" w:rsidTr="00A170F5">
        <w:tc>
          <w:tcPr>
            <w:tcW w:w="823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6590B" w:rsidRPr="00F41CEE" w:rsidRDefault="0086590B" w:rsidP="00A170F5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посетителей, обратившихся в МАУ «Центр туризма и творческих индустрий Пскова»</w:t>
            </w:r>
          </w:p>
        </w:tc>
        <w:tc>
          <w:tcPr>
            <w:tcW w:w="1031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60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237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1500</w:t>
            </w:r>
          </w:p>
        </w:tc>
        <w:tc>
          <w:tcPr>
            <w:tcW w:w="267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391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98" w:type="dxa"/>
          </w:tcPr>
          <w:p w:rsidR="0086590B" w:rsidRPr="000001CA" w:rsidRDefault="0086590B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04" w:rsidRPr="000001CA" w:rsidTr="00C37004">
        <w:tc>
          <w:tcPr>
            <w:tcW w:w="823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5" w:type="dxa"/>
            <w:gridSpan w:val="6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Повышение туристской привлекательности города Пскова и создание условий для развития конкурентоспособной туристической индустрии</w:t>
            </w:r>
          </w:p>
        </w:tc>
        <w:tc>
          <w:tcPr>
            <w:tcW w:w="2298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04" w:rsidRPr="000001CA" w:rsidTr="00C37004">
        <w:tc>
          <w:tcPr>
            <w:tcW w:w="823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C37004" w:rsidRPr="00F702FB" w:rsidRDefault="00C37004" w:rsidP="00C3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t>Среднее время пребывания туристов на территории города Пскова</w:t>
            </w:r>
          </w:p>
        </w:tc>
        <w:tc>
          <w:tcPr>
            <w:tcW w:w="1031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060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7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678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91" w:type="dxa"/>
            <w:shd w:val="clear" w:color="auto" w:fill="FFFFFF" w:themeFill="background1"/>
          </w:tcPr>
          <w:p w:rsidR="00C37004" w:rsidRPr="00F702FB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98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69">
              <w:rPr>
                <w:rFonts w:ascii="Times New Roman" w:hAnsi="Times New Roman" w:cs="Times New Roman"/>
                <w:sz w:val="20"/>
                <w:szCs w:val="20"/>
              </w:rPr>
              <w:t>Показатель будет сформирован 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6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F70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2FB" w:rsidRPr="00480468">
              <w:rPr>
                <w:rFonts w:ascii="Times New Roman" w:hAnsi="Times New Roman" w:cs="Times New Roman"/>
                <w:sz w:val="20"/>
                <w:szCs w:val="20"/>
              </w:rPr>
              <w:t>после получения необходимых статистических данных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2.1. Содействие формированию качественного туристского продукта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37004" w:rsidRPr="00F41CEE" w:rsidRDefault="00C37004" w:rsidP="00C37004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концепции устойчивого развития туризма</w:t>
            </w:r>
          </w:p>
        </w:tc>
        <w:tc>
          <w:tcPr>
            <w:tcW w:w="1031" w:type="dxa"/>
          </w:tcPr>
          <w:p w:rsidR="00C37004" w:rsidRPr="00F41CEE" w:rsidRDefault="00C37004" w:rsidP="00C3700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37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98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04" w:rsidRPr="000001CA" w:rsidTr="00A170F5">
        <w:tc>
          <w:tcPr>
            <w:tcW w:w="823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37004" w:rsidRPr="00F41CEE" w:rsidRDefault="00C37004" w:rsidP="00C37004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документа о взаимодействии с туроператорами (туристическими фирмами) по реализации инициатив в содействии формированию качественного туристического продукта</w:t>
            </w:r>
          </w:p>
        </w:tc>
        <w:tc>
          <w:tcPr>
            <w:tcW w:w="1031" w:type="dxa"/>
          </w:tcPr>
          <w:p w:rsidR="00C37004" w:rsidRPr="00F41CEE" w:rsidRDefault="00C37004" w:rsidP="00C3700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37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98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04" w:rsidRPr="000001CA" w:rsidTr="00A170F5">
        <w:tc>
          <w:tcPr>
            <w:tcW w:w="823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37004" w:rsidRPr="008F2138" w:rsidRDefault="00C37004" w:rsidP="00C37004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сети информационных знаков навигации в сфере туризма</w:t>
            </w:r>
          </w:p>
        </w:tc>
        <w:tc>
          <w:tcPr>
            <w:tcW w:w="1031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37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1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8" w:type="dxa"/>
          </w:tcPr>
          <w:p w:rsidR="00C37004" w:rsidRPr="008F2138" w:rsidRDefault="004F1DC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Направлены предложения по местам установки знаков туристской навигации в Комитет по туризму Псковской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реализацией в 2023 году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2.2. (Региональный проект «Развитие туристской инфраструктуры») 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(Туристский кластер «Духовные истоки)».  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37004" w:rsidRPr="008F2138" w:rsidRDefault="00C37004" w:rsidP="00C37004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объектов туристского кластера «Духовные истоки», по которым работы завершены</w:t>
            </w:r>
          </w:p>
        </w:tc>
        <w:tc>
          <w:tcPr>
            <w:tcW w:w="1031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37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1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8" w:type="dxa"/>
          </w:tcPr>
          <w:p w:rsidR="00C37004" w:rsidRPr="008F2138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будет обеспечено во втором полугодии.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C37004" w:rsidRPr="0094530E" w:rsidRDefault="00C37004" w:rsidP="00C37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2.3. Создание условий для реконструкции объекта туристской инфраструктуры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C37004" w:rsidRPr="00F41CEE" w:rsidRDefault="00C37004" w:rsidP="00C37004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разработанной проектно-сметной документации по реконструкции Красноармейской и Ольгинской набережной р.Великой от ул.Юбилейной до Ольгинского моста в г.Пскове</w:t>
            </w:r>
          </w:p>
        </w:tc>
        <w:tc>
          <w:tcPr>
            <w:tcW w:w="1031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37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78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91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98" w:type="dxa"/>
          </w:tcPr>
          <w:p w:rsidR="00C37004" w:rsidRPr="00E50669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38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запланировано в 2023 году.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3" w:type="dxa"/>
            <w:gridSpan w:val="7"/>
          </w:tcPr>
          <w:p w:rsidR="00C37004" w:rsidRPr="00E83302" w:rsidRDefault="00C37004" w:rsidP="00C37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2.4.  «Реализация проектов приграничного сотрудничества»</w:t>
            </w:r>
          </w:p>
        </w:tc>
      </w:tr>
      <w:tr w:rsidR="00C37004" w:rsidRPr="000001CA" w:rsidTr="00A170F5">
        <w:tc>
          <w:tcPr>
            <w:tcW w:w="823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37004" w:rsidRPr="00F41CEE" w:rsidRDefault="00C37004" w:rsidP="00C37004">
            <w:pPr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Наличие подготовленного отчета о реализации проектов приграничного сотрудничества</w:t>
            </w:r>
          </w:p>
        </w:tc>
        <w:tc>
          <w:tcPr>
            <w:tcW w:w="1031" w:type="dxa"/>
          </w:tcPr>
          <w:p w:rsidR="00C37004" w:rsidRPr="000001CA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CE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да -1, нет – 0</w:t>
            </w:r>
          </w:p>
        </w:tc>
        <w:tc>
          <w:tcPr>
            <w:tcW w:w="2060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C37004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98" w:type="dxa"/>
          </w:tcPr>
          <w:p w:rsidR="00C37004" w:rsidRPr="00E50669" w:rsidRDefault="00C37004" w:rsidP="00C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90B" w:rsidRPr="000001CA" w:rsidRDefault="0086590B" w:rsidP="00865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296C" w:rsidRDefault="0059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96C" w:rsidRPr="002F49F0" w:rsidRDefault="0059296C" w:rsidP="00D63C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9F0">
        <w:rPr>
          <w:rFonts w:ascii="Times New Roman" w:hAnsi="Times New Roman" w:cs="Times New Roman"/>
          <w:b/>
          <w:sz w:val="20"/>
          <w:szCs w:val="20"/>
        </w:rPr>
        <w:t xml:space="preserve">2. Сведения о выполнении мероприятий </w:t>
      </w:r>
    </w:p>
    <w:p w:rsidR="0059296C" w:rsidRPr="002F49F0" w:rsidRDefault="001E2A35" w:rsidP="00D63CC4">
      <w:pPr>
        <w:jc w:val="center"/>
        <w:rPr>
          <w:rFonts w:ascii="Times New Roman" w:hAnsi="Times New Roman" w:cs="Times New Roman"/>
          <w:sz w:val="20"/>
          <w:szCs w:val="20"/>
        </w:rPr>
      </w:pPr>
      <w:r w:rsidRPr="002F49F0">
        <w:rPr>
          <w:rFonts w:ascii="Times New Roman" w:hAnsi="Times New Roman" w:cs="Times New Roman"/>
          <w:sz w:val="20"/>
          <w:szCs w:val="20"/>
        </w:rPr>
        <w:t xml:space="preserve"> «Развитие туризма на территории муниципального образования «Город Псков»</w:t>
      </w:r>
    </w:p>
    <w:p w:rsidR="0059296C" w:rsidRPr="002F49F0" w:rsidRDefault="00BA2426" w:rsidP="00D63CC4">
      <w:pPr>
        <w:jc w:val="center"/>
        <w:rPr>
          <w:rFonts w:ascii="Times New Roman" w:hAnsi="Times New Roman" w:cs="Times New Roman"/>
          <w:sz w:val="20"/>
          <w:szCs w:val="20"/>
        </w:rPr>
      </w:pPr>
      <w:r w:rsidRPr="002F49F0">
        <w:rPr>
          <w:rFonts w:ascii="Times New Roman" w:hAnsi="Times New Roman" w:cs="Times New Roman"/>
          <w:sz w:val="20"/>
          <w:szCs w:val="20"/>
        </w:rPr>
        <w:t>по состоянию на 01 июля 20</w:t>
      </w:r>
      <w:r w:rsidR="001E2A35" w:rsidRPr="002F49F0">
        <w:rPr>
          <w:rFonts w:ascii="Times New Roman" w:hAnsi="Times New Roman" w:cs="Times New Roman"/>
          <w:sz w:val="20"/>
          <w:szCs w:val="20"/>
        </w:rPr>
        <w:t>22</w:t>
      </w:r>
      <w:r w:rsidRPr="002F49F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009B7" w:rsidRPr="002F49F0" w:rsidRDefault="003009B7" w:rsidP="00D63CC4">
      <w:pPr>
        <w:jc w:val="center"/>
        <w:rPr>
          <w:rFonts w:ascii="Times New Roman" w:hAnsi="Times New Roman" w:cs="Times New Roman"/>
          <w:sz w:val="20"/>
          <w:szCs w:val="20"/>
        </w:rPr>
        <w:sectPr w:rsidR="003009B7" w:rsidRPr="002F49F0" w:rsidSect="00403DAE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09B7" w:rsidRPr="002F49F0" w:rsidRDefault="003009B7" w:rsidP="00D63CC4">
      <w:pPr>
        <w:jc w:val="center"/>
        <w:rPr>
          <w:rFonts w:ascii="Times New Roman" w:hAnsi="Times New Roman" w:cs="Times New Roman"/>
          <w:sz w:val="20"/>
          <w:szCs w:val="20"/>
        </w:rPr>
        <w:sectPr w:rsidR="003009B7" w:rsidRPr="002F49F0" w:rsidSect="00403DAE">
          <w:footnotePr>
            <w:numRestart w:val="eachPage"/>
          </w:footnotePr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09"/>
        <w:gridCol w:w="1903"/>
        <w:gridCol w:w="978"/>
        <w:gridCol w:w="840"/>
        <w:gridCol w:w="839"/>
        <w:gridCol w:w="1257"/>
        <w:gridCol w:w="978"/>
        <w:gridCol w:w="1257"/>
        <w:gridCol w:w="839"/>
        <w:gridCol w:w="2230"/>
        <w:gridCol w:w="2508"/>
        <w:gridCol w:w="1332"/>
      </w:tblGrid>
      <w:tr w:rsidR="00124345" w:rsidRPr="002F49F0" w:rsidTr="00802D8C">
        <w:trPr>
          <w:tblHeader/>
        </w:trPr>
        <w:tc>
          <w:tcPr>
            <w:tcW w:w="617" w:type="dxa"/>
          </w:tcPr>
          <w:p w:rsidR="00624701" w:rsidRPr="002F49F0" w:rsidRDefault="00624701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36" w:type="dxa"/>
          </w:tcPr>
          <w:p w:rsidR="00624701" w:rsidRPr="002F49F0" w:rsidRDefault="00624701" w:rsidP="0065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624701" w:rsidRPr="002F49F0" w:rsidRDefault="00624701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1" w:type="dxa"/>
          </w:tcPr>
          <w:p w:rsidR="00624701" w:rsidRPr="002F49F0" w:rsidRDefault="00624701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850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276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Финансирование, предусмотренное на год, тыс. руб.</w:t>
            </w:r>
          </w:p>
        </w:tc>
        <w:tc>
          <w:tcPr>
            <w:tcW w:w="992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работ, тыс. руб.</w:t>
            </w:r>
          </w:p>
        </w:tc>
        <w:tc>
          <w:tcPr>
            <w:tcW w:w="1276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Кассовое исполнение, тыс. руб.</w:t>
            </w:r>
          </w:p>
        </w:tc>
        <w:tc>
          <w:tcPr>
            <w:tcW w:w="850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2268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1353" w:type="dxa"/>
          </w:tcPr>
          <w:p w:rsidR="00624701" w:rsidRPr="002F49F0" w:rsidRDefault="00031F6D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124345" w:rsidRPr="002F49F0" w:rsidTr="00802D8C">
        <w:tc>
          <w:tcPr>
            <w:tcW w:w="617" w:type="dxa"/>
          </w:tcPr>
          <w:p w:rsidR="00624701" w:rsidRPr="002F49F0" w:rsidRDefault="00821DFC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6" w:type="dxa"/>
          </w:tcPr>
          <w:p w:rsidR="00624701" w:rsidRPr="002F49F0" w:rsidRDefault="00821DFC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 Информационное обеспечение продвижения туристского имиджа города Пскова.</w:t>
            </w:r>
          </w:p>
        </w:tc>
        <w:tc>
          <w:tcPr>
            <w:tcW w:w="992" w:type="dxa"/>
          </w:tcPr>
          <w:p w:rsidR="00821DFC" w:rsidRPr="002F49F0" w:rsidRDefault="00821DFC" w:rsidP="00821D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821DFC" w:rsidRPr="002F49F0" w:rsidRDefault="00821DFC" w:rsidP="00821D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701" w:rsidRPr="002F49F0" w:rsidRDefault="00821DFC" w:rsidP="0082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624701" w:rsidRPr="002778F2" w:rsidRDefault="005D0CE4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8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624701" w:rsidRPr="002778F2" w:rsidRDefault="005D0CE4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8F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624701" w:rsidRPr="002F49F0" w:rsidRDefault="001B5B16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624701" w:rsidRPr="002F49F0" w:rsidRDefault="001B5B16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624701" w:rsidRPr="002F49F0" w:rsidRDefault="001B5B16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624701" w:rsidRPr="002F49F0" w:rsidRDefault="001B5B16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4931B5" w:rsidRPr="004931B5" w:rsidRDefault="004931B5" w:rsidP="004931B5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931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Наличие города Пскова в туристических рейтингах.</w:t>
            </w:r>
          </w:p>
          <w:p w:rsidR="004931B5" w:rsidRPr="002F49F0" w:rsidRDefault="004931B5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931B5" w:rsidRPr="004931B5" w:rsidRDefault="004931B5" w:rsidP="0056251E">
            <w:pPr>
              <w:ind w:firstLine="177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931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Обеспечено наличие города в туристических рейтингах.</w:t>
            </w:r>
          </w:p>
          <w:p w:rsidR="002778F2" w:rsidRPr="002F49F0" w:rsidRDefault="001B5B16" w:rsidP="0056251E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Доля положительных отзывов о привлекательности образа г. Пскова для потенциальных туристов – 95%.</w:t>
            </w:r>
            <w:r w:rsidR="00562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77B" w:rsidRPr="0056251E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город Псков вошел в топ-100 креативных практик оживления культурного наследия российских регионов, городов и сел по оценке платформы «Живое наследие». Также город попал в топ-10 популярных городов для коротких поездок на машине по версии российского сервиса бронирования жилья </w:t>
            </w:r>
            <w:r w:rsidR="002F677B" w:rsidRPr="00562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Tvil</w:t>
            </w:r>
            <w:r w:rsidR="002F677B" w:rsidRPr="00562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677B" w:rsidRPr="00562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2F677B" w:rsidRPr="00562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:rsidR="00624701" w:rsidRPr="002F49F0" w:rsidRDefault="00624701" w:rsidP="00D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8C" w:rsidRPr="002F49F0" w:rsidTr="00802D8C">
        <w:tc>
          <w:tcPr>
            <w:tcW w:w="617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36" w:type="dxa"/>
          </w:tcPr>
          <w:p w:rsidR="00802D8C" w:rsidRPr="00A170F5" w:rsidRDefault="00FF026E" w:rsidP="00802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2D8C" w:rsidRPr="00A170F5">
              <w:rPr>
                <w:rFonts w:ascii="Times New Roman" w:hAnsi="Times New Roman" w:cs="Times New Roman"/>
                <w:sz w:val="20"/>
                <w:szCs w:val="20"/>
              </w:rPr>
              <w:t>рганизация и участие в туристических выставках, форумах, семинарах, презентациях, рекламно-информационных турах, обучающих вебинарах, мастер-классах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802D8C" w:rsidRPr="00A170F5" w:rsidRDefault="0017087C" w:rsidP="001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A17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тематических мероприятиях</w:t>
            </w:r>
          </w:p>
        </w:tc>
        <w:tc>
          <w:tcPr>
            <w:tcW w:w="2551" w:type="dxa"/>
            <w:shd w:val="clear" w:color="auto" w:fill="auto"/>
          </w:tcPr>
          <w:p w:rsidR="00802D8C" w:rsidRPr="00A170F5" w:rsidRDefault="00B0795B" w:rsidP="00802D8C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Заочное участие в</w:t>
            </w:r>
            <w:r w:rsidR="0008112F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туристической выставке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8112F" w:rsidRPr="00A17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MITT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-2022», г. Москва. </w:t>
            </w:r>
          </w:p>
          <w:p w:rsidR="00B0795B" w:rsidRPr="00A170F5" w:rsidRDefault="00B0795B" w:rsidP="00802D8C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Заочное участие в </w:t>
            </w:r>
            <w:r w:rsidR="00834565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международной туристической выставке 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«Интурмаркет 2022»</w:t>
            </w:r>
            <w:r w:rsidR="00834565" w:rsidRPr="00A170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  <w:r w:rsidR="00A60ADF"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3D9D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4847" w:rsidRPr="00A170F5" w:rsidRDefault="00474847" w:rsidP="00802D8C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Заочное участие в </w:t>
            </w:r>
            <w:r w:rsidRPr="00A17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  <w:r w:rsidR="005906CF" w:rsidRPr="00A170F5">
              <w:rPr>
                <w:rFonts w:ascii="Times New Roman" w:hAnsi="Times New Roman" w:cs="Times New Roman"/>
                <w:sz w:val="20"/>
                <w:szCs w:val="20"/>
              </w:rPr>
              <w:t>ских Ганзейских днях, г. Великий Устюг.</w:t>
            </w:r>
          </w:p>
          <w:p w:rsidR="00F33D9D" w:rsidRPr="00A170F5" w:rsidRDefault="00F33D9D" w:rsidP="00802D8C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дизайн-проектов «Псков губернский» среди учащихся учреждений среднего и высшего профессионального образования в сфере архитектуры и дизайна (развитие туристического потенциала города Пскова через популяризацию ОКН). </w:t>
            </w:r>
            <w:r w:rsidR="005E6FAD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FAD" w:rsidRPr="00A170F5" w:rsidRDefault="005E6FAD" w:rsidP="005E6FAD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Участие в мини-конференции, посвященная открытию выставки, посвященной 100-летию со дня рождения псковского реставратора, архитектора и художника В.П, Смирнова «Мастера Псковского возрождения»</w:t>
            </w:r>
            <w:r w:rsidR="005906CF"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FAD" w:rsidRPr="00A170F5" w:rsidRDefault="005E6FAD" w:rsidP="005E6FAD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Участие в презентации буклета о 10 памятниках ЮНЕСКО в Пскове совместно с отделом Службы управления объекта всемирного наследия ЮНЕСКО ГАУК ПО «НПЦ по охране памятников».</w:t>
            </w:r>
            <w:r w:rsidR="00F160EB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0EB" w:rsidRPr="00A170F5" w:rsidRDefault="00F160EB" w:rsidP="005E6FAD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Проведение конкурса-выставки «Три века архитектуры в окрестностях усадьбы Дома Беклешова».</w:t>
            </w:r>
            <w:r w:rsidR="00EC66A1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6A1" w:rsidRPr="00A170F5" w:rsidRDefault="00EC66A1" w:rsidP="005E6FAD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Совместное участие в проведени</w:t>
            </w:r>
            <w:r w:rsidR="003E563A" w:rsidRPr="00A17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Псковской региональной научно-практической конференции, посвященной 350-летию Петра </w:t>
            </w:r>
            <w:r w:rsidRPr="00A17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63A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63A" w:rsidRPr="00A170F5" w:rsidRDefault="003E563A" w:rsidP="005E6FAD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="00525447" w:rsidRPr="00A17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выставок</w:t>
            </w:r>
            <w:r w:rsidR="005906CF"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7B0F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B0F" w:rsidRPr="00A170F5" w:rsidRDefault="00D07B0F" w:rsidP="004C7F08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525447" w:rsidRPr="00A170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мастер-классов</w:t>
            </w:r>
            <w:r w:rsidR="005906CF"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58F0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8F0" w:rsidRPr="00A170F5" w:rsidRDefault="001E58F0" w:rsidP="004C7F08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Участие в 6 семинарах и вебинарах</w:t>
            </w:r>
            <w:r w:rsidR="005906CF"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8C" w:rsidRPr="002F49F0" w:rsidTr="00802D8C">
        <w:tc>
          <w:tcPr>
            <w:tcW w:w="617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36" w:type="dxa"/>
          </w:tcPr>
          <w:p w:rsidR="00802D8C" w:rsidRPr="00A170F5" w:rsidRDefault="00FF026E" w:rsidP="00802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2D8C" w:rsidRPr="00A170F5">
              <w:rPr>
                <w:rFonts w:ascii="Times New Roman" w:hAnsi="Times New Roman" w:cs="Times New Roman"/>
                <w:sz w:val="20"/>
                <w:szCs w:val="20"/>
              </w:rPr>
              <w:t>азработка и приобретение рекламной продукции с символикой города Пскова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802D8C" w:rsidRPr="00A170F5" w:rsidRDefault="00FF026E" w:rsidP="00802D8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брошюр с символикой города Пскова</w:t>
            </w:r>
          </w:p>
        </w:tc>
        <w:tc>
          <w:tcPr>
            <w:tcW w:w="2551" w:type="dxa"/>
            <w:shd w:val="clear" w:color="auto" w:fill="auto"/>
          </w:tcPr>
          <w:p w:rsidR="00802D8C" w:rsidRPr="00A170F5" w:rsidRDefault="008272D6" w:rsidP="00802D8C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Печать брошюр с символикой города Пскова будет произведена в 3 квартале 2022 года.</w:t>
            </w:r>
          </w:p>
        </w:tc>
        <w:tc>
          <w:tcPr>
            <w:tcW w:w="1353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8C" w:rsidRPr="002F49F0" w:rsidTr="00802D8C">
        <w:tc>
          <w:tcPr>
            <w:tcW w:w="617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36" w:type="dxa"/>
          </w:tcPr>
          <w:p w:rsidR="00802D8C" w:rsidRPr="00A170F5" w:rsidRDefault="00FF026E" w:rsidP="00802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2D8C" w:rsidRPr="00A170F5">
              <w:rPr>
                <w:rFonts w:ascii="Times New Roman" w:hAnsi="Times New Roman" w:cs="Times New Roman"/>
                <w:sz w:val="20"/>
                <w:szCs w:val="20"/>
              </w:rPr>
              <w:t>ыпуск и продвижение календаря культурных событий Пскова на международном и российском туристских рынках, издание туристических карт, буклетов, путеводителей и т.д.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802D8C" w:rsidRPr="00A170F5" w:rsidRDefault="000B3411" w:rsidP="00802D8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изготовленной полиграфической продукции – 1000 шт.</w:t>
            </w:r>
          </w:p>
        </w:tc>
        <w:tc>
          <w:tcPr>
            <w:tcW w:w="2551" w:type="dxa"/>
            <w:shd w:val="clear" w:color="auto" w:fill="auto"/>
          </w:tcPr>
          <w:p w:rsidR="004C6B50" w:rsidRPr="00A170F5" w:rsidRDefault="007B5454" w:rsidP="007B5454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r w:rsidR="004C6B50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и выпущен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ы карта города Пскова</w:t>
            </w:r>
            <w:r w:rsidR="00A258A3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(250 шт.)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4C6B50" w:rsidRPr="00A170F5">
              <w:rPr>
                <w:rFonts w:ascii="Times New Roman" w:hAnsi="Times New Roman" w:cs="Times New Roman"/>
                <w:sz w:val="20"/>
                <w:szCs w:val="20"/>
              </w:rPr>
              <w:t>уклет-квест «Александр Невский»</w:t>
            </w:r>
            <w:r w:rsidR="00A258A3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(250 шт.).</w:t>
            </w:r>
          </w:p>
        </w:tc>
        <w:tc>
          <w:tcPr>
            <w:tcW w:w="1353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66" w:rsidRPr="002F49F0" w:rsidTr="00802D8C">
        <w:tc>
          <w:tcPr>
            <w:tcW w:w="617" w:type="dxa"/>
          </w:tcPr>
          <w:p w:rsidR="00C71D66" w:rsidRPr="00A170F5" w:rsidRDefault="00A170F5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36" w:type="dxa"/>
          </w:tcPr>
          <w:p w:rsidR="00C71D66" w:rsidRPr="00A170F5" w:rsidRDefault="00C71D66" w:rsidP="00802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Создание видеоролика о туристической привлекательности г. Пскова</w:t>
            </w:r>
          </w:p>
        </w:tc>
        <w:tc>
          <w:tcPr>
            <w:tcW w:w="992" w:type="dxa"/>
          </w:tcPr>
          <w:p w:rsidR="00C71D66" w:rsidRPr="00A170F5" w:rsidRDefault="00C71D66" w:rsidP="00C71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C71D66" w:rsidRPr="00A170F5" w:rsidRDefault="00C71D66" w:rsidP="00C71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66" w:rsidRPr="00A170F5" w:rsidRDefault="00C71D66" w:rsidP="00C71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C71D66" w:rsidRPr="00A170F5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C71D66" w:rsidRPr="00A170F5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C71D66" w:rsidRPr="00A170F5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D66" w:rsidRPr="00A170F5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D66" w:rsidRPr="00A170F5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1D66" w:rsidRPr="00A170F5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D66" w:rsidRPr="00A170F5" w:rsidRDefault="00C71D66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видеороликов в 2022 году – 1</w:t>
            </w:r>
            <w:r w:rsidR="00A170F5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551" w:type="dxa"/>
            <w:shd w:val="clear" w:color="auto" w:fill="auto"/>
          </w:tcPr>
          <w:p w:rsidR="00C71D66" w:rsidRPr="00A170F5" w:rsidRDefault="00A170F5" w:rsidP="007B5454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81C35" w:rsidRPr="00A170F5">
              <w:rPr>
                <w:rFonts w:ascii="Times New Roman" w:hAnsi="Times New Roman" w:cs="Times New Roman"/>
                <w:sz w:val="20"/>
                <w:szCs w:val="20"/>
              </w:rPr>
              <w:t>апланировано на 4 квартал 2022 года.</w:t>
            </w:r>
          </w:p>
        </w:tc>
        <w:tc>
          <w:tcPr>
            <w:tcW w:w="1353" w:type="dxa"/>
          </w:tcPr>
          <w:p w:rsidR="00C71D66" w:rsidRPr="002F49F0" w:rsidRDefault="00C71D66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8C" w:rsidRPr="002F49F0" w:rsidTr="00802D8C">
        <w:tc>
          <w:tcPr>
            <w:tcW w:w="617" w:type="dxa"/>
          </w:tcPr>
          <w:p w:rsidR="00802D8C" w:rsidRPr="00A170F5" w:rsidRDefault="00802D8C" w:rsidP="00A1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70F5" w:rsidRPr="00A170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802D8C" w:rsidRPr="00A170F5" w:rsidRDefault="00AD4503" w:rsidP="00802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2D8C" w:rsidRPr="00A170F5">
              <w:rPr>
                <w:rFonts w:ascii="Times New Roman" w:hAnsi="Times New Roman" w:cs="Times New Roman"/>
                <w:sz w:val="20"/>
                <w:szCs w:val="20"/>
              </w:rPr>
              <w:t>убликации в СМИ и в телекоммуникационной сети "Интернет"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8C" w:rsidRPr="00A170F5" w:rsidRDefault="00802D8C" w:rsidP="00802D8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802D8C" w:rsidRPr="00A170F5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802D8C" w:rsidRPr="00A170F5" w:rsidRDefault="00AD4503" w:rsidP="00802D8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публикаций в СМИ и телекоммуникационной сети "Интернет</w:t>
            </w:r>
            <w:r w:rsidRPr="00A170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802D8C" w:rsidRPr="00A170F5" w:rsidRDefault="00AA1431" w:rsidP="005E35E8">
            <w:pPr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Осуществляются регулярные публикации на таких интернет-ресурсах как: </w:t>
            </w:r>
            <w:r w:rsidR="00816CBB" w:rsidRPr="00A170F5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 w:rsidR="005E71D3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16CBB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города </w:t>
            </w:r>
            <w:r w:rsidR="005E71D3" w:rsidRPr="00A170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CBB" w:rsidRPr="00A170F5">
              <w:rPr>
                <w:rFonts w:ascii="Times New Roman" w:hAnsi="Times New Roman" w:cs="Times New Roman"/>
                <w:sz w:val="20"/>
                <w:szCs w:val="20"/>
              </w:rPr>
              <w:t>скова</w:t>
            </w:r>
            <w:r w:rsidR="005E35E8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history="1">
              <w:r w:rsidR="005E35E8" w:rsidRPr="00A170F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http://ps.pskovadmin.ru/news</w:t>
              </w:r>
            </w:hyperlink>
            <w:r w:rsidR="005E35E8" w:rsidRPr="00A170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71D3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6211" w:rsidRPr="00A170F5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="005E71D3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5E8" w:rsidRPr="00A170F5">
              <w:rPr>
                <w:rFonts w:ascii="Times New Roman" w:hAnsi="Times New Roman" w:cs="Times New Roman"/>
                <w:sz w:val="20"/>
                <w:szCs w:val="20"/>
              </w:rPr>
              <w:t>Центра туризма и творческих индустрий Пскова (</w:t>
            </w:r>
            <w:hyperlink r:id="rId8" w:history="1">
              <w:r w:rsidR="005E35E8" w:rsidRPr="00A170F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https://ticpskov.ru/</w:t>
              </w:r>
            </w:hyperlink>
            <w:r w:rsidR="005E35E8" w:rsidRPr="00A170F5">
              <w:rPr>
                <w:rFonts w:ascii="Times New Roman" w:hAnsi="Times New Roman" w:cs="Times New Roman"/>
                <w:sz w:val="20"/>
                <w:szCs w:val="20"/>
              </w:rPr>
              <w:t>), официальные сообщества Комитета и Центра туризма в социальной сети «Вконтакте» (</w:t>
            </w:r>
            <w:hyperlink r:id="rId9" w:history="1">
              <w:r w:rsidR="00701EE1" w:rsidRPr="00A170F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https://vk.com/club211203825</w:t>
              </w:r>
            </w:hyperlink>
            <w:r w:rsidR="00701EE1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="00701EE1" w:rsidRPr="00A170F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https://vk.com/centrturizmap</w:t>
              </w:r>
            </w:hyperlink>
            <w:r w:rsidR="00701EE1" w:rsidRPr="00A170F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353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D8C" w:rsidRPr="002F49F0" w:rsidTr="00802D8C">
        <w:tc>
          <w:tcPr>
            <w:tcW w:w="617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6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 Продвижение туристического потенциала.</w:t>
            </w:r>
          </w:p>
        </w:tc>
        <w:tc>
          <w:tcPr>
            <w:tcW w:w="992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МАУ «ЦТТИ Пскова»  </w:t>
            </w:r>
          </w:p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</w:tc>
        <w:tc>
          <w:tcPr>
            <w:tcW w:w="851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802D8C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5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5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B3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802D8C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– 3827,6</w:t>
            </w:r>
          </w:p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 – 632,3</w:t>
            </w:r>
          </w:p>
        </w:tc>
        <w:tc>
          <w:tcPr>
            <w:tcW w:w="992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802D8C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2 012,2</w:t>
            </w:r>
          </w:p>
          <w:p w:rsidR="00802D8C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– 1945,3</w:t>
            </w:r>
          </w:p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 – 66,9</w:t>
            </w:r>
          </w:p>
        </w:tc>
        <w:tc>
          <w:tcPr>
            <w:tcW w:w="850" w:type="dxa"/>
          </w:tcPr>
          <w:p w:rsidR="00802D8C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45,12 </w:t>
            </w:r>
          </w:p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– 50,82</w:t>
            </w:r>
          </w:p>
        </w:tc>
        <w:tc>
          <w:tcPr>
            <w:tcW w:w="2268" w:type="dxa"/>
          </w:tcPr>
          <w:p w:rsidR="00802D8C" w:rsidRPr="00A170F5" w:rsidRDefault="005B3DB2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обратившихся в МАУ "Центр туризма и творческих индустрий Пскова" в 2022 году не менее 1500 чел.</w:t>
            </w:r>
          </w:p>
        </w:tc>
        <w:tc>
          <w:tcPr>
            <w:tcW w:w="2551" w:type="dxa"/>
          </w:tcPr>
          <w:p w:rsidR="00802D8C" w:rsidRPr="00A170F5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5">
              <w:rPr>
                <w:rFonts w:ascii="Times New Roman" w:hAnsi="Times New Roman" w:cs="Times New Roman"/>
                <w:sz w:val="20"/>
                <w:szCs w:val="20"/>
              </w:rPr>
              <w:t>За 1 полугодие 2022 года в МАУ "Центр туризма и творческих индустрий Пскова" обратилось 750 чел.</w:t>
            </w:r>
          </w:p>
        </w:tc>
        <w:tc>
          <w:tcPr>
            <w:tcW w:w="1353" w:type="dxa"/>
          </w:tcPr>
          <w:p w:rsidR="00802D8C" w:rsidRPr="002F49F0" w:rsidRDefault="00802D8C" w:rsidP="008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B2" w:rsidRPr="002F49F0" w:rsidTr="00802D8C">
        <w:tc>
          <w:tcPr>
            <w:tcW w:w="617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36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МАУ "Центр туризма и творческих индустрий Пскова" по оказанию туристско-информационных услуг гостям и жителям города</w:t>
            </w:r>
          </w:p>
        </w:tc>
        <w:tc>
          <w:tcPr>
            <w:tcW w:w="992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МАУ «ЦТТИ Пскова»  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</w:tc>
        <w:tc>
          <w:tcPr>
            <w:tcW w:w="851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4 459,9 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МБ – 3827,6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ВБ – 632,3</w:t>
            </w:r>
          </w:p>
        </w:tc>
        <w:tc>
          <w:tcPr>
            <w:tcW w:w="992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2 012,2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МБ – 1945,3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ВБ – 66,9</w:t>
            </w:r>
          </w:p>
        </w:tc>
        <w:tc>
          <w:tcPr>
            <w:tcW w:w="850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45,12 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МБ – 50,82</w:t>
            </w:r>
          </w:p>
        </w:tc>
        <w:tc>
          <w:tcPr>
            <w:tcW w:w="2268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Ежегодно обеспечено функционирование МАУ «Центр туризма и творческих индустрий Пскова» по оказанию туристско-информационных услуг гостям и жителям города</w:t>
            </w:r>
          </w:p>
        </w:tc>
        <w:tc>
          <w:tcPr>
            <w:tcW w:w="2551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МАУ «ЦТТИ Пскова» оказ</w:t>
            </w:r>
            <w:r w:rsidR="00DE3EDF" w:rsidRPr="00DE3EDF"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EDF" w:rsidRPr="00DE3EDF">
              <w:rPr>
                <w:rFonts w:ascii="Times New Roman" w:hAnsi="Times New Roman" w:cs="Times New Roman"/>
                <w:sz w:val="20"/>
                <w:szCs w:val="20"/>
              </w:rPr>
              <w:t>туристско-информационные</w:t>
            </w: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E3EDF" w:rsidRPr="00DE3E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 гостям и жителям города.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3DB2" w:rsidRPr="002F49F0" w:rsidTr="00802D8C">
        <w:tc>
          <w:tcPr>
            <w:tcW w:w="617" w:type="dxa"/>
          </w:tcPr>
          <w:p w:rsidR="00566211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566211"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B3DB2" w:rsidRPr="00DE3EDF" w:rsidRDefault="00DE3ED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B3DB2" w:rsidRPr="00DE3EDF">
              <w:rPr>
                <w:rFonts w:ascii="Times New Roman" w:hAnsi="Times New Roman" w:cs="Times New Roman"/>
                <w:sz w:val="20"/>
                <w:szCs w:val="20"/>
              </w:rPr>
              <w:t>ормирование, ведение баз данных, в том числе интернет-ресурсов в сфере туризма (создание веб-сайта о туристических возможностях города Пскова)</w:t>
            </w:r>
          </w:p>
        </w:tc>
        <w:tc>
          <w:tcPr>
            <w:tcW w:w="992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 xml:space="preserve">МАУ «ЦТТИ Пскова»  </w:t>
            </w: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</w:tc>
        <w:tc>
          <w:tcPr>
            <w:tcW w:w="851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DB2" w:rsidRPr="00DE3EDF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B3DB2" w:rsidRPr="00DE3EDF" w:rsidRDefault="008F3B27" w:rsidP="005B3DB2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Сформированы 3 базы данных, создан 1 веб-сайт о туристических возможностях города Пскова. </w:t>
            </w:r>
          </w:p>
        </w:tc>
        <w:tc>
          <w:tcPr>
            <w:tcW w:w="2551" w:type="dxa"/>
          </w:tcPr>
          <w:p w:rsidR="005B3DB2" w:rsidRPr="00DE3EDF" w:rsidRDefault="00832C61" w:rsidP="005B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Сформированы и ведутся реестры </w:t>
            </w:r>
            <w:r w:rsidR="00E91EED" w:rsidRPr="00DE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коллективных средств размещения, </w:t>
            </w:r>
            <w:r w:rsidR="00C72B5F" w:rsidRPr="00DE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музеев, пунктов питания, турфирм и туроператоров, ремесленников и фермеров. </w:t>
            </w:r>
          </w:p>
          <w:p w:rsidR="000C1179" w:rsidRPr="00DE3EDF" w:rsidRDefault="000C1179" w:rsidP="005B3D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E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 и функционирует </w:t>
            </w:r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веб-сайт Центра туризма и творческих индустрий Пскова (</w:t>
            </w:r>
            <w:hyperlink r:id="rId11" w:history="1">
              <w:r w:rsidRPr="00DE3ED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https://ticpskov.ru/</w:t>
              </w:r>
            </w:hyperlink>
            <w:r w:rsidRPr="00DE3ED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53" w:type="dxa"/>
          </w:tcPr>
          <w:p w:rsidR="005B3DB2" w:rsidRPr="00A85B85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3DB2" w:rsidRPr="002F49F0" w:rsidTr="00802D8C">
        <w:tc>
          <w:tcPr>
            <w:tcW w:w="617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Содействие формированию качественного туристского продукта.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5B3DB2" w:rsidRPr="002F49F0" w:rsidRDefault="005B3DB2" w:rsidP="005B3DB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разработана концепция устойчивого развития туризма, </w:t>
            </w:r>
            <w:r w:rsidR="00E75A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01B0" w:rsidRPr="008A01B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аличие документа о</w:t>
            </w:r>
            <w:r w:rsidR="008A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 w:rsidR="008A01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 с туроператорам (туристическими фирмами) по реализации инициатив в содействии формированию качественного туристического продукта.</w:t>
            </w:r>
          </w:p>
          <w:p w:rsidR="008A01B0" w:rsidRPr="002F49F0" w:rsidRDefault="008A01B0" w:rsidP="008A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8A01B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Наличие сети информационных знаков навигации в сфере туризма.</w:t>
            </w:r>
          </w:p>
        </w:tc>
        <w:tc>
          <w:tcPr>
            <w:tcW w:w="2551" w:type="dxa"/>
          </w:tcPr>
          <w:p w:rsidR="005B3DB2" w:rsidRPr="004B4873" w:rsidRDefault="005B3DB2" w:rsidP="005B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Разработан мастер-план устойчивого развития туризма г. Пскова, созданы новые туристские маршруты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B4873">
              <w:rPr>
                <w:rFonts w:ascii="Times New Roman" w:hAnsi="Times New Roman" w:cs="Times New Roman"/>
                <w:sz w:val="20"/>
                <w:szCs w:val="20"/>
              </w:rPr>
              <w:t>городской маршрут «Путешествие с псковским барсом», экскурсия-квест «По следам Александра Невского», экскурсия по усадебному дому Н.А. Беклешова. Подписаны документы о взаимодействии с новгородским туристским информационным центром «Красная изба», ООО «Континент-тур», государственным мемориальным историко-литературным и природно-ландшафтным музеем-заповедником А.С. Пуш</w:t>
            </w:r>
            <w:r w:rsidR="00A85B85">
              <w:rPr>
                <w:rFonts w:ascii="Times New Roman" w:hAnsi="Times New Roman" w:cs="Times New Roman"/>
                <w:sz w:val="20"/>
                <w:szCs w:val="20"/>
              </w:rPr>
              <w:t>кина «Михайловское», частным музеем Армии и флота П.И. Дроздова.</w:t>
            </w:r>
            <w:r w:rsidRPr="004B4873">
              <w:rPr>
                <w:rFonts w:ascii="Times New Roman" w:hAnsi="Times New Roman" w:cs="Times New Roman"/>
                <w:sz w:val="20"/>
                <w:szCs w:val="20"/>
              </w:rPr>
              <w:t xml:space="preserve"> Ведется работа над созданием сети информационных знаков в сфере туризма. </w:t>
            </w:r>
          </w:p>
        </w:tc>
        <w:tc>
          <w:tcPr>
            <w:tcW w:w="1353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F" w:rsidRPr="002F49F0" w:rsidTr="00802D8C">
        <w:tc>
          <w:tcPr>
            <w:tcW w:w="617" w:type="dxa"/>
          </w:tcPr>
          <w:p w:rsidR="00F515EF" w:rsidRPr="000F00E9" w:rsidRDefault="00F515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36" w:type="dxa"/>
          </w:tcPr>
          <w:p w:rsidR="00F515EF" w:rsidRPr="000F00E9" w:rsidRDefault="00AD06E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Разработка новых туристских маршрутов</w:t>
            </w:r>
          </w:p>
        </w:tc>
        <w:tc>
          <w:tcPr>
            <w:tcW w:w="992" w:type="dxa"/>
          </w:tcPr>
          <w:p w:rsidR="00C26D4F" w:rsidRPr="000F00E9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C26D4F" w:rsidRPr="000F00E9" w:rsidRDefault="00C26D4F" w:rsidP="00C26D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EF" w:rsidRPr="000F00E9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F515EF" w:rsidRPr="000F00E9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</w:tcPr>
          <w:p w:rsidR="00F515EF" w:rsidRPr="000F00E9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276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2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</w:tcPr>
          <w:p w:rsidR="00F515EF" w:rsidRPr="000F00E9" w:rsidRDefault="00610CE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Созданы новые туристские маршруты</w:t>
            </w:r>
          </w:p>
        </w:tc>
        <w:tc>
          <w:tcPr>
            <w:tcW w:w="2551" w:type="dxa"/>
          </w:tcPr>
          <w:p w:rsidR="00F515EF" w:rsidRPr="000F00E9" w:rsidRDefault="00610CE2" w:rsidP="005B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Созданы новые туристские маршруты: городской маршрут «Путешествие с псковским барсом», экскурсия-квест «По следам Александра Невского», экскурсия по усадебному дому Н.А. Беклешова.</w:t>
            </w:r>
          </w:p>
        </w:tc>
        <w:tc>
          <w:tcPr>
            <w:tcW w:w="1353" w:type="dxa"/>
          </w:tcPr>
          <w:p w:rsidR="00F515EF" w:rsidRPr="002F49F0" w:rsidRDefault="00F515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F" w:rsidRPr="002F49F0" w:rsidTr="00802D8C">
        <w:tc>
          <w:tcPr>
            <w:tcW w:w="617" w:type="dxa"/>
          </w:tcPr>
          <w:p w:rsidR="00F515EF" w:rsidRPr="000F00E9" w:rsidRDefault="00AD06E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36" w:type="dxa"/>
          </w:tcPr>
          <w:p w:rsidR="00F515EF" w:rsidRPr="000F00E9" w:rsidRDefault="00450D30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Создание городской информационно-навигационной системы</w:t>
            </w:r>
          </w:p>
        </w:tc>
        <w:tc>
          <w:tcPr>
            <w:tcW w:w="992" w:type="dxa"/>
          </w:tcPr>
          <w:p w:rsidR="00C26D4F" w:rsidRPr="000F00E9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C26D4F" w:rsidRPr="000F00E9" w:rsidRDefault="00C26D4F" w:rsidP="00C26D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EF" w:rsidRPr="000F00E9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F515EF" w:rsidRPr="000F00E9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</w:tcPr>
          <w:p w:rsidR="00F515EF" w:rsidRPr="000F00E9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276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2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</w:tcPr>
          <w:p w:rsidR="00F515EF" w:rsidRPr="000F00E9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</w:tcPr>
          <w:p w:rsidR="00F515EF" w:rsidRPr="000F00E9" w:rsidRDefault="00D742D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К 2027 году обеспечено функционирование информационно-навигационной системы.</w:t>
            </w:r>
          </w:p>
        </w:tc>
        <w:tc>
          <w:tcPr>
            <w:tcW w:w="2551" w:type="dxa"/>
          </w:tcPr>
          <w:p w:rsidR="00F515EF" w:rsidRPr="000F00E9" w:rsidRDefault="00D742D3" w:rsidP="00A54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Направлены предложения по</w:t>
            </w:r>
            <w:r w:rsidR="00A54DF9" w:rsidRPr="000F00E9">
              <w:rPr>
                <w:rFonts w:ascii="Times New Roman" w:hAnsi="Times New Roman" w:cs="Times New Roman"/>
                <w:sz w:val="20"/>
                <w:szCs w:val="20"/>
              </w:rPr>
              <w:t xml:space="preserve"> местам</w:t>
            </w: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</w:t>
            </w:r>
            <w:r w:rsidR="00A54DF9" w:rsidRPr="000F00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 xml:space="preserve"> знаков туристской навигации </w:t>
            </w:r>
            <w:r w:rsidR="00A54DF9" w:rsidRPr="000F00E9">
              <w:rPr>
                <w:rFonts w:ascii="Times New Roman" w:hAnsi="Times New Roman" w:cs="Times New Roman"/>
                <w:sz w:val="20"/>
                <w:szCs w:val="20"/>
              </w:rPr>
              <w:t>в Комитет по туризму Псковской области</w:t>
            </w:r>
            <w:r w:rsidR="000F00E9">
              <w:rPr>
                <w:rFonts w:ascii="Times New Roman" w:hAnsi="Times New Roman" w:cs="Times New Roman"/>
                <w:sz w:val="20"/>
                <w:szCs w:val="20"/>
              </w:rPr>
              <w:t xml:space="preserve"> с реализацией в 2023 году</w:t>
            </w:r>
          </w:p>
        </w:tc>
        <w:tc>
          <w:tcPr>
            <w:tcW w:w="1353" w:type="dxa"/>
          </w:tcPr>
          <w:p w:rsidR="00F515EF" w:rsidRPr="002F49F0" w:rsidRDefault="00F515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C8" w:rsidRPr="002F49F0" w:rsidTr="00802D8C">
        <w:tc>
          <w:tcPr>
            <w:tcW w:w="617" w:type="dxa"/>
          </w:tcPr>
          <w:p w:rsidR="001A49C8" w:rsidRPr="004A2B35" w:rsidRDefault="000F00E9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36" w:type="dxa"/>
          </w:tcPr>
          <w:p w:rsidR="001A49C8" w:rsidRPr="000F00E9" w:rsidRDefault="001A49C8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Аккумуляция событийных мероприятий города и формирование актуального событийного календаря</w:t>
            </w:r>
            <w:r w:rsidR="000F00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00E9" w:rsidRPr="000F00E9">
              <w:rPr>
                <w:rFonts w:ascii="Times New Roman" w:hAnsi="Times New Roman" w:cs="Times New Roman"/>
                <w:sz w:val="20"/>
                <w:szCs w:val="20"/>
              </w:rPr>
              <w:t>Публикация событийного календаря на интернет-ресурсах в сфере туризма и в брошюрах</w:t>
            </w:r>
          </w:p>
        </w:tc>
        <w:tc>
          <w:tcPr>
            <w:tcW w:w="992" w:type="dxa"/>
          </w:tcPr>
          <w:p w:rsidR="001A49C8" w:rsidRPr="000F00E9" w:rsidRDefault="001A49C8" w:rsidP="001A4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1A49C8" w:rsidRPr="000F00E9" w:rsidRDefault="001A49C8" w:rsidP="001A49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C8" w:rsidRPr="000F00E9" w:rsidRDefault="001A49C8" w:rsidP="001A4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1A49C8" w:rsidRPr="000F00E9" w:rsidRDefault="001A49C8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1A49C8" w:rsidRPr="000F00E9" w:rsidRDefault="001A49C8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1A49C8" w:rsidRPr="000F00E9" w:rsidRDefault="0016258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1A49C8" w:rsidRPr="000F00E9" w:rsidRDefault="0016258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A49C8" w:rsidRPr="000F00E9" w:rsidRDefault="0016258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1A49C8" w:rsidRPr="000F00E9" w:rsidRDefault="0016258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1A49C8" w:rsidRPr="000F00E9" w:rsidRDefault="001A49C8" w:rsidP="000F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макетов календаря культурных событий на русском и английском языках в 2022 году – 1 </w:t>
            </w:r>
            <w:r w:rsidR="000F00E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51" w:type="dxa"/>
          </w:tcPr>
          <w:p w:rsidR="001A49C8" w:rsidRPr="000F00E9" w:rsidRDefault="000F00E9" w:rsidP="000F0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культурных событий публикуется на официальном портале Администрации города Пскова на русском языке. Публикации на английском языке не осуществляются в силу малого количества иностранных туристов.</w:t>
            </w:r>
          </w:p>
        </w:tc>
        <w:tc>
          <w:tcPr>
            <w:tcW w:w="1353" w:type="dxa"/>
          </w:tcPr>
          <w:p w:rsidR="001A49C8" w:rsidRPr="000F00E9" w:rsidRDefault="001A49C8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30" w:rsidRPr="002F49F0" w:rsidTr="00802D8C">
        <w:tc>
          <w:tcPr>
            <w:tcW w:w="617" w:type="dxa"/>
          </w:tcPr>
          <w:p w:rsidR="00450D30" w:rsidRPr="004A2B35" w:rsidRDefault="00C3159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36" w:type="dxa"/>
          </w:tcPr>
          <w:p w:rsidR="00450D30" w:rsidRPr="00205175" w:rsidRDefault="00E5148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Популяризация событийных мероприятий</w:t>
            </w:r>
            <w:r w:rsidR="00AE5B05" w:rsidRPr="00205175">
              <w:rPr>
                <w:rFonts w:ascii="Times New Roman" w:hAnsi="Times New Roman" w:cs="Times New Roman"/>
                <w:sz w:val="20"/>
                <w:szCs w:val="20"/>
              </w:rPr>
              <w:t>. Поддержка местных инициатив и информирование туристов и жителей города о проводимых событийных мероприятиях</w:t>
            </w:r>
          </w:p>
        </w:tc>
        <w:tc>
          <w:tcPr>
            <w:tcW w:w="992" w:type="dxa"/>
          </w:tcPr>
          <w:p w:rsidR="00C26D4F" w:rsidRPr="00205175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C26D4F" w:rsidRPr="00205175" w:rsidRDefault="00C26D4F" w:rsidP="00C26D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30" w:rsidRPr="00205175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450D30" w:rsidRPr="00205175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450D30" w:rsidRPr="00205175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450D30" w:rsidRPr="00205175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50D30" w:rsidRPr="00205175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50D30" w:rsidRPr="00205175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450D30" w:rsidRPr="00205175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450D30" w:rsidRPr="00205175" w:rsidRDefault="00AE5B05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7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популяризации и информированию о проводимых событийных мероприятиях.</w:t>
            </w:r>
          </w:p>
        </w:tc>
        <w:tc>
          <w:tcPr>
            <w:tcW w:w="2551" w:type="dxa"/>
          </w:tcPr>
          <w:p w:rsidR="00450D30" w:rsidRPr="00205175" w:rsidRDefault="00205175" w:rsidP="00205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551C6B">
              <w:rPr>
                <w:rFonts w:ascii="Times New Roman" w:hAnsi="Times New Roman" w:cs="Times New Roman"/>
                <w:sz w:val="20"/>
                <w:szCs w:val="20"/>
              </w:rPr>
              <w:t xml:space="preserve"> в июне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открытых дверей, приуроченного к годовщине открытия Центра туризма и творческих индустрий Пскова, с поддержкой местных инициатив</w:t>
            </w:r>
          </w:p>
        </w:tc>
        <w:tc>
          <w:tcPr>
            <w:tcW w:w="1353" w:type="dxa"/>
          </w:tcPr>
          <w:p w:rsidR="00450D30" w:rsidRPr="002F49F0" w:rsidRDefault="00450D30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30" w:rsidRPr="002F49F0" w:rsidTr="00802D8C">
        <w:tc>
          <w:tcPr>
            <w:tcW w:w="617" w:type="dxa"/>
          </w:tcPr>
          <w:p w:rsidR="00450D30" w:rsidRPr="00C3159F" w:rsidRDefault="00C3159F" w:rsidP="00C3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36" w:type="dxa"/>
          </w:tcPr>
          <w:p w:rsidR="00450D30" w:rsidRPr="00C3159F" w:rsidRDefault="00843CF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 в сфере туризма и гостеприимства</w:t>
            </w:r>
          </w:p>
        </w:tc>
        <w:tc>
          <w:tcPr>
            <w:tcW w:w="992" w:type="dxa"/>
          </w:tcPr>
          <w:p w:rsidR="00C26D4F" w:rsidRPr="00C3159F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C26D4F" w:rsidRPr="00C3159F" w:rsidRDefault="00C26D4F" w:rsidP="00C26D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30" w:rsidRPr="00C3159F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450D30" w:rsidRPr="00C3159F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</w:tcPr>
          <w:p w:rsidR="00450D30" w:rsidRPr="00C3159F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1276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2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</w:tcPr>
          <w:p w:rsidR="00450D30" w:rsidRPr="00C3159F" w:rsidRDefault="00D44F0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Наличие проведенных конкурсов</w:t>
            </w:r>
          </w:p>
        </w:tc>
        <w:tc>
          <w:tcPr>
            <w:tcW w:w="2551" w:type="dxa"/>
          </w:tcPr>
          <w:p w:rsidR="00450D30" w:rsidRPr="00C3159F" w:rsidRDefault="0013701F" w:rsidP="005B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Конкурс дизайн-проектов «Псков губернский» среди учащихся учреждений среднего и высшего профессионального образования в сфере архитектуры и дизайна (развитие туристического потенциала города Пскова через популяризацию ОКН).</w:t>
            </w:r>
          </w:p>
        </w:tc>
        <w:tc>
          <w:tcPr>
            <w:tcW w:w="1353" w:type="dxa"/>
          </w:tcPr>
          <w:p w:rsidR="00450D30" w:rsidRPr="002F49F0" w:rsidRDefault="00450D30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30" w:rsidRPr="002F49F0" w:rsidTr="00802D8C">
        <w:tc>
          <w:tcPr>
            <w:tcW w:w="617" w:type="dxa"/>
          </w:tcPr>
          <w:p w:rsidR="00450D30" w:rsidRPr="00C3159F" w:rsidRDefault="00C3159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36" w:type="dxa"/>
          </w:tcPr>
          <w:p w:rsidR="00450D30" w:rsidRPr="00C3159F" w:rsidRDefault="00843CF3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устойчивого развития туризма</w:t>
            </w:r>
          </w:p>
        </w:tc>
        <w:tc>
          <w:tcPr>
            <w:tcW w:w="992" w:type="dxa"/>
          </w:tcPr>
          <w:p w:rsidR="00C26D4F" w:rsidRPr="00C3159F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КРППСТ</w:t>
            </w:r>
          </w:p>
          <w:p w:rsidR="00C26D4F" w:rsidRPr="00C3159F" w:rsidRDefault="00C26D4F" w:rsidP="00C26D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30" w:rsidRPr="00C3159F" w:rsidRDefault="00C26D4F" w:rsidP="00C26D4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МАУ «ЦТТИ Пскова»</w:t>
            </w:r>
          </w:p>
        </w:tc>
        <w:tc>
          <w:tcPr>
            <w:tcW w:w="851" w:type="dxa"/>
          </w:tcPr>
          <w:p w:rsidR="00450D30" w:rsidRPr="00C3159F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</w:tcPr>
          <w:p w:rsidR="00450D30" w:rsidRPr="00C3159F" w:rsidRDefault="003428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2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</w:tcPr>
          <w:p w:rsidR="00450D30" w:rsidRPr="00C3159F" w:rsidRDefault="00DA5BBE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</w:tcPr>
          <w:p w:rsidR="00450D30" w:rsidRPr="00C3159F" w:rsidRDefault="00484A7A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Разработана концепция устойчивого развития туризма</w:t>
            </w:r>
          </w:p>
        </w:tc>
        <w:tc>
          <w:tcPr>
            <w:tcW w:w="2551" w:type="dxa"/>
          </w:tcPr>
          <w:p w:rsidR="00450D30" w:rsidRPr="00C3159F" w:rsidRDefault="00484A7A" w:rsidP="005B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9F">
              <w:rPr>
                <w:rFonts w:ascii="Times New Roman" w:hAnsi="Times New Roman" w:cs="Times New Roman"/>
                <w:sz w:val="20"/>
                <w:szCs w:val="20"/>
              </w:rPr>
              <w:t>Разработан мастер-план устойчивого развития туризма г. Пскова</w:t>
            </w:r>
          </w:p>
        </w:tc>
        <w:tc>
          <w:tcPr>
            <w:tcW w:w="1353" w:type="dxa"/>
          </w:tcPr>
          <w:p w:rsidR="00450D30" w:rsidRPr="002F49F0" w:rsidRDefault="00450D30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B2" w:rsidRPr="002F49F0" w:rsidTr="00A67DAF">
        <w:tc>
          <w:tcPr>
            <w:tcW w:w="617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2.2. (Региональный проект «Развитие туристской инфраструктуры») 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(Туристский кластер «Духовные истоки)».  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УГД АГП </w:t>
            </w: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  МКУ г.Пскова «Стройтехнадзор»</w:t>
            </w:r>
          </w:p>
        </w:tc>
        <w:tc>
          <w:tcPr>
            <w:tcW w:w="851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89 314</w:t>
            </w:r>
            <w:r w:rsidRPr="004D4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49 796,7</w:t>
            </w:r>
          </w:p>
        </w:tc>
        <w:tc>
          <w:tcPr>
            <w:tcW w:w="850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26,30 </w:t>
            </w:r>
          </w:p>
          <w:p w:rsidR="005B3DB2" w:rsidRPr="002F49F0" w:rsidRDefault="005B3DB2" w:rsidP="005B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реконструкции ул. Л. Поземского в городе Пскове от Троицкого моста до границы города Пскова (2 этап, II пусковой комплекс).</w:t>
            </w:r>
          </w:p>
          <w:p w:rsidR="008A01B0" w:rsidRPr="002F49F0" w:rsidRDefault="008A01B0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B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Наличие объектов туристского кластера "Духовные истоки", по которым работы завершены.</w:t>
            </w:r>
          </w:p>
        </w:tc>
        <w:tc>
          <w:tcPr>
            <w:tcW w:w="2551" w:type="dxa"/>
            <w:shd w:val="clear" w:color="auto" w:fill="FFFFFF" w:themeFill="background1"/>
          </w:tcPr>
          <w:p w:rsidR="005B3DB2" w:rsidRDefault="005B3DB2" w:rsidP="00A67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Выполняются работы по реконструкции ул. Л. Поземского в городе Пскове от Троицкого моста до границы города Пскова (65% работ выполнено)</w:t>
            </w:r>
          </w:p>
          <w:p w:rsidR="00A67DAF" w:rsidRPr="002F49F0" w:rsidRDefault="00A67DAF" w:rsidP="00A67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2C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контракта от 23.12.2020 № 91 выполнены следующие работы: археологические работы; защита и переустройство сетей связи; переключение абонентов систем электроснабжения с реконструкцией воздушных кабельных линий; реконструкция системы водоснабжения; реконструкция системы хозяйственно-бытовой канализации; реконструкция магистральной сети ливневой канализации; реконструкция 2-х участков системы теплоснабжения; благоустройство Варлаамовского сквера (в части устройства пешеходных дорожек, системы освещения, системы видеонаблюдения); завершена укладка верхнего слоя асфальтового покрытия основного участка ул. Л.Поземского от пересечения с ул. Ипподромной  до пересечения с ул. Набат; выполнена укладка двух нижних слоев асфальтобетонного покрытия на ул. А. Невского, площадке перед «Домом Сафьянщикова»; переустройство системы наружного освещения улицы; устройство системы видеонаблюдения улицы – смонтированы камеры видеонаблюдения.</w:t>
            </w:r>
          </w:p>
        </w:tc>
        <w:tc>
          <w:tcPr>
            <w:tcW w:w="1353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B2" w:rsidRPr="002F49F0" w:rsidTr="00802D8C">
        <w:tc>
          <w:tcPr>
            <w:tcW w:w="617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 Создание условий для реконструкции объекта туристкой инфраструктуры.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УГД АГП </w:t>
            </w: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  МКУ г.Пскова «Стройтехнадзор»</w:t>
            </w:r>
          </w:p>
        </w:tc>
        <w:tc>
          <w:tcPr>
            <w:tcW w:w="851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10 085,0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2268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В 2023 году разработана проектно-сметная документация по объекту: «Реконструкция Красноармейской и Ольгинской набережной р.Великой от ул.Юбилейной до Ольгинского моста в г.Пскове».</w:t>
            </w:r>
          </w:p>
        </w:tc>
        <w:tc>
          <w:tcPr>
            <w:tcW w:w="2551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проектно-сметной документации находятся в </w:t>
            </w: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стадии выбора подрядчика</w:t>
            </w:r>
          </w:p>
        </w:tc>
        <w:tc>
          <w:tcPr>
            <w:tcW w:w="1353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B2" w:rsidRPr="002F49F0" w:rsidTr="00802D8C">
        <w:tc>
          <w:tcPr>
            <w:tcW w:w="617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  «Реализация проектов приграничного сотрудничества».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КРППСТ </w:t>
            </w: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 xml:space="preserve"> УСИКР</w:t>
            </w:r>
          </w:p>
        </w:tc>
        <w:tc>
          <w:tcPr>
            <w:tcW w:w="851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850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В 2022 году завершена реализация двух проектов приграничного сотрудничества</w:t>
            </w:r>
            <w:r w:rsidR="008A0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1B0" w:rsidRPr="002F49F0" w:rsidRDefault="008A01B0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B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Наличие подготовленного отчета о реализации проектов приграничного сотрудничества.</w:t>
            </w:r>
          </w:p>
        </w:tc>
        <w:tc>
          <w:tcPr>
            <w:tcW w:w="2551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Завершена реализация двух проектов приграничного сотрудничества</w:t>
            </w:r>
            <w:r w:rsidR="00E75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5AB8" w:rsidRPr="002F49F0" w:rsidRDefault="00E75AB8" w:rsidP="00E7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Обеспечено н</w:t>
            </w:r>
            <w:r w:rsidRPr="008A01B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аличие подготовленного отчета о реализации проектов приграничного сотрудничества.</w:t>
            </w:r>
          </w:p>
        </w:tc>
        <w:tc>
          <w:tcPr>
            <w:tcW w:w="1353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Приостановка действия программ приграничного сотрудничества в одностороннем порядке со стороны ЕС</w:t>
            </w:r>
          </w:p>
        </w:tc>
      </w:tr>
      <w:tr w:rsidR="00825C66" w:rsidRPr="002F49F0" w:rsidTr="00802D8C">
        <w:tc>
          <w:tcPr>
            <w:tcW w:w="617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36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Завершение реализации проекта ER65 "Улучшение биологического разнообразия и увеличение осведомленности населения об охране окружающей среды в региональных центрах России и Эстонии" ("Improving biodiversity and increasing awareness of environmental protection in regional centres in Estonian-Russian border area"/"BioAware") Программы приграничного сотрудничества "Россия - Эстония" на период 2014 - 2020 годов.</w:t>
            </w:r>
          </w:p>
        </w:tc>
        <w:tc>
          <w:tcPr>
            <w:tcW w:w="992" w:type="dxa"/>
          </w:tcPr>
          <w:p w:rsidR="00825C66" w:rsidRPr="00635F1A" w:rsidRDefault="00825C66" w:rsidP="0082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 xml:space="preserve">КРППСТ </w:t>
            </w:r>
          </w:p>
          <w:p w:rsidR="00825C66" w:rsidRPr="00635F1A" w:rsidRDefault="00825C66" w:rsidP="0082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 xml:space="preserve"> УСИКР</w:t>
            </w:r>
          </w:p>
        </w:tc>
        <w:tc>
          <w:tcPr>
            <w:tcW w:w="851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</w:p>
        </w:tc>
        <w:tc>
          <w:tcPr>
            <w:tcW w:w="992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21,9</w:t>
            </w:r>
          </w:p>
        </w:tc>
        <w:tc>
          <w:tcPr>
            <w:tcW w:w="850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Завершена реализация проекта </w:t>
            </w: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825C66" w:rsidRPr="00635F1A" w:rsidRDefault="00C625A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Реализация проекта завершена. Все мероприятия в рамках проекта полностью выполнены.</w:t>
            </w:r>
          </w:p>
        </w:tc>
        <w:tc>
          <w:tcPr>
            <w:tcW w:w="1353" w:type="dxa"/>
          </w:tcPr>
          <w:p w:rsidR="00825C66" w:rsidRPr="002F49F0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C66" w:rsidRPr="002F49F0" w:rsidTr="00802D8C">
        <w:tc>
          <w:tcPr>
            <w:tcW w:w="617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936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Завершение реализации проекта LV-RU-021 "Management and urban planning of green city areas for sustainability in LV and RU cross border cities" ("Планирование и управление зеленой городской средой для долгосрочного развития приграничных городов России и Латвии") в рамках Программы приграничного сотрудничества "Россия - Латвия" на период 2014 - 2020").</w:t>
            </w:r>
          </w:p>
        </w:tc>
        <w:tc>
          <w:tcPr>
            <w:tcW w:w="992" w:type="dxa"/>
          </w:tcPr>
          <w:p w:rsidR="00825C66" w:rsidRPr="00635F1A" w:rsidRDefault="00825C66" w:rsidP="0082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 xml:space="preserve">КРППСТ </w:t>
            </w:r>
          </w:p>
          <w:p w:rsidR="00825C66" w:rsidRPr="00635F1A" w:rsidRDefault="00825C66" w:rsidP="0082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 xml:space="preserve"> УСИКР</w:t>
            </w:r>
          </w:p>
        </w:tc>
        <w:tc>
          <w:tcPr>
            <w:tcW w:w="851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</w:tcPr>
          <w:p w:rsidR="00825C66" w:rsidRPr="00635F1A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129,0</w:t>
            </w:r>
          </w:p>
        </w:tc>
        <w:tc>
          <w:tcPr>
            <w:tcW w:w="850" w:type="dxa"/>
          </w:tcPr>
          <w:p w:rsidR="00825C66" w:rsidRPr="00635F1A" w:rsidRDefault="003D22E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</w:tcPr>
          <w:p w:rsidR="00825C66" w:rsidRPr="00635F1A" w:rsidRDefault="00DB09DF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Завершена реализация проекта </w:t>
            </w: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-021</w:t>
            </w:r>
          </w:p>
        </w:tc>
        <w:tc>
          <w:tcPr>
            <w:tcW w:w="2551" w:type="dxa"/>
          </w:tcPr>
          <w:p w:rsidR="00825C66" w:rsidRPr="00635F1A" w:rsidRDefault="002060D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A">
              <w:rPr>
                <w:rFonts w:ascii="Times New Roman" w:hAnsi="Times New Roman" w:cs="Times New Roman"/>
                <w:sz w:val="20"/>
                <w:szCs w:val="20"/>
              </w:rPr>
              <w:t>Реализация проекта завершена. Все мероприятия в рамках проекта полностью выполнены.</w:t>
            </w:r>
          </w:p>
        </w:tc>
        <w:tc>
          <w:tcPr>
            <w:tcW w:w="1353" w:type="dxa"/>
          </w:tcPr>
          <w:p w:rsidR="00825C66" w:rsidRPr="002F49F0" w:rsidRDefault="00825C66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B2" w:rsidRPr="002F49F0" w:rsidTr="008A01B0">
        <w:trPr>
          <w:trHeight w:val="1687"/>
        </w:trPr>
        <w:tc>
          <w:tcPr>
            <w:tcW w:w="5246" w:type="dxa"/>
            <w:gridSpan w:val="5"/>
          </w:tcPr>
          <w:p w:rsidR="005B3DB2" w:rsidRPr="002F49F0" w:rsidRDefault="005B3DB2" w:rsidP="005B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203 378,4 (бюджет) </w:t>
            </w:r>
          </w:p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204 010,7 (+ внебюджетные средства)</w:t>
            </w:r>
          </w:p>
        </w:tc>
        <w:tc>
          <w:tcPr>
            <w:tcW w:w="992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A">
              <w:rPr>
                <w:rFonts w:ascii="Times New Roman" w:hAnsi="Times New Roman" w:cs="Times New Roman"/>
                <w:sz w:val="20"/>
                <w:szCs w:val="20"/>
              </w:rPr>
              <w:t>51 977,9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(бюджет) </w:t>
            </w:r>
          </w:p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C70A3A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52 044,8 (+ внебюджетные средства)</w:t>
            </w:r>
          </w:p>
        </w:tc>
        <w:tc>
          <w:tcPr>
            <w:tcW w:w="850" w:type="dxa"/>
          </w:tcPr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B2" w:rsidRPr="00C70A3A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2268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3DB2" w:rsidRPr="002F49F0" w:rsidRDefault="005B3DB2" w:rsidP="005B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FDB" w:rsidRDefault="00817FDB" w:rsidP="00694AF4">
      <w:pPr>
        <w:rPr>
          <w:rFonts w:ascii="Times New Roman" w:hAnsi="Times New Roman" w:cs="Times New Roman"/>
          <w:sz w:val="20"/>
          <w:szCs w:val="20"/>
        </w:rPr>
      </w:pPr>
    </w:p>
    <w:p w:rsidR="00817FDB" w:rsidRPr="006D326A" w:rsidRDefault="00817FDB" w:rsidP="00D6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A">
        <w:rPr>
          <w:rFonts w:ascii="Times New Roman" w:hAnsi="Times New Roman" w:cs="Times New Roman"/>
          <w:b/>
          <w:sz w:val="28"/>
          <w:szCs w:val="28"/>
        </w:rPr>
        <w:t>Предложения по результатам мониторинга, согласованные с курирующим заместителем Главы Администрации города Пскова</w:t>
      </w:r>
      <w:r w:rsidR="0089705F" w:rsidRPr="006D3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5"/>
        <w:gridCol w:w="4313"/>
        <w:gridCol w:w="8142"/>
      </w:tblGrid>
      <w:tr w:rsidR="007B48B0" w:rsidRPr="006D326A" w:rsidTr="006D326A">
        <w:tc>
          <w:tcPr>
            <w:tcW w:w="1384" w:type="dxa"/>
          </w:tcPr>
          <w:p w:rsidR="007B48B0" w:rsidRPr="006D326A" w:rsidRDefault="00BE1C5D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B48B0" w:rsidRPr="006D326A" w:rsidRDefault="00BE1C5D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52" w:type="dxa"/>
          </w:tcPr>
          <w:p w:rsidR="007B48B0" w:rsidRPr="006D326A" w:rsidRDefault="00BE1C5D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6A">
              <w:rPr>
                <w:rFonts w:ascii="Times New Roman" w:hAnsi="Times New Roman" w:cs="Times New Roman"/>
                <w:sz w:val="28"/>
                <w:szCs w:val="28"/>
              </w:rPr>
              <w:t>Предложения ответственных исполнителей по результатам мониторинга</w:t>
            </w:r>
          </w:p>
        </w:tc>
      </w:tr>
      <w:tr w:rsidR="007B48B0" w:rsidRPr="006D326A" w:rsidTr="006D326A">
        <w:tc>
          <w:tcPr>
            <w:tcW w:w="1384" w:type="dxa"/>
          </w:tcPr>
          <w:p w:rsidR="007B48B0" w:rsidRPr="006D326A" w:rsidRDefault="00BE1C5D" w:rsidP="006D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B48B0" w:rsidRPr="006D326A" w:rsidRDefault="003C355F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6A">
              <w:rPr>
                <w:rFonts w:ascii="Times New Roman" w:hAnsi="Times New Roman" w:cs="Times New Roman"/>
                <w:sz w:val="28"/>
                <w:szCs w:val="28"/>
              </w:rPr>
              <w:t>«Развитие туризма на территории муниципального образования «Город Псков»</w:t>
            </w:r>
          </w:p>
        </w:tc>
        <w:tc>
          <w:tcPr>
            <w:tcW w:w="5352" w:type="dxa"/>
          </w:tcPr>
          <w:p w:rsidR="007B48B0" w:rsidRPr="006D326A" w:rsidRDefault="00C1447B" w:rsidP="0045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7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не имеется, выполнение муниципальной программы идет согласно </w:t>
            </w:r>
            <w:r w:rsidR="004500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447B">
              <w:rPr>
                <w:rFonts w:ascii="Times New Roman" w:hAnsi="Times New Roman" w:cs="Times New Roman"/>
                <w:sz w:val="28"/>
                <w:szCs w:val="28"/>
              </w:rPr>
              <w:t>лану мероприятий</w:t>
            </w:r>
          </w:p>
        </w:tc>
      </w:tr>
    </w:tbl>
    <w:p w:rsidR="0089705F" w:rsidRDefault="0089705F" w:rsidP="00D63C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15CB" w:rsidRPr="00AF164C" w:rsidRDefault="00CD15CB" w:rsidP="00493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714EC1" w:rsidRPr="00AF164C">
        <w:rPr>
          <w:rFonts w:ascii="Times New Roman" w:hAnsi="Times New Roman" w:cs="Times New Roman"/>
          <w:b/>
          <w:sz w:val="28"/>
          <w:szCs w:val="28"/>
        </w:rPr>
        <w:t>Информация о расходах на реализацию муниципальных программ</w:t>
      </w:r>
    </w:p>
    <w:p w:rsidR="00714EC1" w:rsidRPr="00AF164C" w:rsidRDefault="00714EC1" w:rsidP="00D63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по состоянию на 1 июля 20</w:t>
      </w:r>
      <w:r w:rsidR="00423C2D" w:rsidRPr="00AF164C">
        <w:rPr>
          <w:rFonts w:ascii="Times New Roman" w:hAnsi="Times New Roman" w:cs="Times New Roman"/>
          <w:sz w:val="28"/>
          <w:szCs w:val="28"/>
        </w:rPr>
        <w:t>22</w:t>
      </w:r>
      <w:r w:rsidRPr="00AF164C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45"/>
        <w:gridCol w:w="3650"/>
        <w:gridCol w:w="1625"/>
        <w:gridCol w:w="3246"/>
        <w:gridCol w:w="2994"/>
      </w:tblGrid>
      <w:tr w:rsidR="00131B49" w:rsidRPr="00AF164C" w:rsidTr="00AF164C">
        <w:tc>
          <w:tcPr>
            <w:tcW w:w="3092" w:type="dxa"/>
            <w:vMerge w:val="restart"/>
          </w:tcPr>
          <w:p w:rsidR="00131B49" w:rsidRPr="00AF164C" w:rsidRDefault="00686D6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708" w:type="dxa"/>
            <w:vMerge w:val="restart"/>
          </w:tcPr>
          <w:p w:rsidR="00131B49" w:rsidRPr="00AF164C" w:rsidRDefault="00686D6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7986" w:type="dxa"/>
            <w:gridSpan w:val="3"/>
          </w:tcPr>
          <w:p w:rsidR="00131B49" w:rsidRPr="00AF164C" w:rsidRDefault="00131B4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руб.</w:t>
            </w:r>
          </w:p>
        </w:tc>
      </w:tr>
      <w:tr w:rsidR="00131B49" w:rsidRPr="00AF164C" w:rsidTr="00AF164C">
        <w:tc>
          <w:tcPr>
            <w:tcW w:w="3092" w:type="dxa"/>
            <w:vMerge/>
          </w:tcPr>
          <w:p w:rsidR="00131B49" w:rsidRPr="00AF164C" w:rsidRDefault="00131B4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vMerge/>
          </w:tcPr>
          <w:p w:rsidR="00131B49" w:rsidRPr="00AF164C" w:rsidRDefault="00131B4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</w:tcPr>
          <w:p w:rsidR="00131B49" w:rsidRPr="00AF164C" w:rsidRDefault="00686D6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Предусмотрено на год</w:t>
            </w:r>
          </w:p>
        </w:tc>
        <w:tc>
          <w:tcPr>
            <w:tcW w:w="6338" w:type="dxa"/>
            <w:gridSpan w:val="2"/>
          </w:tcPr>
          <w:p w:rsidR="00131B49" w:rsidRPr="00AF164C" w:rsidRDefault="00686D6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Расходы за отчетный период</w:t>
            </w:r>
          </w:p>
        </w:tc>
      </w:tr>
      <w:tr w:rsidR="00131B49" w:rsidRPr="00AF164C" w:rsidTr="00AF164C">
        <w:tc>
          <w:tcPr>
            <w:tcW w:w="3092" w:type="dxa"/>
            <w:vMerge/>
          </w:tcPr>
          <w:p w:rsidR="00131B49" w:rsidRPr="00AF164C" w:rsidRDefault="00131B4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vMerge/>
          </w:tcPr>
          <w:p w:rsidR="00131B49" w:rsidRPr="00AF164C" w:rsidRDefault="00131B4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131B49" w:rsidRPr="00AF164C" w:rsidRDefault="00131B4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131B49" w:rsidRPr="00AF164C" w:rsidRDefault="00686D6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(кассовое исполнение)</w:t>
            </w:r>
          </w:p>
        </w:tc>
        <w:tc>
          <w:tcPr>
            <w:tcW w:w="3041" w:type="dxa"/>
          </w:tcPr>
          <w:p w:rsidR="00131B49" w:rsidRPr="00AF164C" w:rsidRDefault="00686D69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финансирования, %</w:t>
            </w:r>
          </w:p>
        </w:tc>
      </w:tr>
      <w:tr w:rsidR="00D533B2" w:rsidRPr="00AF164C" w:rsidTr="00AF164C">
        <w:tc>
          <w:tcPr>
            <w:tcW w:w="3092" w:type="dxa"/>
            <w:vMerge w:val="restart"/>
          </w:tcPr>
          <w:p w:rsidR="00D533B2" w:rsidRPr="00AF164C" w:rsidRDefault="00D533B2" w:rsidP="005A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«Развитие туризма на территории муниципального образования «Город Псков»</w:t>
            </w: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648" w:type="dxa"/>
          </w:tcPr>
          <w:p w:rsidR="00D533B2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2">
              <w:rPr>
                <w:rFonts w:ascii="Times New Roman" w:hAnsi="Times New Roman" w:cs="Times New Roman"/>
                <w:sz w:val="28"/>
                <w:szCs w:val="28"/>
              </w:rPr>
              <w:t>204 010,7</w:t>
            </w:r>
          </w:p>
        </w:tc>
        <w:tc>
          <w:tcPr>
            <w:tcW w:w="3297" w:type="dxa"/>
          </w:tcPr>
          <w:p w:rsidR="00D533B2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2">
              <w:rPr>
                <w:rFonts w:ascii="Times New Roman" w:hAnsi="Times New Roman" w:cs="Times New Roman"/>
                <w:sz w:val="28"/>
                <w:szCs w:val="28"/>
              </w:rPr>
              <w:t>52 044,8</w:t>
            </w:r>
          </w:p>
        </w:tc>
        <w:tc>
          <w:tcPr>
            <w:tcW w:w="3041" w:type="dxa"/>
          </w:tcPr>
          <w:p w:rsidR="00D533B2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25,51</w:t>
            </w:r>
          </w:p>
        </w:tc>
      </w:tr>
      <w:tr w:rsidR="00D533B2" w:rsidRPr="00AF164C" w:rsidTr="00AF164C">
        <w:tc>
          <w:tcPr>
            <w:tcW w:w="3092" w:type="dxa"/>
            <w:vMerge/>
          </w:tcPr>
          <w:p w:rsidR="00D533B2" w:rsidRPr="00AF164C" w:rsidRDefault="00D533B2" w:rsidP="005A2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средства: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203 378,4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51 977,9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D533B2" w:rsidRPr="00AF164C" w:rsidTr="00AF164C">
        <w:tc>
          <w:tcPr>
            <w:tcW w:w="3092" w:type="dxa"/>
            <w:vMerge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158 442,3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40 258,3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D533B2" w:rsidRPr="00AF164C" w:rsidTr="00AF164C">
        <w:tc>
          <w:tcPr>
            <w:tcW w:w="3092" w:type="dxa"/>
            <w:vMerge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586</w:t>
            </w:r>
            <w:r w:rsidRPr="00A93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8 891,9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D533B2" w:rsidRPr="00AF164C" w:rsidTr="00AF164C">
        <w:tc>
          <w:tcPr>
            <w:tcW w:w="3092" w:type="dxa"/>
            <w:vMerge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бюджет города Пскова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16 349</w:t>
            </w:r>
            <w:r w:rsidRPr="00A93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2 178,0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D533B2" w:rsidRPr="00AF164C" w:rsidTr="00AF164C">
        <w:tc>
          <w:tcPr>
            <w:tcW w:w="3092" w:type="dxa"/>
            <w:vMerge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5A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8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632,3</w:t>
            </w:r>
          </w:p>
        </w:tc>
        <w:tc>
          <w:tcPr>
            <w:tcW w:w="3297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1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533B2" w:rsidRPr="00AF164C" w:rsidTr="00AF164C">
        <w:tc>
          <w:tcPr>
            <w:tcW w:w="3092" w:type="dxa"/>
          </w:tcPr>
          <w:p w:rsidR="00D533B2" w:rsidRPr="00AF164C" w:rsidRDefault="00D533B2" w:rsidP="003E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648" w:type="dxa"/>
          </w:tcPr>
          <w:p w:rsidR="00D533B2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2">
              <w:rPr>
                <w:rFonts w:ascii="Times New Roman" w:hAnsi="Times New Roman" w:cs="Times New Roman"/>
                <w:sz w:val="28"/>
                <w:szCs w:val="28"/>
              </w:rPr>
              <w:t>204 010,7</w:t>
            </w:r>
          </w:p>
        </w:tc>
        <w:tc>
          <w:tcPr>
            <w:tcW w:w="3297" w:type="dxa"/>
          </w:tcPr>
          <w:p w:rsidR="00D533B2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2">
              <w:rPr>
                <w:rFonts w:ascii="Times New Roman" w:hAnsi="Times New Roman" w:cs="Times New Roman"/>
                <w:sz w:val="28"/>
                <w:szCs w:val="28"/>
              </w:rPr>
              <w:t>52 044,8</w:t>
            </w:r>
          </w:p>
        </w:tc>
        <w:tc>
          <w:tcPr>
            <w:tcW w:w="3041" w:type="dxa"/>
          </w:tcPr>
          <w:p w:rsidR="00D533B2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25,51</w:t>
            </w:r>
          </w:p>
        </w:tc>
      </w:tr>
      <w:tr w:rsidR="00D533B2" w:rsidRPr="00AF164C" w:rsidTr="00AF164C">
        <w:tc>
          <w:tcPr>
            <w:tcW w:w="3092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средства: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203 378,4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51 977,9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D533B2" w:rsidRPr="00AF164C" w:rsidTr="00AF164C">
        <w:tc>
          <w:tcPr>
            <w:tcW w:w="3092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158 442,3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40 258,3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D533B2" w:rsidRPr="00AF164C" w:rsidTr="00AF164C">
        <w:tc>
          <w:tcPr>
            <w:tcW w:w="3092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586</w:t>
            </w:r>
            <w:r w:rsidRPr="00A93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8 891,9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D533B2" w:rsidRPr="00AF164C" w:rsidTr="00AF164C">
        <w:tc>
          <w:tcPr>
            <w:tcW w:w="3092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бюджет города Пскова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16 349</w:t>
            </w:r>
            <w:r w:rsidRPr="00A93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2 178,0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D533B2" w:rsidRPr="00AF164C" w:rsidTr="00AF164C">
        <w:tc>
          <w:tcPr>
            <w:tcW w:w="3092" w:type="dxa"/>
          </w:tcPr>
          <w:p w:rsidR="00D533B2" w:rsidRPr="00AF164C" w:rsidRDefault="00D533B2" w:rsidP="00D6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D533B2" w:rsidRPr="00AF164C" w:rsidRDefault="00D533B2" w:rsidP="00A1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8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</w:rPr>
              <w:t>632,3</w:t>
            </w:r>
          </w:p>
        </w:tc>
        <w:tc>
          <w:tcPr>
            <w:tcW w:w="3297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1" w:type="dxa"/>
          </w:tcPr>
          <w:p w:rsidR="00D533B2" w:rsidRPr="00AF164C" w:rsidRDefault="00D533B2" w:rsidP="00A17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714EC1" w:rsidRPr="00624701" w:rsidRDefault="00714EC1" w:rsidP="00D63CC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4EC1" w:rsidRPr="00624701" w:rsidSect="00802D8C">
      <w:footnotePr>
        <w:numFmt w:val="chicago"/>
        <w:numRestart w:val="eachPage"/>
      </w:footnotePr>
      <w:type w:val="continuous"/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6B" w:rsidRDefault="00E12F6B" w:rsidP="00C9742E">
      <w:pPr>
        <w:spacing w:after="0" w:line="240" w:lineRule="auto"/>
      </w:pPr>
      <w:r>
        <w:separator/>
      </w:r>
    </w:p>
  </w:endnote>
  <w:endnote w:type="continuationSeparator" w:id="0">
    <w:p w:rsidR="00E12F6B" w:rsidRDefault="00E12F6B" w:rsidP="00C9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6B" w:rsidRDefault="00E12F6B" w:rsidP="00C9742E">
      <w:pPr>
        <w:spacing w:after="0" w:line="240" w:lineRule="auto"/>
      </w:pPr>
      <w:r>
        <w:separator/>
      </w:r>
    </w:p>
  </w:footnote>
  <w:footnote w:type="continuationSeparator" w:id="0">
    <w:p w:rsidR="00E12F6B" w:rsidRDefault="00E12F6B" w:rsidP="00C97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7"/>
    <w:rsid w:val="0000768C"/>
    <w:rsid w:val="00031F6D"/>
    <w:rsid w:val="00034BD1"/>
    <w:rsid w:val="00037531"/>
    <w:rsid w:val="00041050"/>
    <w:rsid w:val="00056521"/>
    <w:rsid w:val="000671BB"/>
    <w:rsid w:val="00067E18"/>
    <w:rsid w:val="0008112F"/>
    <w:rsid w:val="000B3411"/>
    <w:rsid w:val="000C1179"/>
    <w:rsid w:val="000D6361"/>
    <w:rsid w:val="000F00E9"/>
    <w:rsid w:val="001020FA"/>
    <w:rsid w:val="0010259B"/>
    <w:rsid w:val="00104C0B"/>
    <w:rsid w:val="001112E2"/>
    <w:rsid w:val="00116500"/>
    <w:rsid w:val="00124345"/>
    <w:rsid w:val="00131B49"/>
    <w:rsid w:val="00132269"/>
    <w:rsid w:val="0013701F"/>
    <w:rsid w:val="00143032"/>
    <w:rsid w:val="00162583"/>
    <w:rsid w:val="0017087C"/>
    <w:rsid w:val="00181C35"/>
    <w:rsid w:val="001A49C8"/>
    <w:rsid w:val="001B5B16"/>
    <w:rsid w:val="001D13E6"/>
    <w:rsid w:val="001E2A35"/>
    <w:rsid w:val="001E58F0"/>
    <w:rsid w:val="001E7C08"/>
    <w:rsid w:val="00205175"/>
    <w:rsid w:val="002053A3"/>
    <w:rsid w:val="002060D6"/>
    <w:rsid w:val="00237587"/>
    <w:rsid w:val="002714A4"/>
    <w:rsid w:val="002722ED"/>
    <w:rsid w:val="002778F2"/>
    <w:rsid w:val="0028405C"/>
    <w:rsid w:val="002A3E20"/>
    <w:rsid w:val="002A5ED7"/>
    <w:rsid w:val="002B3992"/>
    <w:rsid w:val="002C1B70"/>
    <w:rsid w:val="002F4519"/>
    <w:rsid w:val="002F49F0"/>
    <w:rsid w:val="002F5E28"/>
    <w:rsid w:val="002F677B"/>
    <w:rsid w:val="003009B7"/>
    <w:rsid w:val="00301F74"/>
    <w:rsid w:val="003025D7"/>
    <w:rsid w:val="0033257B"/>
    <w:rsid w:val="0034287A"/>
    <w:rsid w:val="00345EAB"/>
    <w:rsid w:val="00355202"/>
    <w:rsid w:val="00365D1D"/>
    <w:rsid w:val="003822AE"/>
    <w:rsid w:val="00384F00"/>
    <w:rsid w:val="003962DA"/>
    <w:rsid w:val="00396E1E"/>
    <w:rsid w:val="003A7176"/>
    <w:rsid w:val="003B4679"/>
    <w:rsid w:val="003C0F1E"/>
    <w:rsid w:val="003C355F"/>
    <w:rsid w:val="003C69F5"/>
    <w:rsid w:val="003D22EF"/>
    <w:rsid w:val="003D787D"/>
    <w:rsid w:val="003E2950"/>
    <w:rsid w:val="003E563A"/>
    <w:rsid w:val="003F064B"/>
    <w:rsid w:val="00403DAE"/>
    <w:rsid w:val="00423C2D"/>
    <w:rsid w:val="00424E8E"/>
    <w:rsid w:val="00427EFC"/>
    <w:rsid w:val="00432E8A"/>
    <w:rsid w:val="00443054"/>
    <w:rsid w:val="0045001B"/>
    <w:rsid w:val="00450D30"/>
    <w:rsid w:val="004542B1"/>
    <w:rsid w:val="004631F9"/>
    <w:rsid w:val="00474847"/>
    <w:rsid w:val="00480468"/>
    <w:rsid w:val="0048098E"/>
    <w:rsid w:val="00484A7A"/>
    <w:rsid w:val="004931B5"/>
    <w:rsid w:val="00493258"/>
    <w:rsid w:val="004A2B35"/>
    <w:rsid w:val="004B4873"/>
    <w:rsid w:val="004C6B50"/>
    <w:rsid w:val="004C7F08"/>
    <w:rsid w:val="004D2BCA"/>
    <w:rsid w:val="004D4754"/>
    <w:rsid w:val="004F1DC4"/>
    <w:rsid w:val="0050160F"/>
    <w:rsid w:val="00522239"/>
    <w:rsid w:val="00525447"/>
    <w:rsid w:val="00544A1D"/>
    <w:rsid w:val="005456FC"/>
    <w:rsid w:val="00551C6B"/>
    <w:rsid w:val="0056251E"/>
    <w:rsid w:val="00565393"/>
    <w:rsid w:val="00566211"/>
    <w:rsid w:val="005906CF"/>
    <w:rsid w:val="0059296C"/>
    <w:rsid w:val="005A1468"/>
    <w:rsid w:val="005A27BE"/>
    <w:rsid w:val="005A3F46"/>
    <w:rsid w:val="005A45AF"/>
    <w:rsid w:val="005B3DB2"/>
    <w:rsid w:val="005C28A7"/>
    <w:rsid w:val="005D0CE4"/>
    <w:rsid w:val="005E35E8"/>
    <w:rsid w:val="005E6FAD"/>
    <w:rsid w:val="005E71D3"/>
    <w:rsid w:val="006045A9"/>
    <w:rsid w:val="00610CE2"/>
    <w:rsid w:val="00624701"/>
    <w:rsid w:val="00625DE0"/>
    <w:rsid w:val="00635F1A"/>
    <w:rsid w:val="00652E56"/>
    <w:rsid w:val="00686D69"/>
    <w:rsid w:val="00694AF4"/>
    <w:rsid w:val="006D0EAC"/>
    <w:rsid w:val="006D326A"/>
    <w:rsid w:val="006E2B6B"/>
    <w:rsid w:val="00700F34"/>
    <w:rsid w:val="00701EE1"/>
    <w:rsid w:val="00703118"/>
    <w:rsid w:val="00711423"/>
    <w:rsid w:val="00714EC1"/>
    <w:rsid w:val="0072393A"/>
    <w:rsid w:val="0074641F"/>
    <w:rsid w:val="007716F7"/>
    <w:rsid w:val="00776D24"/>
    <w:rsid w:val="007B48B0"/>
    <w:rsid w:val="007B5454"/>
    <w:rsid w:val="007C0EC8"/>
    <w:rsid w:val="007C7F85"/>
    <w:rsid w:val="007D1B45"/>
    <w:rsid w:val="007D2331"/>
    <w:rsid w:val="007D5B7A"/>
    <w:rsid w:val="007E2108"/>
    <w:rsid w:val="00802D8C"/>
    <w:rsid w:val="00816CBB"/>
    <w:rsid w:val="00817FDB"/>
    <w:rsid w:val="00821DFC"/>
    <w:rsid w:val="00825C66"/>
    <w:rsid w:val="008272D6"/>
    <w:rsid w:val="00832C61"/>
    <w:rsid w:val="00834565"/>
    <w:rsid w:val="00836DF9"/>
    <w:rsid w:val="008416BF"/>
    <w:rsid w:val="00843CF3"/>
    <w:rsid w:val="0086590B"/>
    <w:rsid w:val="00874D41"/>
    <w:rsid w:val="0088017F"/>
    <w:rsid w:val="0089176B"/>
    <w:rsid w:val="0089705F"/>
    <w:rsid w:val="008A01B0"/>
    <w:rsid w:val="008A164F"/>
    <w:rsid w:val="008A6E6A"/>
    <w:rsid w:val="008F2138"/>
    <w:rsid w:val="008F3B27"/>
    <w:rsid w:val="009031CA"/>
    <w:rsid w:val="00907C21"/>
    <w:rsid w:val="00910B57"/>
    <w:rsid w:val="00915F4D"/>
    <w:rsid w:val="00925030"/>
    <w:rsid w:val="009346B4"/>
    <w:rsid w:val="009438BF"/>
    <w:rsid w:val="00960740"/>
    <w:rsid w:val="0096792B"/>
    <w:rsid w:val="00976A1E"/>
    <w:rsid w:val="009A5783"/>
    <w:rsid w:val="009C3817"/>
    <w:rsid w:val="009E1474"/>
    <w:rsid w:val="00A15F0C"/>
    <w:rsid w:val="00A1671D"/>
    <w:rsid w:val="00A170F5"/>
    <w:rsid w:val="00A17B5C"/>
    <w:rsid w:val="00A258A3"/>
    <w:rsid w:val="00A343D4"/>
    <w:rsid w:val="00A45DDC"/>
    <w:rsid w:val="00A54DF9"/>
    <w:rsid w:val="00A60ADF"/>
    <w:rsid w:val="00A61A88"/>
    <w:rsid w:val="00A67DAF"/>
    <w:rsid w:val="00A85B85"/>
    <w:rsid w:val="00A86349"/>
    <w:rsid w:val="00A93409"/>
    <w:rsid w:val="00A95F21"/>
    <w:rsid w:val="00AA1431"/>
    <w:rsid w:val="00AC3E80"/>
    <w:rsid w:val="00AD06E2"/>
    <w:rsid w:val="00AD4503"/>
    <w:rsid w:val="00AE5B05"/>
    <w:rsid w:val="00AF164C"/>
    <w:rsid w:val="00AF2423"/>
    <w:rsid w:val="00AF6501"/>
    <w:rsid w:val="00B0795B"/>
    <w:rsid w:val="00B16BC9"/>
    <w:rsid w:val="00B2182E"/>
    <w:rsid w:val="00B831A6"/>
    <w:rsid w:val="00B97B8D"/>
    <w:rsid w:val="00BA2426"/>
    <w:rsid w:val="00BA693D"/>
    <w:rsid w:val="00BA6A4C"/>
    <w:rsid w:val="00BD3873"/>
    <w:rsid w:val="00BD46C8"/>
    <w:rsid w:val="00BE0CF7"/>
    <w:rsid w:val="00BE1C5D"/>
    <w:rsid w:val="00BF623B"/>
    <w:rsid w:val="00C10405"/>
    <w:rsid w:val="00C1447B"/>
    <w:rsid w:val="00C21B1E"/>
    <w:rsid w:val="00C26D4F"/>
    <w:rsid w:val="00C3159F"/>
    <w:rsid w:val="00C37004"/>
    <w:rsid w:val="00C37405"/>
    <w:rsid w:val="00C41B94"/>
    <w:rsid w:val="00C45D26"/>
    <w:rsid w:val="00C625A2"/>
    <w:rsid w:val="00C67C28"/>
    <w:rsid w:val="00C70A3A"/>
    <w:rsid w:val="00C71D66"/>
    <w:rsid w:val="00C72B5F"/>
    <w:rsid w:val="00C76EEA"/>
    <w:rsid w:val="00C874B0"/>
    <w:rsid w:val="00C9742E"/>
    <w:rsid w:val="00CB3542"/>
    <w:rsid w:val="00CC2782"/>
    <w:rsid w:val="00CC5DFB"/>
    <w:rsid w:val="00CD15CB"/>
    <w:rsid w:val="00CE03D2"/>
    <w:rsid w:val="00CE7B32"/>
    <w:rsid w:val="00CF0F6B"/>
    <w:rsid w:val="00CF4384"/>
    <w:rsid w:val="00D07B0F"/>
    <w:rsid w:val="00D07C2A"/>
    <w:rsid w:val="00D44F03"/>
    <w:rsid w:val="00D5038C"/>
    <w:rsid w:val="00D533B2"/>
    <w:rsid w:val="00D63CC4"/>
    <w:rsid w:val="00D645A3"/>
    <w:rsid w:val="00D7197A"/>
    <w:rsid w:val="00D742D3"/>
    <w:rsid w:val="00D85FE7"/>
    <w:rsid w:val="00D877FA"/>
    <w:rsid w:val="00D87951"/>
    <w:rsid w:val="00DA1D7C"/>
    <w:rsid w:val="00DA3289"/>
    <w:rsid w:val="00DA5BBE"/>
    <w:rsid w:val="00DB0381"/>
    <w:rsid w:val="00DB09DF"/>
    <w:rsid w:val="00DD1390"/>
    <w:rsid w:val="00DE3EDF"/>
    <w:rsid w:val="00DE7442"/>
    <w:rsid w:val="00DF7767"/>
    <w:rsid w:val="00E12F6B"/>
    <w:rsid w:val="00E25CED"/>
    <w:rsid w:val="00E5148F"/>
    <w:rsid w:val="00E65D2C"/>
    <w:rsid w:val="00E73354"/>
    <w:rsid w:val="00E75305"/>
    <w:rsid w:val="00E75AB8"/>
    <w:rsid w:val="00E91EED"/>
    <w:rsid w:val="00E95966"/>
    <w:rsid w:val="00EB33F8"/>
    <w:rsid w:val="00EC097B"/>
    <w:rsid w:val="00EC33B0"/>
    <w:rsid w:val="00EC66A1"/>
    <w:rsid w:val="00ED0C09"/>
    <w:rsid w:val="00EE2975"/>
    <w:rsid w:val="00EE795A"/>
    <w:rsid w:val="00F14AEF"/>
    <w:rsid w:val="00F160EB"/>
    <w:rsid w:val="00F33D9D"/>
    <w:rsid w:val="00F41CEE"/>
    <w:rsid w:val="00F437AF"/>
    <w:rsid w:val="00F46AE2"/>
    <w:rsid w:val="00F515EF"/>
    <w:rsid w:val="00F52A34"/>
    <w:rsid w:val="00F5310C"/>
    <w:rsid w:val="00F702FB"/>
    <w:rsid w:val="00F705EE"/>
    <w:rsid w:val="00F729B5"/>
    <w:rsid w:val="00F7622F"/>
    <w:rsid w:val="00FA2BF5"/>
    <w:rsid w:val="00FA466E"/>
    <w:rsid w:val="00FB18CA"/>
    <w:rsid w:val="00FB67C9"/>
    <w:rsid w:val="00FD32AE"/>
    <w:rsid w:val="00FD5740"/>
    <w:rsid w:val="00FE49DF"/>
    <w:rsid w:val="00FE52B6"/>
    <w:rsid w:val="00FE70A3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79F53-86FE-4141-8E32-BDC1D1D4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645A3"/>
    <w:rPr>
      <w:rFonts w:ascii="Courier" w:hAnsi="Courier" w:hint="default"/>
      <w:b w:val="0"/>
      <w:bCs w:val="0"/>
      <w:i w:val="0"/>
      <w:iCs w:val="0"/>
      <w:color w:val="000000"/>
      <w:sz w:val="10"/>
      <w:szCs w:val="10"/>
    </w:rPr>
  </w:style>
  <w:style w:type="paragraph" w:styleId="a4">
    <w:name w:val="footnote text"/>
    <w:basedOn w:val="a"/>
    <w:link w:val="a5"/>
    <w:uiPriority w:val="99"/>
    <w:semiHidden/>
    <w:unhideWhenUsed/>
    <w:rsid w:val="00C974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74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742E"/>
    <w:rPr>
      <w:vertAlign w:val="superscript"/>
    </w:rPr>
  </w:style>
  <w:style w:type="paragraph" w:customStyle="1" w:styleId="ConsNormal">
    <w:name w:val="ConsNormal"/>
    <w:uiPriority w:val="99"/>
    <w:rsid w:val="006D3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8046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DA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35E8"/>
    <w:rPr>
      <w:color w:val="0000FF" w:themeColor="hyperlink"/>
      <w:u w:val="single"/>
    </w:rPr>
  </w:style>
  <w:style w:type="paragraph" w:customStyle="1" w:styleId="ConsPlusNormal">
    <w:name w:val="ConsPlusNormal"/>
    <w:rsid w:val="00493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psk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.pskovadmin.ru/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icpsk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entrturiz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1203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0DB9-7DE4-4D8F-85D2-5443A3A8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Кулакова</dc:creator>
  <cp:keywords/>
  <dc:description/>
  <cp:lastModifiedBy>User</cp:lastModifiedBy>
  <cp:revision>4</cp:revision>
  <cp:lastPrinted>2022-08-17T05:55:00Z</cp:lastPrinted>
  <dcterms:created xsi:type="dcterms:W3CDTF">2022-08-18T12:49:00Z</dcterms:created>
  <dcterms:modified xsi:type="dcterms:W3CDTF">2022-09-06T13:31:00Z</dcterms:modified>
</cp:coreProperties>
</file>