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AA" w:rsidRDefault="008B64AA" w:rsidP="00062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8B64AA" w:rsidRDefault="008B64AA" w:rsidP="000628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ГОРОДСКАЯ ДУМА</w:t>
      </w:r>
    </w:p>
    <w:p w:rsidR="008B64AA" w:rsidRDefault="008B64AA" w:rsidP="000628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14.09.2007 № 140 «Об утверждении Положений об Управлении городского хозяйства и Управлении по учету и распределению жилой площади Администрации города Пскова»</w:t>
      </w: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23 Устава муниципального образования «Город Псков», </w:t>
      </w: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257D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городская Дума</w:t>
      </w:r>
    </w:p>
    <w:p w:rsidR="008B64AA" w:rsidRDefault="008B64AA" w:rsidP="000628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B64AA" w:rsidRDefault="008B64AA" w:rsidP="007F6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Pr="007F6B4F">
        <w:t xml:space="preserve"> </w:t>
      </w:r>
      <w:r w:rsidRPr="007F6B4F">
        <w:rPr>
          <w:rFonts w:ascii="Times New Roman" w:hAnsi="Times New Roman"/>
          <w:sz w:val="28"/>
          <w:szCs w:val="28"/>
        </w:rPr>
        <w:t xml:space="preserve"> в 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7F6B4F">
        <w:rPr>
          <w:rFonts w:ascii="Times New Roman" w:hAnsi="Times New Roman"/>
          <w:sz w:val="28"/>
          <w:szCs w:val="28"/>
        </w:rPr>
        <w:t xml:space="preserve"> к Решению Псковской городской Думы от 14.09.2007 № 140 следующие изменения:</w:t>
      </w:r>
    </w:p>
    <w:p w:rsidR="008B64AA" w:rsidRDefault="008B64AA" w:rsidP="007F6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2.1. </w:t>
      </w:r>
      <w:r w:rsidR="00A55AE2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64AA" w:rsidRDefault="008B64AA" w:rsidP="00C67C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«2.1. Основной целью деятельности Управления является обеспечение стабильного функционирования и развития городского хозяйства: организация в границах городского округа электро-,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водоснабжения населения, водоотведения, объектов внешнего благоустройства, тепловых, водопроводно-канализационных, электрических и газовых систем, находящихся в муниципальной собственности, автомобильных дорог общего пользования местного значения, мостов и иных транспортных инженерных сооружений в границах городского округа, в том числе строительство новых, за исключением автомобильных дорог общего пользования, мостов и иных транспортных инженерных сооружений федерального и регионального значения,  иных объектов коммунального назначения, а также координирует деятельность по вопросам управления, содержания, использования и текущего ремонта муниципального жилищного фонда и общего имущества собственников многоквартирных домов».</w:t>
      </w:r>
    </w:p>
    <w:p w:rsidR="008B64AA" w:rsidRDefault="008B64AA" w:rsidP="007F6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2.2.1 </w:t>
      </w:r>
      <w:r w:rsidR="00A55AE2">
        <w:rPr>
          <w:rFonts w:ascii="Times New Roman" w:hAnsi="Times New Roman"/>
          <w:sz w:val="28"/>
          <w:szCs w:val="28"/>
        </w:rPr>
        <w:t>раздела 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«2.2.1. Формирование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муниципальных  заказов на все виды работ и услуг городского хозяйства и благоустройства территории городского округа».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3) пункты 2.2.15, 2.2.16  </w:t>
      </w:r>
      <w:r w:rsidR="00A55AE2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2</w:t>
      </w:r>
      <w:r w:rsidR="00A55AE2" w:rsidRPr="00A55AE2">
        <w:rPr>
          <w:rFonts w:ascii="Times New Roman" w:hAnsi="Times New Roman"/>
          <w:sz w:val="28"/>
          <w:szCs w:val="28"/>
        </w:rPr>
        <w:t xml:space="preserve"> </w:t>
      </w:r>
      <w:r w:rsidR="00A55AE2">
        <w:rPr>
          <w:rFonts w:ascii="Times New Roman" w:hAnsi="Times New Roman"/>
          <w:sz w:val="28"/>
          <w:szCs w:val="28"/>
        </w:rPr>
        <w:t>исключить.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пункт 3.16 </w:t>
      </w:r>
      <w:r w:rsidR="00A55AE2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«3.16. Разрабатывает предложения по текущему содержанию объектов благоустройства города (озеленение, организация и содержание мест захоронений, содержание дорог, содержание прочих объектов благоустройства, уличного освещения) для внесения в план социально-экономического развития города Пскова и в бюджет города Пскова».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пункты 3.17, 3.28, 3.44 </w:t>
      </w:r>
      <w:r w:rsidR="00A55AE2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3</w:t>
      </w:r>
      <w:r w:rsidR="00A55AE2" w:rsidRPr="00A55AE2">
        <w:rPr>
          <w:rFonts w:ascii="Times New Roman" w:hAnsi="Times New Roman"/>
          <w:sz w:val="28"/>
          <w:szCs w:val="28"/>
        </w:rPr>
        <w:t xml:space="preserve"> </w:t>
      </w:r>
      <w:r w:rsidR="00A55AE2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8B64AA" w:rsidRDefault="008B64AA" w:rsidP="000B3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="00A55AE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3 </w:t>
      </w:r>
      <w:r w:rsidR="00A55AE2">
        <w:rPr>
          <w:rFonts w:ascii="Times New Roman" w:hAnsi="Times New Roman"/>
          <w:sz w:val="28"/>
          <w:szCs w:val="28"/>
        </w:rPr>
        <w:t>дополнить:</w:t>
      </w:r>
    </w:p>
    <w:p w:rsidR="008B64AA" w:rsidRDefault="00A55AE2" w:rsidP="000B31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B64AA">
        <w:rPr>
          <w:rFonts w:ascii="Times New Roman" w:hAnsi="Times New Roman"/>
          <w:sz w:val="28"/>
          <w:szCs w:val="28"/>
        </w:rPr>
        <w:t xml:space="preserve"> пунктом 3.50 следующего содержания:</w:t>
      </w:r>
    </w:p>
    <w:p w:rsidR="003A18AC" w:rsidRDefault="008B64AA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7E5C" w:rsidRPr="00B37E5C">
        <w:rPr>
          <w:rFonts w:ascii="Times New Roman" w:hAnsi="Times New Roman"/>
          <w:sz w:val="28"/>
          <w:szCs w:val="28"/>
        </w:rPr>
        <w:t xml:space="preserve">3.50. </w:t>
      </w:r>
      <w:r w:rsidR="003A18AC">
        <w:rPr>
          <w:rFonts w:ascii="Times New Roman" w:hAnsi="Times New Roman"/>
          <w:sz w:val="28"/>
          <w:szCs w:val="28"/>
        </w:rPr>
        <w:t>Выявляет нарушения и с</w:t>
      </w:r>
      <w:r w:rsidR="00B37E5C" w:rsidRPr="00B37E5C">
        <w:rPr>
          <w:rFonts w:ascii="Times New Roman" w:hAnsi="Times New Roman"/>
          <w:sz w:val="28"/>
          <w:szCs w:val="28"/>
        </w:rPr>
        <w:t>оставляет протоколы об административных правонарушениях</w:t>
      </w:r>
      <w:r w:rsidR="00965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E5C" w:rsidRPr="00B37E5C">
        <w:rPr>
          <w:rFonts w:ascii="Times New Roman" w:hAnsi="Times New Roman"/>
          <w:sz w:val="28"/>
          <w:szCs w:val="28"/>
        </w:rPr>
        <w:t>за</w:t>
      </w:r>
      <w:proofErr w:type="gramEnd"/>
      <w:r w:rsidR="00965BCF">
        <w:rPr>
          <w:rFonts w:ascii="Times New Roman" w:hAnsi="Times New Roman"/>
          <w:sz w:val="28"/>
          <w:szCs w:val="28"/>
        </w:rPr>
        <w:t>:</w:t>
      </w:r>
      <w:r w:rsidR="00B37E5C" w:rsidRPr="00B37E5C">
        <w:rPr>
          <w:rFonts w:ascii="Times New Roman" w:hAnsi="Times New Roman"/>
          <w:sz w:val="28"/>
          <w:szCs w:val="28"/>
        </w:rPr>
        <w:t xml:space="preserve"> </w:t>
      </w:r>
      <w:r w:rsidR="00965BCF">
        <w:rPr>
          <w:rFonts w:ascii="Times New Roman" w:hAnsi="Times New Roman"/>
          <w:sz w:val="28"/>
          <w:szCs w:val="28"/>
        </w:rPr>
        <w:t xml:space="preserve">           </w:t>
      </w:r>
    </w:p>
    <w:p w:rsidR="00965BCF" w:rsidRDefault="00965BCF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37E5C" w:rsidRPr="00B37E5C">
        <w:rPr>
          <w:rFonts w:ascii="Times New Roman" w:hAnsi="Times New Roman"/>
          <w:sz w:val="28"/>
          <w:szCs w:val="28"/>
        </w:rPr>
        <w:t>нарушение правил содержания животных</w:t>
      </w:r>
      <w:r w:rsidR="008042CD">
        <w:rPr>
          <w:rFonts w:ascii="Times New Roman" w:hAnsi="Times New Roman"/>
          <w:sz w:val="28"/>
          <w:szCs w:val="28"/>
        </w:rPr>
        <w:t>;</w:t>
      </w:r>
      <w:r w:rsidR="00B37E5C" w:rsidRPr="00B37E5C">
        <w:rPr>
          <w:rFonts w:ascii="Times New Roman" w:hAnsi="Times New Roman"/>
          <w:sz w:val="28"/>
          <w:szCs w:val="28"/>
        </w:rPr>
        <w:t xml:space="preserve"> </w:t>
      </w:r>
    </w:p>
    <w:p w:rsidR="00965BCF" w:rsidRDefault="00965BCF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</w:t>
      </w:r>
      <w:r w:rsidR="00B37E5C" w:rsidRPr="00B37E5C">
        <w:rPr>
          <w:rFonts w:ascii="Times New Roman" w:hAnsi="Times New Roman"/>
          <w:sz w:val="28"/>
          <w:szCs w:val="28"/>
        </w:rPr>
        <w:t>правил благоустройства  и санитарного содержания</w:t>
      </w:r>
      <w:r w:rsidR="008042CD">
        <w:rPr>
          <w:rFonts w:ascii="Times New Roman" w:hAnsi="Times New Roman"/>
          <w:sz w:val="28"/>
          <w:szCs w:val="28"/>
        </w:rPr>
        <w:t>;</w:t>
      </w:r>
      <w:r w:rsidR="00B37E5C" w:rsidRPr="00B37E5C">
        <w:rPr>
          <w:rFonts w:ascii="Times New Roman" w:hAnsi="Times New Roman"/>
          <w:sz w:val="28"/>
          <w:szCs w:val="28"/>
        </w:rPr>
        <w:t xml:space="preserve"> </w:t>
      </w:r>
    </w:p>
    <w:p w:rsidR="00965BCF" w:rsidRDefault="00965BCF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</w:t>
      </w:r>
      <w:r w:rsidR="00B37E5C" w:rsidRPr="00B37E5C">
        <w:rPr>
          <w:rFonts w:ascii="Times New Roman" w:hAnsi="Times New Roman"/>
          <w:sz w:val="28"/>
          <w:szCs w:val="28"/>
        </w:rPr>
        <w:t>правил сбора, вывоза, утилизации и переработки бытовых и промышленных отходов и мусора</w:t>
      </w:r>
      <w:r w:rsidR="008042CD">
        <w:rPr>
          <w:rFonts w:ascii="Times New Roman" w:hAnsi="Times New Roman"/>
          <w:sz w:val="28"/>
          <w:szCs w:val="28"/>
        </w:rPr>
        <w:t>;</w:t>
      </w:r>
      <w:r w:rsidR="00B37E5C" w:rsidRPr="00B37E5C">
        <w:rPr>
          <w:rFonts w:ascii="Times New Roman" w:hAnsi="Times New Roman"/>
          <w:sz w:val="28"/>
          <w:szCs w:val="28"/>
        </w:rPr>
        <w:t xml:space="preserve"> </w:t>
      </w:r>
      <w:r w:rsidR="008042CD">
        <w:rPr>
          <w:rFonts w:ascii="Times New Roman" w:hAnsi="Times New Roman"/>
          <w:sz w:val="28"/>
          <w:szCs w:val="28"/>
        </w:rPr>
        <w:t xml:space="preserve"> </w:t>
      </w:r>
    </w:p>
    <w:p w:rsidR="00965BCF" w:rsidRDefault="00965BCF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42CD">
        <w:rPr>
          <w:rFonts w:ascii="Times New Roman" w:hAnsi="Times New Roman"/>
          <w:sz w:val="28"/>
          <w:szCs w:val="28"/>
        </w:rPr>
        <w:t xml:space="preserve"> мойку транспортных средств в не отведенных для этого местах; </w:t>
      </w:r>
    </w:p>
    <w:p w:rsidR="00965BCF" w:rsidRDefault="00965BCF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42CD">
        <w:rPr>
          <w:rFonts w:ascii="Times New Roman" w:hAnsi="Times New Roman"/>
          <w:sz w:val="28"/>
          <w:szCs w:val="28"/>
        </w:rPr>
        <w:t xml:space="preserve"> проезд </w:t>
      </w:r>
      <w:r w:rsidR="008042CD" w:rsidRPr="008042CD">
        <w:rPr>
          <w:rFonts w:ascii="Times New Roman" w:hAnsi="Times New Roman"/>
          <w:sz w:val="28"/>
          <w:szCs w:val="28"/>
        </w:rPr>
        <w:t>по детским, спортивным площадкам и озелененным территориям в жилых зонах, остановк</w:t>
      </w:r>
      <w:r w:rsidR="008042CD">
        <w:rPr>
          <w:rFonts w:ascii="Times New Roman" w:hAnsi="Times New Roman"/>
          <w:sz w:val="28"/>
          <w:szCs w:val="28"/>
        </w:rPr>
        <w:t>у</w:t>
      </w:r>
      <w:r w:rsidR="008042CD" w:rsidRPr="008042CD">
        <w:rPr>
          <w:rFonts w:ascii="Times New Roman" w:hAnsi="Times New Roman"/>
          <w:sz w:val="28"/>
          <w:szCs w:val="28"/>
        </w:rPr>
        <w:t xml:space="preserve"> и стоянк</w:t>
      </w:r>
      <w:r w:rsidR="008042CD">
        <w:rPr>
          <w:rFonts w:ascii="Times New Roman" w:hAnsi="Times New Roman"/>
          <w:sz w:val="28"/>
          <w:szCs w:val="28"/>
        </w:rPr>
        <w:t>у</w:t>
      </w:r>
      <w:r w:rsidR="008042CD" w:rsidRPr="008042CD">
        <w:rPr>
          <w:rFonts w:ascii="Times New Roman" w:hAnsi="Times New Roman"/>
          <w:sz w:val="28"/>
          <w:szCs w:val="28"/>
        </w:rPr>
        <w:t xml:space="preserve"> на них транспортных средств</w:t>
      </w:r>
      <w:r w:rsidR="008042CD">
        <w:rPr>
          <w:rFonts w:ascii="Times New Roman" w:hAnsi="Times New Roman"/>
          <w:sz w:val="28"/>
          <w:szCs w:val="28"/>
        </w:rPr>
        <w:t xml:space="preserve">; </w:t>
      </w:r>
    </w:p>
    <w:p w:rsidR="00965BCF" w:rsidRDefault="00965BCF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42CD">
        <w:rPr>
          <w:rFonts w:ascii="Times New Roman" w:hAnsi="Times New Roman"/>
          <w:sz w:val="28"/>
          <w:szCs w:val="28"/>
        </w:rPr>
        <w:t xml:space="preserve"> н</w:t>
      </w:r>
      <w:r w:rsidR="008042CD" w:rsidRPr="008042CD">
        <w:rPr>
          <w:rFonts w:ascii="Times New Roman" w:hAnsi="Times New Roman"/>
          <w:sz w:val="28"/>
          <w:szCs w:val="28"/>
        </w:rPr>
        <w:t>езаконные действия по отношению к символике муниципальн</w:t>
      </w:r>
      <w:r w:rsidR="008042CD">
        <w:rPr>
          <w:rFonts w:ascii="Times New Roman" w:hAnsi="Times New Roman"/>
          <w:sz w:val="28"/>
          <w:szCs w:val="28"/>
        </w:rPr>
        <w:t xml:space="preserve">ого </w:t>
      </w:r>
      <w:r w:rsidR="008042CD" w:rsidRPr="008042CD">
        <w:rPr>
          <w:rFonts w:ascii="Times New Roman" w:hAnsi="Times New Roman"/>
          <w:sz w:val="28"/>
          <w:szCs w:val="28"/>
        </w:rPr>
        <w:t xml:space="preserve"> образовани</w:t>
      </w:r>
      <w:r w:rsidR="008042CD">
        <w:rPr>
          <w:rFonts w:ascii="Times New Roman" w:hAnsi="Times New Roman"/>
          <w:sz w:val="28"/>
          <w:szCs w:val="28"/>
        </w:rPr>
        <w:t xml:space="preserve">я </w:t>
      </w:r>
      <w:r w:rsidR="008042CD" w:rsidRPr="008042CD">
        <w:rPr>
          <w:rFonts w:ascii="Times New Roman" w:hAnsi="Times New Roman"/>
          <w:sz w:val="28"/>
          <w:szCs w:val="28"/>
        </w:rPr>
        <w:t xml:space="preserve"> </w:t>
      </w:r>
      <w:r w:rsidR="008042CD">
        <w:rPr>
          <w:rFonts w:ascii="Times New Roman" w:hAnsi="Times New Roman"/>
          <w:sz w:val="28"/>
          <w:szCs w:val="28"/>
        </w:rPr>
        <w:t xml:space="preserve">«Город Псков»;  </w:t>
      </w:r>
    </w:p>
    <w:p w:rsidR="00965BCF" w:rsidRDefault="00965BCF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42CD">
        <w:rPr>
          <w:rFonts w:ascii="Times New Roman" w:hAnsi="Times New Roman"/>
          <w:sz w:val="28"/>
          <w:szCs w:val="28"/>
        </w:rPr>
        <w:t xml:space="preserve"> н</w:t>
      </w:r>
      <w:r w:rsidR="008042CD" w:rsidRPr="008042CD">
        <w:rPr>
          <w:rFonts w:ascii="Times New Roman" w:hAnsi="Times New Roman"/>
          <w:sz w:val="28"/>
          <w:szCs w:val="28"/>
        </w:rPr>
        <w:t>анесение изображения на здания, сооружения, помещения без согласия собственника</w:t>
      </w:r>
      <w:r w:rsidR="008042CD">
        <w:rPr>
          <w:rFonts w:ascii="Times New Roman" w:hAnsi="Times New Roman"/>
          <w:sz w:val="28"/>
          <w:szCs w:val="28"/>
        </w:rPr>
        <w:t xml:space="preserve">; </w:t>
      </w:r>
    </w:p>
    <w:p w:rsidR="00965BCF" w:rsidRDefault="00965BCF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7E5C" w:rsidRPr="00B37E5C">
        <w:rPr>
          <w:rFonts w:ascii="Times New Roman" w:hAnsi="Times New Roman"/>
          <w:sz w:val="28"/>
          <w:szCs w:val="28"/>
        </w:rPr>
        <w:t xml:space="preserve"> неисполнение муниципальн</w:t>
      </w:r>
      <w:r>
        <w:rPr>
          <w:rFonts w:ascii="Times New Roman" w:hAnsi="Times New Roman"/>
          <w:sz w:val="28"/>
          <w:szCs w:val="28"/>
        </w:rPr>
        <w:t>ых</w:t>
      </w:r>
      <w:r w:rsidR="00B37E5C" w:rsidRPr="00B37E5C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="00B37E5C" w:rsidRPr="00B37E5C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ов.</w:t>
      </w:r>
    </w:p>
    <w:p w:rsidR="008B64AA" w:rsidRDefault="00965BCF" w:rsidP="00965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 Управление </w:t>
      </w:r>
      <w:r w:rsidR="00B37E5C" w:rsidRPr="00B37E5C">
        <w:rPr>
          <w:rFonts w:ascii="Times New Roman" w:hAnsi="Times New Roman"/>
          <w:sz w:val="28"/>
          <w:szCs w:val="28"/>
        </w:rPr>
        <w:t>  направляет на рассмотрение в административную комиссию Администрации города Пскова</w:t>
      </w:r>
      <w:r w:rsidR="003A18AC">
        <w:rPr>
          <w:rFonts w:ascii="Times New Roman" w:hAnsi="Times New Roman"/>
          <w:sz w:val="28"/>
          <w:szCs w:val="28"/>
        </w:rPr>
        <w:t xml:space="preserve"> в установленном</w:t>
      </w:r>
      <w:bookmarkStart w:id="0" w:name="_GoBack"/>
      <w:bookmarkEnd w:id="0"/>
      <w:r w:rsidR="003A18AC">
        <w:rPr>
          <w:rFonts w:ascii="Times New Roman" w:hAnsi="Times New Roman"/>
          <w:sz w:val="28"/>
          <w:szCs w:val="28"/>
        </w:rPr>
        <w:t xml:space="preserve"> законодательством порядке</w:t>
      </w:r>
      <w:r w:rsidR="006E045A" w:rsidRPr="006E045A">
        <w:rPr>
          <w:rFonts w:ascii="Times New Roman" w:hAnsi="Times New Roman"/>
          <w:sz w:val="28"/>
          <w:szCs w:val="28"/>
        </w:rPr>
        <w:t>»</w:t>
      </w:r>
      <w:r w:rsidR="006E045A">
        <w:rPr>
          <w:rFonts w:ascii="Times New Roman" w:hAnsi="Times New Roman"/>
          <w:sz w:val="28"/>
          <w:szCs w:val="28"/>
        </w:rPr>
        <w:t>.</w:t>
      </w:r>
    </w:p>
    <w:p w:rsidR="008B64AA" w:rsidRDefault="008B64AA" w:rsidP="000B3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5AE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пунктом 3.51 следующего содержания:</w:t>
      </w:r>
    </w:p>
    <w:p w:rsidR="008B64AA" w:rsidRDefault="008B64AA" w:rsidP="000B3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3.51. Осуществляет муниципальный лесной контроль, а также контроль в области использования и охраны особо охраняемых природных территорий местного значения».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 w:rsidR="00A55AE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«В структуру Управления входят: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заместители начальника Управления;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благоустройства;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коммунальных ресурсов;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дорожный отдел;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планово-экономический отдел;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жилищно-коммунального хозяйства и муниципального жилищного контроля;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по транспорту и связи;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инновационного развития в сфере городского хозяйства;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по работе с обращениями граждан и предоставлению информации о жилищно-коммунальных услугах».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28D0">
        <w:rPr>
          <w:rFonts w:ascii="Times New Roman" w:hAnsi="Times New Roman"/>
          <w:sz w:val="28"/>
          <w:szCs w:val="28"/>
        </w:rPr>
        <w:t xml:space="preserve">2. </w:t>
      </w:r>
      <w:r w:rsidRPr="00F11B19">
        <w:rPr>
          <w:rFonts w:ascii="Times New Roman" w:hAnsi="Times New Roman"/>
          <w:sz w:val="28"/>
          <w:szCs w:val="28"/>
        </w:rPr>
        <w:t xml:space="preserve">Внести в приложение № 2 к Решению Псковской городской Думы от 14.09.2007 № 140 следующие изменения:                   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1) Раздел 3 «Функции Управления» дополнить пунктами следующего содержания: </w:t>
      </w:r>
    </w:p>
    <w:p w:rsidR="008B64AA" w:rsidRPr="00F11B19" w:rsidRDefault="008B64AA" w:rsidP="007B5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11B19">
        <w:rPr>
          <w:rFonts w:ascii="Times New Roman" w:hAnsi="Times New Roman"/>
          <w:sz w:val="28"/>
          <w:szCs w:val="28"/>
        </w:rPr>
        <w:t>«п.3.42.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71B68">
        <w:rPr>
          <w:rFonts w:ascii="Times New Roman" w:hAnsi="Times New Roman"/>
          <w:sz w:val="28"/>
          <w:szCs w:val="28"/>
        </w:rPr>
        <w:t>ачисление, сбор платы за пользование жилыми помещениями, находящимися в муниципальной собственности</w:t>
      </w:r>
      <w:r w:rsidRPr="00F11B19">
        <w:rPr>
          <w:rFonts w:ascii="Times New Roman" w:hAnsi="Times New Roman"/>
          <w:sz w:val="28"/>
          <w:szCs w:val="28"/>
        </w:rPr>
        <w:t>»;</w:t>
      </w:r>
    </w:p>
    <w:p w:rsidR="008B64AA" w:rsidRPr="00F11B19" w:rsidRDefault="008B64AA" w:rsidP="007B51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11B19">
        <w:rPr>
          <w:rFonts w:ascii="Times New Roman" w:hAnsi="Times New Roman"/>
          <w:sz w:val="28"/>
          <w:szCs w:val="28"/>
        </w:rPr>
        <w:t>«п.3.4</w:t>
      </w:r>
      <w:r>
        <w:rPr>
          <w:rFonts w:ascii="Times New Roman" w:hAnsi="Times New Roman"/>
          <w:sz w:val="28"/>
          <w:szCs w:val="28"/>
        </w:rPr>
        <w:t>3</w:t>
      </w:r>
      <w:r w:rsidRPr="00F11B19">
        <w:rPr>
          <w:rFonts w:ascii="Times New Roman" w:hAnsi="Times New Roman"/>
          <w:sz w:val="28"/>
          <w:szCs w:val="28"/>
        </w:rPr>
        <w:t>. Ведет учет поступления платы за наем и аренду жилых помещений муниципального жилищного фонда»;</w:t>
      </w:r>
    </w:p>
    <w:p w:rsidR="008B64AA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«п.3.4</w:t>
      </w:r>
      <w:r>
        <w:rPr>
          <w:rFonts w:ascii="Times New Roman" w:hAnsi="Times New Roman"/>
          <w:sz w:val="28"/>
          <w:szCs w:val="28"/>
        </w:rPr>
        <w:t>4</w:t>
      </w:r>
      <w:r w:rsidRPr="00F11B19">
        <w:rPr>
          <w:rFonts w:ascii="Times New Roman" w:hAnsi="Times New Roman"/>
          <w:sz w:val="28"/>
          <w:szCs w:val="28"/>
        </w:rPr>
        <w:t>. Оформляет акты межведомственных комиссий в соответствии с законодательством и муниципальными правовыми актами муниципал</w:t>
      </w:r>
      <w:r>
        <w:rPr>
          <w:rFonts w:ascii="Times New Roman" w:hAnsi="Times New Roman"/>
          <w:sz w:val="28"/>
          <w:szCs w:val="28"/>
        </w:rPr>
        <w:t>ьного образования «Город Псков»:</w:t>
      </w:r>
    </w:p>
    <w:p w:rsidR="008B64AA" w:rsidRPr="00D71B68" w:rsidRDefault="008B64AA" w:rsidP="008B77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B68">
        <w:rPr>
          <w:rFonts w:ascii="Times New Roman" w:hAnsi="Times New Roman"/>
          <w:sz w:val="28"/>
          <w:szCs w:val="28"/>
        </w:rPr>
        <w:t>- по использованию жилищного фонда; по обследованию жилых помещений инвалидов, участников Великой Отечественной войны, вдов (вдовцов) погибших (умерших) инвалидов и участников Великой Отечественной войны, не признанных нуждающимися в улучшении жилищных условий; по обследованию жилых помещений детей-сирот и детей, оставшихся без попечения родителей, а также лиц из числа детей-сирот и детей, оставшихся без попечения родителей в соответствии с законодательством и муниципальными правовыми актами муниципального образования «Город Псков»;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 2) Пункт 5.1 раздела 5 «Структура Управления» дополнить абзацем следующего содержания: 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  «- жилищный отдел»;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 3) Абзац 3 пункта 5.1 раздела 5 «Структура Управления» изложить в следующей редакции: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  « - отдел муниципального жилищного фонда».</w:t>
      </w:r>
    </w:p>
    <w:p w:rsidR="00965BCF" w:rsidRPr="00965BCF" w:rsidRDefault="008B64AA" w:rsidP="00965B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965BCF">
        <w:rPr>
          <w:rFonts w:ascii="Times New Roman" w:hAnsi="Times New Roman"/>
          <w:sz w:val="28"/>
          <w:szCs w:val="28"/>
        </w:rPr>
        <w:t xml:space="preserve">момента его официального опубликования, </w:t>
      </w:r>
      <w:r w:rsidR="00965BCF" w:rsidRPr="00965BCF">
        <w:rPr>
          <w:rFonts w:ascii="Times New Roman" w:hAnsi="Times New Roman"/>
          <w:sz w:val="28"/>
          <w:szCs w:val="28"/>
        </w:rPr>
        <w:t>за исключением  п</w:t>
      </w:r>
      <w:r w:rsidR="00965BCF">
        <w:rPr>
          <w:rFonts w:ascii="Times New Roman" w:hAnsi="Times New Roman"/>
          <w:sz w:val="28"/>
          <w:szCs w:val="28"/>
        </w:rPr>
        <w:t xml:space="preserve">одпункта </w:t>
      </w:r>
      <w:r w:rsidR="00965BCF" w:rsidRPr="00965BCF">
        <w:rPr>
          <w:rFonts w:ascii="Times New Roman" w:hAnsi="Times New Roman"/>
          <w:sz w:val="28"/>
          <w:szCs w:val="28"/>
        </w:rPr>
        <w:t>6 п</w:t>
      </w:r>
      <w:r w:rsidR="00965BCF">
        <w:rPr>
          <w:rFonts w:ascii="Times New Roman" w:hAnsi="Times New Roman"/>
          <w:sz w:val="28"/>
          <w:szCs w:val="28"/>
        </w:rPr>
        <w:t xml:space="preserve">ункта </w:t>
      </w:r>
      <w:r w:rsidR="00965BCF" w:rsidRPr="00965BCF">
        <w:rPr>
          <w:rFonts w:ascii="Times New Roman" w:hAnsi="Times New Roman"/>
          <w:sz w:val="28"/>
          <w:szCs w:val="28"/>
        </w:rPr>
        <w:t>1</w:t>
      </w:r>
      <w:r w:rsidR="00965BCF">
        <w:rPr>
          <w:rFonts w:ascii="Times New Roman" w:hAnsi="Times New Roman"/>
          <w:sz w:val="28"/>
          <w:szCs w:val="28"/>
        </w:rPr>
        <w:t xml:space="preserve"> настоящего</w:t>
      </w:r>
      <w:r w:rsidR="00965BCF" w:rsidRPr="00965BCF">
        <w:rPr>
          <w:rFonts w:ascii="Times New Roman" w:hAnsi="Times New Roman"/>
          <w:sz w:val="28"/>
          <w:szCs w:val="28"/>
        </w:rPr>
        <w:t xml:space="preserve"> Решения.</w:t>
      </w:r>
    </w:p>
    <w:p w:rsidR="008B64AA" w:rsidRDefault="00965BCF" w:rsidP="00965B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5BCF">
        <w:rPr>
          <w:rFonts w:ascii="Times New Roman" w:hAnsi="Times New Roman"/>
          <w:sz w:val="28"/>
          <w:szCs w:val="28"/>
        </w:rPr>
        <w:t>Подпункт 6 пункта 1 настоящего Решения вступает в силу с 12 февраля 201</w:t>
      </w:r>
      <w:r>
        <w:rPr>
          <w:rFonts w:ascii="Times New Roman" w:hAnsi="Times New Roman"/>
          <w:sz w:val="28"/>
          <w:szCs w:val="28"/>
        </w:rPr>
        <w:t>4</w:t>
      </w:r>
      <w:r w:rsidRPr="00965BCF">
        <w:rPr>
          <w:rFonts w:ascii="Times New Roman" w:hAnsi="Times New Roman"/>
          <w:sz w:val="28"/>
          <w:szCs w:val="28"/>
        </w:rPr>
        <w:t xml:space="preserve"> года.</w:t>
      </w:r>
    </w:p>
    <w:p w:rsidR="008B64AA" w:rsidRPr="00F11B19" w:rsidRDefault="008B64AA" w:rsidP="00F11B1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lastRenderedPageBreak/>
        <w:t xml:space="preserve"> Опубликовать настоящее Решение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965BCF" w:rsidRDefault="00965BCF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2CD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8042CD">
        <w:rPr>
          <w:rFonts w:ascii="Times New Roman" w:hAnsi="Times New Roman"/>
          <w:sz w:val="28"/>
          <w:szCs w:val="28"/>
        </w:rPr>
        <w:t xml:space="preserve"> Пскова</w:t>
      </w:r>
      <w:r w:rsidR="008042CD">
        <w:rPr>
          <w:rFonts w:ascii="Times New Roman" w:hAnsi="Times New Roman"/>
          <w:sz w:val="28"/>
          <w:szCs w:val="28"/>
        </w:rPr>
        <w:tab/>
      </w:r>
      <w:r w:rsidR="008042CD">
        <w:rPr>
          <w:rFonts w:ascii="Times New Roman" w:hAnsi="Times New Roman"/>
          <w:sz w:val="28"/>
          <w:szCs w:val="28"/>
        </w:rPr>
        <w:tab/>
      </w:r>
      <w:r w:rsidR="008042CD">
        <w:rPr>
          <w:rFonts w:ascii="Times New Roman" w:hAnsi="Times New Roman"/>
          <w:sz w:val="28"/>
          <w:szCs w:val="28"/>
        </w:rPr>
        <w:tab/>
      </w:r>
      <w:r w:rsidR="008042CD">
        <w:rPr>
          <w:rFonts w:ascii="Times New Roman" w:hAnsi="Times New Roman"/>
          <w:sz w:val="28"/>
          <w:szCs w:val="28"/>
        </w:rPr>
        <w:tab/>
      </w:r>
      <w:r w:rsidR="008042CD">
        <w:rPr>
          <w:rFonts w:ascii="Times New Roman" w:hAnsi="Times New Roman"/>
          <w:sz w:val="28"/>
          <w:szCs w:val="28"/>
        </w:rPr>
        <w:tab/>
      </w:r>
      <w:r w:rsidR="008042CD">
        <w:rPr>
          <w:rFonts w:ascii="Times New Roman" w:hAnsi="Times New Roman"/>
          <w:sz w:val="28"/>
          <w:szCs w:val="28"/>
        </w:rPr>
        <w:tab/>
      </w:r>
      <w:r w:rsidR="008042CD">
        <w:rPr>
          <w:rFonts w:ascii="Times New Roman" w:hAnsi="Times New Roman"/>
          <w:sz w:val="28"/>
          <w:szCs w:val="28"/>
        </w:rPr>
        <w:tab/>
        <w:t xml:space="preserve">   И.Н. </w:t>
      </w:r>
      <w:proofErr w:type="spellStart"/>
      <w:r w:rsidR="008042CD">
        <w:rPr>
          <w:rFonts w:ascii="Times New Roman" w:hAnsi="Times New Roman"/>
          <w:sz w:val="28"/>
          <w:szCs w:val="28"/>
        </w:rPr>
        <w:t>Цецерский</w:t>
      </w:r>
      <w:proofErr w:type="spellEnd"/>
    </w:p>
    <w:p w:rsidR="008042CD" w:rsidRDefault="008042CD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вносит:</w:t>
      </w:r>
    </w:p>
    <w:p w:rsidR="008B64AA" w:rsidRPr="000628D0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И.В. Калашников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B64AA" w:rsidRPr="000628D0" w:rsidSect="00D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DE4"/>
    <w:multiLevelType w:val="hybridMultilevel"/>
    <w:tmpl w:val="DE2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A4EEA"/>
    <w:multiLevelType w:val="hybridMultilevel"/>
    <w:tmpl w:val="50A0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D0B60"/>
    <w:multiLevelType w:val="hybridMultilevel"/>
    <w:tmpl w:val="22D0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120425"/>
    <w:multiLevelType w:val="hybridMultilevel"/>
    <w:tmpl w:val="0906865A"/>
    <w:lvl w:ilvl="0" w:tplc="C86C5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FD61638"/>
    <w:multiLevelType w:val="hybridMultilevel"/>
    <w:tmpl w:val="4BBCCDDC"/>
    <w:lvl w:ilvl="0" w:tplc="B4F2352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D0"/>
    <w:rsid w:val="00052275"/>
    <w:rsid w:val="000628D0"/>
    <w:rsid w:val="000B31BA"/>
    <w:rsid w:val="00100D19"/>
    <w:rsid w:val="0010344B"/>
    <w:rsid w:val="00126DE3"/>
    <w:rsid w:val="001A7216"/>
    <w:rsid w:val="001B37C3"/>
    <w:rsid w:val="00257D71"/>
    <w:rsid w:val="00275464"/>
    <w:rsid w:val="002D115F"/>
    <w:rsid w:val="00336AB6"/>
    <w:rsid w:val="00371640"/>
    <w:rsid w:val="00376CB0"/>
    <w:rsid w:val="003875AF"/>
    <w:rsid w:val="003A18AC"/>
    <w:rsid w:val="004836C1"/>
    <w:rsid w:val="00501520"/>
    <w:rsid w:val="00503CD4"/>
    <w:rsid w:val="00524205"/>
    <w:rsid w:val="005B60B0"/>
    <w:rsid w:val="005E4150"/>
    <w:rsid w:val="006374CE"/>
    <w:rsid w:val="006D77B5"/>
    <w:rsid w:val="006E045A"/>
    <w:rsid w:val="00751800"/>
    <w:rsid w:val="007B519D"/>
    <w:rsid w:val="007F6B4F"/>
    <w:rsid w:val="008042CD"/>
    <w:rsid w:val="008B64AA"/>
    <w:rsid w:val="008B774F"/>
    <w:rsid w:val="00965BCF"/>
    <w:rsid w:val="009C57D9"/>
    <w:rsid w:val="00A55AE2"/>
    <w:rsid w:val="00B11646"/>
    <w:rsid w:val="00B37E5C"/>
    <w:rsid w:val="00B701AA"/>
    <w:rsid w:val="00C67C4B"/>
    <w:rsid w:val="00C92E08"/>
    <w:rsid w:val="00D17B49"/>
    <w:rsid w:val="00D44090"/>
    <w:rsid w:val="00D63D55"/>
    <w:rsid w:val="00D71B68"/>
    <w:rsid w:val="00E555B8"/>
    <w:rsid w:val="00EF52B8"/>
    <w:rsid w:val="00F11B19"/>
    <w:rsid w:val="00F210B4"/>
    <w:rsid w:val="00F90675"/>
    <w:rsid w:val="00FD451E"/>
    <w:rsid w:val="00FD5BE5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B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B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Мурина Диана Викторовна</cp:lastModifiedBy>
  <cp:revision>6</cp:revision>
  <cp:lastPrinted>2013-11-29T07:40:00Z</cp:lastPrinted>
  <dcterms:created xsi:type="dcterms:W3CDTF">2013-11-13T11:13:00Z</dcterms:created>
  <dcterms:modified xsi:type="dcterms:W3CDTF">2013-11-29T08:31:00Z</dcterms:modified>
</cp:coreProperties>
</file>