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июля 2012 г. N 1931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"ПРЕДОСТАВЛЕНИЕ МУНИЦИПАЛЬНОЙ УСЛУГИ "ВЫДАЧА ВЫПИСОК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РЕЕСТРА МУНИЦИПАЛЬНОГО ИМУЩЕСТВА"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15.01.2013 N 10)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качества и доступности предоставления муниципальных услуг в сфере имущественных отношений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9" w:history="1">
        <w:r>
          <w:rPr>
            <w:rFonts w:ascii="Calibri" w:hAnsi="Calibri" w:cs="Calibri"/>
            <w:color w:val="0000FF"/>
          </w:rPr>
          <w:t>пунктом 2 статьи 32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подпунктом 5 пункта 1 статьи 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2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"Предоставление муниципальной услуги "Выдача выписок из реестра муниципального имущества" согласно приложению к настоящему постановлению.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и.о. заместителя и.п. главы Администрации города Пскова С.Д.Калинкина.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полномочия главы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А.Н.ГАВРИЛОВ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2012 г. N 1931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МУНИЦИПАЛЬНОЙ УСЛУГИ "ВЫДАЧА ВЫПИСОК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РЕЕСТРА МУНИЦИПАЛЬНОГО ИМУЩЕСТВА"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15.01.2013 N 10)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Раздел I. Общие положения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Указание на цели разработки административного регламента.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Административный регламент предоставления муниципальной услуги (далее - Административный регламент) "Выдача выписок из реестра муниципального имущества" (далее - муниципальная услуга) разработан в целях повышения качества предоставления и доступности муниципальной услуги, минимизации и определения сроков ее предоставления, упорядоченности и последовательности действий (административных процедур) по выдаче выписок из реестра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"Собрание законодательства РФ" от 26.01.2009 N 4, ст. 445, "Российская газета", N 197, 25.12.1993;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июля 1997 г. N 122-ФЗ "О государственной регистрации прав на недвижимое имущество и сделок с ним", "Собрание законодательства РФ" от 28.07.1997, N 30, ст. 3594;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Федерации", "Собрание законодательства РФ" от 06.10.2003, N 40, ст. 3822;</w:t>
      </w:r>
    </w:p>
    <w:p w:rsidR="006211D2" w:rsidRDefault="006211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N 8-ФЗ принят 09.02.2009, а не 09.01.2009.</w:t>
      </w:r>
    </w:p>
    <w:p w:rsidR="006211D2" w:rsidRDefault="006211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09.01.2009 N 8-ФЗ "Об обеспечении доступа к информации о деятельности государственных органов и органов местного самоуправления", "Собрание законодательства РФ" от 09.02.2009, N 7, ст. 776;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муниципального образования "Город Псков", опубликованный в газете "Новости Пскова", N 1332 от 20.03.97;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управлению муниципальным имуществом города Пскова, утвержденное решением Псковской городской Думой от 09.11.2007 N 215, опубликованное в газете "Псковская правда";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552, опубликованный в газете "Псковская правда";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учета и ведения реестра муниципального имущества, утвержденным решением Псковской городской Думы от 05.06.2009 N 821, опубликованное в газете "Псковская правда".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Муниципальная услуга предоставляется всем заинтересованным лицам.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размещения информации об административном регламенте и исполняемой муниципальной функции, предоставляемой муниципальной услуге, оказываемой на территории муниципального образования "Город Псков".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уполномоченном органе, предоставляющем муниципальную услугу "Выдача выписок из реестра муниципального имущества":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административная процедура по предоставлению муниципальной услуги осуществляется уполномоченным органом - Комитетом по управлению муниципальным имуществом города Пскова (далее также - Комитет);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информационное обеспечение по предоставлению муниципальной услуги осуществляется непосредственно уполномоченным органом;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местонахождение уполномоченного органа: 180004, г. Псков, ул. Я.Фабрициуса, д. 5-а;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график работы уполномоченного органа: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четверг: 8.48 - 18.00 часов; пятница - 8.48 - 17.00 часов;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перерыв на обед: 13.00 - 14.00 часов;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приемные дни: ежедневно;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выходные дни - суббота, воскресенье;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справочные телефоны уполномоченного органа: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приемная: (8112) 794802;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реестра муниципального имущества: (8112) 794828, (8112) 794829;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адрес электронной почты уполномоченного органа: kumi_pskov@mail.ru.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Административном регламенте и предоставляемой муниципальной услуге размещается следующим образом: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сайтах www.gosuslugi.ru;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путем опубликования в муниципальной газете "Псковские новости".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Раздел II. Стандарт предоставления государственной или муниципальной услуги.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 - выдача выписок из реестра муниципального имущества (далее - муниципальная услуга).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муниципальной услуги осуществляется через уполномоченный по управлению имуществом орган Администрации города Пскова - Комитет по управлению муниципальным имуществом города Пскова (далее - уполномоченный орган).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 предоставления муниципальной услуги.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Конечным результатом предоставления муниципальной услуги является выдача получателю услуги как выписки из реестра муниципального имущества на объект собственности г. Пскова, так и справки об отсутствии объекта в реестре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реестра муниципального имущества на объект - это документ, подтверждающий регистрацию муниципального имущества в реестре муниципальной собственности и однозначно свидетельствующий о праве собственности муниципального образования на рассматриваемый объект. Выдача выписок производится только в случае полного завершения процедуры отнесения имущества в муниципальную собственность в установленном законодательством порядке.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предоставления муниципальной услуги составляет 10 дней со дня регистрации заявления в Комитете.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Правовое основание для предоставления муниципальной услуги - </w:t>
      </w:r>
      <w:hyperlink r:id="rId2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учета и ведения реестра муниципального имущества, утвержденное решением Псковской городской Думы от 05.06.2009 N 821.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получения муниципальной услуги заявитель представляет (направляет) в комитет заявление, в котором указывает: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заявителя; адрес проживания (пребывания) заявителя; контактный телефон (для физических лиц);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наименование, юридический адрес, контактный телефон организации (для юридических лиц);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уполномоченного представителя заявителя; реквизиты документа, удостоверяющего личность уполномоченного представителя заявителя; реквизиты документа, подтверждающего полномочия представителя заявителя (если от имени заявителя действует уполномоченный представитель);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характеристики объекта учета, позволяющие его однозначно определить (наименование, адрес/местоположение, номер, кадастровый/условный номер, площадь и т.д. в соответствии с видом имущества);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экземпляров выписки из реестра, которые необходимо подготовить;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подачи заявления.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если от имени заявителя действует уполномоченный представитель, вместе с заявлением представляется документ, подтверждающий полномочия представителя заявителя.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15.01.2013 N 10)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от Заявителя на предоставление муниципальной услуги принимаются в любом случае.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Исчерпывающий перечень оснований для отказа в предоставлении муниципальной услуги.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оснований для отказа в предоставлении муниципальной услуги: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неправильно оформленное заявление на выдачу выписки;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в заявлении на выдачу выписки необходимых реквизитов;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заявление на выдачу выписки не подписано или подписано лицом, полномочия которого не подтверждены документами.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об отсутствии объекта в реестре муниципального имущества г. Пскова выдается в следующих случаях: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отсутствия объекта в реестре муниципального имущества, когда объект не является собственностью муниципального образования "Город Псков";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несоответствия представленных документов информации, содержащейся в реестре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Муниципальная услуга по выдаче выписок из реестра муниципального имущества оказывается бесплатно.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Максимальное время ожидания получателем услуги в очереди к должностному лицу, ответственному за выдачу выписок из реестра, не может превышать 30 минут при подаче и получении документов.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 приема одного получателя услуги должностным лицом, ответственным за выдачу выписок из реестра, не может превышать 20 минут.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регистрации запроса заявителя о предоставлении муниципальной услуги.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уполномоченного органа, ответственное за регистрацию входящей корреспонденции: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фиксирует поступившее заявление с документами в день его получения путем внесения соответствующих записей в базу данных системы электронного документооборота Администрации (далее - база данных);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проставляет на заявлении оттиск штампа входящей корреспонденции уполномоченного органа и вписывает номер и дату входящего документа в соответствии с записью базы данных;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максимальное время, затраченное на административную процедуру, не может превышать 5 минут.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удобству и комфорту мест предоставления муниципальной услуги: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получателей услуги ведется должностным лицом, ответственным за выдачу выписок из реестра, в кабинете отдела ведения реестра уполномоченного органа, ведущего реестр муниципального имущества;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местом предоставления муниципальной услуги является кабинет отдела реестра муниципального имущества уполномоченного органа, в котором оборудуется рабочее место должностного лица, ответственного за выдачу выписок из реестра;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рабочее место должностного лица, ответственного за выдачу выписок, состоит из комплекта мебели, компьютера в сборе, стульев (кресел), образцов документов, ручек;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ожидания приема заявителей отводятся места, оборудованные стульями, столами (стойками) для возможности оформления документов;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по процедуре предоставления муниципальной услуги размещается также на информационных стендах уполномоченного органа в доступном для заявителей месте.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Показатели доступности и качества муниципальных услуг.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показателей доступности и качества предоставления муниципальной услуги подразделяется на количественные и качественные.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количественных показателей доступности входят: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ожидания муниципальной услуги;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график работы уполномоченного органа.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качественных показателей доступности предоставляемой муниципальной услуги входят: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достоверность информации о предоставляемой услуге;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простота и ясность изложения информационных и инструктивных документов.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группу количественных показателей оценки качества предоставляемой муниципальной услуги входят: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сроков предоставления муниципальной услуги;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обоснованных жалоб.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качественным показателям оценки качества относятся: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культура обслуживания (вежливость);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результатов труда сотрудников (профессионализм).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п/п Показатели доступности и качества предоставления муниципальной услуги Нормативное значение показателя (%)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предоставления муниципальной услуги: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% заявителей, удовлетворенных графиком работы уполномоченного органа 90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% заявителей, ожидавших в очереди при подаче документов не более 30 минут 90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Правдивость (достоверность) информации о предоставляемой услуге 100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Простота и ясность изложения в информационных и инструктивных документах (% заявителей, обратившихся за повторной консультацией) 5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качества предоставления муниципальной услуги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Соблюдение сроков предоставления муниципальной услуги (% случаев предоставления услуги в установленный срок с момента приема документов) 100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Количество обоснованных жалоб 0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% заявителей, удовлетворенных культурой обслуживания (вежливостью) персонала 90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46"/>
      <w:bookmarkEnd w:id="6"/>
      <w:r>
        <w:rPr>
          <w:rFonts w:ascii="Calibri" w:hAnsi="Calibri" w:cs="Calibri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148"/>
      <w:bookmarkEnd w:id="7"/>
      <w:r>
        <w:rPr>
          <w:rFonts w:ascii="Calibri" w:hAnsi="Calibri" w:cs="Calibri"/>
        </w:rPr>
        <w:t>1. Состав административных процедур с указанием наименования выполняемых административных процедур.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муниципальной услуги включает в себя следующие административные процедуры: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и регистрация заявления с документами о предоставлении муниципальной услуги;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передача заявления с документами должностному лицу, ответственному за предоставление муниципальной услуги;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экспертизы заявления с документами;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выписки из реестра или справки об отсутствии в реестре муниципального имущества;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согласование и подписание выписки из реестра муниципального имущества или справки об отсутствии в реестре муниципального имущества;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выписки из реестра муниципального имущества или справки об отсутствии в реестре муниципального имущества;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подшивка в дело выписки из реестра муниципального имущества;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результата предоставления муниципальной услуги заявителю (выписки из реестра или справки об отсутствии в реестре муниципального имущества).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158"/>
      <w:bookmarkEnd w:id="8"/>
      <w:r>
        <w:rPr>
          <w:rFonts w:ascii="Calibri" w:hAnsi="Calibri" w:cs="Calibri"/>
        </w:rPr>
        <w:t>2. Последовательность и сроки выполнения административных процедур с указанием порядка, продолжительности и максимальных сроков их выполнения.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Муниципальная услуга предоставляется на основании оформленного заявления на выдачу выписки.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консультаций по процедуре предоставления муниципальной услуги может осуществляться следующими способами: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посредством личного обращения;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обращения по телефону;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посредством письменных обращений по почте;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посредством письменных обращений факсимильной связью.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подготовки ответа при консультировании по письменным обращениям составляет 30 дней 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"О порядке рассмотрения обращений граждан РФ".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предоставляются должностным лицом, ответственным за выдачу выписок из реестра, по следующим вопросам: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отношении перечня документов, необходимых для выдачи выписки из реестра, комплектности (достаточности) представленных документов;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места получения бланка заявления на выдачу выписки (местонахождение уполномоченного органа, отдела ведения реестров, Ф.И.О. должностного лица, ответственного за выдачу выписок из реестра);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времени приема на консультацию или подачи заявления, а также выдачи выписки из реестра г. Пскова или справки об отсутствии в реестре муниципального имущества г. Пскова;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срока рассмотрения заявления на выдачу выписки;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порядка обжалования действий (бездействия) и решений, осуществляемых (принятых) в ходе предоставления муниципальной услуги.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процедуре получения муниципальной услуги предоставляется бесплатно.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обязанности должностного лица, ответственного за выдачу выписок из реестра, при ответе на телефонные звонки, устные и письменные обращения получателей услуги входит: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консультировании по телефону должностное лицо, ответственное за выдачу выписок из реестра, должно назвать свои фамилию, имя, отчество, должность, а также наименование отдела, а затем в вежливой форме четко и подробно проинформировать обратившегося по интересующим его вопросам;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консультировании посредством индивидуального устного информирования должностное лицо, ответственное за выдачу выписок из реестра, дает получателю услуги полный, точный и оперативный ответ на поставленные вопросы;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консультировании по письменным обращениям дается четкий и понятный ответ на поставленные вопросы, указываются фамилия, имя, отчество, должность и номер телефона исполнителя. Ответ на обращение выдается под роспись или направляется по почте на адрес, указанный получателем услуги, в срок, не превышающий один месяц с момента поступления письменного обращения.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каждой административной процедуры: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и регистрация заявления с документами.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действия является поступившее личное обращение получателя муниципальной услуги (либо по почте, факсимильной связью) с заявлением на предоставление муниципальной услуги с документами. Срок регистрации заявления и документов - 5 минут.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Передача заявления с документами должностному лицу, ответственному за выдачу выписок из реестра.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действия является зарегистрированное заявление с документами. Должностное лицо, ответственное за регистрацию входящей корреспонденции, передает заявление с документами начальнику отдела реестра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с документами далее передается под роспись должностному лицу, ответственному за выдачу выписок из реестра.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время, затраченное на административную процедуру, не может превышать 1 день со дня регистрации заявления и документов в Комитете.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экспертизы заявления с документами.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действия является поступившее к должностному лицу, </w:t>
      </w:r>
      <w:r>
        <w:rPr>
          <w:rFonts w:ascii="Calibri" w:hAnsi="Calibri" w:cs="Calibri"/>
        </w:rPr>
        <w:lastRenderedPageBreak/>
        <w:t>ответственному за выдачу выписок из реестра, зарегистрированное с резолюциями заявление с документами.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ответственное за выдачу выписок из реестра, проводит экспертизу заявления на выдачу выписки, которая заключается в установлении отсутствия противоречий между заявлением, представленным получателем услуги, и образцом заявления, предусмотренным Административным регламентом, а также соответствия прилагаемых к нему документов данным реестра.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время, затраченное на административную процедуру, - 2 дня с момента регистрации заявления и документов в Комитете.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выписки из реестра муниципального имущества или справки об отсутствии объекта в реестре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действия является проведенная экспертиза заявления с документами.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ответственное за выдачу выписок из реестра, после проведения экспертизы готовит выписки из реестра муниципального имущества в четырех экземплярах, либо справки об отсутствии объекта в реестре муниципального имущества в трех экземплярах.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реестра регистрируется в соответствующем журнале регистрации.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время, затраченное на административную процедуру, - 3 дня с момента проведения экспертизы заявления и документов.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Согласование и подписание выписки из реестра или справки об отсутствии объекта в реестре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Подготовленная должностным лицом, ответственным за выдачу выписок из реестра, выписка из реестра или справки об отсутствии объекта в реестре муниципального имущества передается на рассмотрение и подписание начальнику отдела реестра муниципального имущества (либо лицу, его замещающему).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административной процедуры - 2 дня.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Постановка круглой печати на выписке из реестра муниципального имущества или на справке об отсутствии объекта в реестре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действия являются подписанные выписка из реестра или справка об отсутствии объекта в реестре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Подписанные начальником отдела реестра муниципального имущества выписка из реестра или справка об отсутствии объекта в реестре муниципального имущества передаются на постановку круглой печати уполномоченного органа и регистрацию должностному лицу, ответственному за регистрацию исходящей корреспонденции в уполномоченном органе, осуществляющем обработку входящей и исходящей корреспонденции уполномоченного органа (далее - должностное лицо, ответственное за регистрацию исходящей корреспонденции).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Круглая печать уполномоченного органа на выписках из реестра и справках об отсутствии объекта в реестре муниципального имущества ставится должностным лицом, ответственным за регистрацию исходящей корреспонденции.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ответственное за регистрацию исходящей корреспонденции, при регистрации выписки из реестра или справки об отсутствии в реестре муниципального имущества: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 запись в базу данных;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проставляет на выписке из реестра или справке об отсутствии объекта в реестре исходящий номер и дату;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подшивает один экземпляр (выписку из реестра или справку об отсутствии объекта в реестре) в дело;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передает остальные экземпляры должностному лицу, ответственному за выдачу выписок из реестра.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время, затраченное на административную процедуру, - 1 день со дня подписания выписки из реестра или справки об отсутствии объекта в реестре муниципального имущества начальником отдела.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записи о факте выдачи выписки из реестра или справки об отсутствии объекта в реестре муниципального имущества, подшивка в дело.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Основанием для начала действия является выписка из реестра или справка об отсутствии объекта в реестре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ответственное за выдачу выписок из реестра, подшивает выписку из реестра или справку об отсутствии объекта в реестре муниципального имущества в дело с обязательным приложением к нему заявления на выдачу выписки.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время, затраченное на административную процедуру, - 1 день со дня постановки круглой печати на выписке из реестра муниципального имущества или на справке об отсутствии объекта в реестре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как выдача уполномоченным органом выписки из реестра, так и справки об отсутствии объекта в реестре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действия является зарегистрированная выписка из реестра муниципального имущества или справка об отсутствии объекта в реестре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реестра или справка об отсутствии объекта в реестре муниципального имущества подлежат передаче должностным лицом, ответственным за выдачу выписок из реестра, получателю услуги или направлению по почте на адрес получателя услуги.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получателя услуги за получением ответа должностное лицо, ответственное за выдачу выписок: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устанавливает личность и правомочность получателя услуги;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передает получателю услуги выписку из реестра или справку об отсутствии объекта в реестре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время, затраченное на административную процедуру, не может превышать 1 день с момента внесения записи о факте выдачи выписки из реестра или справки об отсутствии объекта в реестре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муниципальной услуги в целях достоверности предоставляемой информации осуществляется взаимодействие с: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Управлением Федеральной службы государственной регистрации, кадастра и картографии по Псковской области;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ГП Псковской области "Бюро технической инвентаризации";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Псковским филиалом ФГУП "Ростехинвентаризация - Федеральное БТИ".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223"/>
      <w:bookmarkEnd w:id="9"/>
      <w:r>
        <w:rPr>
          <w:rFonts w:ascii="Calibri" w:hAnsi="Calibri" w:cs="Calibri"/>
        </w:rPr>
        <w:t>Раздел IV. Формы контроля за исполнением административного регламента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 или предоставлению муниципальной услуги, а также принятием решений ответственными лицами.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Текущий контроль за исполнением административного регламента (далее - текущий контроль) осуществляется руководителем уполномоченного органа и его заместителями, ответственными за организацию работы по предоставлению муниципальной услуги, ежедневно.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Текущий контроль за соблюдением последовательности действий, определенных административными процедурами по предоставлению муниципальной услуги по выдаче выписок из реестра, и принятием решений осуществляется должностными лицами уполномоченного органа, ответственными за организацию работы по предоставлению муниципальной услуги. Указанными должностными лицами определяется периодичность осуществления текущего контроля.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и периодичность осуществления плановых и внеплановых проверок полноты и качества исполнения муниципальной функции или предоставления муниципальной услуги, в том </w:t>
      </w:r>
      <w:r>
        <w:rPr>
          <w:rFonts w:ascii="Calibri" w:hAnsi="Calibri" w:cs="Calibri"/>
        </w:rPr>
        <w:lastRenderedPageBreak/>
        <w:t>числе порядок и формы контроля за полнотой и качеством исполнения муниципальной функции или предоставления муниципальной услуги.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полноты и качества предоставления муниципальной услуги осуществляются на основании соответствующих распорядительных документов уполномоченного органа, отдела.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(осуществляться на основании годовых, квартальных, ежемесячных планов отдела) и внеплановыми. При проверке могут рассматриваться все вопросы, связанные с предоставлением муниципальной функции (комплексные проверки), или порядок выполнения отдельных административных процедур (тематические проверки). Проверка также может проводиться по конкретному обращению заявителя.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Ответственность уполномоченных специалистов и должностных лиц за решения и действия (бездействие), принимаемые (осуществляемые) в ходе исполнения муниципальной функции или предоставления муниципальной услуги.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несет персональную ответственность за: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сроков и порядка приема документов на получение муниципальной услуги;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внесения записи в базу данных;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записи на входящем документе номера и даты регистрации;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своевременную передачу документов должностному лицу (специалисту), ответственному за предоставление муниципальной услуги.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ответственное за выдачу выписок из реестра, несет персональную ответственность за: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сроков и порядка выдачи выписки из реестра или справки об отсутствии в реестре муниципального имущества, установленных Административным регламентом;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результатов проведенной экспертизы требованиям законодательства;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оформления выписки из реестра или справки об отсутствии объекта в реестре муниципального имущества.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ответственное за регистрацию исходящей корреспонденции, несет персональную ответственность за: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сроков и порядка регистрации исходящей корреспонденции и передачи документов должностному лицу, ответственному за выдачу выписок из реестра, установленных Административным регламентом;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внесения записи в базу данных;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записи на исходящем документе номера и даты регистрации;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формирования дел исходящей корреспонденции.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Положения, характеризующие требования к порядку и формам контроля за исполнением муниципальной функции или предоставлением муниципальной услуги, в том числе со стороны граждан, объединений и организаций.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выдачей выписок из реестра осуществляет начальник отдела реестра муниципального имущества уполномоченного органа в форме регулярных проверок соблюдения и исполнения должностным лицом, ответственным за выдачу выписок из реестра, Административного регламента. По результатам проверок начальник отдела реестра муниципального имущества уполномоченного органа дает указания по устранению выявленных нарушений, контролирует их исполнение и вносит предложения руководителю уполномоченного органа о привлечении к ответственности должностного лица, ответственного за выдачу выписок из реестра, допустившего нарушение.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252"/>
      <w:bookmarkEnd w:id="10"/>
      <w:r>
        <w:rPr>
          <w:rFonts w:ascii="Calibri" w:hAnsi="Calibri" w:cs="Calibri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 в досудебном и судебном порядке.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В части досудебного обжалования заявители имеют право обратиться с жалобой, в том числе в следующих случаях: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63"/>
      <w:bookmarkEnd w:id="11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орган, предоставляющий муниципальную услугу - Комитет по управлению муниципальным имуществом города Пскова. Жалобы на решения, принятые председателем Комитета по управлению муниципальным имуществом города Пскова, подаются в вышестоящий орган - Администрацию города Пскова.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Комитета по управлению муниципальным имуществом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 муниципального служащего;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>
        <w:rPr>
          <w:rFonts w:ascii="Calibri" w:hAnsi="Calibri" w:cs="Calibri"/>
        </w:rPr>
        <w:lastRenderedPageBreak/>
        <w:t>исправлений - в течение пяти рабочих дней со дня ее регистрации.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71"/>
      <w:bookmarkEnd w:id="12"/>
      <w:r>
        <w:rPr>
          <w:rFonts w:ascii="Calibri" w:hAnsi="Calibri" w:cs="Calibri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271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263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структурных подразделений и их должностных лиц в судебном порядке в соответствии с нормами гражданского судопроизводства.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полномочия главы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А.Н.ГАВРИЛОВ</w:t>
      </w: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11D2" w:rsidRDefault="006211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11D2" w:rsidRDefault="006211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C3425" w:rsidRDefault="00BC3425"/>
    <w:sectPr w:rsidR="00BC3425" w:rsidSect="00C6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D2"/>
    <w:rsid w:val="006211D2"/>
    <w:rsid w:val="00B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EB5075DF9A17C1790599665AFAB0CB9420B731348DD9F7D372896FD3846CF7C0BABC025988755E2AAB4f8CDP" TargetMode="External"/><Relationship Id="rId13" Type="http://schemas.openxmlformats.org/officeDocument/2006/relationships/hyperlink" Target="consultantplus://offline/ref=C42EB5075DF9A17C1790479B73C3F604B941567F1340D0C9276873CBAAf3C1P" TargetMode="External"/><Relationship Id="rId18" Type="http://schemas.openxmlformats.org/officeDocument/2006/relationships/hyperlink" Target="consultantplus://offline/ref=C42EB5075DF9A17C1790599665AFAB0CB9420B731240D3977D372896FD3846CF7C0BABC025988755E2AABDf8C9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2EB5075DF9A17C1790599665AFAB0CB9420B731448DB9B7B372896FD3846CF7C0BABC025988755E2AAB5f8CFP" TargetMode="External"/><Relationship Id="rId7" Type="http://schemas.openxmlformats.org/officeDocument/2006/relationships/hyperlink" Target="consultantplus://offline/ref=C42EB5075DF9A17C1790479B73C3F604B94157771641D0C9276873CBAA314C983B44F2826195865CfEC6P" TargetMode="External"/><Relationship Id="rId12" Type="http://schemas.openxmlformats.org/officeDocument/2006/relationships/hyperlink" Target="consultantplus://offline/ref=C42EB5075DF9A17C1790479B73C3F604BA41527B1C1687CB763D7DfCCEP" TargetMode="External"/><Relationship Id="rId17" Type="http://schemas.openxmlformats.org/officeDocument/2006/relationships/hyperlink" Target="consultantplus://offline/ref=C42EB5075DF9A17C1790599665AFAB0CB9420B731344DF9E7E372896FD3846CF7C0BABC025988755E2A8B6f8CD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2EB5075DF9A17C1790599665AFAB0CB9420B731240D39F72372896FD3846CF7C0BABC025988755E3A9B3f8C9P" TargetMode="External"/><Relationship Id="rId20" Type="http://schemas.openxmlformats.org/officeDocument/2006/relationships/hyperlink" Target="consultantplus://offline/ref=C42EB5075DF9A17C1790599665AFAB0CB9420B731240D3977C372896FD3846CF7C0BABC025988755E2AAB1f8C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EB5075DF9A17C1790479B73C3F604B941577F1143D0C9276873CBAA314C983B44F28268f9C7P" TargetMode="External"/><Relationship Id="rId11" Type="http://schemas.openxmlformats.org/officeDocument/2006/relationships/hyperlink" Target="consultantplus://offline/ref=C42EB5075DF9A17C1790599665AFAB0CB9420B731448DB9B7B372896FD3846CF7C0BABC025988755E2AAB5f8CCP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42EB5075DF9A17C1790599665AFAB0CB9420B731448DB9B7B372896FD3846CF7C0BABC025988755E2AAB5f8CCP" TargetMode="External"/><Relationship Id="rId15" Type="http://schemas.openxmlformats.org/officeDocument/2006/relationships/hyperlink" Target="consultantplus://offline/ref=C42EB5075DF9A17C1790479B73C3F604B94E517F1248D0C9276873CBAAf3C1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42EB5075DF9A17C1790599665AFAB0CB9420B731240D39F72372896FD3846CF7C0BABC025988755E3AAB3f8CAP" TargetMode="External"/><Relationship Id="rId19" Type="http://schemas.openxmlformats.org/officeDocument/2006/relationships/hyperlink" Target="consultantplus://offline/ref=C42EB5075DF9A17C1790599665AFAB0CB9420B731240D3977C372896FD3846CF7C0BABC025988755E2AAB2f8C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EB5075DF9A17C1790599665AFAB0CB9420B731240D39F72372896FD3846CF7C0BABC025988755E3A9B3f8C9P" TargetMode="External"/><Relationship Id="rId14" Type="http://schemas.openxmlformats.org/officeDocument/2006/relationships/hyperlink" Target="consultantplus://offline/ref=C42EB5075DF9A17C1790479B73C3F604B941577F1143D0C9276873CBAA314C983B44F28268f9C7P" TargetMode="External"/><Relationship Id="rId22" Type="http://schemas.openxmlformats.org/officeDocument/2006/relationships/hyperlink" Target="consultantplus://offline/ref=C42EB5075DF9A17C1790479B73C3F604B94E547C1244D0C9276873CBAAf3C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5610</Words>
  <Characters>31980</Characters>
  <Application>Microsoft Office Word</Application>
  <DocSecurity>0</DocSecurity>
  <Lines>266</Lines>
  <Paragraphs>75</Paragraphs>
  <ScaleCrop>false</ScaleCrop>
  <Company/>
  <LinksUpToDate>false</LinksUpToDate>
  <CharactersWithSpaces>37515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2015-08-03T15:02:00Z</dcterms:created>
  <dcterms:modified xsi:type="dcterms:W3CDTF">2015-08-03T15:02:00Z</dcterms:modified>
</cp:coreProperties>
</file>