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2011 г. N 2385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"ВЫДАЧА РАЗРЕШЕНИЯ НА ПРАВО ОРГАНИЗАЦИИ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РОЗНИЧНОГО РЫНКА"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16.05.2012 </w:t>
      </w:r>
      <w:hyperlink r:id="rId5" w:history="1">
        <w:r>
          <w:rPr>
            <w:rFonts w:ascii="Calibri" w:hAnsi="Calibri" w:cs="Calibri"/>
            <w:color w:val="0000FF"/>
          </w:rPr>
          <w:t>N 1115</w:t>
        </w:r>
      </w:hyperlink>
      <w:r>
        <w:rPr>
          <w:rFonts w:ascii="Calibri" w:hAnsi="Calibri" w:cs="Calibri"/>
        </w:rPr>
        <w:t xml:space="preserve">, от 19.12.2012 </w:t>
      </w:r>
      <w:hyperlink r:id="rId6" w:history="1">
        <w:r>
          <w:rPr>
            <w:rFonts w:ascii="Calibri" w:hAnsi="Calibri" w:cs="Calibri"/>
            <w:color w:val="0000FF"/>
          </w:rPr>
          <w:t>N 3287</w:t>
        </w:r>
      </w:hyperlink>
      <w:r>
        <w:rPr>
          <w:rFonts w:ascii="Calibri" w:hAnsi="Calibri" w:cs="Calibri"/>
        </w:rPr>
        <w:t>,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23.01.2015 </w:t>
      </w:r>
      <w:hyperlink r:id="rId7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34</w:t>
        </w:r>
        <w:proofErr w:type="gramEnd"/>
      </w:hyperlink>
      <w:r>
        <w:rPr>
          <w:rFonts w:ascii="Calibri" w:hAnsi="Calibri" w:cs="Calibri"/>
        </w:rPr>
        <w:t xml:space="preserve"> Устава муниципального образования "Город "Псков", Администрация города Пскова постановляет: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Пскова А.В.Вологжанина.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октября 2011 г. N 2385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РАЗРЕШЕНИЯ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ПРАВО ОРГАНИЗАЦИИ РОЗНИЧНОГО РЫНКА"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16.05.2012 </w:t>
      </w:r>
      <w:hyperlink r:id="rId12" w:history="1">
        <w:r>
          <w:rPr>
            <w:rFonts w:ascii="Calibri" w:hAnsi="Calibri" w:cs="Calibri"/>
            <w:color w:val="0000FF"/>
          </w:rPr>
          <w:t>N 1115</w:t>
        </w:r>
      </w:hyperlink>
      <w:r>
        <w:rPr>
          <w:rFonts w:ascii="Calibri" w:hAnsi="Calibri" w:cs="Calibri"/>
        </w:rPr>
        <w:t xml:space="preserve">, от 19.12.2012 </w:t>
      </w:r>
      <w:hyperlink r:id="rId13" w:history="1">
        <w:r>
          <w:rPr>
            <w:rFonts w:ascii="Calibri" w:hAnsi="Calibri" w:cs="Calibri"/>
            <w:color w:val="0000FF"/>
          </w:rPr>
          <w:t>N 3287</w:t>
        </w:r>
      </w:hyperlink>
      <w:r>
        <w:rPr>
          <w:rFonts w:ascii="Calibri" w:hAnsi="Calibri" w:cs="Calibri"/>
        </w:rPr>
        <w:t>,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23.01.2015 </w:t>
      </w:r>
      <w:hyperlink r:id="rId14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муниципальной услуги "Выдача разрешения на право организации розничного рынка" (далее - административный регламент) устанавливает сроки и последовательность действий (административных процедур), порядок </w:t>
      </w:r>
      <w:r>
        <w:rPr>
          <w:rFonts w:ascii="Calibri" w:hAnsi="Calibri" w:cs="Calibri"/>
        </w:rPr>
        <w:lastRenderedPageBreak/>
        <w:t>взаимодействия между структурными подразделениями и должностными лицами и стандарт предоставления муниципальной услуги по выдаче разрешения на право организации розничного рынка.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 разработан с целью: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конкретной среды и благоприятных условий для организации качественного торгового обслуживания и обеспечения санитарно-эпидемиологического благополучия населения, улучшения архитектурного облика торговых объектов;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упорядочения, устранения избыточных административных процедур и административных действий при предоставлении муниципальных услуг;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повышения качества предоставляемой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закрепления ответственности должностных лиц за соблюдение ими требований административных процедур или действий.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Нормативное правовое регулирование отношений, возникающих в связи с предоставлением муниципальной услуги по выдаче разрешения,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271-ФЗ "О розничных рынках и о внесении изменений в Трудовой кодекс Российской Федерации" ("Собрание законодательства РФ", 01.01.2007, N 1 (1 ч.), ст. 34, "Российская газета", N 1, 10.01.2007);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30.07.10, "Собрание законодательства РФ", 02.08.10, N 31, ст. 4179);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 ("Российская газета", N 52, 15.03.2007, "Собрание законодательства РФ", 19.03.2007, N 12, ст. 1413);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Псковской области от 28.06.2007 N 255 "Об утверждении Плана организации розничных рынков на территории Псковской области"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правда", N 134, 03.07.2007);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Государственного комитета Псковской области по экономическому развитию, промышленности и инвестициям от 27.02.2010 N 98 "Об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рынка"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правда", N 61 - 62, 02.04.2010);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Псков"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правда", N 133, 30.06.2006);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N 18, 16.03.2011);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Положением о комитете социально-экономического развития, утвержденным распоряжением Администрации города Пскова от 31.05.2011 N 393-р.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Потребителем муниципальной услуги "Выдача разрешения на право организации розничного рынка" является юридическое лицо, которое зарегистрировано в установленном законодательством РФ порядке и которому принадлежат объект или объекты недвижимости, расположенные на территории, в пределах которой предполагается организация рынка (далее - Заявители).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правилах предоставления муниципальной услуги "Выдача разрешения на право организации розничного рынка" и о настоящем административном регламенте предоставляется: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23.01.2015 N 93)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непосредственно в комитете социально-экономического развития и потребительского рынка Администрации города Пскова (далее - Комитет);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Комитета: 180017, г. Псков, ул. Я.Фабрициуса, 2-а (2-й этаж).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Комитета: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понедельник - четверг с 08.48 - 18.00, обед с 13.00 - 14.00,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с 08.48 - 17.00, обед с 13.00 - 14.00,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 использованием средств телефонной связи: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8 (8112) 29-10-76, 8 (8112) 29-10-77;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Телефон-факс: 8 (8112) 29-10-64.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23.01.2015 N 93)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письменным обращениям заявителей.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посредством размещения в средствах массовой информации: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муниципальной газете "Псковские новости";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интернет-сайте муниципального образования "Город "Псков": www.pskovgorod.ru;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едином региональном портале предоставления муниципальных услуг Псковской области www.gosuslugi.pskov.ru.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 информационных стендах.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положения законодательных и иных нормативных правовых актов, содержащих нормы, регулирующие предоставление муниципальной услуги по согласованию;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необходимых для предоставления муниципальной услуги, с образцами их заполнения;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настоящий Административный регламент;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краткое описание порядка предоставления муниципальной услуги по согласованию;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месторасположение, график (режим) работы, номера телефонов ответственных за предоставление муниципальной услуги.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 xml:space="preserve">II. Стандарт 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муниципальной услуги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 "Выдача разрешения на право организации розничного рынка" (далее - муниципальная услуга).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Администрацией города Пскова и осуществляется уполномоченными специалистами отдела потребительского рынка и защиты прав потребителей Комитета.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Результатом предоставления муниципальной услуги является выдача </w:t>
      </w:r>
      <w:hyperlink w:anchor="Par280" w:history="1">
        <w:r>
          <w:rPr>
            <w:rFonts w:ascii="Calibri" w:hAnsi="Calibri" w:cs="Calibri"/>
            <w:color w:val="0000FF"/>
          </w:rPr>
          <w:t>разрешений</w:t>
        </w:r>
      </w:hyperlink>
      <w:r>
        <w:rPr>
          <w:rFonts w:ascii="Calibri" w:hAnsi="Calibri" w:cs="Calibri"/>
        </w:rPr>
        <w:t xml:space="preserve"> на право организации розничного рынка (отказ в выдаче) (согласно приложению N 2 к настоящему Административному регламенту).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 составляет 30 календарных дней со дня поступления заявления.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Государственного комитета Псковской области по экономическому развитию, промышленности и инвестициям от 27.02.2010 N 98 "Об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рынка".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получения муниципальной услуги заявители направляют или представляют в Комитет письменное </w:t>
      </w:r>
      <w:hyperlink w:anchor="Par23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(согласно приложению N 1 к настоящему Административному регламенту),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 Письменное заявление </w:t>
      </w:r>
      <w:r>
        <w:rPr>
          <w:rFonts w:ascii="Calibri" w:hAnsi="Calibri" w:cs="Calibri"/>
        </w:rPr>
        <w:lastRenderedPageBreak/>
        <w:t>может быть заполнено на бланке заявления от руки или машинописным способом, распечатано посредством электронных печатающих устройств.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заявлении должны быть указаны: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тип рынка, который предполагается организовать.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заявлению прилагаются следующие документы: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Единого государственного реестра юридических лиц или ее нотариально удостоверенная копия;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19.12.2012 N 3287)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3) Заявление и документы должны быть оформлены надлежащим образом: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указаны все необходимые реквизиты в соответствии с установленной формой с указанием даты заполнения, подписи заявителя и печати;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текст должен быть написан разборчиво, наименования юридических лиц - без сокращения;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должно быть подчисток, приписок, зачеркнутых слов и иных не оговоренных в них исправлений;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должны быть исполнены карандашом;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 должны иметь серьезных повреждений, наличие которых не позволяет однозначно истолковать их содержание.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не вправе требовать от заявителя представления иных документов.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3"/>
      <w:bookmarkEnd w:id="7"/>
      <w:proofErr w:type="gramStart"/>
      <w:r>
        <w:rPr>
          <w:rFonts w:ascii="Calibri" w:hAnsi="Calibri" w:cs="Calibri"/>
        </w:rPr>
        <w:t>Выписка из единого государственного реестра юридических лиц или ее удостоверенная копия,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</w:t>
      </w:r>
      <w:proofErr w:type="gramEnd"/>
      <w:r>
        <w:rPr>
          <w:rFonts w:ascii="Calibri" w:hAnsi="Calibri" w:cs="Calibri"/>
        </w:rPr>
        <w:t>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16.05.2012 N 1115;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19.12.2012 N 3287)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Заявителю отказывается в приеме документов в случае несоответствия документов требованиям, указанным в </w:t>
      </w:r>
      <w:hyperlink w:anchor="Par106" w:history="1">
        <w:r>
          <w:rPr>
            <w:rFonts w:ascii="Calibri" w:hAnsi="Calibri" w:cs="Calibri"/>
            <w:color w:val="0000FF"/>
          </w:rPr>
          <w:t>пп. 3 п.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30.12.2006 N 271-ФЗ "О розничных рынках и о внесении изменений в Трудовой кодекс Российской Федерации" заявителю отказывается в предоставлении муниципальной услуги в следующих случаях: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</w:t>
      </w:r>
      <w:r>
        <w:rPr>
          <w:rFonts w:ascii="Calibri" w:hAnsi="Calibri" w:cs="Calibri"/>
        </w:rPr>
        <w:lastRenderedPageBreak/>
        <w:t>Федерации;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Муниципальная услуга предоставляется заявителям на безвозмездной основе.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документов составляет 15 минут.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23.01.2015 N 93)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Регистрация заявления и прилагаемых к нему документов осуществляется в день их поступления.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документов составляет 20 минут.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Заявителям обеспечиваются комфортные условия для получения муниципальной услуги, в том числе гарантируются надлежащим образом оборудованные помещения.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предоставления муниципальной услуги снабжаются табличками с указанием номера кабинета, названия подразделения, а также информационными стендами.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(их представителям) отводятся места, оборудованные стульями, столами для возможности оформления документов.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правомерность и своевременность предоставления муниципальной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степень удовлетворенности качеством и доступностью;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информационное обеспечение заявителей муниципальной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укомплектованность специалистами с соответствующими образованием и квалификацией.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4"/>
      <w:bookmarkEnd w:id="8"/>
      <w:r>
        <w:rPr>
          <w:rFonts w:ascii="Calibri" w:hAnsi="Calibri" w:cs="Calibri"/>
        </w:rPr>
        <w:t>III. Состав, последовательность и сроки выполнения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муниципальной услуги включает в себя следующие административные процедуры: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и прилагаемых к нему документов и регистрация заявления;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заявления и представленных документов;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издание постановления Администрации города Пскова о выдаче разрешения (отказе);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оформление и выдача разрешения;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подготовка и направление сведений о выданных разрешениях в Государственный комитет Псковской области по экономическому развитию, промышленности и торговле для формирования реестра.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начала административной процедуры по приему и регистрации письменного обращения заявителя является поступление заявления и прилагаемых к нему документов в Комитет.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заявления и прилагаемых к нему документов специалист отдела проводит проверку правильности заполнения заявления и наличия прилагаемых к нему документов.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проверки специалист Комитета регистрирует принятое заявление в журнале регистрации заявлений, проставляет регистрационный номер и дату регистрации на заявлении. В журнал регистрации вносит запись о дате приема заявления и наименовании заявителя.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приема и регистрации заявления не превышает 20 минут.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рабочего дня, следующего за днем поступления документов в Комитет, специалист отдела готовит уведомление о приеме заявления к рассмотрению или о необходимости устранения нарушений в оформлении заявления и (или) представлении отсутствующих документов. Согласованное председателем Комитета соответствующее уведомление вручается (направляется) заявителю.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Основанием для начала административной процедуры по рассмотрению заявления </w:t>
      </w:r>
      <w:r>
        <w:rPr>
          <w:rFonts w:ascii="Calibri" w:hAnsi="Calibri" w:cs="Calibri"/>
        </w:rPr>
        <w:lastRenderedPageBreak/>
        <w:t>является регистрация его в Комитете.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Критерием принятия решения по рассмотрению заявления является соответствие заявления и прилагаемых документов требованиям 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30.12.2006 N 271-ФЗ "О розничных рынках и о внесении изменений в Трудовой кодекс Российской Федерации".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Специалист проводит экспертизу представленных документов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 Срок проведения экспертизы представленных документов составляет 2 дня.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3"/>
      <w:bookmarkEnd w:id="9"/>
      <w:r>
        <w:rPr>
          <w:rFonts w:ascii="Calibri" w:hAnsi="Calibri" w:cs="Calibri"/>
        </w:rPr>
        <w:t>3) Заявителю отказывается в выдаче разрешения в случаях, если: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отсутствует право на объект или объекты недвижимости, расположенные в пределах территории, на которой предполагается организовать розничный рынок;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расположения объекта или объектов недвижимости, принадлежащих заявителю, а также тип рынка не соответствуют, который предполагается организовать, плану.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начала административной процедуры по принятию постановления Администрации города Пскова: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выдаче разрешения является соответствие документов требованиям действующего законодательства;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 отказе выдаче разрешения является наличие оснований, предусмотренных </w:t>
      </w:r>
      <w:hyperlink w:anchor="Par153" w:history="1">
        <w:r>
          <w:rPr>
            <w:rFonts w:ascii="Calibri" w:hAnsi="Calibri" w:cs="Calibri"/>
            <w:color w:val="0000FF"/>
          </w:rPr>
          <w:t>пп. 3 п. 3 раздела III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готовит проект постановления Администрации города Пскова о выдаче (об отказе в выдаче) разрешения на организацию розничного рынка.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визируется председателем Комитета и направляется на согласование.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максимальный срок подготовки и принятия проекта постановления о выдаче (об отказе в выдаче) разрешения на организацию розничного рынка составляет 23 дня.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начала административной процедуры по оформлению и выдаче разрешения (уведомления об отказе в выдаче) является принятие постановления Администрации города Пскова о выдаче (об отказе в выдаче) разрешения на организацию розничного рынка.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срок не позднее 3 дней со дня принятия постановления Администрации города Пскова о выдаче (об отказе в выдаче) разрешения на организацию розничного рынка специалист отдела оформляет и вручает (направляет) заявителю </w:t>
      </w:r>
      <w:hyperlink w:anchor="Par329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выдаче разрешения по утвержденной форме (согласно приложению N 3 к настоящему Административному регламенту) с приложением оформленного </w:t>
      </w:r>
      <w:hyperlink w:anchor="Par280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(согласно приложению N 2 настоящего Административного регламента), а в случае</w:t>
      </w:r>
      <w:proofErr w:type="gramEnd"/>
      <w:r>
        <w:rPr>
          <w:rFonts w:ascii="Calibri" w:hAnsi="Calibri" w:cs="Calibri"/>
        </w:rPr>
        <w:t xml:space="preserve">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разрешении указываются: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 местного самоуправления, выдавшего разрешение;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тип рынка;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действия разрешения;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идентификационный номер налогоплательщика;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 разрешения;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принятия решения о предоставлении разрешения.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подписывается председателем Комитета и заверяется печатью.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расписывается в получении разрешения и уведомления в соответствующих журналах.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15-дневный срок со дня принятия решения о выдаче разрешения направляется информация (состав сведений определен </w:t>
      </w:r>
      <w:hyperlink r:id="rId33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30.12.2006 N 271-ФЗ "О розничных рынках и о внесении изменений в Трудовой кодекс Российской Федерации") в Государственный комитет Псковской области по экономическому развитию, промышленности и торговле.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6"/>
      <w:bookmarkEnd w:id="10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за принятием решений осуществляется должностными лицами: председателем Комитета и его заместителем.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принятия решений, за полнотой и качеством ее исполнения Администрацией города Пскова могут проводиться плановые и внеплановые проверки.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проводятся председателем Комитета в соответствии с графиком проведения, утвержденным в Комитете.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по конкретному обращению граждан.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с целью выявления и устранения нарушений прав заявителей, сроков рассмотрения, принятия решений и подготовки ответов на обращения заявителей.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Выявленные недостатки по оказанию муниципальной услуги анализируются с последующим принятием мер к их устранению, с вынесением дисциплинарных или административных взысканий к лицу, ответственному за предоставление муниципальной услуги (если будет установлена вина в некачественном предоставлении муниципальной услуги).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проверок оформляются в виде справки или акта, в которых отражаются выявленные недостатки, а также предложения по их устранению.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служащих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16.05.2012 N 1115)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</w:t>
      </w:r>
      <w:r>
        <w:rPr>
          <w:rFonts w:ascii="Calibri" w:hAnsi="Calibri" w:cs="Calibri"/>
        </w:rPr>
        <w:lastRenderedPageBreak/>
        <w:t>нарушение установленного срока таких исправлений.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4"/>
      <w:bookmarkEnd w:id="12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 (г. Псков, ул. Некрасова, 26, тел. 66-05-84).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Комитета, должностного лица Комитета либо муниципального служащего;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2"/>
      <w:bookmarkEnd w:id="13"/>
      <w:r>
        <w:rPr>
          <w:rFonts w:ascii="Calibri" w:hAnsi="Calibri" w:cs="Calibri"/>
        </w:rPr>
        <w:t>6. По результатам рассмотрения жалобы Комитет, Администрация города Пскова принимает одно из следующих решений: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1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0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26"/>
      <w:bookmarkEnd w:id="14"/>
      <w:r>
        <w:rPr>
          <w:rFonts w:ascii="Calibri" w:hAnsi="Calibri" w:cs="Calibri"/>
        </w:rPr>
        <w:t>Приложение N 1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19.12.2012 N 3287)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pStyle w:val="ConsPlusNonformat"/>
        <w:jc w:val="both"/>
      </w:pPr>
      <w:bookmarkStart w:id="15" w:name="Par235"/>
      <w:bookmarkEnd w:id="15"/>
      <w:r>
        <w:t xml:space="preserve">                                 Заявление</w:t>
      </w:r>
    </w:p>
    <w:p w:rsidR="00492926" w:rsidRDefault="00492926">
      <w:pPr>
        <w:pStyle w:val="ConsPlusNonformat"/>
        <w:jc w:val="both"/>
      </w:pPr>
      <w:r>
        <w:t xml:space="preserve">       на получение </w:t>
      </w:r>
      <w:proofErr w:type="gramStart"/>
      <w:r>
        <w:t>разрешения</w:t>
      </w:r>
      <w:proofErr w:type="gramEnd"/>
      <w:r>
        <w:t xml:space="preserve"> на право организации розничного рынка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r>
        <w:t xml:space="preserve">       от 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492926" w:rsidRDefault="00492926">
      <w:pPr>
        <w:pStyle w:val="ConsPlusNonformat"/>
        <w:jc w:val="both"/>
      </w:pPr>
      <w:r>
        <w:t xml:space="preserve">            наименования, в том числе фирменное наименование, и</w:t>
      </w:r>
    </w:p>
    <w:p w:rsidR="00492926" w:rsidRDefault="00492926">
      <w:pPr>
        <w:pStyle w:val="ConsPlusNonformat"/>
        <w:jc w:val="both"/>
      </w:pPr>
      <w:r>
        <w:t xml:space="preserve">        организационно-правовая форма юридического лица, место его</w:t>
      </w:r>
    </w:p>
    <w:p w:rsidR="00492926" w:rsidRDefault="00492926">
      <w:pPr>
        <w:pStyle w:val="ConsPlusNonformat"/>
        <w:jc w:val="both"/>
      </w:pPr>
      <w:r>
        <w:t xml:space="preserve">                                нахождения)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r>
        <w:t xml:space="preserve">    Прошу выдать разрешение на право организации розничного рынка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</w:t>
      </w:r>
      <w:proofErr w:type="gramStart"/>
      <w:r>
        <w:t>(указывается адрес места расположения объекта или объектов</w:t>
      </w:r>
      <w:proofErr w:type="gramEnd"/>
    </w:p>
    <w:p w:rsidR="00492926" w:rsidRDefault="00492926">
      <w:pPr>
        <w:pStyle w:val="ConsPlusNonformat"/>
        <w:jc w:val="both"/>
      </w:pPr>
      <w:r>
        <w:t xml:space="preserve">           недвижимости, где предполагается организовать рынок)</w:t>
      </w:r>
    </w:p>
    <w:p w:rsidR="00492926" w:rsidRDefault="00492926">
      <w:pPr>
        <w:pStyle w:val="ConsPlusNonformat"/>
        <w:jc w:val="both"/>
      </w:pPr>
      <w:r>
        <w:t xml:space="preserve">    Государственный регистрационный номер__________________________________</w:t>
      </w:r>
    </w:p>
    <w:p w:rsidR="00492926" w:rsidRDefault="00492926">
      <w:pPr>
        <w:pStyle w:val="ConsPlusNonformat"/>
        <w:jc w:val="both"/>
      </w:pPr>
      <w:r>
        <w:t xml:space="preserve">        </w:t>
      </w:r>
      <w:proofErr w:type="gramStart"/>
      <w:r>
        <w:t>(указывается государственный регистрационный номер записи о</w:t>
      </w:r>
      <w:proofErr w:type="gramEnd"/>
    </w:p>
    <w:p w:rsidR="00492926" w:rsidRDefault="00492926">
      <w:pPr>
        <w:pStyle w:val="ConsPlusNonformat"/>
        <w:jc w:val="both"/>
      </w:pPr>
      <w:r>
        <w:t xml:space="preserve">      </w:t>
      </w:r>
      <w:proofErr w:type="gramStart"/>
      <w:r>
        <w:t>создании</w:t>
      </w:r>
      <w:proofErr w:type="gramEnd"/>
      <w:r>
        <w:t xml:space="preserve"> юридического лица и данные документа, подтверждающего</w:t>
      </w:r>
    </w:p>
    <w:p w:rsidR="00492926" w:rsidRDefault="00492926">
      <w:pPr>
        <w:pStyle w:val="ConsPlusNonformat"/>
        <w:jc w:val="both"/>
      </w:pPr>
      <w:r>
        <w:t xml:space="preserve">    факт внесения сведений о юридическом лице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492926" w:rsidRDefault="00492926">
      <w:pPr>
        <w:pStyle w:val="ConsPlusNonformat"/>
        <w:jc w:val="both"/>
      </w:pPr>
      <w:r>
        <w:t xml:space="preserve">                          реестр юридических лиц)</w:t>
      </w:r>
    </w:p>
    <w:p w:rsidR="00492926" w:rsidRDefault="00492926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492926" w:rsidRDefault="00492926">
      <w:pPr>
        <w:pStyle w:val="ConsPlusNonformat"/>
        <w:jc w:val="both"/>
      </w:pPr>
      <w:r>
        <w:t>постановке юридического лица на учет в налоговом органе</w:t>
      </w:r>
    </w:p>
    <w:p w:rsidR="00492926" w:rsidRDefault="00492926">
      <w:pPr>
        <w:pStyle w:val="ConsPlusNonformat"/>
        <w:jc w:val="both"/>
      </w:pPr>
      <w:r>
        <w:t xml:space="preserve">    Тип рынка 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К заявлению о предоставлении разрешения прилагаются:</w:t>
      </w:r>
    </w:p>
    <w:p w:rsidR="00492926" w:rsidRDefault="00492926">
      <w:pPr>
        <w:pStyle w:val="ConsPlusNonformat"/>
        <w:jc w:val="both"/>
      </w:pPr>
      <w:r>
        <w:t xml:space="preserve">    1)  копии  учредительных документов (оригиналы учредительных документов</w:t>
      </w:r>
    </w:p>
    <w:p w:rsidR="00492926" w:rsidRDefault="00492926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верность копий не удостоверена нотариально);</w:t>
      </w:r>
    </w:p>
    <w:p w:rsidR="00492926" w:rsidRDefault="00492926">
      <w:pPr>
        <w:pStyle w:val="ConsPlusNonformat"/>
        <w:jc w:val="both"/>
      </w:pPr>
      <w:r>
        <w:t xml:space="preserve">    2)  выписка  из Единого государственного реестра юридических лиц или ее</w:t>
      </w:r>
    </w:p>
    <w:p w:rsidR="00492926" w:rsidRDefault="00492926">
      <w:pPr>
        <w:pStyle w:val="ConsPlusNonformat"/>
        <w:jc w:val="both"/>
      </w:pPr>
      <w:r>
        <w:t>нотариально удостоверенная копия (по инициативе заявителя);</w:t>
      </w:r>
    </w:p>
    <w:p w:rsidR="00492926" w:rsidRDefault="00492926">
      <w:pPr>
        <w:pStyle w:val="ConsPlusNonformat"/>
        <w:jc w:val="both"/>
      </w:pPr>
      <w:r>
        <w:t xml:space="preserve">    3)  нотариально  удостоверенная  копия документа, подтверждающего право</w:t>
      </w:r>
    </w:p>
    <w:p w:rsidR="00492926" w:rsidRDefault="00492926">
      <w:pPr>
        <w:pStyle w:val="ConsPlusNonformat"/>
        <w:jc w:val="both"/>
      </w:pPr>
      <w:r>
        <w:t>на объект или объекты недвижимости, расположенные на территории, в пределах</w:t>
      </w:r>
    </w:p>
    <w:p w:rsidR="00492926" w:rsidRDefault="00492926">
      <w:pPr>
        <w:pStyle w:val="ConsPlusNonformat"/>
        <w:jc w:val="both"/>
      </w:pPr>
      <w:r>
        <w:t>которой предполагается организовать рынок (по инициативе заявителя).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r>
        <w:t>____________________           ________________     _______________________</w:t>
      </w:r>
    </w:p>
    <w:p w:rsidR="00492926" w:rsidRDefault="00492926">
      <w:pPr>
        <w:pStyle w:val="ConsPlusNonformat"/>
        <w:jc w:val="both"/>
      </w:pPr>
      <w:r>
        <w:t>Должность заявителя                (подпись)         (расшифровка подписи)</w:t>
      </w:r>
    </w:p>
    <w:p w:rsidR="00492926" w:rsidRDefault="00492926">
      <w:pPr>
        <w:pStyle w:val="ConsPlusNonformat"/>
        <w:jc w:val="both"/>
      </w:pPr>
      <w:r>
        <w:t xml:space="preserve">    М.П.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74"/>
      <w:bookmarkEnd w:id="16"/>
      <w:r>
        <w:rPr>
          <w:rFonts w:ascii="Calibri" w:hAnsi="Calibri" w:cs="Calibri"/>
        </w:rPr>
        <w:t>Приложение N 2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pStyle w:val="ConsPlusNonformat"/>
        <w:jc w:val="both"/>
      </w:pPr>
      <w:bookmarkStart w:id="17" w:name="Par280"/>
      <w:bookmarkEnd w:id="17"/>
      <w:r>
        <w:t xml:space="preserve">                                Разрешение</w:t>
      </w:r>
    </w:p>
    <w:p w:rsidR="00492926" w:rsidRDefault="00492926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r>
        <w:t xml:space="preserve">                    "___" ___________ 20___ г. N ______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</w:t>
      </w:r>
      <w:proofErr w:type="gramStart"/>
      <w:r>
        <w:t>(организационно-правовая форма юридического лица,</w:t>
      </w:r>
      <w:proofErr w:type="gramEnd"/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полное и (в случае, если имеется) сокращенное наименование,</w:t>
      </w:r>
    </w:p>
    <w:p w:rsidR="00492926" w:rsidRDefault="00492926">
      <w:pPr>
        <w:pStyle w:val="ConsPlusNonformat"/>
        <w:jc w:val="both"/>
      </w:pPr>
      <w:r>
        <w:t xml:space="preserve">                    в том числе фирменное наименование)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            (юридический адрес)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                (тип рынка)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        (место расположения рынка)</w:t>
      </w:r>
    </w:p>
    <w:p w:rsidR="00492926" w:rsidRDefault="00492926">
      <w:pPr>
        <w:pStyle w:val="ConsPlusNonformat"/>
        <w:jc w:val="both"/>
      </w:pPr>
      <w:r>
        <w:t xml:space="preserve">    Срок действия разрешения: </w:t>
      </w:r>
      <w:proofErr w:type="gramStart"/>
      <w:r>
        <w:t>с</w:t>
      </w:r>
      <w:proofErr w:type="gramEnd"/>
      <w:r>
        <w:t xml:space="preserve"> _______________ по ________________________</w:t>
      </w:r>
    </w:p>
    <w:p w:rsidR="00492926" w:rsidRDefault="00492926">
      <w:pPr>
        <w:pStyle w:val="ConsPlusNonformat"/>
        <w:jc w:val="both"/>
      </w:pPr>
      <w:r>
        <w:t xml:space="preserve">    (не более 5 лет и не более срока договора аренды объектов недвижимости)</w:t>
      </w:r>
    </w:p>
    <w:p w:rsidR="00492926" w:rsidRDefault="00492926">
      <w:pPr>
        <w:pStyle w:val="ConsPlusNonformat"/>
        <w:jc w:val="both"/>
      </w:pPr>
      <w:r>
        <w:t xml:space="preserve">    Дата, номер и наименование акта о принятии решения: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>__________________________ ________________________ _______________________</w:t>
      </w:r>
    </w:p>
    <w:p w:rsidR="00492926" w:rsidRDefault="00492926">
      <w:pPr>
        <w:pStyle w:val="ConsPlusNonformat"/>
        <w:jc w:val="both"/>
      </w:pPr>
      <w:proofErr w:type="gramStart"/>
      <w:r>
        <w:t>(должность уполномоченного (подпись уполномоченного (Ф.И.О. уполномоченного</w:t>
      </w:r>
      <w:proofErr w:type="gramEnd"/>
    </w:p>
    <w:p w:rsidR="00492926" w:rsidRDefault="00492926">
      <w:pPr>
        <w:pStyle w:val="ConsPlusNonformat"/>
        <w:jc w:val="both"/>
      </w:pPr>
      <w:proofErr w:type="gramStart"/>
      <w:r>
        <w:t>лица)                       лица)                    лица)</w:t>
      </w:r>
      <w:proofErr w:type="gramEnd"/>
    </w:p>
    <w:p w:rsidR="00492926" w:rsidRDefault="00492926">
      <w:pPr>
        <w:pStyle w:val="ConsPlusNonformat"/>
        <w:jc w:val="both"/>
      </w:pPr>
      <w:r>
        <w:t xml:space="preserve">    М.П.</w:t>
      </w:r>
    </w:p>
    <w:p w:rsidR="00492926" w:rsidRDefault="00492926">
      <w:pPr>
        <w:pStyle w:val="ConsPlusNonformat"/>
        <w:jc w:val="both"/>
      </w:pPr>
      <w:r>
        <w:t xml:space="preserve">    Действие разрешения продлено на срок до "___" ________________ 20___ г.</w:t>
      </w:r>
    </w:p>
    <w:p w:rsidR="00492926" w:rsidRDefault="00492926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    (дата, номер и наименование акта о принятии решения)</w:t>
      </w:r>
    </w:p>
    <w:p w:rsidR="00492926" w:rsidRDefault="00492926">
      <w:pPr>
        <w:pStyle w:val="ConsPlusNonformat"/>
        <w:jc w:val="both"/>
      </w:pPr>
      <w:r>
        <w:t>__________________________ ________________________ _______________________</w:t>
      </w:r>
    </w:p>
    <w:p w:rsidR="00492926" w:rsidRDefault="00492926">
      <w:pPr>
        <w:pStyle w:val="ConsPlusNonformat"/>
        <w:jc w:val="both"/>
      </w:pPr>
      <w:proofErr w:type="gramStart"/>
      <w:r>
        <w:t>(должность уполномоченного (подпись уполномоченного (Ф.И.О. уполномоченного</w:t>
      </w:r>
      <w:proofErr w:type="gramEnd"/>
    </w:p>
    <w:p w:rsidR="00492926" w:rsidRDefault="00492926">
      <w:pPr>
        <w:pStyle w:val="ConsPlusNonformat"/>
        <w:jc w:val="both"/>
      </w:pPr>
      <w:proofErr w:type="gramStart"/>
      <w:r>
        <w:t>лица)                       лица)                    лица)</w:t>
      </w:r>
      <w:proofErr w:type="gramEnd"/>
    </w:p>
    <w:p w:rsidR="00492926" w:rsidRDefault="00492926">
      <w:pPr>
        <w:pStyle w:val="ConsPlusNonformat"/>
        <w:jc w:val="both"/>
      </w:pPr>
      <w:r>
        <w:t xml:space="preserve">    М.П.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18"/>
      <w:bookmarkEnd w:id="18"/>
      <w:r>
        <w:rPr>
          <w:rFonts w:ascii="Calibri" w:hAnsi="Calibri" w:cs="Calibri"/>
        </w:rPr>
        <w:t>Приложение N 3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926" w:rsidRDefault="00492926">
      <w:pPr>
        <w:pStyle w:val="ConsPlusNonformat"/>
        <w:jc w:val="both"/>
      </w:pPr>
      <w:r>
        <w:t xml:space="preserve">    Руководителю 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юридического лица, подавшего заявление</w:t>
      </w:r>
      <w:proofErr w:type="gramEnd"/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на выдачу разрешения на право организации розничного рынка)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bookmarkStart w:id="19" w:name="Par329"/>
      <w:bookmarkEnd w:id="19"/>
      <w:r>
        <w:t xml:space="preserve">                                Уведомление</w:t>
      </w:r>
    </w:p>
    <w:p w:rsidR="00492926" w:rsidRDefault="00492926">
      <w:pPr>
        <w:pStyle w:val="ConsPlusNonformat"/>
        <w:jc w:val="both"/>
      </w:pPr>
      <w:r>
        <w:t xml:space="preserve">                 о выдаче (об отказе в выдаче) разрешения</w:t>
      </w:r>
    </w:p>
    <w:p w:rsidR="00492926" w:rsidRDefault="00492926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492926" w:rsidRDefault="00492926">
      <w:pPr>
        <w:pStyle w:val="ConsPlusNonformat"/>
        <w:jc w:val="both"/>
      </w:pPr>
    </w:p>
    <w:p w:rsidR="00492926" w:rsidRDefault="00492926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                (наименование, дата и номер акта о принятии решения)</w:t>
      </w:r>
    </w:p>
    <w:p w:rsidR="00492926" w:rsidRDefault="00492926">
      <w:pPr>
        <w:pStyle w:val="ConsPlusNonformat"/>
        <w:jc w:val="both"/>
      </w:pPr>
      <w:r>
        <w:t xml:space="preserve">    принято решение ___________________________________ разрешения на право</w:t>
      </w:r>
    </w:p>
    <w:p w:rsidR="00492926" w:rsidRDefault="00492926">
      <w:pPr>
        <w:pStyle w:val="ConsPlusNonformat"/>
        <w:jc w:val="both"/>
      </w:pPr>
      <w:r>
        <w:t xml:space="preserve">                    (о выдаче либо об отказе в выдаче)</w:t>
      </w:r>
    </w:p>
    <w:p w:rsidR="00492926" w:rsidRDefault="00492926">
      <w:pPr>
        <w:pStyle w:val="ConsPlusNonformat"/>
        <w:jc w:val="both"/>
      </w:pPr>
      <w:r>
        <w:t xml:space="preserve">    организации __________________ розничного рынка ______________________,</w:t>
      </w:r>
    </w:p>
    <w:p w:rsidR="00492926" w:rsidRDefault="00492926">
      <w:pPr>
        <w:pStyle w:val="ConsPlusNonformat"/>
        <w:jc w:val="both"/>
      </w:pPr>
      <w:r>
        <w:t xml:space="preserve">                    (тип рынка)                      (наименование рынка)</w:t>
      </w:r>
    </w:p>
    <w:p w:rsidR="00492926" w:rsidRDefault="00492926">
      <w:pPr>
        <w:pStyle w:val="ConsPlusNonformat"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Обоснование причин отказа: ____________________________________________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>___________________________________________________________________________</w:t>
      </w:r>
    </w:p>
    <w:p w:rsidR="00492926" w:rsidRDefault="0049292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492926" w:rsidRDefault="00492926">
      <w:pPr>
        <w:pStyle w:val="ConsPlusNonformat"/>
        <w:jc w:val="both"/>
      </w:pPr>
      <w:r>
        <w:t>__________________________ ________________________ _______________________</w:t>
      </w:r>
    </w:p>
    <w:p w:rsidR="00492926" w:rsidRDefault="00492926">
      <w:pPr>
        <w:pStyle w:val="ConsPlusNonformat"/>
        <w:jc w:val="both"/>
      </w:pPr>
      <w:proofErr w:type="gramStart"/>
      <w:r>
        <w:t>(должность уполномоченного (подпись уполномоченного (Ф.И.О. уполномоченного</w:t>
      </w:r>
      <w:proofErr w:type="gramEnd"/>
    </w:p>
    <w:p w:rsidR="00492926" w:rsidRDefault="00492926">
      <w:pPr>
        <w:pStyle w:val="ConsPlusNonformat"/>
        <w:jc w:val="both"/>
      </w:pPr>
      <w:proofErr w:type="gramStart"/>
      <w:r>
        <w:lastRenderedPageBreak/>
        <w:t>лица)                       лица)                    лица)</w:t>
      </w:r>
      <w:proofErr w:type="gramEnd"/>
    </w:p>
    <w:p w:rsidR="00492926" w:rsidRDefault="00492926">
      <w:pPr>
        <w:pStyle w:val="ConsPlusNonformat"/>
        <w:jc w:val="both"/>
      </w:pPr>
      <w:r>
        <w:t xml:space="preserve">    Уведомление получил: _________________________ "___" _________ 20___ г.</w:t>
      </w:r>
    </w:p>
    <w:p w:rsidR="00492926" w:rsidRDefault="00492926">
      <w:pPr>
        <w:pStyle w:val="ConsPlusNonformat"/>
        <w:jc w:val="both"/>
      </w:pPr>
      <w:r>
        <w:t xml:space="preserve">                       (должность, Ф.И.О., подпись)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случае принятия решения о выдаче разрешения на право организации розничного рынка к уведомлению прилагается оформленное разрешение.</w:t>
      </w: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926" w:rsidRDefault="004929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926" w:rsidRDefault="004929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7099" w:rsidRDefault="00E87099"/>
    <w:sectPr w:rsidR="00E87099" w:rsidSect="00B0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26"/>
    <w:rsid w:val="00492926"/>
    <w:rsid w:val="00E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414C53442833D0BF35442CFE88F9F986EE376D337BBC8878698E8A131E84B1917869DC5F1D89558CE01BZ673O" TargetMode="External"/><Relationship Id="rId18" Type="http://schemas.openxmlformats.org/officeDocument/2006/relationships/hyperlink" Target="consultantplus://offline/ref=68414C53442833D0BF35442CFE88F9F986EE376D347CB78878698E8A131E84B1917869DC5F1D89558CE11DZ676O" TargetMode="External"/><Relationship Id="rId26" Type="http://schemas.openxmlformats.org/officeDocument/2006/relationships/hyperlink" Target="consultantplus://offline/ref=68414C53442833D0BF35442CFE88F9F986EE376D3278BC8970698E8A131E84B1Z971O" TargetMode="External"/><Relationship Id="rId21" Type="http://schemas.openxmlformats.org/officeDocument/2006/relationships/hyperlink" Target="consultantplus://offline/ref=68414C53442833D0BF35442CFE88F9F986EE376D3474B28977698E8A131E84B1Z971O" TargetMode="External"/><Relationship Id="rId34" Type="http://schemas.openxmlformats.org/officeDocument/2006/relationships/hyperlink" Target="consultantplus://offline/ref=68414C53442833D0BF35442CFE88F9F986EE376D3378B38E73698E8A131E84B1917869DC5F1D89558CE01AZ677O" TargetMode="External"/><Relationship Id="rId7" Type="http://schemas.openxmlformats.org/officeDocument/2006/relationships/hyperlink" Target="consultantplus://offline/ref=68414C53442833D0BF35442CFE88F9F986EE376D3474B58D70698E8A131E84B1917869DC5F1D89558CE01BZ673O" TargetMode="External"/><Relationship Id="rId12" Type="http://schemas.openxmlformats.org/officeDocument/2006/relationships/hyperlink" Target="consultantplus://offline/ref=68414C53442833D0BF35442CFE88F9F986EE376D3378B38E73698E8A131E84B1917869DC5F1D89558CE01BZ673O" TargetMode="External"/><Relationship Id="rId17" Type="http://schemas.openxmlformats.org/officeDocument/2006/relationships/hyperlink" Target="consultantplus://offline/ref=68414C53442833D0BF355A21E8E4A4F186E669693975BFDF2D36D5D744Z177O" TargetMode="External"/><Relationship Id="rId25" Type="http://schemas.openxmlformats.org/officeDocument/2006/relationships/hyperlink" Target="consultantplus://offline/ref=68414C53442833D0BF355A21E8E4A4F186E669693975BFDF2D36D5D744Z177O" TargetMode="External"/><Relationship Id="rId33" Type="http://schemas.openxmlformats.org/officeDocument/2006/relationships/hyperlink" Target="consultantplus://offline/ref=68414C53442833D0BF355A21E8E4A4F186E26A603379BFDF2D36D5D744178EE6D637309E1B108852Z87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414C53442833D0BF355A21E8E4A4F186ED6B69317DBFDF2D36D5D744178EE6D637309E1B10885CZ878O" TargetMode="External"/><Relationship Id="rId20" Type="http://schemas.openxmlformats.org/officeDocument/2006/relationships/hyperlink" Target="consultantplus://offline/ref=68414C53442833D0BF35442CFE88F9F986EE376D357CBC8978698E8A131E84B1Z971O" TargetMode="External"/><Relationship Id="rId29" Type="http://schemas.openxmlformats.org/officeDocument/2006/relationships/hyperlink" Target="consultantplus://offline/ref=68414C53442833D0BF35442CFE88F9F986EE376D337BBC8878698E8A131E84B1917869DC5F1D89558CE01AZ67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14C53442833D0BF35442CFE88F9F986EE376D337BBC8878698E8A131E84B1917869DC5F1D89558CE01BZ673O" TargetMode="External"/><Relationship Id="rId11" Type="http://schemas.openxmlformats.org/officeDocument/2006/relationships/hyperlink" Target="consultantplus://offline/ref=68414C53442833D0BF35442CFE88F9F986EE376D357CBC8978698E8A131E84B1917869DC5F1D89558DE01EZ670O" TargetMode="External"/><Relationship Id="rId24" Type="http://schemas.openxmlformats.org/officeDocument/2006/relationships/hyperlink" Target="consultantplus://offline/ref=68414C53442833D0BF355A21E8E4A4F186E26A603379BFDF2D36D5D744178EE6D637309E1B108856Z874O" TargetMode="External"/><Relationship Id="rId32" Type="http://schemas.openxmlformats.org/officeDocument/2006/relationships/hyperlink" Target="consultantplus://offline/ref=68414C53442833D0BF355A21E8E4A4F186E26A603379BFDF2D36D5D744178EE6D637309E1B108856Z874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8414C53442833D0BF35442CFE88F9F986EE376D3378B38E73698E8A131E84B1917869DC5F1D89558CE01BZ673O" TargetMode="External"/><Relationship Id="rId15" Type="http://schemas.openxmlformats.org/officeDocument/2006/relationships/hyperlink" Target="consultantplus://offline/ref=68414C53442833D0BF355A21E8E4A4F186E26A603379BFDF2D36D5D744178EE6D637309E1B108856Z874O" TargetMode="External"/><Relationship Id="rId23" Type="http://schemas.openxmlformats.org/officeDocument/2006/relationships/hyperlink" Target="consultantplus://offline/ref=68414C53442833D0BF35442CFE88F9F986EE376D3474B58D70698E8A131E84B1917869DC5F1D89558CE01BZ67EO" TargetMode="External"/><Relationship Id="rId28" Type="http://schemas.openxmlformats.org/officeDocument/2006/relationships/hyperlink" Target="consultantplus://offline/ref=68414C53442833D0BF35442CFE88F9F986EE376D3378B38E73698E8A131E84B1917869DC5F1D89558CE01AZ676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8414C53442833D0BF35442CFE88F9F986EE376D357CBC8978698E8A131E84B1917869DC5F1D89558CE91EZ676O" TargetMode="External"/><Relationship Id="rId19" Type="http://schemas.openxmlformats.org/officeDocument/2006/relationships/hyperlink" Target="consultantplus://offline/ref=68414C53442833D0BF35442CFE88F9F986EE376D3278BC8970698E8A131E84B1Z971O" TargetMode="External"/><Relationship Id="rId31" Type="http://schemas.openxmlformats.org/officeDocument/2006/relationships/hyperlink" Target="consultantplus://offline/ref=68414C53442833D0BF35442CFE88F9F986EE376D3474B58D70698E8A131E84B1917869DC5F1D89558CE01AZ67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414C53442833D0BF355A21E8E4A4F186ED6B61367FBFDF2D36D5D744178EE6D637309E1B108953Z87AO" TargetMode="External"/><Relationship Id="rId14" Type="http://schemas.openxmlformats.org/officeDocument/2006/relationships/hyperlink" Target="consultantplus://offline/ref=68414C53442833D0BF35442CFE88F9F986EE376D3474B58D70698E8A131E84B1917869DC5F1D89558CE01BZ673O" TargetMode="External"/><Relationship Id="rId22" Type="http://schemas.openxmlformats.org/officeDocument/2006/relationships/hyperlink" Target="consultantplus://offline/ref=68414C53442833D0BF35442CFE88F9F986EE376D3474B58D70698E8A131E84B1917869DC5F1D89558CE01BZ670O" TargetMode="External"/><Relationship Id="rId27" Type="http://schemas.openxmlformats.org/officeDocument/2006/relationships/hyperlink" Target="consultantplus://offline/ref=68414C53442833D0BF35442CFE88F9F986EE376D337BBC8878698E8A131E84B1917869DC5F1D89558CE01BZ670O" TargetMode="External"/><Relationship Id="rId30" Type="http://schemas.openxmlformats.org/officeDocument/2006/relationships/hyperlink" Target="consultantplus://offline/ref=68414C53442833D0BF355A21E8E4A4F186E26A603379BFDF2D36D5D744178EE6D637309E1B108850Z87FO" TargetMode="External"/><Relationship Id="rId35" Type="http://schemas.openxmlformats.org/officeDocument/2006/relationships/hyperlink" Target="consultantplus://offline/ref=68414C53442833D0BF35442CFE88F9F986EE376D337BBC8878698E8A131E84B1917869DC5F1D89558CE01AZ677O" TargetMode="External"/><Relationship Id="rId8" Type="http://schemas.openxmlformats.org/officeDocument/2006/relationships/hyperlink" Target="consultantplus://offline/ref=68414C53442833D0BF355A21E8E4A4F186ED6B69317DBFDF2D36D5D744178EE6D637309E1B10885CZ878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5526</Words>
  <Characters>31502</Characters>
  <Application>Microsoft Office Word</Application>
  <DocSecurity>0</DocSecurity>
  <Lines>262</Lines>
  <Paragraphs>73</Paragraphs>
  <ScaleCrop>false</ScaleCrop>
  <Company/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2015-08-03T14:59:00Z</dcterms:created>
  <dcterms:modified xsi:type="dcterms:W3CDTF">2015-08-03T14:59:00Z</dcterms:modified>
</cp:coreProperties>
</file>