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79" w:rsidRDefault="00CB0079" w:rsidP="00CB0079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:rsidR="00CB0079" w:rsidRDefault="00CB0079" w:rsidP="00CB0079">
      <w:pPr>
        <w:jc w:val="center"/>
        <w:rPr>
          <w:sz w:val="28"/>
        </w:rPr>
      </w:pPr>
    </w:p>
    <w:p w:rsidR="00CB0079" w:rsidRDefault="00CB0079" w:rsidP="00CB0079">
      <w:pPr>
        <w:jc w:val="center"/>
        <w:rPr>
          <w:sz w:val="28"/>
        </w:rPr>
      </w:pPr>
      <w:r>
        <w:rPr>
          <w:sz w:val="28"/>
        </w:rPr>
        <w:t>РЕШЕНИЕ</w:t>
      </w:r>
    </w:p>
    <w:p w:rsidR="00CB0079" w:rsidRDefault="00CB0079" w:rsidP="00CB0079">
      <w:pPr>
        <w:jc w:val="center"/>
        <w:rPr>
          <w:sz w:val="28"/>
        </w:rPr>
      </w:pPr>
    </w:p>
    <w:p w:rsidR="00CB0079" w:rsidRDefault="00CB0079" w:rsidP="00CB0079">
      <w:pPr>
        <w:pStyle w:val="2"/>
        <w:ind w:firstLine="0"/>
        <w:rPr>
          <w:szCs w:val="28"/>
        </w:rPr>
      </w:pPr>
      <w:r>
        <w:t>О согласовании документов</w:t>
      </w:r>
      <w:r w:rsidR="004C36FF">
        <w:t xml:space="preserve"> </w:t>
      </w:r>
      <w:r>
        <w:t>по распоряжению объектами</w:t>
      </w:r>
      <w:r w:rsidR="004C36FF">
        <w:t xml:space="preserve"> </w:t>
      </w:r>
      <w:r>
        <w:t>ж</w:t>
      </w:r>
      <w:r>
        <w:rPr>
          <w:szCs w:val="28"/>
        </w:rPr>
        <w:t>илищного фонда муниципального</w:t>
      </w:r>
      <w:r w:rsidR="004C36FF">
        <w:rPr>
          <w:szCs w:val="28"/>
        </w:rPr>
        <w:t xml:space="preserve"> </w:t>
      </w:r>
      <w:r>
        <w:rPr>
          <w:szCs w:val="28"/>
        </w:rPr>
        <w:t>образования «Город Псков»</w:t>
      </w:r>
      <w:r w:rsidR="004C36FF">
        <w:rPr>
          <w:szCs w:val="28"/>
        </w:rPr>
        <w:t>, внесении изменений в Решения Псковской городской Думы от</w:t>
      </w:r>
      <w:r w:rsidR="00B8591A">
        <w:rPr>
          <w:szCs w:val="28"/>
        </w:rPr>
        <w:t xml:space="preserve"> 30</w:t>
      </w:r>
      <w:r w:rsidR="00503904">
        <w:rPr>
          <w:szCs w:val="28"/>
        </w:rPr>
        <w:t xml:space="preserve"> ноября </w:t>
      </w:r>
      <w:r w:rsidR="00B8591A">
        <w:rPr>
          <w:szCs w:val="28"/>
        </w:rPr>
        <w:t>2018</w:t>
      </w:r>
      <w:r w:rsidR="00503904">
        <w:rPr>
          <w:szCs w:val="28"/>
        </w:rPr>
        <w:t xml:space="preserve"> года</w:t>
      </w:r>
      <w:r w:rsidR="00B8591A">
        <w:rPr>
          <w:szCs w:val="28"/>
        </w:rPr>
        <w:t xml:space="preserve"> № 530</w:t>
      </w:r>
      <w:r w:rsidR="004C36FF">
        <w:rPr>
          <w:szCs w:val="28"/>
        </w:rPr>
        <w:t xml:space="preserve"> «</w:t>
      </w:r>
      <w:r w:rsidR="004C36FF">
        <w:t>О согласовании документов по распоряжению объектами ж</w:t>
      </w:r>
      <w:r w:rsidR="004C36FF">
        <w:rPr>
          <w:szCs w:val="28"/>
        </w:rPr>
        <w:t>илищного фонда муниципального образования «Город Псков»</w:t>
      </w:r>
      <w:r>
        <w:rPr>
          <w:szCs w:val="28"/>
        </w:rPr>
        <w:t xml:space="preserve"> </w:t>
      </w:r>
      <w:r w:rsidR="004C36FF">
        <w:t xml:space="preserve"> и от</w:t>
      </w:r>
      <w:r w:rsidR="00B8591A">
        <w:t xml:space="preserve"> 25</w:t>
      </w:r>
      <w:r w:rsidR="00503904">
        <w:t xml:space="preserve"> января </w:t>
      </w:r>
      <w:r w:rsidR="00B8591A">
        <w:t xml:space="preserve">2019 № 593 </w:t>
      </w:r>
      <w:r w:rsidR="004C36FF">
        <w:t>«О согласовании документов по распоряжению объектами ж</w:t>
      </w:r>
      <w:r w:rsidR="004C36FF">
        <w:rPr>
          <w:szCs w:val="28"/>
        </w:rPr>
        <w:t>илищного фонда муниципального образования «Город Псков»</w:t>
      </w:r>
      <w:r w:rsidR="00503904">
        <w:rPr>
          <w:szCs w:val="28"/>
        </w:rPr>
        <w:t xml:space="preserve"> и внесении изменений в Решение Псковской городской Думы от 27 апреля 2018 года № 274 «О согласовании документов по распоряжению объектами жилищного фонда муниципального образования «Город Псков»</w:t>
      </w:r>
      <w:r>
        <w:t xml:space="preserve">      </w:t>
      </w:r>
    </w:p>
    <w:p w:rsidR="00CB0079" w:rsidRDefault="00CB0079" w:rsidP="00CB0079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CB0079" w:rsidRDefault="00CB0079" w:rsidP="00CB0079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CB0079" w:rsidRDefault="00CB0079" w:rsidP="00CB0079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 пунктом 2 статьи 683 Гражданского кодекса Российской Федерации, статьей  24 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CB0079" w:rsidRDefault="00CB0079" w:rsidP="00CB0079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CB0079" w:rsidRDefault="00CB0079" w:rsidP="00CB0079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CB0079" w:rsidRDefault="00CB0079" w:rsidP="00CB0079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CB0079" w:rsidRDefault="00CB0079" w:rsidP="00CB0079">
      <w:pPr>
        <w:ind w:firstLine="709"/>
        <w:jc w:val="center"/>
        <w:rPr>
          <w:sz w:val="28"/>
        </w:rPr>
      </w:pPr>
    </w:p>
    <w:p w:rsidR="00CB0079" w:rsidRPr="00B8591A" w:rsidRDefault="00CB0079" w:rsidP="00CB0079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:rsidR="00B8591A" w:rsidRPr="00B8591A" w:rsidRDefault="00B8591A" w:rsidP="00B859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591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B8591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B8591A">
        <w:rPr>
          <w:sz w:val="28"/>
          <w:szCs w:val="28"/>
        </w:rPr>
        <w:t xml:space="preserve"> Псковской городской Думы от 30</w:t>
      </w:r>
      <w:r>
        <w:rPr>
          <w:sz w:val="28"/>
          <w:szCs w:val="28"/>
        </w:rPr>
        <w:t xml:space="preserve"> ноября </w:t>
      </w:r>
      <w:r w:rsidRPr="00B8591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B8591A">
        <w:rPr>
          <w:sz w:val="28"/>
          <w:szCs w:val="28"/>
        </w:rPr>
        <w:t xml:space="preserve"> № 530 «О согласовании документов по распоряжению объектами жилищного фонда муниципального образования «Город Псков» следующее изменение:</w:t>
      </w:r>
    </w:p>
    <w:p w:rsidR="00B8591A" w:rsidRDefault="00B8591A" w:rsidP="00B8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исключить.</w:t>
      </w:r>
    </w:p>
    <w:p w:rsidR="00503904" w:rsidRDefault="00503904" w:rsidP="00503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591A" w:rsidRPr="00B8591A">
        <w:rPr>
          <w:sz w:val="28"/>
          <w:szCs w:val="28"/>
        </w:rPr>
        <w:t>Внести в приложение к Решению</w:t>
      </w:r>
      <w:r w:rsidR="00B8591A">
        <w:rPr>
          <w:sz w:val="28"/>
          <w:szCs w:val="28"/>
        </w:rPr>
        <w:t xml:space="preserve"> Псковской городской Думы от </w:t>
      </w:r>
      <w:r>
        <w:rPr>
          <w:sz w:val="28"/>
          <w:szCs w:val="28"/>
        </w:rPr>
        <w:t xml:space="preserve">         </w:t>
      </w:r>
      <w:r w:rsidR="00B8591A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</w:t>
      </w:r>
      <w:r w:rsidR="00B8591A">
        <w:rPr>
          <w:sz w:val="28"/>
          <w:szCs w:val="28"/>
        </w:rPr>
        <w:t>января 2019 года № 593</w:t>
      </w:r>
      <w:r>
        <w:rPr>
          <w:sz w:val="28"/>
          <w:szCs w:val="28"/>
        </w:rPr>
        <w:t xml:space="preserve"> </w:t>
      </w:r>
      <w:r w:rsidRPr="00503904">
        <w:rPr>
          <w:sz w:val="28"/>
          <w:szCs w:val="28"/>
        </w:rPr>
        <w:t xml:space="preserve">«О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27 апреля 2018 года № 274 «О согласовании документов по распоряжению объектами жилищного фонда муниципального образования «Город Псков» </w:t>
      </w:r>
      <w:r>
        <w:rPr>
          <w:sz w:val="28"/>
          <w:szCs w:val="28"/>
        </w:rPr>
        <w:t>следующее изменение:</w:t>
      </w:r>
      <w:proofErr w:type="gramEnd"/>
    </w:p>
    <w:p w:rsidR="00503904" w:rsidRPr="00503904" w:rsidRDefault="00503904" w:rsidP="00503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абзац 7 пункта 5 изложить в новой редакции: «с ИТАЛЬЯНКИНЫМ Василием Николаевичем на состав семьи 1 человек на однокомнатную квартиру жилой площадью 16,8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общей – 30,7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ул.Л.Поземского</w:t>
      </w:r>
      <w:proofErr w:type="spellEnd"/>
      <w:r>
        <w:rPr>
          <w:sz w:val="28"/>
          <w:szCs w:val="28"/>
        </w:rPr>
        <w:t xml:space="preserve">, д.21/1, кв.47 (проживает с 2000 года, состоит на учете нуждающихся в жилых помещениях с 1997 года).  </w:t>
      </w:r>
      <w:r w:rsidRPr="00503904">
        <w:rPr>
          <w:sz w:val="28"/>
          <w:szCs w:val="28"/>
        </w:rPr>
        <w:t xml:space="preserve">     </w:t>
      </w:r>
    </w:p>
    <w:p w:rsidR="00CB0079" w:rsidRDefault="00503904" w:rsidP="00CB0079">
      <w:pPr>
        <w:ind w:firstLine="709"/>
        <w:jc w:val="both"/>
      </w:pPr>
      <w:r>
        <w:rPr>
          <w:sz w:val="28"/>
          <w:szCs w:val="28"/>
        </w:rPr>
        <w:t>4</w:t>
      </w:r>
      <w:r w:rsidR="00CB0079">
        <w:rPr>
          <w:sz w:val="28"/>
          <w:szCs w:val="28"/>
        </w:rPr>
        <w:t>. Настоящее Решение вступает в силу с момента его подписания Главой города Пскова.</w:t>
      </w:r>
    </w:p>
    <w:p w:rsidR="00CB0079" w:rsidRDefault="00CB0079" w:rsidP="00CB0079">
      <w:pPr>
        <w:pStyle w:val="a5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  <w:r>
        <w:t xml:space="preserve">Глава города Пскова                                                                      </w:t>
      </w:r>
      <w:proofErr w:type="spellStart"/>
      <w:r>
        <w:t>И.Н.Цецерский</w:t>
      </w:r>
      <w:proofErr w:type="spellEnd"/>
      <w:r>
        <w:t xml:space="preserve">                                                                 </w:t>
      </w: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  <w:r>
        <w:t>Проект Решения вносит:</w:t>
      </w:r>
    </w:p>
    <w:p w:rsidR="00CB0079" w:rsidRDefault="0015432F" w:rsidP="00CB0079">
      <w:pPr>
        <w:pStyle w:val="a5"/>
        <w:ind w:firstLine="0"/>
      </w:pPr>
      <w:r>
        <w:t>И. п. Главы</w:t>
      </w:r>
      <w:r w:rsidR="00CB0079">
        <w:t xml:space="preserve"> Администрации</w:t>
      </w:r>
    </w:p>
    <w:p w:rsidR="00CB0079" w:rsidRDefault="00CB0079" w:rsidP="00CB0079">
      <w:pPr>
        <w:pStyle w:val="a5"/>
        <w:ind w:firstLine="0"/>
      </w:pPr>
      <w:r>
        <w:t xml:space="preserve">города Пскова                                                  </w:t>
      </w:r>
      <w:r w:rsidR="0015432F">
        <w:t xml:space="preserve">                             </w:t>
      </w:r>
      <w:proofErr w:type="spellStart"/>
      <w:r w:rsidR="0015432F">
        <w:t>А.В.</w:t>
      </w:r>
      <w:proofErr w:type="gramStart"/>
      <w:r w:rsidR="0015432F">
        <w:t>Коновал</w:t>
      </w:r>
      <w:r>
        <w:t>ов</w:t>
      </w:r>
      <w:proofErr w:type="spellEnd"/>
      <w:proofErr w:type="gramEnd"/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CB0079" w:rsidRDefault="00CB0079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BD3A03" w:rsidRDefault="00BD3A03" w:rsidP="00CB0079">
      <w:pPr>
        <w:pStyle w:val="a5"/>
        <w:ind w:firstLine="0"/>
      </w:pPr>
    </w:p>
    <w:p w:rsidR="00CB0079" w:rsidRDefault="00CB0079" w:rsidP="00CB0079">
      <w:pPr>
        <w:pStyle w:val="a5"/>
        <w:tabs>
          <w:tab w:val="left" w:pos="8222"/>
        </w:tabs>
        <w:ind w:firstLine="0"/>
      </w:pPr>
    </w:p>
    <w:p w:rsidR="0015432F" w:rsidRDefault="00F15573" w:rsidP="00F15573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F088B" w:rsidRDefault="005F088B" w:rsidP="00395462">
      <w:pPr>
        <w:tabs>
          <w:tab w:val="left" w:pos="8222"/>
        </w:tabs>
        <w:jc w:val="both"/>
      </w:pPr>
      <w:bookmarkStart w:id="0" w:name="_GoBack"/>
      <w:bookmarkEnd w:id="0"/>
    </w:p>
    <w:sectPr w:rsidR="005F088B" w:rsidSect="009B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428C"/>
    <w:multiLevelType w:val="singleLevel"/>
    <w:tmpl w:val="88CA35B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</w:abstractNum>
  <w:abstractNum w:abstractNumId="1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73"/>
    <w:rsid w:val="00007597"/>
    <w:rsid w:val="0015432F"/>
    <w:rsid w:val="00174508"/>
    <w:rsid w:val="001A49E0"/>
    <w:rsid w:val="00395462"/>
    <w:rsid w:val="004C36FF"/>
    <w:rsid w:val="00503904"/>
    <w:rsid w:val="005F088B"/>
    <w:rsid w:val="0061025C"/>
    <w:rsid w:val="00903980"/>
    <w:rsid w:val="00B73885"/>
    <w:rsid w:val="00B8591A"/>
    <w:rsid w:val="00BD3A03"/>
    <w:rsid w:val="00CB0079"/>
    <w:rsid w:val="00D12740"/>
    <w:rsid w:val="00F15573"/>
    <w:rsid w:val="00F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079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CB0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0079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B0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8591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0390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0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079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CB0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0079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B0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8591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0390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0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3</cp:revision>
  <cp:lastPrinted>2019-05-15T09:53:00Z</cp:lastPrinted>
  <dcterms:created xsi:type="dcterms:W3CDTF">2019-05-15T09:54:00Z</dcterms:created>
  <dcterms:modified xsi:type="dcterms:W3CDTF">2019-05-23T11:08:00Z</dcterms:modified>
</cp:coreProperties>
</file>