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1F" w:rsidRPr="00D70595" w:rsidRDefault="00D9328D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59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D62D8" w:rsidRPr="00D70595">
        <w:rPr>
          <w:rFonts w:ascii="Times New Roman" w:hAnsi="Times New Roman" w:cs="Times New Roman"/>
          <w:sz w:val="28"/>
          <w:szCs w:val="28"/>
        </w:rPr>
        <w:t>1</w:t>
      </w:r>
      <w:r w:rsidR="009955FF" w:rsidRPr="00D70595">
        <w:rPr>
          <w:rFonts w:ascii="Times New Roman" w:hAnsi="Times New Roman" w:cs="Times New Roman"/>
          <w:sz w:val="28"/>
          <w:szCs w:val="28"/>
        </w:rPr>
        <w:t>4</w:t>
      </w:r>
      <w:r w:rsidR="009D62D8" w:rsidRPr="00D70595">
        <w:rPr>
          <w:rFonts w:ascii="Times New Roman" w:hAnsi="Times New Roman" w:cs="Times New Roman"/>
          <w:sz w:val="28"/>
          <w:szCs w:val="28"/>
        </w:rPr>
        <w:t>.0</w:t>
      </w:r>
      <w:r w:rsidR="009955FF" w:rsidRPr="00D70595">
        <w:rPr>
          <w:rFonts w:ascii="Times New Roman" w:hAnsi="Times New Roman" w:cs="Times New Roman"/>
          <w:sz w:val="28"/>
          <w:szCs w:val="28"/>
        </w:rPr>
        <w:t>7</w:t>
      </w:r>
      <w:r w:rsidR="009D62D8" w:rsidRPr="00D70595">
        <w:rPr>
          <w:rFonts w:ascii="Times New Roman" w:hAnsi="Times New Roman" w:cs="Times New Roman"/>
          <w:sz w:val="28"/>
          <w:szCs w:val="28"/>
        </w:rPr>
        <w:t>.2022</w:t>
      </w:r>
      <w:r w:rsidR="00C03F1F" w:rsidRPr="00D70595">
        <w:rPr>
          <w:rFonts w:ascii="Times New Roman" w:hAnsi="Times New Roman" w:cs="Times New Roman"/>
          <w:sz w:val="28"/>
          <w:szCs w:val="28"/>
        </w:rPr>
        <w:t xml:space="preserve"> года город Псков участвует в реализации</w:t>
      </w:r>
      <w:r w:rsidR="00D7059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06691" w:rsidRPr="00D70595">
        <w:rPr>
          <w:rFonts w:ascii="Times New Roman" w:hAnsi="Times New Roman" w:cs="Times New Roman"/>
          <w:sz w:val="28"/>
          <w:szCs w:val="28"/>
        </w:rPr>
        <w:t>1</w:t>
      </w:r>
      <w:r w:rsidR="00514A30" w:rsidRPr="00D70595">
        <w:rPr>
          <w:rFonts w:ascii="Times New Roman" w:hAnsi="Times New Roman" w:cs="Times New Roman"/>
          <w:sz w:val="28"/>
          <w:szCs w:val="28"/>
        </w:rPr>
        <w:t>1</w:t>
      </w:r>
      <w:r w:rsidR="00D70595" w:rsidRPr="00D70595">
        <w:rPr>
          <w:rFonts w:ascii="Times New Roman" w:hAnsi="Times New Roman" w:cs="Times New Roman"/>
          <w:sz w:val="28"/>
          <w:szCs w:val="28"/>
        </w:rPr>
        <w:t xml:space="preserve"> </w:t>
      </w:r>
      <w:r w:rsidR="00C03F1F" w:rsidRPr="00D70595">
        <w:rPr>
          <w:rFonts w:ascii="Times New Roman" w:hAnsi="Times New Roman" w:cs="Times New Roman"/>
          <w:sz w:val="28"/>
          <w:szCs w:val="28"/>
        </w:rPr>
        <w:t xml:space="preserve">региональных проектов, которые направлены на решение задач </w:t>
      </w:r>
      <w:r w:rsidR="00FC46FB" w:rsidRPr="00D70595">
        <w:rPr>
          <w:rFonts w:ascii="Times New Roman" w:hAnsi="Times New Roman" w:cs="Times New Roman"/>
          <w:sz w:val="28"/>
          <w:szCs w:val="28"/>
        </w:rPr>
        <w:t>семи</w:t>
      </w:r>
      <w:r w:rsidRPr="00D70595">
        <w:rPr>
          <w:rFonts w:ascii="Times New Roman" w:hAnsi="Times New Roman" w:cs="Times New Roman"/>
          <w:sz w:val="28"/>
          <w:szCs w:val="28"/>
        </w:rPr>
        <w:t xml:space="preserve"> </w:t>
      </w:r>
      <w:r w:rsidR="00C03F1F" w:rsidRPr="00D70595">
        <w:rPr>
          <w:rFonts w:ascii="Times New Roman" w:hAnsi="Times New Roman" w:cs="Times New Roman"/>
          <w:sz w:val="28"/>
          <w:szCs w:val="28"/>
        </w:rPr>
        <w:t xml:space="preserve">национальных проектов. </w:t>
      </w:r>
    </w:p>
    <w:p w:rsidR="00C03F1F" w:rsidRPr="00D70595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D70595" w:rsidRPr="00D70595" w:rsidTr="00AF3FB4">
        <w:trPr>
          <w:tblHeader/>
        </w:trPr>
        <w:tc>
          <w:tcPr>
            <w:tcW w:w="3686" w:type="dxa"/>
          </w:tcPr>
          <w:p w:rsidR="00C03F1F" w:rsidRPr="00D70595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</w:p>
        </w:tc>
        <w:tc>
          <w:tcPr>
            <w:tcW w:w="5670" w:type="dxa"/>
          </w:tcPr>
          <w:p w:rsidR="00C03F1F" w:rsidRPr="00D70595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</w:t>
            </w:r>
          </w:p>
        </w:tc>
      </w:tr>
      <w:tr w:rsidR="00D70595" w:rsidRPr="00D70595" w:rsidTr="00514A30">
        <w:trPr>
          <w:trHeight w:val="336"/>
        </w:trPr>
        <w:tc>
          <w:tcPr>
            <w:tcW w:w="3686" w:type="dxa"/>
            <w:vMerge w:val="restart"/>
          </w:tcPr>
          <w:p w:rsidR="00514A30" w:rsidRPr="00D70595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5670" w:type="dxa"/>
          </w:tcPr>
          <w:p w:rsidR="00514A30" w:rsidRPr="00D70595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сеть   </w:t>
            </w:r>
          </w:p>
        </w:tc>
      </w:tr>
      <w:tr w:rsidR="00D70595" w:rsidRPr="00D70595" w:rsidTr="00AF3FB4">
        <w:trPr>
          <w:trHeight w:val="396"/>
        </w:trPr>
        <w:tc>
          <w:tcPr>
            <w:tcW w:w="3686" w:type="dxa"/>
            <w:vMerge/>
          </w:tcPr>
          <w:p w:rsidR="00514A30" w:rsidRPr="00D70595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A30" w:rsidRPr="00D70595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</w:tr>
      <w:tr w:rsidR="00D70595" w:rsidRPr="00D70595" w:rsidTr="00AF3FB4">
        <w:tc>
          <w:tcPr>
            <w:tcW w:w="3686" w:type="dxa"/>
          </w:tcPr>
          <w:p w:rsidR="00C03F1F" w:rsidRPr="00D70595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5670" w:type="dxa"/>
          </w:tcPr>
          <w:p w:rsidR="00C03F1F" w:rsidRPr="00D70595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</w:p>
        </w:tc>
      </w:tr>
      <w:tr w:rsidR="00D70595" w:rsidRPr="00D70595" w:rsidTr="00AF3FB4">
        <w:tc>
          <w:tcPr>
            <w:tcW w:w="3686" w:type="dxa"/>
            <w:vMerge w:val="restart"/>
          </w:tcPr>
          <w:p w:rsidR="00FC46FB" w:rsidRPr="00D70595" w:rsidRDefault="00FC46FB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Жилье и городская среда</w:t>
            </w:r>
          </w:p>
        </w:tc>
        <w:tc>
          <w:tcPr>
            <w:tcW w:w="5670" w:type="dxa"/>
          </w:tcPr>
          <w:p w:rsidR="00FC46FB" w:rsidRPr="00D70595" w:rsidRDefault="00FC46FB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D70595" w:rsidRPr="00D70595" w:rsidTr="00AF3FB4">
        <w:tc>
          <w:tcPr>
            <w:tcW w:w="3686" w:type="dxa"/>
            <w:vMerge/>
          </w:tcPr>
          <w:p w:rsidR="00FC46FB" w:rsidRPr="00D70595" w:rsidRDefault="00FC46FB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C46FB" w:rsidRPr="00D70595" w:rsidRDefault="00FC46FB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D70595" w:rsidRPr="00D70595" w:rsidTr="00FC46FB">
        <w:trPr>
          <w:trHeight w:val="179"/>
        </w:trPr>
        <w:tc>
          <w:tcPr>
            <w:tcW w:w="3686" w:type="dxa"/>
            <w:vMerge w:val="restart"/>
          </w:tcPr>
          <w:p w:rsidR="00FC46FB" w:rsidRPr="00D70595" w:rsidRDefault="00FC46FB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0" w:type="dxa"/>
          </w:tcPr>
          <w:p w:rsidR="00FC46FB" w:rsidRPr="00D70595" w:rsidRDefault="00FC46FB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 (Псковская область)</w:t>
            </w:r>
          </w:p>
        </w:tc>
      </w:tr>
      <w:tr w:rsidR="00D70595" w:rsidRPr="00D70595" w:rsidTr="00AF3FB4">
        <w:trPr>
          <w:trHeight w:val="167"/>
        </w:trPr>
        <w:tc>
          <w:tcPr>
            <w:tcW w:w="3686" w:type="dxa"/>
            <w:vMerge/>
          </w:tcPr>
          <w:p w:rsidR="00606691" w:rsidRPr="00D70595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D70595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 (Псковская область)</w:t>
            </w:r>
          </w:p>
        </w:tc>
      </w:tr>
      <w:tr w:rsidR="00D70595" w:rsidRPr="00D70595" w:rsidTr="00AF3FB4">
        <w:tc>
          <w:tcPr>
            <w:tcW w:w="3686" w:type="dxa"/>
            <w:vMerge w:val="restart"/>
          </w:tcPr>
          <w:p w:rsidR="00C03F1F" w:rsidRPr="00D70595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70" w:type="dxa"/>
          </w:tcPr>
          <w:p w:rsidR="00C03F1F" w:rsidRPr="00D70595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>Чистая страна</w:t>
            </w:r>
          </w:p>
        </w:tc>
      </w:tr>
      <w:tr w:rsidR="00D70595" w:rsidRPr="00D70595" w:rsidTr="00AF3FB4">
        <w:tc>
          <w:tcPr>
            <w:tcW w:w="3686" w:type="dxa"/>
            <w:vMerge/>
          </w:tcPr>
          <w:p w:rsidR="00C03F1F" w:rsidRPr="00D70595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D70595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95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  <w:tr w:rsidR="00D70595" w:rsidRPr="00D70595" w:rsidTr="00D9328D">
        <w:tc>
          <w:tcPr>
            <w:tcW w:w="3686" w:type="dxa"/>
            <w:vAlign w:val="center"/>
          </w:tcPr>
          <w:p w:rsidR="00D9328D" w:rsidRPr="00D70595" w:rsidRDefault="00D9328D" w:rsidP="00D9328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0" w:type="dxa"/>
            <w:vAlign w:val="center"/>
          </w:tcPr>
          <w:p w:rsidR="00D9328D" w:rsidRPr="00D70595" w:rsidRDefault="00D9328D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</w:tr>
      <w:tr w:rsidR="00D70595" w:rsidRPr="00D70595" w:rsidTr="00D9328D">
        <w:tc>
          <w:tcPr>
            <w:tcW w:w="3686" w:type="dxa"/>
            <w:vAlign w:val="center"/>
          </w:tcPr>
          <w:p w:rsidR="00FC46FB" w:rsidRPr="00D70595" w:rsidRDefault="00FC46FB" w:rsidP="00F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Туризм и индустрия гостеприимства</w:t>
            </w:r>
          </w:p>
        </w:tc>
        <w:tc>
          <w:tcPr>
            <w:tcW w:w="5670" w:type="dxa"/>
            <w:vAlign w:val="center"/>
          </w:tcPr>
          <w:p w:rsidR="00FC46FB" w:rsidRPr="00D70595" w:rsidRDefault="00FC46FB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туристской инфраструктуры</w:t>
            </w:r>
          </w:p>
        </w:tc>
      </w:tr>
    </w:tbl>
    <w:p w:rsidR="00C03F1F" w:rsidRPr="00D70595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Pr="00D70595" w:rsidRDefault="00AF3FB4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595">
        <w:rPr>
          <w:rFonts w:ascii="Times New Roman" w:hAnsi="Times New Roman" w:cs="Times New Roman"/>
          <w:sz w:val="28"/>
          <w:szCs w:val="28"/>
        </w:rPr>
        <w:t>С целью участия в реализации региональных проектов на уровне города внесены соответствующие изменения в муниципальные программы.</w:t>
      </w:r>
      <w:r w:rsidR="005C7D86" w:rsidRPr="00D70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86" w:rsidRPr="00D70595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Pr="00D70595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C7D86" w:rsidRPr="00D70595" w:rsidSect="00AF3FB4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77519" w:rsidRPr="00D70595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Участие города Пскова </w:t>
      </w:r>
    </w:p>
    <w:p w:rsidR="00FC6787" w:rsidRPr="00D70595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региональных проектов</w:t>
      </w:r>
      <w:r w:rsidR="009D62D8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1</w:t>
      </w:r>
      <w:r w:rsidR="009955FF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84BD1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2BF8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955FF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60B54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D62D8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D33FD" w:rsidRPr="00D7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77519" w:rsidRPr="00D70595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2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8505"/>
      </w:tblGrid>
      <w:tr w:rsidR="00D70595" w:rsidRPr="00D70595" w:rsidTr="00A50737">
        <w:trPr>
          <w:trHeight w:val="263"/>
          <w:tblHeader/>
        </w:trPr>
        <w:tc>
          <w:tcPr>
            <w:tcW w:w="2977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ind w:left="-38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направления </w:t>
            </w:r>
            <w:proofErr w:type="gramStart"/>
            <w:r w:rsidRPr="00D70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нац. проекта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регионального </w:t>
            </w:r>
          </w:p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проекта (РП)</w:t>
            </w:r>
          </w:p>
        </w:tc>
        <w:tc>
          <w:tcPr>
            <w:tcW w:w="8505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0B54" w:rsidRPr="00D70595" w:rsidRDefault="00460B54" w:rsidP="001E28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Участие в реализации РП на уровне города (внесены изменения в муниципальные программы – МП)</w:t>
            </w:r>
          </w:p>
        </w:tc>
      </w:tr>
      <w:tr w:rsidR="00D70595" w:rsidRPr="00D70595" w:rsidTr="00E5730B">
        <w:trPr>
          <w:trHeight w:val="167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Дорожная сеть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D70595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и содержание улично-дорожной сети города Пскова»</w:t>
            </w:r>
          </w:p>
          <w:p w:rsidR="00460B54" w:rsidRPr="00D70595" w:rsidRDefault="00460B54" w:rsidP="00C8665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</w:t>
            </w:r>
            <w:r w:rsidR="00C8665B"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и содержание автомобильных дорог общего пользования местного значения муниципального образования «Город Псков»</w:t>
            </w:r>
          </w:p>
          <w:p w:rsidR="00C8665B" w:rsidRPr="00D70595" w:rsidRDefault="00460B54" w:rsidP="00C8665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D70595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«Обеспечение общественного порядка и противодействие преступности»</w:t>
            </w:r>
          </w:p>
          <w:p w:rsidR="00460B54" w:rsidRPr="00D70595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«Профилактика преступлений и иных правонарушений в муниципальном образовании «Город Псков»</w:t>
            </w:r>
          </w:p>
          <w:p w:rsidR="000C3A20" w:rsidRPr="00D70595" w:rsidRDefault="000C3A20" w:rsidP="000C3A2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«Безопасность дорожного движения») Профилактика детского дорожно-транспортного травматизма</w:t>
            </w:r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B42BD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Спорт – норма жизни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D70595" w:rsidRDefault="00460B54" w:rsidP="00B42BD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МП «Развитие физической культуры и спорта, организация отдыха и оздоровление детей»</w:t>
            </w:r>
          </w:p>
          <w:p w:rsidR="00460B54" w:rsidRPr="00D70595" w:rsidRDefault="00460B54" w:rsidP="007F7B9E">
            <w:pPr>
              <w:pStyle w:val="ConsPlusTitle"/>
              <w:ind w:left="141"/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</w:pPr>
            <w:r w:rsidRPr="00D70595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 xml:space="preserve">ПП «Развитие </w:t>
            </w:r>
            <w:r w:rsidR="00B42BDA" w:rsidRPr="00D70595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>физической культуры и массового</w:t>
            </w:r>
            <w:r w:rsidR="007F7B9E" w:rsidRPr="00D70595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 xml:space="preserve"> </w:t>
            </w:r>
            <w:r w:rsidR="00B42BDA" w:rsidRPr="00D70595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>спорта на территории муниципального образования «Город</w:t>
            </w:r>
            <w:r w:rsidR="007F7B9E" w:rsidRPr="00D70595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 xml:space="preserve"> </w:t>
            </w:r>
            <w:r w:rsidR="00B42BDA" w:rsidRPr="00D70595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>Псков»</w:t>
            </w:r>
          </w:p>
          <w:p w:rsidR="00460B54" w:rsidRPr="00D70595" w:rsidRDefault="00B42BDA" w:rsidP="00B42BD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Основное мероприятие (Региональный проект «Спорт - норма жизни») Создание условий 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 (приобретение спортивного </w:t>
            </w:r>
            <w:r w:rsidRPr="00D70595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оборудования)</w:t>
            </w:r>
          </w:p>
          <w:p w:rsidR="00B42BDA" w:rsidRPr="00D70595" w:rsidRDefault="00B42BDA" w:rsidP="00B42BD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Основное мероприятие (Региональный проект «Спорт - норма жизни») Создание и модернизация объектов спортивной инфраструктуры муниципальной собственности для занятий физической культурой и спортом (реконструкция здания по ул. Коммунальной, д. 25 под центр спортивной гимнастики)</w:t>
            </w:r>
          </w:p>
        </w:tc>
      </w:tr>
      <w:tr w:rsidR="00D70595" w:rsidRPr="00D70595" w:rsidTr="007F7B9E">
        <w:trPr>
          <w:trHeight w:val="2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67B84" w:rsidRPr="00D70595" w:rsidRDefault="00367B8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67B84" w:rsidRPr="00D70595" w:rsidRDefault="00367B8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B84" w:rsidRPr="00D70595" w:rsidRDefault="00367B8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«Формирование современной городской среды муниципального образования «Город Псков»</w:t>
            </w:r>
          </w:p>
          <w:p w:rsidR="00367B84" w:rsidRPr="00D70595" w:rsidRDefault="00367B84" w:rsidP="007F7B9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мероприятие: (Региональный проект </w:t>
            </w:r>
            <w:r w:rsidR="007F7B9E"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«Формирование комфортной городской среды»)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</w:t>
            </w:r>
            <w:hyperlink r:id="rId6">
              <w:r w:rsidR="007F7B9E" w:rsidRPr="00D7059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программы</w:t>
              </w:r>
            </w:hyperlink>
            <w:r w:rsidR="007F7B9E"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Псковской области «Формирование современной городской среды»</w:t>
            </w:r>
          </w:p>
        </w:tc>
      </w:tr>
      <w:tr w:rsidR="00D70595" w:rsidRPr="00D70595" w:rsidTr="007F7B9E">
        <w:trPr>
          <w:trHeight w:val="2227"/>
        </w:trPr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367B84" w:rsidRPr="00D70595" w:rsidRDefault="00FC46FB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Жилье и городская среда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367B84" w:rsidRPr="00D70595" w:rsidRDefault="00367B8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67B84" w:rsidRPr="00D70595" w:rsidRDefault="00367B84" w:rsidP="00367B84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МП «Обеспечение жильем жителей города Пскова»</w:t>
            </w:r>
          </w:p>
          <w:p w:rsidR="00367B84" w:rsidRPr="00D70595" w:rsidRDefault="00367B84" w:rsidP="00367B84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ПП «Переселение граждан из аварийного и непригодного для проживания жилищного фонда»</w:t>
            </w:r>
          </w:p>
          <w:p w:rsidR="00367B84" w:rsidRPr="00D70595" w:rsidRDefault="00367B84" w:rsidP="008A5813">
            <w:pPr>
              <w:spacing w:after="0" w:line="240" w:lineRule="auto"/>
              <w:ind w:left="141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(Региональный проект </w:t>
            </w:r>
            <w:r w:rsidR="008A5813" w:rsidRPr="00D7059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Обеспечение устойчивого сокращения непригодного для проживания жилищного фонда</w:t>
            </w:r>
            <w:r w:rsidR="008A5813" w:rsidRPr="00D7059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8A5813" w:rsidRPr="00D7059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мероприятий по переселению граждан из аварийного жилищного фонда в рамках областной адресной </w:t>
            </w:r>
            <w:hyperlink r:id="rId7">
              <w:r w:rsidRPr="00D70595">
                <w:rPr>
                  <w:rFonts w:ascii="Times New Roman" w:hAnsi="Times New Roman" w:cs="Times New Roman"/>
                  <w:sz w:val="27"/>
                  <w:szCs w:val="27"/>
                </w:rPr>
                <w:t>программы</w:t>
              </w:r>
            </w:hyperlink>
            <w:r w:rsidR="008A5813"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Переселение граждан из аварийного жилищного фо</w:t>
            </w:r>
            <w:r w:rsidR="008A5813" w:rsidRPr="00D70595">
              <w:rPr>
                <w:rFonts w:ascii="Times New Roman" w:hAnsi="Times New Roman" w:cs="Times New Roman"/>
                <w:sz w:val="27"/>
                <w:szCs w:val="27"/>
              </w:rPr>
              <w:t>нда в 2019 - 2025 годах»</w:t>
            </w:r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Культурная среда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МП «Культура, сохранение культурного наследия и развитие туризма на территории муниципального образования «Город Псков»</w:t>
            </w:r>
          </w:p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ПП «Развитие сферы культуры в муниципальном образовании «Город Псков»</w:t>
            </w:r>
          </w:p>
          <w:p w:rsidR="00772033" w:rsidRPr="00D70595" w:rsidRDefault="00460B54" w:rsidP="007D5207">
            <w:pPr>
              <w:spacing w:after="0" w:line="240" w:lineRule="auto"/>
              <w:ind w:left="141" w:right="142"/>
              <w:rPr>
                <w:rFonts w:ascii="Times New Roman" w:hAnsi="Times New Roman" w:cs="Arial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Основное мероприятие: </w:t>
            </w:r>
            <w:r w:rsidR="00A50737" w:rsidRPr="00D70595">
              <w:rPr>
                <w:rFonts w:ascii="Times New Roman" w:hAnsi="Times New Roman" w:cs="Times New Roman"/>
                <w:sz w:val="27"/>
                <w:szCs w:val="27"/>
              </w:rPr>
              <w:t>(Р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егиональный проект «Культурная среда»)</w:t>
            </w:r>
            <w:r w:rsidR="007D5207"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модельных муниципальных библиотек</w:t>
            </w:r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60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Успех каждого ребенка </w:t>
            </w:r>
            <w:r w:rsidR="00604975"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 w:rsidR="00604975"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</w:t>
            </w:r>
            <w:r w:rsidR="00604975"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D70595" w:rsidRDefault="00460B54" w:rsidP="001E2891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«(Региональный проект «Успех каждого ребенка (Псковская область)»)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B05A01" w:rsidRPr="00D70595" w:rsidRDefault="00B05A01" w:rsidP="00B05A0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935085" w:rsidRPr="00D7059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«(Региональный проект «Успех каждого ребенка (Псковская область)» Обеспечение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Современная школа (Псковская область)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D70595" w:rsidRDefault="00460B54" w:rsidP="0093508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  <w:r w:rsidRPr="00D70595">
              <w:rPr>
                <w:sz w:val="27"/>
                <w:szCs w:val="27"/>
              </w:rPr>
              <w:t xml:space="preserve"> 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«(Региональный проект «Современная школа (Псковская область)») Создание новых мест в о</w:t>
            </w:r>
            <w:r w:rsidR="00935085" w:rsidRPr="00D70595">
              <w:rPr>
                <w:rFonts w:ascii="Times New Roman" w:hAnsi="Times New Roman" w:cs="Times New Roman"/>
                <w:sz w:val="27"/>
                <w:szCs w:val="27"/>
              </w:rPr>
              <w:t>бщеобразовательных организациях</w:t>
            </w:r>
          </w:p>
          <w:p w:rsidR="002F26A2" w:rsidRPr="00D70595" w:rsidRDefault="00E5651E" w:rsidP="002F26A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</w:t>
            </w:r>
            <w:r w:rsidR="002F26A2" w:rsidRPr="00D70595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«Современная школа (Псковская область)» Организация сопровождения и наставничества в общеобразовательных организациях</w:t>
            </w:r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страна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«Повышение уровня благоустройства и улучшение санитарного состояния</w:t>
            </w: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ПП «Обеспечение санитарного благополучия населения»</w:t>
            </w:r>
          </w:p>
          <w:p w:rsidR="00460B54" w:rsidRPr="00D70595" w:rsidRDefault="00460B54" w:rsidP="001E2891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(Региональный проект «Чистая СТРАНА») «Ликвидация Псковской городской свалки»</w:t>
            </w:r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D70595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вода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56230" w:rsidRPr="00D70595" w:rsidRDefault="00023B64" w:rsidP="00A5623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МП</w:t>
            </w:r>
            <w:r w:rsidR="00A56230"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 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  <w:p w:rsidR="00460B54" w:rsidRPr="00D70595" w:rsidRDefault="00460B54" w:rsidP="00A5623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  <w:tr w:rsidR="00D70595" w:rsidRPr="00D70595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023B64" w:rsidRPr="00D70595" w:rsidRDefault="00023B64" w:rsidP="000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Туризм и индустрия гостеприимства</w:t>
            </w:r>
          </w:p>
          <w:p w:rsidR="00023B64" w:rsidRPr="00D70595" w:rsidRDefault="00023B6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023B64" w:rsidRPr="00D70595" w:rsidRDefault="00023B6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0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туристской инфраструктуры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23B64" w:rsidRPr="00D70595" w:rsidRDefault="00023B64" w:rsidP="00A5623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МП «Развитие туризма на территории муниципального образования «Город Псков»</w:t>
            </w:r>
          </w:p>
          <w:p w:rsidR="00023B64" w:rsidRPr="00D70595" w:rsidRDefault="00023B64" w:rsidP="00023B6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2.2. (Региональный проект «Развитие туристской инфраструктуры») государственная поддержка инвестиционных проектов путем </w:t>
            </w:r>
            <w:proofErr w:type="spellStart"/>
            <w:r w:rsidRPr="00D70595">
              <w:rPr>
                <w:rFonts w:ascii="Times New Roman" w:hAnsi="Times New Roman" w:cs="Times New Roman"/>
                <w:sz w:val="27"/>
                <w:szCs w:val="27"/>
              </w:rPr>
              <w:t>софинансирования</w:t>
            </w:r>
            <w:proofErr w:type="spellEnd"/>
            <w:r w:rsidRPr="00D70595">
              <w:rPr>
                <w:rFonts w:ascii="Times New Roman" w:hAnsi="Times New Roman" w:cs="Times New Roman"/>
                <w:sz w:val="27"/>
                <w:szCs w:val="27"/>
              </w:rPr>
              <w:t xml:space="preserve"> строительства (реконструкции) объектов обеспечивающей инфраструктуры с длительным сроком окупаемости (Туристический кластер «Духовные истоки»)</w:t>
            </w:r>
          </w:p>
        </w:tc>
      </w:tr>
    </w:tbl>
    <w:p w:rsidR="00BF3C79" w:rsidRPr="00D70595" w:rsidRDefault="00BF3C79" w:rsidP="00DC2A2B">
      <w:pPr>
        <w:rPr>
          <w:rFonts w:ascii="Times New Roman" w:hAnsi="Times New Roman" w:cs="Times New Roman"/>
          <w:sz w:val="28"/>
          <w:szCs w:val="28"/>
        </w:rPr>
      </w:pPr>
    </w:p>
    <w:sectPr w:rsidR="00BF3C79" w:rsidRPr="00D70595" w:rsidSect="00C03F1F">
      <w:pgSz w:w="16838" w:h="11906" w:orient="landscape"/>
      <w:pgMar w:top="1134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17"/>
    <w:rsid w:val="00011B3A"/>
    <w:rsid w:val="00023B64"/>
    <w:rsid w:val="000C3A20"/>
    <w:rsid w:val="000D3FD7"/>
    <w:rsid w:val="00105BEC"/>
    <w:rsid w:val="0013697D"/>
    <w:rsid w:val="0019080A"/>
    <w:rsid w:val="001B3333"/>
    <w:rsid w:val="001F2E86"/>
    <w:rsid w:val="0020266E"/>
    <w:rsid w:val="00236CF6"/>
    <w:rsid w:val="00256673"/>
    <w:rsid w:val="002579E6"/>
    <w:rsid w:val="00273076"/>
    <w:rsid w:val="00293507"/>
    <w:rsid w:val="002954A5"/>
    <w:rsid w:val="002A12A2"/>
    <w:rsid w:val="002A3618"/>
    <w:rsid w:val="002A7616"/>
    <w:rsid w:val="002F26A2"/>
    <w:rsid w:val="0032564D"/>
    <w:rsid w:val="00366781"/>
    <w:rsid w:val="00367B84"/>
    <w:rsid w:val="003B0A1C"/>
    <w:rsid w:val="003F3D2F"/>
    <w:rsid w:val="00407F7A"/>
    <w:rsid w:val="00460B54"/>
    <w:rsid w:val="00462C1F"/>
    <w:rsid w:val="00465923"/>
    <w:rsid w:val="004838A2"/>
    <w:rsid w:val="004A5903"/>
    <w:rsid w:val="004C0517"/>
    <w:rsid w:val="00514A30"/>
    <w:rsid w:val="005B0150"/>
    <w:rsid w:val="005C7D86"/>
    <w:rsid w:val="00600FAF"/>
    <w:rsid w:val="00604975"/>
    <w:rsid w:val="00606691"/>
    <w:rsid w:val="00670024"/>
    <w:rsid w:val="006870C3"/>
    <w:rsid w:val="006909D1"/>
    <w:rsid w:val="006B5F1C"/>
    <w:rsid w:val="006C0A6C"/>
    <w:rsid w:val="00720233"/>
    <w:rsid w:val="00725591"/>
    <w:rsid w:val="00772033"/>
    <w:rsid w:val="007D33FD"/>
    <w:rsid w:val="007D5207"/>
    <w:rsid w:val="007F7B9E"/>
    <w:rsid w:val="00824D1D"/>
    <w:rsid w:val="00855670"/>
    <w:rsid w:val="008720CC"/>
    <w:rsid w:val="00883A29"/>
    <w:rsid w:val="008A5813"/>
    <w:rsid w:val="008B039A"/>
    <w:rsid w:val="008D1EF6"/>
    <w:rsid w:val="00935085"/>
    <w:rsid w:val="00977658"/>
    <w:rsid w:val="009955FF"/>
    <w:rsid w:val="009D214B"/>
    <w:rsid w:val="009D62D8"/>
    <w:rsid w:val="00A059A6"/>
    <w:rsid w:val="00A137C0"/>
    <w:rsid w:val="00A1771F"/>
    <w:rsid w:val="00A22BF8"/>
    <w:rsid w:val="00A2369A"/>
    <w:rsid w:val="00A50737"/>
    <w:rsid w:val="00A56230"/>
    <w:rsid w:val="00A77519"/>
    <w:rsid w:val="00A84BD1"/>
    <w:rsid w:val="00AC4427"/>
    <w:rsid w:val="00AF1E96"/>
    <w:rsid w:val="00AF3FB4"/>
    <w:rsid w:val="00AF43C5"/>
    <w:rsid w:val="00AF69E7"/>
    <w:rsid w:val="00B05A01"/>
    <w:rsid w:val="00B3394E"/>
    <w:rsid w:val="00B350A7"/>
    <w:rsid w:val="00B42BDA"/>
    <w:rsid w:val="00B64759"/>
    <w:rsid w:val="00BA101A"/>
    <w:rsid w:val="00BA3F7A"/>
    <w:rsid w:val="00BB3779"/>
    <w:rsid w:val="00BB7CD4"/>
    <w:rsid w:val="00BF1AEA"/>
    <w:rsid w:val="00BF3C79"/>
    <w:rsid w:val="00C03F1F"/>
    <w:rsid w:val="00C21CA7"/>
    <w:rsid w:val="00C25370"/>
    <w:rsid w:val="00C6518B"/>
    <w:rsid w:val="00C8665B"/>
    <w:rsid w:val="00CB096A"/>
    <w:rsid w:val="00CD1E1E"/>
    <w:rsid w:val="00D55D18"/>
    <w:rsid w:val="00D56C11"/>
    <w:rsid w:val="00D63A80"/>
    <w:rsid w:val="00D70595"/>
    <w:rsid w:val="00D9328D"/>
    <w:rsid w:val="00DC2A2B"/>
    <w:rsid w:val="00DD44E9"/>
    <w:rsid w:val="00E00D40"/>
    <w:rsid w:val="00E33F5A"/>
    <w:rsid w:val="00E44113"/>
    <w:rsid w:val="00E534AB"/>
    <w:rsid w:val="00E540BC"/>
    <w:rsid w:val="00E5651E"/>
    <w:rsid w:val="00E5730B"/>
    <w:rsid w:val="00E65C08"/>
    <w:rsid w:val="00E81459"/>
    <w:rsid w:val="00F16157"/>
    <w:rsid w:val="00F4183D"/>
    <w:rsid w:val="00F7338C"/>
    <w:rsid w:val="00FA1A4F"/>
    <w:rsid w:val="00FA4180"/>
    <w:rsid w:val="00FC46FB"/>
    <w:rsid w:val="00FC6787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9"/>
  </w:style>
  <w:style w:type="paragraph" w:styleId="1">
    <w:name w:val="heading 1"/>
    <w:basedOn w:val="a"/>
    <w:link w:val="10"/>
    <w:uiPriority w:val="9"/>
    <w:qFormat/>
    <w:rsid w:val="00023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42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6580E8087EB5C3107302E7FBE1B670CE84DDFB9423B22D5E88EF7010E5EF28C767A3A9BDFA029F047309CBBBE9E9D1A9E696A013E72201186070cDo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2DDBC65C392B6C67B07372637B13A0F95B9F7B9172F7C113B8A74E0757B768C1FF750A348DB437D45CAFEB12CCE474375A8FBF3334F5880DD0Er52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654F-F0B4-4B95-800F-B2DB0FE7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Базарбаева</cp:lastModifiedBy>
  <cp:revision>38</cp:revision>
  <cp:lastPrinted>2021-06-25T11:46:00Z</cp:lastPrinted>
  <dcterms:created xsi:type="dcterms:W3CDTF">2020-07-09T13:06:00Z</dcterms:created>
  <dcterms:modified xsi:type="dcterms:W3CDTF">2022-07-15T12:20:00Z</dcterms:modified>
</cp:coreProperties>
</file>