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C276" w14:textId="77777777" w:rsidR="00B11921" w:rsidRPr="00343822" w:rsidRDefault="00B11921" w:rsidP="00B11921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1839F692" w14:textId="2429B0EF" w:rsidR="00B11921" w:rsidRPr="00343822" w:rsidRDefault="00B11921" w:rsidP="00B11921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11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уровня благоустройства и улучшение санитарного состояния</w:t>
      </w:r>
      <w:r w:rsidRPr="00343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2B50061" w14:textId="77777777" w:rsidR="00B11921" w:rsidRPr="00343822" w:rsidRDefault="00B11921" w:rsidP="00B11921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DC4BB2" w14:textId="77777777" w:rsidR="00B11921" w:rsidRPr="00343822" w:rsidRDefault="00B11921" w:rsidP="00B11921">
      <w:pPr>
        <w:spacing w:line="256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sz w:val="28"/>
          <w:szCs w:val="28"/>
        </w:rPr>
        <w:t>по состоянию на 01.07.202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14:paraId="4250F04A" w14:textId="77777777" w:rsidR="00B11921" w:rsidRPr="00343822" w:rsidRDefault="00B11921" w:rsidP="00B11921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F24C5" w14:textId="4C72ACB1" w:rsidR="00B11921" w:rsidRPr="00343822" w:rsidRDefault="00B11921" w:rsidP="00B11921">
      <w:pPr>
        <w:spacing w:line="25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Утве</w:t>
      </w:r>
      <w:bookmarkStart w:id="0" w:name="_GoBack"/>
      <w:bookmarkEnd w:id="0"/>
      <w:r w:rsidRPr="00343822">
        <w:rPr>
          <w:rFonts w:ascii="Times New Roman" w:eastAsia="Calibri" w:hAnsi="Times New Roman" w:cs="Times New Roman"/>
          <w:b/>
          <w:sz w:val="28"/>
          <w:szCs w:val="28"/>
        </w:rPr>
        <w:t>рждена: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города Пскова от </w:t>
      </w:r>
      <w:r>
        <w:rPr>
          <w:rFonts w:ascii="Times New Roman" w:eastAsia="Calibri" w:hAnsi="Times New Roman" w:cs="Times New Roman"/>
          <w:sz w:val="28"/>
          <w:szCs w:val="28"/>
        </w:rPr>
        <w:t>03.12.2021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г. № 1</w:t>
      </w:r>
      <w:r>
        <w:rPr>
          <w:rFonts w:ascii="Times New Roman" w:eastAsia="Calibri" w:hAnsi="Times New Roman" w:cs="Times New Roman"/>
          <w:sz w:val="28"/>
          <w:szCs w:val="28"/>
        </w:rPr>
        <w:t>792</w:t>
      </w:r>
      <w:r w:rsidRPr="003438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263E5" w14:textId="77777777" w:rsidR="00B11921" w:rsidRPr="00343822" w:rsidRDefault="00B11921" w:rsidP="00B1192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</w:t>
      </w:r>
      <w:r w:rsidRPr="00343822">
        <w:rPr>
          <w:rFonts w:ascii="Times New Roman" w:eastAsia="Calibri" w:hAnsi="Times New Roman" w:cs="Times New Roman"/>
          <w:sz w:val="28"/>
          <w:szCs w:val="28"/>
        </w:rPr>
        <w:t>: 2022 – 2027 гг.</w:t>
      </w:r>
    </w:p>
    <w:p w14:paraId="0CED522B" w14:textId="627A7F1B" w:rsidR="00B11921" w:rsidRDefault="00B11921" w:rsidP="00B11921">
      <w:pPr>
        <w:autoSpaceDE w:val="0"/>
        <w:autoSpaceDN w:val="0"/>
        <w:adjustRightInd w:val="0"/>
        <w:spacing w:after="0" w:line="240" w:lineRule="auto"/>
        <w:jc w:val="both"/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Ответственный исполнитель программы: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921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</w:p>
    <w:p w14:paraId="7C0EEE3E" w14:textId="77777777" w:rsidR="00B11921" w:rsidRDefault="00B11921" w:rsidP="00B1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5E2AA" w14:textId="77777777" w:rsidR="00B11921" w:rsidRPr="00343822" w:rsidRDefault="00B11921" w:rsidP="00B1192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34382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1F112A8" w14:textId="06CFC00C" w:rsidR="00B11921" w:rsidRDefault="00B11921" w:rsidP="00B1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21">
        <w:rPr>
          <w:rFonts w:ascii="Times New Roman" w:hAnsi="Times New Roman" w:cs="Times New Roman"/>
          <w:sz w:val="28"/>
          <w:szCs w:val="28"/>
        </w:rPr>
        <w:t>Формирование комфортной и безопасной городской среды и поддержание ее объектов в эстетически привлекательном и соответствующем санитарно-гигиеническим требованиям состоянии.</w:t>
      </w:r>
    </w:p>
    <w:p w14:paraId="3E06F91E" w14:textId="77777777" w:rsidR="00B11921" w:rsidRPr="00343822" w:rsidRDefault="00B11921" w:rsidP="00B1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56D6E" w14:textId="77777777" w:rsidR="00B11921" w:rsidRPr="00343822" w:rsidRDefault="00B11921" w:rsidP="00B11921">
      <w:pPr>
        <w:spacing w:line="256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14:paraId="6150F619" w14:textId="77777777" w:rsidR="00B11921" w:rsidRPr="00B11921" w:rsidRDefault="00B11921" w:rsidP="00B1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21">
        <w:rPr>
          <w:rFonts w:ascii="Times New Roman" w:hAnsi="Times New Roman" w:cs="Times New Roman"/>
          <w:sz w:val="28"/>
          <w:szCs w:val="28"/>
        </w:rPr>
        <w:t>1. Обеспечение санитарного благополучия и соблюдения экологических стандартов окружающей среды, определяющей условия жизнедеятельности населения.</w:t>
      </w:r>
    </w:p>
    <w:p w14:paraId="7A2DE9DD" w14:textId="79FDFC3D" w:rsidR="00B11921" w:rsidRPr="00B11921" w:rsidRDefault="00B11921" w:rsidP="00B1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1921" w:rsidRPr="00B11921" w:rsidSect="00B119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54" w:right="707" w:bottom="397" w:left="1276" w:header="709" w:footer="709" w:gutter="0"/>
          <w:cols w:space="708"/>
          <w:docGrid w:linePitch="360"/>
        </w:sectPr>
      </w:pPr>
      <w:r w:rsidRPr="00B11921">
        <w:rPr>
          <w:rFonts w:ascii="Times New Roman" w:hAnsi="Times New Roman" w:cs="Times New Roman"/>
          <w:sz w:val="28"/>
          <w:szCs w:val="28"/>
        </w:rPr>
        <w:t>2. Развитие и текущее содержание рекреационных, водных, зеленых пространств и иных объектов благоустройства, обеспечивающих безопасность и комфортность городской среды.</w:t>
      </w:r>
    </w:p>
    <w:tbl>
      <w:tblPr>
        <w:tblW w:w="5139" w:type="pct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6174"/>
        <w:gridCol w:w="1191"/>
        <w:gridCol w:w="1405"/>
        <w:gridCol w:w="1185"/>
        <w:gridCol w:w="1034"/>
        <w:gridCol w:w="92"/>
        <w:gridCol w:w="1237"/>
        <w:gridCol w:w="3299"/>
        <w:gridCol w:w="82"/>
      </w:tblGrid>
      <w:tr w:rsidR="00D82E7A" w:rsidRPr="009219A4" w14:paraId="7A9C6487" w14:textId="77777777" w:rsidTr="0081220D">
        <w:trPr>
          <w:gridAfter w:val="1"/>
          <w:wAfter w:w="25" w:type="pct"/>
          <w:trHeight w:val="1592"/>
          <w:jc w:val="center"/>
        </w:trPr>
        <w:tc>
          <w:tcPr>
            <w:tcW w:w="497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1673F" w14:textId="4CB295E9"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1. Сведения о достижении значений целевых показателей муниципальной программы</w:t>
            </w:r>
          </w:p>
          <w:p w14:paraId="0832E04A" w14:textId="77777777"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22D328DD" w14:textId="77777777" w:rsidR="00A724B9" w:rsidRDefault="00A724B9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19D35FAF" w14:textId="77777777"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"Повышение уровня благоустройства и улучшение санитарного состояния города Пскова"</w:t>
            </w:r>
          </w:p>
          <w:p w14:paraId="7542AB57" w14:textId="73DE5D94"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 состоянию на 1 июля 20</w:t>
            </w:r>
            <w:r w:rsidR="00BB278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  <w:r w:rsidR="003A5C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года</w:t>
            </w:r>
          </w:p>
          <w:p w14:paraId="19B4146E" w14:textId="77777777"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2C808220" w14:textId="77777777"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90CC803" w14:textId="77777777"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A61F261" w14:textId="77777777"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906AB5" w:rsidRPr="009219A4" w14:paraId="67FDD4E0" w14:textId="77777777" w:rsidTr="0081220D">
        <w:trPr>
          <w:gridAfter w:val="1"/>
          <w:wAfter w:w="25" w:type="pct"/>
          <w:trHeight w:val="645"/>
          <w:jc w:val="center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C98175" w14:textId="77777777"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88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39784D6E" w14:textId="7FB01915" w:rsidR="002B4CAC" w:rsidRPr="009219A4" w:rsidRDefault="002B4CAC" w:rsidP="000C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219A4">
              <w:rPr>
                <w:rFonts w:ascii="Times New Roman" w:hAnsi="Times New Roman" w:cs="Times New Roman"/>
              </w:rPr>
              <w:t>Наименование показателя достижения цели (решения задачи)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F4C54" w14:textId="77777777"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</w:t>
            </w:r>
            <w:proofErr w:type="spellEnd"/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0046A" w14:textId="77777777"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8961E71" w14:textId="41DBDCB5" w:rsidR="009D5019" w:rsidRDefault="002B4CAC" w:rsidP="009D5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9A4">
              <w:rPr>
                <w:rFonts w:ascii="Times New Roman" w:hAnsi="Times New Roman" w:cs="Times New Roman"/>
              </w:rPr>
              <w:t>Уровень достижения планового значения показателя</w:t>
            </w:r>
            <w:r w:rsidR="009D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6DB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 w14:paraId="221A96EA" w14:textId="77777777" w:rsidR="002B4CAC" w:rsidRPr="009219A4" w:rsidRDefault="002B4CAC" w:rsidP="00A724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711C5BE2" w14:textId="77777777"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Пояснения по возможному </w:t>
            </w:r>
            <w:proofErr w:type="spellStart"/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недостижению</w:t>
            </w:r>
            <w:proofErr w:type="spellEnd"/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значения показателя на конец года</w:t>
            </w:r>
          </w:p>
        </w:tc>
      </w:tr>
      <w:tr w:rsidR="001A6D1C" w:rsidRPr="009219A4" w14:paraId="33520694" w14:textId="77777777" w:rsidTr="0081220D">
        <w:trPr>
          <w:gridAfter w:val="1"/>
          <w:wAfter w:w="25" w:type="pct"/>
          <w:trHeight w:val="645"/>
          <w:jc w:val="center"/>
        </w:trPr>
        <w:tc>
          <w:tcPr>
            <w:tcW w:w="2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C853F" w14:textId="77777777"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07CA2" w14:textId="77777777"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A15EA" w14:textId="77777777"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E296B" w14:textId="21BF458C" w:rsidR="002B4CAC" w:rsidRDefault="002B4CAC" w:rsidP="00A72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Год, предшествующий отчетному</w:t>
            </w:r>
          </w:p>
          <w:p w14:paraId="64577B49" w14:textId="3F17CA7C" w:rsidR="00B0077F" w:rsidRPr="009219A4" w:rsidRDefault="00B0077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FBE02" w14:textId="77777777" w:rsidR="002B4CAC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текущий год</w:t>
            </w:r>
          </w:p>
          <w:p w14:paraId="0B219217" w14:textId="42B3E9A8" w:rsidR="00B0077F" w:rsidRPr="009219A4" w:rsidRDefault="00B0077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E256B" w14:textId="77777777"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405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4207" w14:textId="77777777" w:rsidR="002B4CAC" w:rsidRPr="009219A4" w:rsidRDefault="002B4CAC" w:rsidP="00A724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7DD4F" w14:textId="77777777"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FC2E71" w:rsidRPr="009219A4" w14:paraId="77B7C15F" w14:textId="77777777" w:rsidTr="0081220D">
        <w:trPr>
          <w:gridAfter w:val="1"/>
          <w:wAfter w:w="25" w:type="pct"/>
          <w:trHeight w:val="645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B2719" w14:textId="74C3B8D0" w:rsidR="00FC2E71" w:rsidRPr="004F41E2" w:rsidRDefault="00FC2E71" w:rsidP="00FC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C2E71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"Повышение уровня благоустройства и улучшение санитарного состояния"</w:t>
            </w:r>
          </w:p>
        </w:tc>
      </w:tr>
      <w:tr w:rsidR="00A879C0" w:rsidRPr="009219A4" w14:paraId="04CD641E" w14:textId="77777777" w:rsidTr="0081220D">
        <w:trPr>
          <w:gridAfter w:val="1"/>
          <w:wAfter w:w="25" w:type="pct"/>
          <w:trHeight w:val="645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7C214" w14:textId="06D27311" w:rsidR="00A879C0" w:rsidRPr="00FC2E71" w:rsidRDefault="00A879C0" w:rsidP="00A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79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</w:t>
            </w:r>
            <w:r w:rsidRPr="00A879C0">
              <w:rPr>
                <w:rFonts w:ascii="Times New Roman" w:eastAsia="Times New Roman" w:hAnsi="Times New Roman" w:cs="Times New Roman"/>
                <w:iCs/>
                <w:lang w:eastAsia="ru-RU"/>
              </w:rPr>
              <w:t>униципальная программ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ы</w:t>
            </w:r>
            <w:r w:rsidRPr="00A879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"Повышение уровня благоустройства и улучшение санитарного </w:t>
            </w:r>
            <w:proofErr w:type="spellStart"/>
            <w:r w:rsidRPr="00A879C0">
              <w:rPr>
                <w:rFonts w:ascii="Times New Roman" w:eastAsia="Times New Roman" w:hAnsi="Times New Roman" w:cs="Times New Roman"/>
                <w:iCs/>
                <w:lang w:eastAsia="ru-RU"/>
              </w:rPr>
              <w:t>состояния</w:t>
            </w:r>
            <w:proofErr w:type="gramStart"/>
            <w:r w:rsidRPr="00A879C0">
              <w:rPr>
                <w:rFonts w:ascii="Times New Roman" w:eastAsia="Times New Roman" w:hAnsi="Times New Roman" w:cs="Times New Roman"/>
                <w:iCs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,ф</w:t>
            </w:r>
            <w:r w:rsidRPr="00A879C0">
              <w:rPr>
                <w:rFonts w:ascii="Times New Roman" w:eastAsia="Times New Roman" w:hAnsi="Times New Roman" w:cs="Times New Roman"/>
                <w:iCs/>
                <w:lang w:eastAsia="ru-RU"/>
              </w:rPr>
              <w:t>ормирование</w:t>
            </w:r>
            <w:proofErr w:type="spellEnd"/>
            <w:proofErr w:type="gramEnd"/>
            <w:r w:rsidRPr="00A879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комфортной и безопасной городской среды и поддержание ее объектов в эстетически привлекательном и соответствующем санитарно-гигиеническим требованиям состоянии.</w:t>
            </w:r>
          </w:p>
        </w:tc>
      </w:tr>
      <w:tr w:rsidR="001A6D1C" w:rsidRPr="009219A4" w14:paraId="269D1AD8" w14:textId="77777777" w:rsidTr="0081220D">
        <w:trPr>
          <w:gridAfter w:val="1"/>
          <w:wAfter w:w="25" w:type="pct"/>
          <w:trHeight w:val="645"/>
          <w:jc w:val="center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1E4D" w14:textId="17901B31" w:rsidR="00506B29" w:rsidRPr="009219A4" w:rsidRDefault="002C123C" w:rsidP="002C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5533" w14:textId="71BEC9A9" w:rsidR="00506B29" w:rsidRPr="009219A4" w:rsidRDefault="003A5C6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C6F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мероприятий, выполненных для улучшения экологического состояния окружающей среды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6EA7" w14:textId="3BA02CC5" w:rsidR="00506B29" w:rsidRPr="009219A4" w:rsidRDefault="003A5C6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D083" w14:textId="0AE24D2C" w:rsidR="00506B29" w:rsidRPr="008660BA" w:rsidRDefault="003A5C6F" w:rsidP="001A476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8153E" w14:textId="26B74F07" w:rsidR="00506B29" w:rsidRPr="008660BA" w:rsidRDefault="003A5C6F" w:rsidP="001A476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3DBB0" w14:textId="2485B5C3" w:rsidR="00506B29" w:rsidRPr="009219A4" w:rsidRDefault="00ED5A5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FEBEB" w14:textId="52D00DFB" w:rsidR="00506B29" w:rsidRPr="00727827" w:rsidRDefault="00952EE1" w:rsidP="000B7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A6F50" w14:textId="0F8A8AE2" w:rsidR="00506B29" w:rsidRPr="004F41E2" w:rsidRDefault="00506B29" w:rsidP="00A0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1A6D1C" w:rsidRPr="009219A4" w14:paraId="1CB6DD5A" w14:textId="77777777" w:rsidTr="0081220D">
        <w:trPr>
          <w:gridAfter w:val="1"/>
          <w:wAfter w:w="25" w:type="pct"/>
          <w:trHeight w:val="1710"/>
          <w:jc w:val="center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8E95" w14:textId="0E6FDBC7" w:rsidR="00506B29" w:rsidRPr="009219A4" w:rsidRDefault="00506B29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DA38" w14:textId="4A40670C" w:rsidR="00506B29" w:rsidRPr="009219A4" w:rsidRDefault="003A5C6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C6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8C5C" w14:textId="2102F6FC" w:rsidR="00506B29" w:rsidRPr="009219A4" w:rsidRDefault="003A5C6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 чел.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65C20" w14:textId="46D20C51" w:rsidR="00506B29" w:rsidRPr="008660BA" w:rsidRDefault="003A5C6F" w:rsidP="001A476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8DBAA" w14:textId="032F5393" w:rsidR="00506B29" w:rsidRPr="008660BA" w:rsidRDefault="003A5C6F" w:rsidP="001A476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FF0C2" w14:textId="49A5E134" w:rsidR="00506B29" w:rsidRPr="001A3E0A" w:rsidRDefault="003A5C6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-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420D1" w14:textId="7BBD6793" w:rsidR="00506B29" w:rsidRPr="00D52781" w:rsidRDefault="003A5C6F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5666E9" w14:textId="460F885F" w:rsidR="00506B29" w:rsidRPr="009219A4" w:rsidRDefault="003A5C6F" w:rsidP="00A724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2024 года</w:t>
            </w:r>
          </w:p>
        </w:tc>
      </w:tr>
      <w:tr w:rsidR="001A6D1C" w:rsidRPr="009219A4" w14:paraId="142F8C29" w14:textId="77777777" w:rsidTr="0081220D">
        <w:trPr>
          <w:gridAfter w:val="1"/>
          <w:wAfter w:w="25" w:type="pct"/>
          <w:trHeight w:val="149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7DF8" w14:textId="744F24E0" w:rsidR="008A5FFA" w:rsidRPr="009219A4" w:rsidRDefault="008A5FF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5661" w14:textId="3371F02F" w:rsidR="008A5FFA" w:rsidRPr="008536C3" w:rsidRDefault="003A5C6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C6F">
              <w:rPr>
                <w:rFonts w:ascii="Times New Roman" w:eastAsia="Times New Roman" w:hAnsi="Times New Roman" w:cs="Times New Roman"/>
                <w:bCs/>
                <w:lang w:eastAsia="ru-RU"/>
              </w:rPr>
              <w:t>Доля озелененных территорий общего пользования, комплексное содержание которых осуществляется, в общей площади зон рекреационного назначения озелененных территорий города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A56C" w14:textId="77777777" w:rsidR="008A5FFA" w:rsidRDefault="008A5FF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0671" w14:textId="4E6DD51D" w:rsidR="008A5FFA" w:rsidRDefault="003A5C6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C73C" w14:textId="6695A235" w:rsidR="008A5FFA" w:rsidRDefault="003A5C6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2CC0" w14:textId="5D6F2233" w:rsidR="008A5FFA" w:rsidRDefault="0011696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76E" w14:textId="0B7FE196" w:rsidR="008A5FFA" w:rsidRDefault="00116966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ED18" w14:textId="5A6445FD" w:rsidR="008A5FFA" w:rsidRDefault="0031102A" w:rsidP="00311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Риски недостижения </w:t>
            </w:r>
            <w:proofErr w:type="spellStart"/>
            <w:proofErr w:type="gramStart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отсут-ствуют</w:t>
            </w:r>
            <w:proofErr w:type="spellEnd"/>
            <w:proofErr w:type="gramEnd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Выполнение </w:t>
            </w:r>
            <w:proofErr w:type="spellStart"/>
            <w:proofErr w:type="gramStart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обяза-тельств</w:t>
            </w:r>
            <w:proofErr w:type="spellEnd"/>
            <w:proofErr w:type="gramEnd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 концу года обеспечено заключенными контрактами, </w:t>
            </w:r>
            <w:proofErr w:type="spellStart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ра</w:t>
            </w:r>
            <w:proofErr w:type="spellEnd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-боты ведутся, срок выполнения - второе полугодие 2022 года</w:t>
            </w:r>
          </w:p>
        </w:tc>
      </w:tr>
      <w:tr w:rsidR="009A0A19" w:rsidRPr="009219A4" w14:paraId="2D551C05" w14:textId="77777777" w:rsidTr="0081220D">
        <w:trPr>
          <w:gridAfter w:val="1"/>
          <w:wAfter w:w="25" w:type="pct"/>
          <w:trHeight w:val="975"/>
          <w:jc w:val="center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3EDC3" w14:textId="780FE91E" w:rsidR="009A0A19" w:rsidRPr="002C4D2C" w:rsidRDefault="009A0A19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A0A1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1 "Обеспечение санитарного благополучия населения"</w:t>
            </w:r>
          </w:p>
        </w:tc>
      </w:tr>
      <w:tr w:rsidR="00A879C0" w:rsidRPr="009219A4" w14:paraId="7C2BC309" w14:textId="77777777" w:rsidTr="0081220D">
        <w:trPr>
          <w:gridAfter w:val="1"/>
          <w:wAfter w:w="25" w:type="pct"/>
          <w:trHeight w:val="975"/>
          <w:jc w:val="center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165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242"/>
              <w:gridCol w:w="1205"/>
              <w:gridCol w:w="1420"/>
              <w:gridCol w:w="1199"/>
              <w:gridCol w:w="1047"/>
              <w:gridCol w:w="1344"/>
              <w:gridCol w:w="3336"/>
            </w:tblGrid>
            <w:tr w:rsidR="00A879C0" w14:paraId="2389CCAF" w14:textId="77777777" w:rsidTr="0081220D">
              <w:trPr>
                <w:trHeight w:val="1494"/>
                <w:jc w:val="center"/>
              </w:trPr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57335" w14:textId="77777777" w:rsidR="00A879C0" w:rsidRPr="009219A4" w:rsidRDefault="00A879C0" w:rsidP="00A87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1.1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1789E" w14:textId="77777777" w:rsidR="00A879C0" w:rsidRPr="008536C3" w:rsidRDefault="00A879C0" w:rsidP="00A87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5C6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Доля отходов, вывезенных с несанкционированных мест размещения отходов в общем объеме отходов, вывезенных с муниципальных территорий города Пскова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D205C" w14:textId="77777777" w:rsidR="00A879C0" w:rsidRDefault="00A879C0" w:rsidP="00A87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процент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8F56E3" w14:textId="77777777" w:rsidR="00A879C0" w:rsidRPr="003A5C6F" w:rsidRDefault="00A879C0" w:rsidP="00A87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  <w:p w14:paraId="39055134" w14:textId="77777777" w:rsidR="00A879C0" w:rsidRPr="003A5C6F" w:rsidRDefault="00A879C0" w:rsidP="00A87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3A5C6F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912C8" w14:textId="77777777" w:rsidR="00A879C0" w:rsidRDefault="00A879C0" w:rsidP="00A87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242CC" w14:textId="77777777" w:rsidR="00A879C0" w:rsidRDefault="00A879C0" w:rsidP="00A87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12,8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9522A" w14:textId="77777777" w:rsidR="00A879C0" w:rsidRDefault="00A879C0" w:rsidP="00A879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20F18" w14:textId="77777777" w:rsidR="00A879C0" w:rsidRDefault="00A879C0" w:rsidP="00A87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81220D" w14:paraId="5A7CAC40" w14:textId="77777777" w:rsidTr="0081220D">
              <w:trPr>
                <w:trHeight w:val="1494"/>
                <w:jc w:val="center"/>
              </w:trPr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0B703" w14:textId="0B766784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1.2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DDFC2" w14:textId="77777777" w:rsidR="0081220D" w:rsidRPr="004878B5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878B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Наличие актов (или иных документов) о проведенных контрольных мероприятиях по выявлению очагов произрастания борщевика Сосновского на территориях, обязанности по содержанию которых, в соответствии с правилами благоустройства города не возложены на муниципалитет (1 - да, 0 - нет)</w:t>
                  </w:r>
                </w:p>
                <w:p w14:paraId="3449EEBE" w14:textId="77777777" w:rsidR="0081220D" w:rsidRPr="003A5C6F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2E0725" w14:textId="77777777" w:rsidR="0081220D" w:rsidRPr="004878B5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878B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(1 - да,</w:t>
                  </w:r>
                </w:p>
                <w:p w14:paraId="1358C438" w14:textId="22D4DEF9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878B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0 - нет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C5FF9" w14:textId="5B7AC9B3" w:rsidR="0081220D" w:rsidRPr="003A5C6F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AC62D" w14:textId="1098D0AA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16359" w14:textId="5189CE2B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D0D3F" w14:textId="2EB71B3E" w:rsidR="0081220D" w:rsidRDefault="0081220D" w:rsidP="008122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20168" w14:textId="77777777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</w:tbl>
          <w:p w14:paraId="39C2AB20" w14:textId="77777777" w:rsidR="00A879C0" w:rsidRPr="006E5FCB" w:rsidRDefault="00A879C0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1220D" w:rsidRPr="009219A4" w14:paraId="3A232167" w14:textId="77777777" w:rsidTr="0081220D">
        <w:trPr>
          <w:gridAfter w:val="1"/>
          <w:wAfter w:w="25" w:type="pct"/>
          <w:trHeight w:val="975"/>
          <w:jc w:val="center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29F38" w14:textId="13DDFF7C" w:rsidR="0081220D" w:rsidRPr="002C4D2C" w:rsidRDefault="0081220D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220D">
              <w:rPr>
                <w:rFonts w:ascii="Times New Roman" w:eastAsia="Times New Roman" w:hAnsi="Times New Roman" w:cs="Times New Roman"/>
                <w:iCs/>
                <w:lang w:eastAsia="ru-RU"/>
              </w:rPr>
              <w:t>Задача 1. "Поддержание города в чистоте и развитие системы раздельного накопления отходов."</w:t>
            </w:r>
          </w:p>
        </w:tc>
      </w:tr>
      <w:tr w:rsidR="002C4D2C" w:rsidRPr="009219A4" w14:paraId="04D431DC" w14:textId="77777777" w:rsidTr="0081220D">
        <w:trPr>
          <w:gridAfter w:val="1"/>
          <w:wAfter w:w="25" w:type="pct"/>
          <w:trHeight w:val="975"/>
          <w:jc w:val="center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A6E89" w14:textId="77777777" w:rsidR="002C4D2C" w:rsidRPr="002C4D2C" w:rsidRDefault="002C4D2C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C4D2C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1.1.1</w:t>
            </w:r>
          </w:p>
          <w:p w14:paraId="1396374D" w14:textId="27FF4F25" w:rsidR="002C4D2C" w:rsidRPr="009219A4" w:rsidRDefault="002C4D2C" w:rsidP="002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C4D2C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деятельности по оборудованию мест накопления твердых коммунальных отходов, вывоз и размещения иных отходов, не относящихся к твердым коммунальным отходам</w:t>
            </w:r>
          </w:p>
        </w:tc>
      </w:tr>
      <w:tr w:rsidR="001A6D1C" w:rsidRPr="009219A4" w14:paraId="3B3D362B" w14:textId="77777777" w:rsidTr="0081220D">
        <w:trPr>
          <w:gridAfter w:val="1"/>
          <w:wAfter w:w="25" w:type="pct"/>
          <w:trHeight w:val="975"/>
          <w:jc w:val="center"/>
        </w:trPr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494D" w14:textId="1BF72D11" w:rsidR="00D82E7A" w:rsidRPr="009219A4" w:rsidRDefault="006E5FCB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FBEC" w14:textId="530F18E4" w:rsidR="00D82E7A" w:rsidRPr="009219A4" w:rsidRDefault="004878B5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78B5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установленных контейнеров для сбора твердых коммунальных отходов, нарастающим итогом (шт.)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4468" w14:textId="5EB3E848" w:rsidR="00D82E7A" w:rsidRPr="009219A4" w:rsidRDefault="004878B5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D220C" w14:textId="583D307C" w:rsidR="00D82E7A" w:rsidRPr="00550AAE" w:rsidRDefault="008408C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FFF26" w14:textId="4AAAC734" w:rsidR="00D82E7A" w:rsidRPr="00550AAE" w:rsidRDefault="003A655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3803" w14:textId="3E79FCB5" w:rsidR="00D82E7A" w:rsidRPr="009219A4" w:rsidRDefault="008408C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9172" w14:textId="12B5435B" w:rsidR="00D82E7A" w:rsidRPr="00510B0D" w:rsidRDefault="00D82E7A" w:rsidP="00D12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F1B1C3" w14:textId="08E7C498" w:rsidR="00D82E7A" w:rsidRPr="009219A4" w:rsidRDefault="008408CF" w:rsidP="0045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Показатель требует корректировки </w:t>
            </w:r>
          </w:p>
        </w:tc>
      </w:tr>
      <w:tr w:rsidR="001A6D1C" w:rsidRPr="009219A4" w14:paraId="0F36DD56" w14:textId="77777777" w:rsidTr="0081220D">
        <w:trPr>
          <w:gridAfter w:val="1"/>
          <w:wAfter w:w="25" w:type="pct"/>
          <w:trHeight w:val="1215"/>
          <w:jc w:val="center"/>
        </w:trPr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EF88" w14:textId="3A23B002" w:rsidR="00D82E7A" w:rsidRPr="009219A4" w:rsidRDefault="006E5FCB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8FB10" w14:textId="5CAFAEB1" w:rsidR="00D82E7A" w:rsidRPr="009219A4" w:rsidRDefault="004878B5" w:rsidP="0085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78B5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отходов потребления, вывезенных с территорий общего пользования го</w:t>
            </w:r>
            <w:r w:rsidR="00464C7D">
              <w:rPr>
                <w:rFonts w:ascii="Times New Roman" w:eastAsia="Times New Roman" w:hAnsi="Times New Roman" w:cs="Times New Roman"/>
                <w:bCs/>
                <w:lang w:eastAsia="ru-RU"/>
              </w:rPr>
              <w:t>рода Пскова в текущем году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479AA" w14:textId="1C1AB55F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C5B53" w14:textId="5503F9E3" w:rsidR="00D82E7A" w:rsidRPr="00550AAE" w:rsidRDefault="008408C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14490,98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886EC" w14:textId="0BB3345E" w:rsidR="00D82E7A" w:rsidRPr="00550AAE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CEAAB" w14:textId="2F986079" w:rsidR="00D82E7A" w:rsidRPr="00E37E0F" w:rsidRDefault="00383A5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10686,45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38147" w14:textId="14A8E086" w:rsidR="00D82E7A" w:rsidRPr="00E37E0F" w:rsidRDefault="003A655D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374DC" w14:textId="705CF350" w:rsidR="00B1334F" w:rsidRPr="009219A4" w:rsidRDefault="0031102A" w:rsidP="00311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Риски недостижения </w:t>
            </w:r>
            <w:proofErr w:type="spellStart"/>
            <w:proofErr w:type="gramStart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отсут-ствуют</w:t>
            </w:r>
            <w:proofErr w:type="spellEnd"/>
            <w:proofErr w:type="gramEnd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Выполнение </w:t>
            </w:r>
            <w:proofErr w:type="spellStart"/>
            <w:proofErr w:type="gramStart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обяза-тельств</w:t>
            </w:r>
            <w:proofErr w:type="spellEnd"/>
            <w:proofErr w:type="gramEnd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 концу года обеспечено заключенными контрактами, </w:t>
            </w:r>
            <w:proofErr w:type="spellStart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ра</w:t>
            </w:r>
            <w:proofErr w:type="spellEnd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-боты ведутся, срок выполнения - второе полугодие 2022 года</w:t>
            </w:r>
          </w:p>
        </w:tc>
      </w:tr>
      <w:tr w:rsidR="008B7D4C" w:rsidRPr="009219A4" w14:paraId="12AE2FC1" w14:textId="77777777" w:rsidTr="0081220D">
        <w:trPr>
          <w:gridAfter w:val="1"/>
          <w:wAfter w:w="25" w:type="pct"/>
          <w:trHeight w:val="581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6C19" w14:textId="07C0509A" w:rsidR="008B7D4C" w:rsidRPr="008B7D4C" w:rsidRDefault="008B7D4C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1.1.2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Выявление и ликвидация несанкционированных свалок мусора</w:t>
            </w:r>
          </w:p>
          <w:p w14:paraId="09942077" w14:textId="2C99ED20" w:rsidR="008B7D4C" w:rsidRPr="009219A4" w:rsidRDefault="008B7D4C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  <w:tr w:rsidR="001A6D1C" w:rsidRPr="009219A4" w14:paraId="609AB9E8" w14:textId="77777777" w:rsidTr="0081220D">
        <w:trPr>
          <w:gridAfter w:val="1"/>
          <w:wAfter w:w="25" w:type="pct"/>
          <w:trHeight w:val="975"/>
          <w:jc w:val="center"/>
        </w:trPr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F5AC" w14:textId="507F194E" w:rsidR="00D82E7A" w:rsidRPr="009219A4" w:rsidRDefault="00B969E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EA1A0" w14:textId="0811BD42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отходов потребления, вывезенных с несанкционированных свалок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B3E4F" w14:textId="0B0E343F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>м3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259B" w14:textId="4EE5C67C" w:rsidR="00D82E7A" w:rsidRPr="00550AAE" w:rsidRDefault="00952EE1" w:rsidP="0057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97B09" w14:textId="47ACBA0E" w:rsidR="00D82E7A" w:rsidRPr="00464C7D" w:rsidRDefault="00464C7D" w:rsidP="00573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1C5F0" w14:textId="09D92DD0" w:rsidR="00D82E7A" w:rsidRPr="00ED5A56" w:rsidRDefault="00383A5A" w:rsidP="00573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34E79" w14:textId="2DBA24DC" w:rsidR="00D82E7A" w:rsidRPr="00550AAE" w:rsidRDefault="003A655D" w:rsidP="0057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639F8" w14:textId="771EEBFA" w:rsidR="00D82E7A" w:rsidRPr="009219A4" w:rsidRDefault="001C60A4" w:rsidP="007D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60A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Риски недостижения </w:t>
            </w:r>
            <w:proofErr w:type="spellStart"/>
            <w:proofErr w:type="gramStart"/>
            <w:r w:rsidRPr="001C60A4">
              <w:rPr>
                <w:rFonts w:ascii="Times New Roman" w:eastAsia="Times New Roman" w:hAnsi="Times New Roman" w:cs="Times New Roman"/>
                <w:iCs/>
                <w:lang w:eastAsia="ru-RU"/>
              </w:rPr>
              <w:t>отсут-ствуют</w:t>
            </w:r>
            <w:proofErr w:type="spellEnd"/>
            <w:proofErr w:type="gramEnd"/>
          </w:p>
        </w:tc>
      </w:tr>
      <w:tr w:rsidR="008B7D4C" w:rsidRPr="009219A4" w14:paraId="4BA16A20" w14:textId="77777777" w:rsidTr="0081220D">
        <w:trPr>
          <w:gridAfter w:val="1"/>
          <w:wAfter w:w="25" w:type="pct"/>
          <w:trHeight w:val="474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4B145" w14:textId="2D82103A" w:rsidR="008B7D4C" w:rsidRPr="009219A4" w:rsidRDefault="008B7D4C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Основное мероприятие </w:t>
            </w:r>
            <w:proofErr w:type="gramStart"/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1.1.3.(</w:t>
            </w:r>
            <w:proofErr w:type="gramEnd"/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Региональный проект "Чистая СТРАНА") "Ликвидация Псковской городской свалки"</w:t>
            </w:r>
          </w:p>
        </w:tc>
      </w:tr>
      <w:tr w:rsidR="001A6D1C" w:rsidRPr="009219A4" w14:paraId="42B3BF56" w14:textId="77777777" w:rsidTr="0081220D">
        <w:trPr>
          <w:gridAfter w:val="1"/>
          <w:wAfter w:w="25" w:type="pct"/>
          <w:trHeight w:val="474"/>
          <w:jc w:val="center"/>
        </w:trPr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D8D1" w14:textId="4A2BF6D3" w:rsidR="00D82E7A" w:rsidRPr="009219A4" w:rsidRDefault="00B969E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B123" w14:textId="77777777" w:rsidR="00464C7D" w:rsidRPr="00464C7D" w:rsidRDefault="00464C7D" w:rsidP="0046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Актов и (или) иных документов, подтверждающих завершение технического этапа рекультивации объекта накопленного вреда окружающей среде "Псковская городская свалка"</w:t>
            </w:r>
          </w:p>
          <w:p w14:paraId="28BC941B" w14:textId="50D25944" w:rsidR="00D82E7A" w:rsidRPr="009219A4" w:rsidRDefault="00464C7D" w:rsidP="0046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>(да - 1 / нет - 0)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AA2E7" w14:textId="6ABFB712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>(да - 1 / нет - 0)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8629E" w14:textId="6C0D5C0A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C140C" w14:textId="5E73F689" w:rsidR="00D82E7A" w:rsidRPr="009219A4" w:rsidRDefault="00727827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A0999" w14:textId="5790DF19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EE22A" w14:textId="7132EED5" w:rsidR="00D82E7A" w:rsidRPr="009219A4" w:rsidRDefault="00500A6A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3725D9" w14:textId="1C7D3BAB" w:rsidR="00D82E7A" w:rsidRPr="009219A4" w:rsidRDefault="00B0077F" w:rsidP="00311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Мероприятие </w:t>
            </w:r>
            <w:r w:rsidR="00311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2024 года. </w:t>
            </w:r>
            <w:r w:rsidR="0031102A" w:rsidRPr="003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Риски недостижения отсутствуют. </w:t>
            </w:r>
          </w:p>
        </w:tc>
      </w:tr>
      <w:tr w:rsidR="0087017D" w:rsidRPr="009219A4" w14:paraId="4BD1C92A" w14:textId="77777777" w:rsidTr="0081220D">
        <w:trPr>
          <w:gridAfter w:val="1"/>
          <w:wAfter w:w="25" w:type="pct"/>
          <w:trHeight w:val="748"/>
          <w:jc w:val="center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47B6" w14:textId="29D269B0" w:rsidR="0087017D" w:rsidRPr="008B7D4C" w:rsidRDefault="0087017D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017D">
              <w:rPr>
                <w:rFonts w:ascii="Times New Roman" w:eastAsia="Times New Roman" w:hAnsi="Times New Roman" w:cs="Times New Roman"/>
                <w:iCs/>
                <w:lang w:eastAsia="ru-RU"/>
              </w:rPr>
              <w:t>Задача 2 Обеспечение экологической безопасности и защита от неблагоприятного воздействия отдельных факторов окружающей среды</w:t>
            </w:r>
          </w:p>
        </w:tc>
      </w:tr>
      <w:tr w:rsidR="008B7D4C" w:rsidRPr="009219A4" w14:paraId="78E88156" w14:textId="77777777" w:rsidTr="0081220D">
        <w:trPr>
          <w:gridAfter w:val="1"/>
          <w:wAfter w:w="25" w:type="pct"/>
          <w:trHeight w:val="748"/>
          <w:jc w:val="center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46AF" w14:textId="2BCA7534" w:rsidR="008B7D4C" w:rsidRPr="009219A4" w:rsidRDefault="008B7D4C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1.2.1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Борьба с распространением борщевика Сосновского на территории муниципального образования "Город Псков</w:t>
            </w:r>
          </w:p>
        </w:tc>
      </w:tr>
      <w:tr w:rsidR="001A6D1C" w:rsidRPr="009219A4" w14:paraId="73767BC2" w14:textId="77777777" w:rsidTr="0081220D">
        <w:trPr>
          <w:gridAfter w:val="1"/>
          <w:wAfter w:w="25" w:type="pct"/>
          <w:trHeight w:val="1935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275A" w14:textId="4CC56A8E" w:rsidR="00D82E7A" w:rsidRPr="009219A4" w:rsidRDefault="0087017D" w:rsidP="0085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6AC1" w14:textId="1183393E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территории, обработанной против борщевика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Сосновского в текущем году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5DC3" w14:textId="41669690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A7AE" w14:textId="0D304651" w:rsidR="00D82E7A" w:rsidRPr="009219A4" w:rsidRDefault="00116966" w:rsidP="0085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8DA2" w14:textId="7237B6E5" w:rsidR="00D82E7A" w:rsidRPr="009219A4" w:rsidRDefault="00464C7D" w:rsidP="0085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6E5E" w14:textId="3B53A00C" w:rsidR="00D82E7A" w:rsidRPr="009219A4" w:rsidRDefault="0028512B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0947" w14:textId="122FB891" w:rsidR="00D82E7A" w:rsidRPr="009219A4" w:rsidRDefault="0028512B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CFD1" w14:textId="7B8E351A" w:rsidR="00D82E7A" w:rsidRPr="009219A4" w:rsidRDefault="0031102A" w:rsidP="00311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Риски недостижения </w:t>
            </w:r>
            <w:proofErr w:type="spellStart"/>
            <w:proofErr w:type="gramStart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отсут-ствуют</w:t>
            </w:r>
            <w:proofErr w:type="spellEnd"/>
            <w:proofErr w:type="gramEnd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Выполнение </w:t>
            </w:r>
            <w:proofErr w:type="spellStart"/>
            <w:proofErr w:type="gramStart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обяза-тельств</w:t>
            </w:r>
            <w:proofErr w:type="spellEnd"/>
            <w:proofErr w:type="gramEnd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 концу года обеспечено заключенными контрактами, </w:t>
            </w:r>
            <w:proofErr w:type="spellStart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ра</w:t>
            </w:r>
            <w:proofErr w:type="spellEnd"/>
            <w:r w:rsidRPr="0031102A">
              <w:rPr>
                <w:rFonts w:ascii="Times New Roman" w:eastAsia="Times New Roman" w:hAnsi="Times New Roman" w:cs="Times New Roman"/>
                <w:iCs/>
                <w:lang w:eastAsia="ru-RU"/>
              </w:rPr>
              <w:t>-боты ведутся, срок выполнения - второе полугодие 2022 года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  <w:tr w:rsidR="008B7D4C" w:rsidRPr="009219A4" w14:paraId="406A195D" w14:textId="77777777" w:rsidTr="0081220D">
        <w:trPr>
          <w:gridAfter w:val="1"/>
          <w:wAfter w:w="25" w:type="pct"/>
          <w:trHeight w:val="1935"/>
          <w:jc w:val="center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59AC" w14:textId="2E794C12" w:rsidR="008B7D4C" w:rsidRPr="009219A4" w:rsidRDefault="008B7D4C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1.2.</w:t>
            </w:r>
            <w:r w:rsidR="00C13E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2Содействие проведению мероприятий по сокращению численности безнадзорных животных</w:t>
            </w:r>
          </w:p>
        </w:tc>
      </w:tr>
      <w:tr w:rsidR="001A6D1C" w:rsidRPr="009219A4" w14:paraId="4C8E1D43" w14:textId="77777777" w:rsidTr="0081220D">
        <w:trPr>
          <w:gridAfter w:val="1"/>
          <w:wAfter w:w="25" w:type="pct"/>
          <w:trHeight w:val="1935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894F" w14:textId="5280CBAE" w:rsidR="004F0161" w:rsidRPr="009219A4" w:rsidRDefault="00B969E6" w:rsidP="0085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7310" w14:textId="4359CFCD" w:rsidR="004F0161" w:rsidRPr="008536C3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>Доля выполненных заявок граждан, организаций на отлов безнадзорных собак из числа поступивших в Администрацию города Пскова и направленных в подведомственные учреждения Комитета по ветеринарии Псковской области, от общего количества поступивших таких заявок,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2513" w14:textId="6785B846" w:rsidR="004F0161" w:rsidRPr="00F71832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11D6" w14:textId="39B6AB6C" w:rsidR="00267B6C" w:rsidRPr="002E1BD2" w:rsidRDefault="002E1BD2" w:rsidP="0085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E1BD2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009B" w14:textId="0FFB363E" w:rsidR="004F0161" w:rsidRDefault="00464C7D" w:rsidP="0085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072F" w14:textId="7AEBBFDF" w:rsidR="004F0161" w:rsidRDefault="00BD6650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7DDA" w14:textId="412CB62A" w:rsidR="004F0161" w:rsidRDefault="00BD6650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DDA0" w14:textId="08E42159" w:rsidR="004F0161" w:rsidRPr="009219A4" w:rsidRDefault="004F0161" w:rsidP="002E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B7D4C" w:rsidRPr="009219A4" w14:paraId="5B470CD2" w14:textId="77777777" w:rsidTr="0081220D">
        <w:trPr>
          <w:gridAfter w:val="1"/>
          <w:wAfter w:w="25" w:type="pct"/>
          <w:trHeight w:val="587"/>
          <w:jc w:val="center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5815" w14:textId="18E3061F" w:rsidR="008B7D4C" w:rsidRPr="009219A4" w:rsidRDefault="008B7D4C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1.2.3 Экологическое просвещение населения</w:t>
            </w:r>
          </w:p>
        </w:tc>
      </w:tr>
      <w:tr w:rsidR="001A6D1C" w:rsidRPr="009219A4" w14:paraId="20F0C34A" w14:textId="77777777" w:rsidTr="0081220D">
        <w:trPr>
          <w:gridAfter w:val="1"/>
          <w:wAfter w:w="25" w:type="pct"/>
          <w:trHeight w:val="1008"/>
          <w:jc w:val="center"/>
        </w:trPr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C4D4" w14:textId="14F15746" w:rsidR="00D82E7A" w:rsidRPr="009219A4" w:rsidRDefault="00B969E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9BC87" w14:textId="77DB5CE8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мероприятий по благоустройству и санитарной очистке города (субботников и т.п.) в текущем году, </w:t>
            </w:r>
            <w:proofErr w:type="spellStart"/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253C5" w14:textId="56A61670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48669" w14:textId="5D7FC1D7" w:rsidR="00D82E7A" w:rsidRPr="00506B29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51574" w14:textId="3CB7A8C5" w:rsidR="00D82E7A" w:rsidRPr="00506B29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4DC88" w14:textId="6CD25E7D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D1BA1" w14:textId="13181AD5" w:rsidR="00D82E7A" w:rsidRPr="009219A4" w:rsidRDefault="00383A5A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9E19A" w14:textId="5E5DC639" w:rsidR="00D82E7A" w:rsidRPr="009219A4" w:rsidRDefault="008E21CD" w:rsidP="0076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Проведен весенний субботник</w:t>
            </w:r>
          </w:p>
        </w:tc>
      </w:tr>
      <w:tr w:rsidR="008B7D4C" w:rsidRPr="009219A4" w14:paraId="496534D8" w14:textId="77777777" w:rsidTr="0081220D">
        <w:trPr>
          <w:gridAfter w:val="1"/>
          <w:wAfter w:w="25" w:type="pct"/>
          <w:trHeight w:val="933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3201" w14:textId="7019CCB4" w:rsidR="008B7D4C" w:rsidRPr="007624F7" w:rsidRDefault="008B7D4C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2 Благоустройство города для комфортного и безопасного проживания граждан.</w:t>
            </w:r>
          </w:p>
        </w:tc>
      </w:tr>
      <w:tr w:rsidR="0081220D" w:rsidRPr="009219A4" w14:paraId="5C691213" w14:textId="77777777" w:rsidTr="0081220D">
        <w:trPr>
          <w:gridAfter w:val="1"/>
          <w:wAfter w:w="25" w:type="pct"/>
          <w:trHeight w:val="685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165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1"/>
              <w:gridCol w:w="6249"/>
              <w:gridCol w:w="1207"/>
              <w:gridCol w:w="1422"/>
              <w:gridCol w:w="1200"/>
              <w:gridCol w:w="1048"/>
              <w:gridCol w:w="1346"/>
              <w:gridCol w:w="3339"/>
            </w:tblGrid>
            <w:tr w:rsidR="0081220D" w14:paraId="26ADE8DE" w14:textId="77777777" w:rsidTr="0081220D">
              <w:trPr>
                <w:trHeight w:val="1494"/>
                <w:jc w:val="center"/>
              </w:trPr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AA4253" w14:textId="77777777" w:rsidR="0081220D" w:rsidRPr="009219A4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2.1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F30CF" w14:textId="77777777" w:rsidR="0081220D" w:rsidRPr="007F4C42" w:rsidRDefault="0081220D" w:rsidP="0081220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4878B5">
                    <w:rPr>
                      <w:rFonts w:ascii="Times New Roman" w:hAnsi="Times New Roman" w:cs="Times New Roman"/>
                    </w:rPr>
                    <w:t>Площадь озелененных территорий общего пользования, комплексное содержание которых осуществляется в текущем году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05A0E" w14:textId="77777777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Га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4B9171" w14:textId="77777777" w:rsidR="0081220D" w:rsidRDefault="0081220D" w:rsidP="0081220D">
                  <w:pPr>
                    <w:spacing w:after="0" w:line="240" w:lineRule="auto"/>
                    <w:jc w:val="both"/>
                  </w:pPr>
                </w:p>
                <w:p w14:paraId="36178B65" w14:textId="77777777" w:rsidR="0081220D" w:rsidRDefault="0081220D" w:rsidP="0081220D">
                  <w:pPr>
                    <w:spacing w:after="0" w:line="240" w:lineRule="auto"/>
                    <w:jc w:val="both"/>
                  </w:pPr>
                </w:p>
                <w:p w14:paraId="404B7862" w14:textId="77777777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221794">
                    <w:t>273,0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562783" w14:textId="77777777" w:rsidR="0081220D" w:rsidRDefault="0081220D" w:rsidP="0081220D">
                  <w:pPr>
                    <w:spacing w:after="0" w:line="240" w:lineRule="auto"/>
                    <w:jc w:val="both"/>
                  </w:pPr>
                </w:p>
                <w:p w14:paraId="4636933F" w14:textId="77777777" w:rsidR="0081220D" w:rsidRDefault="0081220D" w:rsidP="0081220D">
                  <w:pPr>
                    <w:spacing w:after="0" w:line="240" w:lineRule="auto"/>
                    <w:jc w:val="both"/>
                  </w:pPr>
                </w:p>
                <w:p w14:paraId="36BBBCBE" w14:textId="77777777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21794">
                    <w:t>340,0</w:t>
                  </w:r>
                </w:p>
              </w:tc>
              <w:tc>
                <w:tcPr>
                  <w:tcW w:w="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48B3B" w14:textId="77777777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189,6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E37D6" w14:textId="77777777" w:rsidR="0081220D" w:rsidRDefault="0081220D" w:rsidP="008122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55,8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1120B" w14:textId="77777777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31102A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Риски недостижения </w:t>
                  </w:r>
                  <w:proofErr w:type="spellStart"/>
                  <w:proofErr w:type="gramStart"/>
                  <w:r w:rsidRPr="0031102A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отсут-ствуют</w:t>
                  </w:r>
                  <w:proofErr w:type="spellEnd"/>
                  <w:proofErr w:type="gramEnd"/>
                  <w:r w:rsidRPr="0031102A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. Выполнение </w:t>
                  </w:r>
                  <w:proofErr w:type="spellStart"/>
                  <w:proofErr w:type="gramStart"/>
                  <w:r w:rsidRPr="0031102A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обяза-тельств</w:t>
                  </w:r>
                  <w:proofErr w:type="spellEnd"/>
                  <w:proofErr w:type="gramEnd"/>
                  <w:r w:rsidRPr="0031102A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к концу года обеспечено заключенными контрактами, </w:t>
                  </w:r>
                  <w:proofErr w:type="spellStart"/>
                  <w:r w:rsidRPr="0031102A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ра</w:t>
                  </w:r>
                  <w:proofErr w:type="spellEnd"/>
                  <w:r w:rsidRPr="0031102A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-боты ведутся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</w:t>
                  </w:r>
                </w:p>
              </w:tc>
            </w:tr>
            <w:tr w:rsidR="0081220D" w14:paraId="29F610B0" w14:textId="77777777" w:rsidTr="0081220D">
              <w:trPr>
                <w:trHeight w:val="1494"/>
                <w:jc w:val="center"/>
              </w:trPr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F1A45" w14:textId="2CBCE948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2.2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FAF1E" w14:textId="664E3390" w:rsidR="0081220D" w:rsidRPr="004878B5" w:rsidRDefault="0081220D" w:rsidP="0081220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4878B5">
                    <w:rPr>
                      <w:rFonts w:ascii="Times New Roman" w:hAnsi="Times New Roman" w:cs="Times New Roman"/>
                      <w:bCs/>
                    </w:rPr>
                    <w:t>Доля светильников, обеспечивающих нормативную освещенность города в общем количестве светильников Псковской городской сети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DFAE0" w14:textId="611D154B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процент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E2935" w14:textId="33C6D35C" w:rsidR="0081220D" w:rsidRDefault="0081220D" w:rsidP="0081220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83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FBB2E" w14:textId="6DA74696" w:rsidR="0081220D" w:rsidRDefault="0081220D" w:rsidP="0081220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85</w:t>
                  </w:r>
                </w:p>
              </w:tc>
              <w:tc>
                <w:tcPr>
                  <w:tcW w:w="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CC740" w14:textId="454BE459" w:rsidR="0081220D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4BFAF" w14:textId="0B840DEA" w:rsidR="0081220D" w:rsidRDefault="0081220D" w:rsidP="008122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97,6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A89D1" w14:textId="77777777" w:rsidR="0081220D" w:rsidRPr="0031102A" w:rsidRDefault="0081220D" w:rsidP="0081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</w:tbl>
          <w:p w14:paraId="3B879B99" w14:textId="77777777" w:rsidR="0081220D" w:rsidRPr="00C13EF6" w:rsidRDefault="0081220D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C13EF6" w:rsidRPr="009219A4" w14:paraId="68176535" w14:textId="77777777" w:rsidTr="0081220D">
        <w:trPr>
          <w:gridAfter w:val="1"/>
          <w:wAfter w:w="25" w:type="pct"/>
          <w:trHeight w:val="685"/>
          <w:jc w:val="center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27677" w14:textId="6F0D441B" w:rsidR="00C13EF6" w:rsidRPr="008B7D4C" w:rsidRDefault="00C13EF6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13EF6">
              <w:rPr>
                <w:rFonts w:ascii="Times New Roman" w:eastAsia="Times New Roman" w:hAnsi="Times New Roman" w:cs="Times New Roman"/>
                <w:iCs/>
                <w:lang w:eastAsia="ru-RU"/>
              </w:rPr>
              <w:t>Задача 2.1 подпрограммы "Повышение качества содержания общедоступных рекреационных пространств и иных зон отдыха, объектов внешнего благоустройства."</w:t>
            </w:r>
          </w:p>
        </w:tc>
      </w:tr>
      <w:tr w:rsidR="008B7D4C" w:rsidRPr="009219A4" w14:paraId="1C99573F" w14:textId="77777777" w:rsidTr="0081220D">
        <w:trPr>
          <w:gridAfter w:val="1"/>
          <w:wAfter w:w="25" w:type="pct"/>
          <w:trHeight w:val="685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6375" w14:textId="74CBB051" w:rsidR="008B7D4C" w:rsidRPr="007624F7" w:rsidRDefault="008B7D4C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2.1.1.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Содержание общедоступных рекреационных пространств города.</w:t>
            </w:r>
          </w:p>
        </w:tc>
      </w:tr>
      <w:tr w:rsidR="001A6D1C" w:rsidRPr="009219A4" w14:paraId="252E4048" w14:textId="77777777" w:rsidTr="0081220D">
        <w:trPr>
          <w:gridAfter w:val="1"/>
          <w:wAfter w:w="25" w:type="pct"/>
          <w:trHeight w:val="933"/>
          <w:jc w:val="center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0A867" w14:textId="2D3E0BF3" w:rsidR="00D82E7A" w:rsidRPr="009219A4" w:rsidRDefault="00C13EF6" w:rsidP="0085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94BF1" w14:textId="6E8DA6FE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территорий рекреационного назначения (зеленые зоны, набережные, пляжи), текущее содержание и благоустройство которых проведено за год (га)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0BD4" w14:textId="4B4C40BB" w:rsidR="00D82E7A" w:rsidRPr="009219A4" w:rsidRDefault="00464C7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9B574" w14:textId="6717BCB8" w:rsidR="00D82E7A" w:rsidRPr="00506B29" w:rsidRDefault="008408C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237E" w14:textId="411CF7FF" w:rsidR="00D82E7A" w:rsidRPr="00506B29" w:rsidRDefault="002C123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57863" w14:textId="6BBF48E5" w:rsidR="00D82E7A" w:rsidRPr="009219A4" w:rsidRDefault="008408C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  <w:r w:rsidR="00383A5A"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18C0" w14:textId="50834C6A" w:rsidR="00D82E7A" w:rsidRPr="009219A4" w:rsidRDefault="00383A5A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A4CBA" w14:textId="5BE92D5D" w:rsidR="00D82E7A" w:rsidRPr="007624F7" w:rsidRDefault="00D82E7A" w:rsidP="0076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1A6D1C" w:rsidRPr="009219A4" w14:paraId="7BF171B7" w14:textId="77777777" w:rsidTr="0081220D">
        <w:trPr>
          <w:gridAfter w:val="1"/>
          <w:wAfter w:w="25" w:type="pct"/>
          <w:trHeight w:val="767"/>
          <w:jc w:val="center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4D348" w14:textId="523E4617" w:rsidR="00470A97" w:rsidRPr="009219A4" w:rsidRDefault="00C13EF6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A7C27" w14:textId="741C991A" w:rsidR="00470A97" w:rsidRPr="00FA4580" w:rsidRDefault="00464C7D" w:rsidP="00470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площади территории рекреационного назначения, на которой проведена </w:t>
            </w:r>
            <w:proofErr w:type="spellStart"/>
            <w:r w:rsidRPr="00464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464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обработка, от общей площади территорий, обслуживаемых зеленых зон, подлежащих обработке (%)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958B" w14:textId="082A6A64" w:rsidR="00470A97" w:rsidRPr="009219A4" w:rsidRDefault="00464C7D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EA3D" w14:textId="14AFD6BB" w:rsidR="00470A97" w:rsidRPr="00506B29" w:rsidRDefault="008408CF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D9A3" w14:textId="0F62CF4D" w:rsidR="00470A97" w:rsidRPr="00506B29" w:rsidRDefault="002C123C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3E2" w14:textId="08B00034" w:rsidR="00470A97" w:rsidRPr="009219A4" w:rsidRDefault="00383A5A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1C4DA" w14:textId="7116B007" w:rsidR="00470A97" w:rsidRPr="00B1334F" w:rsidRDefault="00952EE1" w:rsidP="0047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9D3DC" w14:textId="378E4BF5" w:rsidR="00470A97" w:rsidRPr="009219A4" w:rsidRDefault="004D5E7C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Требуется корректировка показателя</w:t>
            </w:r>
            <w:r w:rsidR="00116966">
              <w:rPr>
                <w:rFonts w:ascii="Times New Roman" w:eastAsia="Times New Roman" w:hAnsi="Times New Roman" w:cs="Times New Roman"/>
                <w:iCs/>
                <w:lang w:eastAsia="ru-RU"/>
              </w:rPr>
              <w:t>. Обработано 113,5 га</w:t>
            </w:r>
          </w:p>
        </w:tc>
      </w:tr>
      <w:tr w:rsidR="008B7D4C" w:rsidRPr="009219A4" w14:paraId="15C193A6" w14:textId="77777777" w:rsidTr="0081220D">
        <w:trPr>
          <w:gridAfter w:val="1"/>
          <w:wAfter w:w="25" w:type="pct"/>
          <w:trHeight w:val="1028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46B9F" w14:textId="47B12BB2" w:rsidR="008B7D4C" w:rsidRPr="004B3EDB" w:rsidRDefault="008B7D4C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2.1.2.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праздничного пространства на территории МО "Город Псков</w:t>
            </w:r>
          </w:p>
        </w:tc>
      </w:tr>
      <w:tr w:rsidR="001A6D1C" w:rsidRPr="009219A4" w14:paraId="10BD9F3B" w14:textId="77777777" w:rsidTr="0081220D">
        <w:trPr>
          <w:gridAfter w:val="1"/>
          <w:wAfter w:w="25" w:type="pct"/>
          <w:trHeight w:val="1028"/>
          <w:jc w:val="center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46EAA" w14:textId="6D7F36CB" w:rsidR="00D82E7A" w:rsidRPr="009219A4" w:rsidRDefault="00C13EF6" w:rsidP="0090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88552" w14:textId="77777777" w:rsidR="00464C7D" w:rsidRPr="00464C7D" w:rsidRDefault="00464C7D" w:rsidP="0046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праздничных мероприятий общегородского уровня, оформление и обслуживание территорий которых осуществлено за год</w:t>
            </w:r>
          </w:p>
          <w:p w14:paraId="57367342" w14:textId="052F9F6B" w:rsidR="00D82E7A" w:rsidRPr="009219A4" w:rsidRDefault="00464C7D" w:rsidP="0046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C7D">
              <w:rPr>
                <w:rFonts w:ascii="Times New Roman" w:eastAsia="Times New Roman" w:hAnsi="Times New Roman" w:cs="Times New Roman"/>
                <w:bCs/>
                <w:lang w:eastAsia="ru-RU"/>
              </w:rPr>
              <w:t>(шт.)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07C6C" w14:textId="6CFF9E87" w:rsidR="00D82E7A" w:rsidRPr="009219A4" w:rsidRDefault="0011696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22615" w14:textId="38CD8F63" w:rsidR="00D82E7A" w:rsidRPr="00506B29" w:rsidRDefault="008408C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BCE37" w14:textId="4AD3F9A4" w:rsidR="00D82E7A" w:rsidRPr="00506B29" w:rsidRDefault="002C123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304F8" w14:textId="6D1B9421" w:rsidR="00D82E7A" w:rsidRPr="009219A4" w:rsidRDefault="002E1BD2" w:rsidP="0090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9B00" w14:textId="5924DDE4" w:rsidR="00D82E7A" w:rsidRPr="009219A4" w:rsidRDefault="003A655D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1210D" w14:textId="749CD444" w:rsidR="00D82E7A" w:rsidRPr="004B3EDB" w:rsidRDefault="00D82E7A" w:rsidP="00C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B7D4C" w:rsidRPr="009219A4" w14:paraId="70C3BF17" w14:textId="77777777" w:rsidTr="0081220D">
        <w:trPr>
          <w:gridAfter w:val="1"/>
          <w:wAfter w:w="25" w:type="pct"/>
          <w:trHeight w:val="622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06808" w14:textId="4D70B140" w:rsidR="008B7D4C" w:rsidRPr="009219A4" w:rsidRDefault="008B7D4C" w:rsidP="008B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2.1.3.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B7D4C">
              <w:rPr>
                <w:rFonts w:ascii="Times New Roman" w:eastAsia="Times New Roman" w:hAnsi="Times New Roman" w:cs="Times New Roman"/>
                <w:iCs/>
                <w:lang w:eastAsia="ru-RU"/>
              </w:rPr>
              <w:t>Приведение внешнего вида объектов благоустройства в соответствие с дизайн-кодом города</w:t>
            </w:r>
          </w:p>
        </w:tc>
      </w:tr>
      <w:tr w:rsidR="001A6D1C" w:rsidRPr="009219A4" w14:paraId="6F2008FA" w14:textId="77777777" w:rsidTr="0081220D">
        <w:trPr>
          <w:gridAfter w:val="1"/>
          <w:wAfter w:w="25" w:type="pct"/>
          <w:trHeight w:val="1935"/>
          <w:jc w:val="center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2540D" w14:textId="6A776055" w:rsidR="00D82E7A" w:rsidRPr="009219A4" w:rsidRDefault="00B969E6" w:rsidP="002C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DD2F" w14:textId="77777777" w:rsidR="002C123C" w:rsidRPr="002C123C" w:rsidRDefault="002C123C" w:rsidP="002C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123C">
              <w:rPr>
                <w:rFonts w:ascii="Times New Roman" w:eastAsia="Times New Roman" w:hAnsi="Times New Roman" w:cs="Times New Roman"/>
                <w:bCs/>
                <w:lang w:eastAsia="ru-RU"/>
              </w:rPr>
              <w:t>Доля утвержденных проектов зданий и сооружений, соответствующих современным архитектурным и эстетическим требованиям, от общего количества утвержденных проектов в текущем году.</w:t>
            </w:r>
          </w:p>
          <w:p w14:paraId="69AF6AB6" w14:textId="33B2443E" w:rsidR="00D82E7A" w:rsidRPr="009219A4" w:rsidRDefault="002C123C" w:rsidP="002C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123C">
              <w:rPr>
                <w:rFonts w:ascii="Times New Roman" w:eastAsia="Times New Roman" w:hAnsi="Times New Roman" w:cs="Times New Roman"/>
                <w:bCs/>
                <w:lang w:eastAsia="ru-RU"/>
              </w:rPr>
              <w:t>(процент)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DA8DA" w14:textId="5EBFA4B2" w:rsidR="00D82E7A" w:rsidRPr="009219A4" w:rsidRDefault="002C123C" w:rsidP="00F7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79C8" w14:textId="560EA33C" w:rsidR="00267B6C" w:rsidRPr="002E1BD2" w:rsidRDefault="002E1BD2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E1BD2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A52F" w14:textId="2A2D9F05" w:rsidR="00D82E7A" w:rsidRPr="009219A4" w:rsidRDefault="002C123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A00A" w14:textId="32A057BC" w:rsidR="00D82E7A" w:rsidRPr="009219A4" w:rsidRDefault="00BD6650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C8F09" w14:textId="4C52A21C" w:rsidR="00D82E7A" w:rsidRPr="009219A4" w:rsidRDefault="00BD6650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8505E" w14:textId="77777777"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C13EF6" w:rsidRPr="009219A4" w14:paraId="0AEBD1BA" w14:textId="77777777" w:rsidTr="0081220D">
        <w:trPr>
          <w:gridAfter w:val="1"/>
          <w:wAfter w:w="25" w:type="pct"/>
          <w:trHeight w:val="735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B71DB" w14:textId="09562AED" w:rsidR="00C13EF6" w:rsidRPr="001A6D1C" w:rsidRDefault="00C13EF6" w:rsidP="001A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13E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Задача 2.2 "Обеспечение стабильного </w:t>
            </w:r>
            <w:proofErr w:type="spellStart"/>
            <w:r w:rsidRPr="00C13EF6">
              <w:rPr>
                <w:rFonts w:ascii="Times New Roman" w:eastAsia="Times New Roman" w:hAnsi="Times New Roman" w:cs="Times New Roman"/>
                <w:iCs/>
                <w:lang w:eastAsia="ru-RU"/>
              </w:rPr>
              <w:t>энергоэффективного</w:t>
            </w:r>
            <w:proofErr w:type="spellEnd"/>
            <w:r w:rsidRPr="00C13E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уличного освещения, формирующего безопасную городскую среду"</w:t>
            </w:r>
          </w:p>
        </w:tc>
      </w:tr>
      <w:tr w:rsidR="008B7D4C" w:rsidRPr="009219A4" w14:paraId="19F6401C" w14:textId="77777777" w:rsidTr="0081220D">
        <w:trPr>
          <w:gridAfter w:val="1"/>
          <w:wAfter w:w="25" w:type="pct"/>
          <w:trHeight w:val="735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79F48" w14:textId="7BE32597" w:rsidR="008B7D4C" w:rsidRPr="009219A4" w:rsidRDefault="001A6D1C" w:rsidP="001A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A6D1C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2.2.1.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1A6D1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беспрерывной работы уличного освещения города</w:t>
            </w:r>
          </w:p>
        </w:tc>
      </w:tr>
      <w:tr w:rsidR="001A6D1C" w:rsidRPr="009219A4" w14:paraId="16C92800" w14:textId="77777777" w:rsidTr="0081220D">
        <w:trPr>
          <w:gridAfter w:val="1"/>
          <w:wAfter w:w="25" w:type="pct"/>
          <w:trHeight w:val="735"/>
          <w:jc w:val="center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4F10" w14:textId="452DF016" w:rsidR="00D82E7A" w:rsidRPr="009219A4" w:rsidRDefault="00B37C3E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6F68C" w14:textId="5A899B27" w:rsidR="00D82E7A" w:rsidRPr="009219A4" w:rsidRDefault="002C123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123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случаев отключения уличного освещения по причинам отсутствия электроэнергии на сроки, превышающие нормативные за исключением аварийных ситуаций и стихийных бедствий. (случай)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3B9D" w14:textId="0DE1F0EB" w:rsidR="00D82E7A" w:rsidRPr="009219A4" w:rsidRDefault="002C123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случай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EBFC0" w14:textId="77777777" w:rsidR="00B0077F" w:rsidRDefault="00B0077F" w:rsidP="003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784DF4F" w14:textId="0AD44EDB" w:rsidR="00D82E7A" w:rsidRPr="00376C21" w:rsidRDefault="002C123C" w:rsidP="003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6C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EE843" w14:textId="77777777" w:rsidR="00376C21" w:rsidRDefault="00376C21" w:rsidP="0037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BB67" w14:textId="6C120846" w:rsidR="00D82E7A" w:rsidRPr="00376C21" w:rsidRDefault="002C123C" w:rsidP="0037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57B10" w14:textId="77777777" w:rsidR="00B0077F" w:rsidRDefault="00B0077F" w:rsidP="0037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D5939" w14:textId="6FE277AC" w:rsidR="00D82E7A" w:rsidRPr="00506B29" w:rsidRDefault="006D75C6" w:rsidP="0037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4D4D3" w14:textId="43BC5184" w:rsidR="00D82E7A" w:rsidRPr="009219A4" w:rsidRDefault="00500A6A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55275" w14:textId="24BDB822" w:rsidR="00D82E7A" w:rsidRPr="009219A4" w:rsidRDefault="00D82E7A" w:rsidP="00FF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1A6D1C" w:rsidRPr="009219A4" w14:paraId="7977EDE5" w14:textId="77777777" w:rsidTr="0081220D">
        <w:trPr>
          <w:gridAfter w:val="1"/>
          <w:wAfter w:w="25" w:type="pct"/>
          <w:trHeight w:val="735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2F9D9" w14:textId="5F4B1E59" w:rsidR="001A6D1C" w:rsidRPr="00B1334F" w:rsidRDefault="001A6D1C" w:rsidP="001A6D1C">
            <w:pPr>
              <w:jc w:val="center"/>
              <w:rPr>
                <w:rFonts w:ascii="Times New Roman" w:hAnsi="Times New Roman" w:cs="Times New Roman"/>
              </w:rPr>
            </w:pPr>
            <w:r w:rsidRPr="001A6D1C">
              <w:rPr>
                <w:rFonts w:ascii="Times New Roman" w:hAnsi="Times New Roman" w:cs="Times New Roman"/>
              </w:rPr>
              <w:t>Основное мероприятие 2.2.2.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D1C">
              <w:rPr>
                <w:rFonts w:ascii="Times New Roman" w:hAnsi="Times New Roman" w:cs="Times New Roman"/>
              </w:rPr>
              <w:t>Строительство и модернизация сетей уличного освещения</w:t>
            </w:r>
          </w:p>
        </w:tc>
      </w:tr>
      <w:tr w:rsidR="001A6D1C" w:rsidRPr="009219A4" w14:paraId="62A8E812" w14:textId="77777777" w:rsidTr="0081220D">
        <w:trPr>
          <w:gridAfter w:val="1"/>
          <w:wAfter w:w="25" w:type="pct"/>
          <w:trHeight w:val="735"/>
          <w:jc w:val="center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4524" w14:textId="1BDBE54A" w:rsidR="00D82E7A" w:rsidRPr="009219A4" w:rsidRDefault="00B969E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7B942" w14:textId="77777777" w:rsidR="002C123C" w:rsidRPr="002C123C" w:rsidRDefault="002C123C" w:rsidP="002C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123C">
              <w:rPr>
                <w:rFonts w:ascii="Times New Roman" w:eastAsia="Times New Roman" w:hAnsi="Times New Roman" w:cs="Times New Roman"/>
                <w:bCs/>
                <w:lang w:eastAsia="ru-RU"/>
              </w:rPr>
              <w:t>Протяженность сетей уличного освещения, построенных в текущем году</w:t>
            </w:r>
          </w:p>
          <w:p w14:paraId="11395850" w14:textId="705AD1D8" w:rsidR="00D82E7A" w:rsidRPr="009219A4" w:rsidRDefault="002C123C" w:rsidP="002C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123C">
              <w:rPr>
                <w:rFonts w:ascii="Times New Roman" w:eastAsia="Times New Roman" w:hAnsi="Times New Roman" w:cs="Times New Roman"/>
                <w:bCs/>
                <w:lang w:eastAsia="ru-RU"/>
              </w:rPr>
              <w:t>(км)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DAD8F" w14:textId="67314680" w:rsidR="00D82E7A" w:rsidRPr="009219A4" w:rsidRDefault="002C123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81F24" w14:textId="41029F6F" w:rsidR="00D82E7A" w:rsidRPr="00506B29" w:rsidRDefault="008408CF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2,65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F79E6" w14:textId="686A803A" w:rsidR="00D82E7A" w:rsidRPr="00506B29" w:rsidRDefault="002C123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2,62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453E2" w14:textId="5E160415" w:rsidR="00D82E7A" w:rsidRPr="009219A4" w:rsidRDefault="006D75C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2CB16" w14:textId="0DA78A8D" w:rsidR="00D82E7A" w:rsidRPr="009219A4" w:rsidRDefault="006D75C6" w:rsidP="00A7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5D77F" w14:textId="2F95FEB7" w:rsidR="00D82E7A" w:rsidRPr="00B1334F" w:rsidRDefault="001C60A4" w:rsidP="00DB5E3A">
            <w:pPr>
              <w:jc w:val="both"/>
              <w:rPr>
                <w:rFonts w:ascii="Times New Roman" w:hAnsi="Times New Roman" w:cs="Times New Roman"/>
              </w:rPr>
            </w:pPr>
            <w:r w:rsidRPr="001C60A4">
              <w:rPr>
                <w:rFonts w:ascii="Times New Roman" w:hAnsi="Times New Roman" w:cs="Times New Roman"/>
              </w:rPr>
              <w:t xml:space="preserve">Риски недостижения </w:t>
            </w:r>
            <w:proofErr w:type="spellStart"/>
            <w:proofErr w:type="gramStart"/>
            <w:r w:rsidRPr="001C60A4">
              <w:rPr>
                <w:rFonts w:ascii="Times New Roman" w:hAnsi="Times New Roman" w:cs="Times New Roman"/>
              </w:rPr>
              <w:t>отсут-ствуют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Контракты </w:t>
            </w:r>
            <w:proofErr w:type="spellStart"/>
            <w:r>
              <w:rPr>
                <w:rFonts w:ascii="Times New Roman" w:hAnsi="Times New Roman" w:cs="Times New Roman"/>
              </w:rPr>
              <w:t>заклюяены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7C3E" w:rsidRPr="009219A4" w14:paraId="2141340D" w14:textId="77777777" w:rsidTr="0081220D">
        <w:trPr>
          <w:gridAfter w:val="1"/>
          <w:wAfter w:w="25" w:type="pct"/>
          <w:trHeight w:val="495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7E04" w14:textId="37133EBF" w:rsidR="00B37C3E" w:rsidRPr="001A6D1C" w:rsidRDefault="00B37C3E" w:rsidP="001A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37C3E">
              <w:rPr>
                <w:rFonts w:ascii="Times New Roman" w:eastAsia="Times New Roman" w:hAnsi="Times New Roman" w:cs="Times New Roman"/>
                <w:iCs/>
                <w:lang w:eastAsia="ru-RU"/>
              </w:rPr>
              <w:t>Задача 2.3 "Улучшение качества содержания мест захоронений, обеспечение достаточного количества мест под захоронения"</w:t>
            </w:r>
          </w:p>
        </w:tc>
      </w:tr>
      <w:tr w:rsidR="001A6D1C" w:rsidRPr="009219A4" w14:paraId="2BCA966F" w14:textId="77777777" w:rsidTr="0081220D">
        <w:trPr>
          <w:gridAfter w:val="1"/>
          <w:wAfter w:w="25" w:type="pct"/>
          <w:trHeight w:val="495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79777" w14:textId="4C71D5D2" w:rsidR="001A6D1C" w:rsidRPr="009219A4" w:rsidRDefault="001A6D1C" w:rsidP="001A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A6D1C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2.3.1. Обеспечение надлежащей эксплуатации и содержание мест захоронения</w:t>
            </w:r>
          </w:p>
        </w:tc>
      </w:tr>
      <w:tr w:rsidR="001A6D1C" w:rsidRPr="009219A4" w14:paraId="60965122" w14:textId="77777777" w:rsidTr="0081220D">
        <w:trPr>
          <w:gridAfter w:val="1"/>
          <w:wAfter w:w="25" w:type="pct"/>
          <w:trHeight w:val="495"/>
          <w:jc w:val="center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D894" w14:textId="6524400E" w:rsidR="00470A97" w:rsidRPr="009219A4" w:rsidRDefault="00470A97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057AC" w14:textId="69C44E54" w:rsidR="00470A97" w:rsidRPr="009219A4" w:rsidRDefault="002C123C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123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кладбищ, содержание и текущий ремонт на которых выполнены в текущем году (га)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013E9" w14:textId="2AFDE0CE" w:rsidR="00470A97" w:rsidRPr="009219A4" w:rsidRDefault="002C123C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4D9" w14:textId="63048149" w:rsidR="00470A97" w:rsidRPr="00506B29" w:rsidRDefault="00383A5A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117" w14:textId="68A61514" w:rsidR="00470A97" w:rsidRPr="00506B29" w:rsidRDefault="002C123C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E1DBA" w14:textId="5B028793" w:rsidR="00470A97" w:rsidRPr="00506B29" w:rsidRDefault="00BD6650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12,1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73167" w14:textId="76616917" w:rsidR="00470A97" w:rsidRPr="00506B29" w:rsidRDefault="003A655D" w:rsidP="00470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F052D" w14:textId="0A990858" w:rsidR="00470A97" w:rsidRPr="009219A4" w:rsidRDefault="00BD6650" w:rsidP="002E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6650">
              <w:rPr>
                <w:rFonts w:ascii="Times New Roman" w:eastAsia="Times New Roman" w:hAnsi="Times New Roman" w:cs="Times New Roman"/>
                <w:iCs/>
                <w:lang w:eastAsia="ru-RU"/>
              </w:rPr>
              <w:t>Требуется корректировка показателя</w:t>
            </w:r>
          </w:p>
        </w:tc>
      </w:tr>
      <w:tr w:rsidR="001A6D1C" w:rsidRPr="009219A4" w14:paraId="47B3B3EF" w14:textId="77777777" w:rsidTr="0081220D">
        <w:trPr>
          <w:gridAfter w:val="1"/>
          <w:wAfter w:w="25" w:type="pct"/>
          <w:trHeight w:val="495"/>
          <w:jc w:val="center"/>
        </w:trPr>
        <w:tc>
          <w:tcPr>
            <w:tcW w:w="4975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71E1" w14:textId="426E1B91" w:rsidR="001A6D1C" w:rsidRPr="000C0721" w:rsidRDefault="001A6D1C" w:rsidP="001A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A6D1C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2.3.2. Строительство и расширение мест захоронения</w:t>
            </w:r>
          </w:p>
        </w:tc>
      </w:tr>
      <w:tr w:rsidR="001A6D1C" w:rsidRPr="009219A4" w14:paraId="1B1B08C9" w14:textId="77777777" w:rsidTr="0081220D">
        <w:trPr>
          <w:gridAfter w:val="1"/>
          <w:wAfter w:w="25" w:type="pct"/>
          <w:trHeight w:val="495"/>
          <w:jc w:val="center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71A1" w14:textId="11892686" w:rsidR="00470A97" w:rsidRPr="009219A4" w:rsidRDefault="00B969E6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CC0B6" w14:textId="77777777" w:rsidR="002C123C" w:rsidRPr="002C123C" w:rsidRDefault="002C123C" w:rsidP="002C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123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кладбищ, введенная в эксплуатацию в текущем году в результате строительства и расширения.</w:t>
            </w:r>
          </w:p>
          <w:p w14:paraId="5C1ACCA8" w14:textId="2BD9C8E1" w:rsidR="00470A97" w:rsidRPr="009219A4" w:rsidRDefault="002C123C" w:rsidP="002C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123C">
              <w:rPr>
                <w:rFonts w:ascii="Times New Roman" w:eastAsia="Times New Roman" w:hAnsi="Times New Roman" w:cs="Times New Roman"/>
                <w:bCs/>
                <w:lang w:eastAsia="ru-RU"/>
              </w:rPr>
              <w:t>(га)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A3875" w14:textId="5CFC3382" w:rsidR="00470A97" w:rsidRPr="009219A4" w:rsidRDefault="002C123C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870" w14:textId="257192F0" w:rsidR="00470A97" w:rsidRPr="00506B29" w:rsidRDefault="00116966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9C6" w14:textId="0DEC9B12" w:rsidR="00470A97" w:rsidRPr="00506B29" w:rsidRDefault="002C123C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658CA" w14:textId="234A35DD" w:rsidR="00470A97" w:rsidRPr="00506B29" w:rsidRDefault="0028512B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8F847" w14:textId="0B17FF0D" w:rsidR="00470A97" w:rsidRPr="00506B29" w:rsidRDefault="00BD6650" w:rsidP="00470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98CCA" w14:textId="5870ED74" w:rsidR="00470A97" w:rsidRPr="000C0721" w:rsidRDefault="001C60A4" w:rsidP="0047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60A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Риски недостижения </w:t>
            </w:r>
            <w:proofErr w:type="spellStart"/>
            <w:proofErr w:type="gramStart"/>
            <w:r w:rsidRPr="001C60A4">
              <w:rPr>
                <w:rFonts w:ascii="Times New Roman" w:eastAsia="Times New Roman" w:hAnsi="Times New Roman" w:cs="Times New Roman"/>
                <w:iCs/>
                <w:lang w:eastAsia="ru-RU"/>
              </w:rPr>
              <w:t>отсут-ствуют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1C60A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Контракт заключен. </w:t>
            </w:r>
            <w:r w:rsidR="0028512B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Мероприятие второго полуг</w:t>
            </w:r>
            <w:r w:rsidR="002E1BD2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="0028512B">
              <w:rPr>
                <w:rFonts w:ascii="Times New Roman" w:eastAsia="Times New Roman" w:hAnsi="Times New Roman" w:cs="Times New Roman"/>
                <w:iCs/>
                <w:lang w:eastAsia="ru-RU"/>
              </w:rPr>
              <w:t>дия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  <w:tr w:rsidR="00963C8D" w:rsidRPr="00D22C67" w14:paraId="37C260D6" w14:textId="77777777" w:rsidTr="0081220D">
        <w:tblPrEx>
          <w:tblLook w:val="0000" w:firstRow="0" w:lastRow="0" w:firstColumn="0" w:lastColumn="0" w:noHBand="0" w:noVBand="0"/>
        </w:tblPrEx>
        <w:trPr>
          <w:trHeight w:val="215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48CEF9BC" w14:textId="77777777" w:rsidR="00A763AA" w:rsidRPr="00D22C67" w:rsidRDefault="00A763AA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74F8241" w14:textId="77777777" w:rsidR="007E2B37" w:rsidRDefault="007E2B37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044D31A" w14:textId="77777777" w:rsidR="00722A8E" w:rsidRDefault="00722A8E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B635DF7" w14:textId="77777777" w:rsidR="00722A8E" w:rsidRDefault="00722A8E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E18BE8C" w14:textId="77777777" w:rsidR="00722A8E" w:rsidRDefault="00722A8E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652D768" w14:textId="77777777" w:rsidR="00722A8E" w:rsidRDefault="00722A8E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31E5C64" w14:textId="77777777" w:rsidR="00722A8E" w:rsidRDefault="00722A8E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ECB373B" w14:textId="77777777" w:rsidR="00722A8E" w:rsidRDefault="00722A8E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512902D" w14:textId="77777777" w:rsidR="00963C8D" w:rsidRPr="00D22C67" w:rsidRDefault="00963C8D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C67">
              <w:rPr>
                <w:rFonts w:ascii="Times New Roman" w:eastAsia="Calibri" w:hAnsi="Times New Roman" w:cs="Times New Roman"/>
                <w:b/>
              </w:rPr>
              <w:t>2. Сведения о выполнении мероприятий</w:t>
            </w:r>
          </w:p>
          <w:p w14:paraId="7431DB99" w14:textId="77777777" w:rsidR="00963C8D" w:rsidRPr="00D22C67" w:rsidRDefault="00963C8D" w:rsidP="00A724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2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 программы "Повышение уровня благоустройства и улучшение санитарного состояния города Пскова"</w:t>
            </w:r>
          </w:p>
        </w:tc>
      </w:tr>
      <w:tr w:rsidR="00963C8D" w:rsidRPr="00D22C67" w14:paraId="0E0D6238" w14:textId="77777777" w:rsidTr="0081220D">
        <w:tblPrEx>
          <w:tblLook w:val="0000" w:firstRow="0" w:lastRow="0" w:firstColumn="0" w:lastColumn="0" w:noHBand="0" w:noVBand="0"/>
        </w:tblPrEx>
        <w:trPr>
          <w:trHeight w:val="11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3709CD15" w14:textId="77777777" w:rsidR="00963C8D" w:rsidRPr="00D22C67" w:rsidRDefault="00963C8D" w:rsidP="00A724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27DABAD" w14:textId="629BD9D0" w:rsidR="00963C8D" w:rsidRPr="00D22C67" w:rsidRDefault="00963C8D" w:rsidP="00B0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2C67">
        <w:rPr>
          <w:rFonts w:ascii="Times New Roman" w:eastAsia="Times New Roman" w:hAnsi="Times New Roman" w:cs="Times New Roman"/>
          <w:b/>
          <w:lang w:eastAsia="ru-RU"/>
        </w:rPr>
        <w:t>по состоянию на 1 июля 20</w:t>
      </w:r>
      <w:r w:rsidR="000C15AA">
        <w:rPr>
          <w:rFonts w:ascii="Times New Roman" w:eastAsia="Times New Roman" w:hAnsi="Times New Roman" w:cs="Times New Roman"/>
          <w:b/>
          <w:lang w:eastAsia="ru-RU"/>
        </w:rPr>
        <w:t>2</w:t>
      </w:r>
      <w:r w:rsidR="00B072AA">
        <w:rPr>
          <w:rFonts w:ascii="Times New Roman" w:eastAsia="Times New Roman" w:hAnsi="Times New Roman" w:cs="Times New Roman"/>
          <w:b/>
          <w:lang w:eastAsia="ru-RU"/>
        </w:rPr>
        <w:t>2</w:t>
      </w:r>
      <w:r w:rsidRPr="00D22C6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808"/>
        <w:gridCol w:w="1246"/>
        <w:gridCol w:w="980"/>
        <w:gridCol w:w="1105"/>
        <w:gridCol w:w="1105"/>
        <w:gridCol w:w="1101"/>
        <w:gridCol w:w="1175"/>
        <w:gridCol w:w="890"/>
        <w:gridCol w:w="2459"/>
        <w:gridCol w:w="2453"/>
        <w:gridCol w:w="1089"/>
      </w:tblGrid>
      <w:tr w:rsidR="00AB6154" w:rsidRPr="0076733B" w14:paraId="32811E6F" w14:textId="77777777" w:rsidTr="004640E8">
        <w:trPr>
          <w:trHeight w:val="94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1A2FE191" w14:textId="77777777" w:rsidR="001325D8" w:rsidRPr="0076733B" w:rsidRDefault="001325D8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9ED49B9" w14:textId="5E7D1589" w:rsidR="001325D8" w:rsidRPr="0076733B" w:rsidRDefault="001325D8" w:rsidP="000C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767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F321413" w14:textId="77777777" w:rsidR="001325D8" w:rsidRPr="0076733B" w:rsidRDefault="001325D8" w:rsidP="009C4C5D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F38FCE3" w14:textId="77777777" w:rsidR="001325D8" w:rsidRPr="0076733B" w:rsidRDefault="001325D8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 начала реализации 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84A5E17" w14:textId="77777777" w:rsidR="001325D8" w:rsidRPr="0076733B" w:rsidRDefault="001325D8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 окончания реализации 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8087917" w14:textId="77777777" w:rsidR="001325D8" w:rsidRPr="0076733B" w:rsidRDefault="001325D8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Финансирование, предусмотренное на год, тыс. руб. 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81A2DF0" w14:textId="77777777" w:rsidR="001325D8" w:rsidRPr="0076733B" w:rsidRDefault="001325D8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Объем выполненных работ, тыс. руб.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F612E13" w14:textId="77777777" w:rsidR="001325D8" w:rsidRPr="0076733B" w:rsidRDefault="001325D8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Кассовое исполнение, тыс. руб. 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E31593B" w14:textId="77777777" w:rsidR="001325D8" w:rsidRPr="0076733B" w:rsidRDefault="001325D8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 финансирования, % 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6390D78" w14:textId="77777777" w:rsidR="001325D8" w:rsidRPr="0076733B" w:rsidRDefault="001325D8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Ожидаемый непосредственный результат (краткое описание)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5C670AF" w14:textId="77777777" w:rsidR="001325D8" w:rsidRPr="0076733B" w:rsidRDefault="001325D8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Описание достигнутых результатов реализации мероприятий </w:t>
            </w:r>
          </w:p>
        </w:tc>
        <w:tc>
          <w:tcPr>
            <w:tcW w:w="340" w:type="pct"/>
          </w:tcPr>
          <w:p w14:paraId="38DDDD57" w14:textId="77777777" w:rsidR="001325D8" w:rsidRPr="0076733B" w:rsidRDefault="00372B4E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Проблемы, возникшие в ходе реализации мероприятия</w:t>
            </w:r>
          </w:p>
        </w:tc>
      </w:tr>
      <w:tr w:rsidR="00C7553E" w:rsidRPr="0076733B" w14:paraId="37C37A15" w14:textId="77777777" w:rsidTr="004640E8">
        <w:trPr>
          <w:trHeight w:val="1733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1E795B46" w14:textId="77777777" w:rsidR="00C7553E" w:rsidRPr="00EE310C" w:rsidRDefault="00C7553E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0AF42D4" w14:textId="77777777" w:rsidR="00C7553E" w:rsidRPr="00EE310C" w:rsidRDefault="00C7553E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санитарного благополучия населения»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EA393E9" w14:textId="77777777" w:rsidR="00C7553E" w:rsidRPr="00EE310C" w:rsidRDefault="00C7553E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46E23C3" w14:textId="787DC274" w:rsidR="00C7553E" w:rsidRPr="00C7553E" w:rsidRDefault="00B17B0A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05EF30A" w14:textId="28F1AA5B" w:rsidR="00C7553E" w:rsidRPr="00C7553E" w:rsidRDefault="00B17B0A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9EA293" w14:textId="03FE4521" w:rsidR="00C7553E" w:rsidRPr="00CD3D89" w:rsidRDefault="00E8465C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23821,7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1CF9003" w14:textId="3EABABD0" w:rsidR="00C7553E" w:rsidRPr="00CD3D89" w:rsidRDefault="004571FD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10510,0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2D475D2" w14:textId="0FE6C2DC" w:rsidR="00C7553E" w:rsidRPr="007624F7" w:rsidRDefault="004571FD" w:rsidP="004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7021,3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B8ABA4" w14:textId="43047A60" w:rsidR="00C7553E" w:rsidRPr="007624F7" w:rsidRDefault="00F71B81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769DA5D1" w14:textId="77777777" w:rsidR="00C7553E" w:rsidRPr="00EE310C" w:rsidRDefault="00C7553E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18EF2ADB" w14:textId="77777777" w:rsidR="00C7553E" w:rsidRPr="00EE310C" w:rsidRDefault="00C7553E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2A4BC4A3" w14:textId="77777777" w:rsidR="00C7553E" w:rsidRPr="0076733B" w:rsidRDefault="00C7553E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53E" w:rsidRPr="0076733B" w14:paraId="3505604C" w14:textId="77777777" w:rsidTr="004640E8">
        <w:trPr>
          <w:trHeight w:val="204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612F3B70" w14:textId="77777777" w:rsidR="00C7553E" w:rsidRPr="00CD3D89" w:rsidRDefault="00C7553E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46D5ADB" w14:textId="77777777" w:rsidR="00B17B0A" w:rsidRPr="00B17B0A" w:rsidRDefault="00B17B0A" w:rsidP="00B1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1.1.1</w:t>
            </w:r>
          </w:p>
          <w:p w14:paraId="6C082049" w14:textId="72432B58" w:rsidR="00C7553E" w:rsidRPr="00CD3D89" w:rsidRDefault="00B17B0A" w:rsidP="00B1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по оборудованию мест накопления твердых коммунальных отходов, вывоз и размещения иных отходов, не относящихся к твердым коммунальным отходам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ECB803E" w14:textId="77777777" w:rsidR="00C7553E" w:rsidRPr="00CD3D89" w:rsidRDefault="00C7553E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0037768" w14:textId="5530CF53" w:rsidR="00C7553E" w:rsidRPr="00672886" w:rsidRDefault="00C7553E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8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01.01.20</w:t>
            </w:r>
            <w:r w:rsidR="00B17B0A" w:rsidRPr="006728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008A30E" w14:textId="11D98863" w:rsidR="00C7553E" w:rsidRPr="00672886" w:rsidRDefault="00C7553E" w:rsidP="00B1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8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</w:t>
            </w:r>
            <w:r w:rsidR="00B17B0A" w:rsidRPr="006728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8731FC2" w14:textId="4CAEADFF" w:rsidR="00C7553E" w:rsidRPr="00CD3D89" w:rsidRDefault="00E8465C" w:rsidP="00C75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8326,0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396243A" w14:textId="16710A02" w:rsidR="00C7553E" w:rsidRPr="00CD3D89" w:rsidRDefault="001C5597" w:rsidP="00D4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40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1F89B3D" w14:textId="0A0A4C0B" w:rsidR="00C7553E" w:rsidRPr="00CD3D89" w:rsidRDefault="00E37C0A" w:rsidP="00F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F7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96848A7" w14:textId="2BB2F5F1" w:rsidR="00C7553E" w:rsidRPr="00CD3D89" w:rsidRDefault="001C5597" w:rsidP="00E3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37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10B8122D" w14:textId="20B4598F" w:rsidR="00C7553E" w:rsidRPr="00CD3D89" w:rsidRDefault="00251C01" w:rsidP="008E2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</w:t>
            </w:r>
            <w:r w:rsidR="008E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ация в 2022 году 7 контейнерных площадок, установка</w:t>
            </w:r>
            <w:r w:rsidRPr="00251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контейнеров в том числе для установк</w:t>
            </w:r>
            <w:r w:rsidR="008E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51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контейнеров для организации раздельного сбора мусора. 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009E0438" w14:textId="4BF56755" w:rsidR="00C7553E" w:rsidRPr="00251C01" w:rsidRDefault="00C7553E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491490D7" w14:textId="77777777" w:rsidR="00C7553E" w:rsidRPr="0076733B" w:rsidRDefault="00C7553E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53E" w:rsidRPr="0076733B" w14:paraId="18E49952" w14:textId="77777777" w:rsidTr="004640E8">
        <w:trPr>
          <w:trHeight w:val="108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2A4C20E6" w14:textId="6DA0F781" w:rsidR="00C7553E" w:rsidRPr="0076733B" w:rsidRDefault="0000552C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596D080" w14:textId="53440A25" w:rsidR="00C7553E" w:rsidRPr="0076733B" w:rsidRDefault="0000552C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 контейнерных площадок для сбора отходов производства и потребления на территориях общего пользования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5C99A23" w14:textId="77777777" w:rsidR="00C7553E" w:rsidRPr="0076733B" w:rsidRDefault="00C7553E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</w:p>
          <w:p w14:paraId="622B102C" w14:textId="77777777" w:rsidR="00C7553E" w:rsidRPr="0076733B" w:rsidRDefault="00C7553E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918518F" w14:textId="0C78E8EB" w:rsidR="00C7553E" w:rsidRPr="0076733B" w:rsidRDefault="00C7553E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 w:rsidR="00B1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4FDB22B" w14:textId="3E92FFFD" w:rsidR="00C7553E" w:rsidRPr="0076733B" w:rsidRDefault="00C7553E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 w:rsidR="00B1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96274D" w14:textId="0A62DDB9" w:rsidR="00C7553E" w:rsidRPr="0061019C" w:rsidRDefault="0000552C" w:rsidP="00C75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B6E9C73" w14:textId="10701080" w:rsidR="00C7553E" w:rsidRPr="0061019C" w:rsidRDefault="00E8465C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2D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D74BBC5" w14:textId="5125A576" w:rsidR="00C7553E" w:rsidRPr="0061019C" w:rsidRDefault="00E8465C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1C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2546629" w14:textId="63CDC5B8" w:rsidR="00C7553E" w:rsidRPr="0076733B" w:rsidRDefault="006F68A5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ADFF474" w14:textId="354393A7" w:rsidR="00C7553E" w:rsidRPr="0076733B" w:rsidRDefault="008E21CD" w:rsidP="008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2022 году 7 контейнерных площадок, установка контейнеров в том числе для установка контейнеров для организации раздельного сбора мусора.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419D9B09" w14:textId="44BC5D55" w:rsidR="00B8683B" w:rsidRDefault="00C7553E" w:rsidP="00B1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3-х кон</w:t>
            </w:r>
            <w:r w:rsidR="00B8683B"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тейнерных площадок. </w:t>
            </w:r>
            <w:r w:rsid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8683B"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Железнодорожная, д.4, ул.</w:t>
            </w:r>
            <w:r w:rsid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83B"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2ая- Рельсовая, д.5" ул. </w:t>
            </w:r>
            <w:proofErr w:type="spellStart"/>
            <w:r w:rsidR="00B8683B"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</w:t>
            </w:r>
            <w:r w:rsid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йсковая</w:t>
            </w:r>
            <w:proofErr w:type="spellEnd"/>
            <w:r w:rsid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д.72. Всего 7 контейнеров по 1,1 </w:t>
            </w:r>
            <w:proofErr w:type="spellStart"/>
            <w:r w:rsid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каж</w:t>
            </w:r>
            <w:r w:rsidR="00B8683B"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дый</w:t>
            </w:r>
          </w:p>
          <w:p w14:paraId="00D54CB6" w14:textId="3295C5C7" w:rsidR="00C7553E" w:rsidRDefault="00B8683B" w:rsidP="00B1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мест (площадок) накопления ТКО по адресам: ул. </w:t>
            </w:r>
            <w:proofErr w:type="spellStart"/>
            <w:r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Нововойсковая</w:t>
            </w:r>
            <w:proofErr w:type="spellEnd"/>
            <w:r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72, ул. 2-ая Рельсовая, д. 5, ул. 1-ая Поселочная, д. 4, 3-ий </w:t>
            </w:r>
            <w:proofErr w:type="spellStart"/>
            <w:r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Филиновский</w:t>
            </w:r>
            <w:proofErr w:type="spellEnd"/>
            <w:r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r w:rsidR="001C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становлено 7 контейнеров по 1,1 </w:t>
            </w:r>
            <w:proofErr w:type="spellStart"/>
            <w:r w:rsidR="001C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="001C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каждый</w:t>
            </w:r>
            <w:r w:rsidR="0000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B203DF" w14:textId="19ACAAC7" w:rsidR="0000552C" w:rsidRPr="00372D6B" w:rsidRDefault="0000552C" w:rsidP="0000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остальных контейнеров з</w:t>
            </w:r>
            <w:r w:rsidRPr="0000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апланировано проведение </w:t>
            </w:r>
            <w:proofErr w:type="spellStart"/>
            <w:r w:rsidRPr="0000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00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0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 на</w:t>
            </w:r>
            <w:proofErr w:type="gramEnd"/>
            <w:r w:rsidRPr="0000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второе полугодие</w:t>
            </w:r>
          </w:p>
        </w:tc>
        <w:tc>
          <w:tcPr>
            <w:tcW w:w="340" w:type="pct"/>
          </w:tcPr>
          <w:p w14:paraId="444B540F" w14:textId="77777777" w:rsidR="00C7553E" w:rsidRPr="0076733B" w:rsidRDefault="00C7553E" w:rsidP="00C7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553E" w:rsidRPr="0076733B" w14:paraId="4CE416B5" w14:textId="77777777" w:rsidTr="004640E8">
        <w:trPr>
          <w:trHeight w:val="178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070B609E" w14:textId="27AFBAF2" w:rsidR="00C7553E" w:rsidRPr="0076733B" w:rsidRDefault="006F68A5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AE3E983" w14:textId="72B62EC1" w:rsidR="00C7553E" w:rsidRPr="0076733B" w:rsidRDefault="006F68A5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размещения иных отходов, не относящихся к твердым коммунальным отходам, организация мероприятий по их переработке;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4822E37" w14:textId="77777777" w:rsidR="00C7553E" w:rsidRPr="0076733B" w:rsidRDefault="00C7553E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</w:p>
          <w:p w14:paraId="5133D5E9" w14:textId="77777777" w:rsidR="00C7553E" w:rsidRPr="0076733B" w:rsidRDefault="00C7553E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CA234FE" w14:textId="68CDB869" w:rsidR="00C7553E" w:rsidRPr="0076733B" w:rsidRDefault="00C7553E" w:rsidP="00E8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5D7DCF4" w14:textId="293D7E1C" w:rsidR="00C7553E" w:rsidRPr="0076733B" w:rsidRDefault="00C7553E" w:rsidP="00E8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44269A" w14:textId="38CD05A9" w:rsidR="00C7553E" w:rsidRPr="0061019C" w:rsidRDefault="00D4088C" w:rsidP="006F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289B0FE" w14:textId="45156944" w:rsidR="00C7553E" w:rsidRPr="0061019C" w:rsidRDefault="006F68A5" w:rsidP="00D4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5251,56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57F250" w14:textId="397DB706" w:rsidR="00C7553E" w:rsidRPr="0061019C" w:rsidRDefault="00A0541F" w:rsidP="00A0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5163,2</w:t>
            </w:r>
            <w:r w:rsidR="00D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3F7D26F" w14:textId="436D20DB" w:rsidR="00C7553E" w:rsidRPr="0076733B" w:rsidRDefault="001C5597" w:rsidP="006F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F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2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3550D154" w14:textId="250D9157" w:rsidR="006F68A5" w:rsidRPr="0076733B" w:rsidRDefault="008E21CD" w:rsidP="008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размещения иных отходов, не относящихся к твердым коммунальным отходам, организация мероприятий по их переработке;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3EACA777" w14:textId="208A1666" w:rsidR="00B8683B" w:rsidRPr="00B8683B" w:rsidRDefault="00C7553E" w:rsidP="00B8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8683B"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складирование снега, вывозимого с территории муниципального образования «Город </w:t>
            </w:r>
            <w:proofErr w:type="gramStart"/>
            <w:r w:rsidR="00B8683B"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Псков»-</w:t>
            </w:r>
            <w:proofErr w:type="gramEnd"/>
            <w:r w:rsidR="00B8683B"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35 560,16985 куб. м.</w:t>
            </w:r>
          </w:p>
          <w:p w14:paraId="31AEE5ED" w14:textId="09A6E82B" w:rsidR="00C7553E" w:rsidRDefault="00B8683B" w:rsidP="00B8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отходов тары и упаковки, собранных в результате мероприятий на территории Финского парка и Парка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2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МК №</w:t>
            </w:r>
            <w:r w:rsid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 28.01.2022, № 186 от 30.12.2021, № 3</w:t>
            </w:r>
            <w:r w:rsidR="006F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12.01.2022</w:t>
            </w:r>
            <w:r w:rsidR="006F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2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EDEC790" w14:textId="254D894E" w:rsidR="006F68A5" w:rsidRPr="0076733B" w:rsidRDefault="006F68A5" w:rsidP="00B1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 № 89 от 29.06.2022 по 27.06.2022, ООО "АСПО"</w:t>
            </w:r>
          </w:p>
        </w:tc>
        <w:tc>
          <w:tcPr>
            <w:tcW w:w="340" w:type="pct"/>
          </w:tcPr>
          <w:p w14:paraId="339A98C9" w14:textId="77777777" w:rsidR="00C7553E" w:rsidRPr="0076733B" w:rsidRDefault="00C7553E" w:rsidP="00C7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553E" w:rsidRPr="0076733B" w14:paraId="1DE60B39" w14:textId="77777777" w:rsidTr="004640E8">
        <w:trPr>
          <w:trHeight w:val="178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46487C1" w14:textId="00C5B4D7" w:rsidR="00C7553E" w:rsidRDefault="006F68A5" w:rsidP="00F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FB8D659" w14:textId="44E07E53" w:rsidR="00C7553E" w:rsidRDefault="006F68A5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содержание мест размещения отходов, не относящихся к твердым коммунальным отходам.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103E900" w14:textId="5BDCFCE6" w:rsidR="00C7553E" w:rsidRDefault="00C7553E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E0E8894" w14:textId="630C276E" w:rsidR="00C7553E" w:rsidRPr="0076733B" w:rsidRDefault="00C7553E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 w:rsidR="00E3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9A7EF7" w14:textId="26458475" w:rsidR="00C7553E" w:rsidRPr="0076733B" w:rsidRDefault="00C7553E" w:rsidP="00E3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805A478" w14:textId="417CCCF4" w:rsidR="00C7553E" w:rsidRDefault="00E8465C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B836829" w14:textId="6FBA3CAE" w:rsidR="00C7553E" w:rsidRPr="0076733B" w:rsidRDefault="00D4088C" w:rsidP="006E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B3FBB32" w14:textId="034FD391" w:rsidR="00C7553E" w:rsidRPr="0076733B" w:rsidRDefault="006E580B" w:rsidP="00E2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2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  <w:r w:rsidR="00D4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6FD3FE2" w14:textId="54278EBE" w:rsidR="00C7553E" w:rsidRPr="0076733B" w:rsidRDefault="001C5597" w:rsidP="00C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C88AF52" w14:textId="6918FDE1" w:rsidR="00C7553E" w:rsidRDefault="00140C6C" w:rsidP="0014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содержание мест размещения отходов, не относящихся к твердым коммунальным отходам.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2BABE1F" w14:textId="7ED09A7E" w:rsidR="00C7553E" w:rsidRPr="0076733B" w:rsidRDefault="00C7553E" w:rsidP="00C7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услуги по физической охране объекта по адресу: г.</w:t>
            </w:r>
            <w:r w:rsid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</w:t>
            </w:r>
            <w:r w:rsid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Рижский проспект 106 Б</w:t>
            </w:r>
          </w:p>
        </w:tc>
        <w:tc>
          <w:tcPr>
            <w:tcW w:w="340" w:type="pct"/>
          </w:tcPr>
          <w:p w14:paraId="611C834D" w14:textId="77777777" w:rsidR="00C7553E" w:rsidRPr="0076733B" w:rsidRDefault="00C7553E" w:rsidP="00C7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DB7" w:rsidRPr="0076733B" w14:paraId="146612FC" w14:textId="77777777" w:rsidTr="006C1493">
        <w:trPr>
          <w:trHeight w:val="153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4CC78E7A" w14:textId="193E0E5F" w:rsidR="004D6DB7" w:rsidRPr="0076733B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6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0B83B09" w14:textId="77777777" w:rsidR="004D6DB7" w:rsidRPr="00B17B0A" w:rsidRDefault="004D6DB7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1.1.2</w:t>
            </w:r>
          </w:p>
          <w:p w14:paraId="1EB1CE31" w14:textId="56BD9B84" w:rsidR="004D6DB7" w:rsidRPr="0076733B" w:rsidRDefault="004D6DB7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 и ликвидация несанкционированных свалок мусора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63FE88C" w14:textId="77777777" w:rsidR="004D6DB7" w:rsidRPr="00CD3D89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УГХ</w:t>
            </w:r>
          </w:p>
          <w:p w14:paraId="5362A1B7" w14:textId="77777777" w:rsidR="004D6DB7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АГП</w:t>
            </w:r>
          </w:p>
          <w:p w14:paraId="7CC905EB" w14:textId="383E6E0F" w:rsidR="004D6DB7" w:rsidRPr="00CD3D89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СБГ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6F4F804" w14:textId="08171A7C" w:rsidR="004D6DB7" w:rsidRPr="002D522B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EDB7DCE" w14:textId="6794E315" w:rsidR="004D6DB7" w:rsidRPr="002D522B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5762533" w14:textId="3060BB79" w:rsidR="004D6DB7" w:rsidRPr="00CD3D89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07DD572" w14:textId="2770B400" w:rsidR="004D6DB7" w:rsidRPr="00CD3D89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1262,5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6722792" w14:textId="449A4EBD" w:rsidR="004D6DB7" w:rsidRPr="00CD3D89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1156,4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464C583" w14:textId="2D75F54C" w:rsidR="004D6DB7" w:rsidRPr="00CD3D89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68" w:type="pct"/>
            <w:shd w:val="clear" w:color="auto" w:fill="auto"/>
          </w:tcPr>
          <w:p w14:paraId="18F9F248" w14:textId="6F67ED50" w:rsidR="004D6DB7" w:rsidRPr="004D6DB7" w:rsidRDefault="004D6DB7" w:rsidP="008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DB7">
              <w:rPr>
                <w:rFonts w:ascii="Times New Roman" w:hAnsi="Times New Roman" w:cs="Times New Roman"/>
                <w:b/>
              </w:rPr>
              <w:t>Выполнение 100% заявок от граждан и организаций на вывоз несанкционированных свалок</w:t>
            </w:r>
            <w:r w:rsidR="008E21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7D076C4" w14:textId="63515FA5" w:rsidR="004D6DB7" w:rsidRPr="00CD3D89" w:rsidRDefault="004D6DB7" w:rsidP="004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23692967" w14:textId="77777777" w:rsidR="004D6DB7" w:rsidRPr="0076733B" w:rsidRDefault="004D6DB7" w:rsidP="004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DB7" w:rsidRPr="0076733B" w14:paraId="1E1581D0" w14:textId="77777777" w:rsidTr="006C1493">
        <w:trPr>
          <w:trHeight w:val="300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3762805B" w14:textId="285AB01F" w:rsidR="004D6DB7" w:rsidRPr="0076733B" w:rsidRDefault="004D6DB7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8E2EF2F" w14:textId="50EDB991" w:rsidR="004D6DB7" w:rsidRPr="0076733B" w:rsidRDefault="004D6DB7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ликвидация несанкционированных мест размещения отходов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110BC4" w14:textId="77777777" w:rsidR="004D6DB7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  <w:p w14:paraId="14FECCE5" w14:textId="5396934C" w:rsidR="004D6DB7" w:rsidRPr="0076733B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СБГ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E073979" w14:textId="08D96A3D" w:rsidR="004D6DB7" w:rsidRPr="0076733B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63486FC" w14:textId="3AE0A04D" w:rsidR="004D6DB7" w:rsidRPr="0076733B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82B5BF1" w14:textId="24131703" w:rsidR="004D6DB7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2732A0E" w14:textId="2E6089FF" w:rsidR="004D6DB7" w:rsidRPr="0061019C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7213E70" w14:textId="59EC17FA" w:rsidR="004D6DB7" w:rsidRPr="0076733B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654958" w14:textId="2D97C466" w:rsidR="004D6DB7" w:rsidRPr="0076733B" w:rsidRDefault="004D6DB7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68" w:type="pct"/>
            <w:shd w:val="clear" w:color="auto" w:fill="auto"/>
          </w:tcPr>
          <w:p w14:paraId="35BB9C25" w14:textId="4BF04021" w:rsidR="004D6DB7" w:rsidRPr="004D6DB7" w:rsidRDefault="008E21CD" w:rsidP="008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D">
              <w:rPr>
                <w:rFonts w:ascii="Times New Roman" w:hAnsi="Times New Roman" w:cs="Times New Roman"/>
              </w:rPr>
              <w:t>выявление и ликвидация несанкционированных мест размещения отходов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B19D384" w14:textId="77777777" w:rsidR="004D6DB7" w:rsidRDefault="004D6DB7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ликвидации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несанкционированного размещения ТКО - 730 </w:t>
            </w:r>
            <w:proofErr w:type="spellStart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Ликвидация </w:t>
            </w:r>
            <w:proofErr w:type="spellStart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несакционированного</w:t>
            </w:r>
            <w:proofErr w:type="spellEnd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строитель-</w:t>
            </w:r>
            <w:proofErr w:type="spellStart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мусора и пору-</w:t>
            </w:r>
            <w:proofErr w:type="spellStart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бочных</w:t>
            </w:r>
            <w:proofErr w:type="spellEnd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остатков- 364 куб. </w:t>
            </w:r>
            <w:proofErr w:type="spellStart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B1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B1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9/10 от 22.02.2022 ООО "</w:t>
            </w:r>
            <w:proofErr w:type="spellStart"/>
            <w:r w:rsidRPr="00B1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Экопром</w:t>
            </w:r>
            <w:proofErr w:type="spellEnd"/>
            <w:r w:rsidRPr="00B1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30.06.2022,                МК № 27 от 04.04.2022    по 15.11.2022 ООО "</w:t>
            </w:r>
            <w:proofErr w:type="spellStart"/>
            <w:r w:rsidRPr="00B1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</w:t>
            </w:r>
            <w:proofErr w:type="spellEnd"/>
            <w:r w:rsidRPr="00B1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0A17D2E" w14:textId="77777777" w:rsidR="004D6DB7" w:rsidRDefault="004D6DB7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  <w:proofErr w:type="spellStart"/>
            <w:proofErr w:type="gramStart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несанк-ционированной</w:t>
            </w:r>
            <w:proofErr w:type="spellEnd"/>
            <w:proofErr w:type="gramEnd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автомо-бильных</w:t>
            </w:r>
            <w:proofErr w:type="spellEnd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 на тер-</w:t>
            </w:r>
            <w:proofErr w:type="spellStart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</w:t>
            </w:r>
            <w:proofErr w:type="spellEnd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"Город Псков"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75 от 09.06.2022 по 15.11.2022, ООО "АСПО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96215D9" w14:textId="4837824F" w:rsidR="004D6DB7" w:rsidRPr="0076733B" w:rsidRDefault="004D6DB7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порубочных остатков (на утилизацию (переработку) древесных отходов на объекте защиты (территории) по адресу: г. Псков, ул. Индустриальная, д.</w:t>
            </w:r>
            <w:proofErr w:type="gramStart"/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</w:t>
            </w:r>
            <w:r w:rsidRPr="004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01573000252220001330001 от 06.06.2022 по 30.12.2022, ООО "АСПО"</w:t>
            </w:r>
          </w:p>
        </w:tc>
        <w:tc>
          <w:tcPr>
            <w:tcW w:w="340" w:type="pct"/>
          </w:tcPr>
          <w:p w14:paraId="42ED20F0" w14:textId="77777777" w:rsidR="004D6DB7" w:rsidRPr="0076733B" w:rsidRDefault="004D6DB7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FA" w:rsidRPr="0076733B" w14:paraId="76EC0A21" w14:textId="77777777" w:rsidTr="004640E8">
        <w:trPr>
          <w:trHeight w:val="192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16577794" w14:textId="4E7F70B3" w:rsidR="00D317FA" w:rsidRPr="00F71B81" w:rsidRDefault="00CA4815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4933305" w14:textId="4C7E5D81" w:rsidR="00D317FA" w:rsidRPr="00D317FA" w:rsidRDefault="00CA4815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предупредительных и информационных аншлагов в местах несанкционированных свалок.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1920E2" w14:textId="77777777" w:rsidR="00D317FA" w:rsidRPr="00D317FA" w:rsidRDefault="00D317FA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50F3E50" w14:textId="10E2F53C" w:rsidR="00D317FA" w:rsidRPr="00D317FA" w:rsidRDefault="005319CE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4D67673" w14:textId="6DE6BEDC" w:rsidR="00D317FA" w:rsidRPr="00D317FA" w:rsidRDefault="005319CE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8B0F7E" w14:textId="23B92401" w:rsidR="00D317FA" w:rsidRPr="005319CE" w:rsidRDefault="00D317FA" w:rsidP="0072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BDE15F5" w14:textId="77777777" w:rsidR="00D317FA" w:rsidRPr="005319CE" w:rsidRDefault="00D317FA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1FD5942" w14:textId="0A135BE5" w:rsidR="00D317FA" w:rsidRPr="005319CE" w:rsidRDefault="00D317FA" w:rsidP="007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F55F931" w14:textId="77777777" w:rsidR="00D317FA" w:rsidRPr="005319CE" w:rsidRDefault="00D317FA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604599D3" w14:textId="36313631" w:rsidR="00D317FA" w:rsidRPr="00FB702D" w:rsidRDefault="00CA4815" w:rsidP="00CA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установка предупредительных и </w:t>
            </w:r>
            <w:proofErr w:type="spellStart"/>
            <w:proofErr w:type="gramStart"/>
            <w:r w:rsidRPr="00CA4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инфор-мационных</w:t>
            </w:r>
            <w:proofErr w:type="spellEnd"/>
            <w:proofErr w:type="gramEnd"/>
            <w:r w:rsidRPr="00CA4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аншлагов в местах </w:t>
            </w:r>
            <w:proofErr w:type="spellStart"/>
            <w:r w:rsidRPr="00CA4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несанкци-онированных</w:t>
            </w:r>
            <w:proofErr w:type="spellEnd"/>
            <w:r w:rsidRPr="00CA4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свалок.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92B295D" w14:textId="7E74D41C" w:rsidR="00D317FA" w:rsidRPr="00735B96" w:rsidRDefault="00F834F5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на запланированы</w:t>
            </w:r>
          </w:p>
        </w:tc>
        <w:tc>
          <w:tcPr>
            <w:tcW w:w="340" w:type="pct"/>
          </w:tcPr>
          <w:p w14:paraId="37DEBC56" w14:textId="77777777" w:rsidR="00D317FA" w:rsidRPr="00325D3C" w:rsidRDefault="00D317FA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45316" w:rsidRPr="0076733B" w14:paraId="39BC4560" w14:textId="77777777" w:rsidTr="00140C6C">
        <w:trPr>
          <w:trHeight w:val="192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2B261339" w14:textId="76C3CB3A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  <w:r w:rsidR="007C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BE1EF1D" w14:textId="77777777" w:rsidR="00D317FA" w:rsidRPr="00D317FA" w:rsidRDefault="00D317FA" w:rsidP="00D3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1.1.3.</w:t>
            </w:r>
          </w:p>
          <w:p w14:paraId="6EBC4BB2" w14:textId="059F11E4" w:rsidR="00545316" w:rsidRPr="0076733B" w:rsidRDefault="00D317FA" w:rsidP="00D3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(Региональный проект "Чистая СТРАНА") "Ликвидация Псковской городской свалки"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8B0CB46" w14:textId="77777777" w:rsidR="00545316" w:rsidRPr="0076733B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1730D94" w14:textId="7936B8FD" w:rsidR="00545316" w:rsidRPr="002D522B" w:rsidRDefault="00D317FA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5DCB5BD" w14:textId="5A5F9E3F" w:rsidR="00545316" w:rsidRPr="002D522B" w:rsidRDefault="00D317FA" w:rsidP="007C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</w:t>
            </w:r>
            <w:r w:rsidR="007C4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34FEBC" w14:textId="5F763AA0" w:rsidR="00545316" w:rsidRPr="0061019C" w:rsidRDefault="007C46C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5025,7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F1D3B81" w14:textId="322FCD45" w:rsidR="00545316" w:rsidRPr="0061019C" w:rsidRDefault="00727827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3224,2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F808919" w14:textId="42DBD845" w:rsidR="00545316" w:rsidRPr="0061019C" w:rsidRDefault="003277DC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11857A1" w14:textId="2AB559D0" w:rsidR="00545316" w:rsidRPr="0061019C" w:rsidRDefault="003277DC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DE68345" w14:textId="677372B8" w:rsidR="00545316" w:rsidRPr="00510831" w:rsidRDefault="007C620F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08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Снижение негативного воздействия на окружающую среду, ликвидация объекта накопленного вреда Псковская городская свалка.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F46C85A" w14:textId="01B7363E" w:rsidR="00545316" w:rsidRPr="00735B96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0981202E" w14:textId="77777777" w:rsidR="00545316" w:rsidRPr="00325D3C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45316" w:rsidRPr="0076733B" w14:paraId="5C8E0B74" w14:textId="77777777" w:rsidTr="004640E8">
        <w:trPr>
          <w:trHeight w:val="126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0C89899F" w14:textId="65566F68" w:rsidR="00545316" w:rsidRPr="00C93116" w:rsidRDefault="00CA4815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3715FB9" w14:textId="75F19E58" w:rsidR="00545316" w:rsidRPr="00C93116" w:rsidRDefault="00CA4815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технического этапа рекультивации объекта накопленного вреда Псковская городская свалка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F71F034" w14:textId="77777777" w:rsidR="00545316" w:rsidRPr="00C93116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118FD57" w14:textId="3DBB1EBD" w:rsidR="00545316" w:rsidRPr="00C93116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 w:rsidR="007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6BBD596" w14:textId="141810E6" w:rsidR="00545316" w:rsidRPr="00C93116" w:rsidRDefault="00545316" w:rsidP="007C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EFDB34F" w14:textId="651878C5" w:rsidR="00545316" w:rsidRPr="00C93116" w:rsidRDefault="006E72FD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5025,7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5D4B30B" w14:textId="1EB831B3" w:rsidR="00545316" w:rsidRPr="00C93116" w:rsidRDefault="00CA4815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3224,2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BE58290" w14:textId="49702A03" w:rsidR="00545316" w:rsidRPr="00C93116" w:rsidRDefault="007C46C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CEB8CA" w14:textId="2C0BFEF4" w:rsidR="00545316" w:rsidRPr="00C93116" w:rsidRDefault="00712ED0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2B93D522" w14:textId="6280FE3F" w:rsidR="00545316" w:rsidRPr="00C93116" w:rsidRDefault="008E21CD" w:rsidP="008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технического этапа </w:t>
            </w:r>
            <w:proofErr w:type="spellStart"/>
            <w:proofErr w:type="gramStart"/>
            <w:r w:rsidRPr="008E2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рекуль-тивации</w:t>
            </w:r>
            <w:proofErr w:type="spellEnd"/>
            <w:proofErr w:type="gramEnd"/>
            <w:r w:rsidRPr="008E2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объекта накопленного вреда Псковская городская свалка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1643238" w14:textId="4456819D" w:rsidR="00545316" w:rsidRPr="00735B96" w:rsidRDefault="00CA4815" w:rsidP="00CA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 МК №</w:t>
            </w:r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 от 28.11.2019 ООО "Институт проектирования, экологии и гигиены" по 30.04.2020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Получена проектно-</w:t>
            </w:r>
            <w:proofErr w:type="gramStart"/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сметная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документация</w:t>
            </w:r>
            <w:proofErr w:type="gramEnd"/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разработанная на основании проведенных                инженерных изыска-</w:t>
            </w:r>
            <w:proofErr w:type="spellStart"/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включая поло-</w:t>
            </w:r>
            <w:proofErr w:type="spellStart"/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жительное</w:t>
            </w:r>
            <w:proofErr w:type="spellEnd"/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заключения </w:t>
            </w:r>
            <w:proofErr w:type="spellStart"/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государ-ственной</w:t>
            </w:r>
            <w:proofErr w:type="spellEnd"/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экспертизы результатов </w:t>
            </w:r>
            <w:proofErr w:type="spellStart"/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инже-нерных</w:t>
            </w:r>
            <w:proofErr w:type="spellEnd"/>
            <w:r w:rsidRPr="00CA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изысканий</w:t>
            </w:r>
          </w:p>
        </w:tc>
        <w:tc>
          <w:tcPr>
            <w:tcW w:w="340" w:type="pct"/>
          </w:tcPr>
          <w:p w14:paraId="5BE78960" w14:textId="77777777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15" w:rsidRPr="0076733B" w14:paraId="0B57C907" w14:textId="77777777" w:rsidTr="00ED3DD3">
        <w:trPr>
          <w:trHeight w:val="126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12DCB8A0" w14:textId="27E9A1F9" w:rsidR="00CA4815" w:rsidRDefault="00CA4815" w:rsidP="00CA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8A381C8" w14:textId="4799A158" w:rsidR="00CA4815" w:rsidRPr="00CA4815" w:rsidRDefault="00CA4815" w:rsidP="00CA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объекта накопленного вреда Псковская городская свалка до завершения биологического этапа рекультивации.</w:t>
            </w:r>
          </w:p>
        </w:tc>
        <w:tc>
          <w:tcPr>
            <w:tcW w:w="389" w:type="pct"/>
            <w:shd w:val="clear" w:color="auto" w:fill="auto"/>
          </w:tcPr>
          <w:p w14:paraId="73B69D36" w14:textId="641F4E1F" w:rsidR="00CA4815" w:rsidRPr="00C93116" w:rsidRDefault="00CA4815" w:rsidP="00CA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35B">
              <w:t>УГХ АГП</w:t>
            </w:r>
          </w:p>
        </w:tc>
        <w:tc>
          <w:tcPr>
            <w:tcW w:w="306" w:type="pct"/>
            <w:shd w:val="clear" w:color="auto" w:fill="auto"/>
          </w:tcPr>
          <w:p w14:paraId="3FBA0C5D" w14:textId="2004EF7A" w:rsidR="00CA4815" w:rsidRPr="0076733B" w:rsidRDefault="00CA4815" w:rsidP="00CA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35B">
              <w:t>01.01.2022</w:t>
            </w:r>
          </w:p>
        </w:tc>
        <w:tc>
          <w:tcPr>
            <w:tcW w:w="345" w:type="pct"/>
            <w:shd w:val="clear" w:color="auto" w:fill="auto"/>
          </w:tcPr>
          <w:p w14:paraId="5F792D6A" w14:textId="7863EA97" w:rsidR="00CA4815" w:rsidRPr="0076733B" w:rsidRDefault="00CA4815" w:rsidP="00CA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35B"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6D02F59" w14:textId="2C2BA9CE" w:rsidR="00CA4815" w:rsidRDefault="00CA4815" w:rsidP="00CA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BB53C21" w14:textId="221DFC8F" w:rsidR="00CA4815" w:rsidRDefault="00CA4815" w:rsidP="00CA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2D08CD0" w14:textId="736EC0AE" w:rsidR="00CA4815" w:rsidRDefault="00CA4815" w:rsidP="00CA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B6E4B4" w14:textId="77777777" w:rsidR="00CA4815" w:rsidRDefault="00CA4815" w:rsidP="00CA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4707866" w14:textId="07981F8C" w:rsidR="00CA4815" w:rsidRDefault="00ED3DD3" w:rsidP="0025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D83EDD" w:rsidRPr="00D8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одержание объекта накопленного вреда Псковская городская свалка до завершения биологического этапа рекультивации.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9C7C4EE" w14:textId="7B661748" w:rsidR="00CA4815" w:rsidRDefault="00510831" w:rsidP="00510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рамках контракта на рекультивации свалки. Готовится аукционная документация. </w:t>
            </w:r>
          </w:p>
        </w:tc>
        <w:tc>
          <w:tcPr>
            <w:tcW w:w="340" w:type="pct"/>
          </w:tcPr>
          <w:p w14:paraId="7FDAE388" w14:textId="77777777" w:rsidR="00CA4815" w:rsidRPr="0076733B" w:rsidRDefault="00CA4815" w:rsidP="00CA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16" w:rsidRPr="00D33384" w14:paraId="050DB427" w14:textId="77777777" w:rsidTr="004640E8">
        <w:trPr>
          <w:trHeight w:val="142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05A4A57" w14:textId="0BE8681C" w:rsidR="00545316" w:rsidRPr="00D33384" w:rsidRDefault="00545316" w:rsidP="006E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</w:t>
            </w:r>
            <w:r w:rsidR="006E72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2E2C658" w14:textId="11EFF580" w:rsidR="00545316" w:rsidRPr="00D33384" w:rsidRDefault="00034BAA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4B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Основное мероприятие 1.2.1. Борьба с распространением борщевика Сосновского на территории муниципального образования "Город Псков"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0DFF689" w14:textId="77777777" w:rsidR="00545316" w:rsidRPr="00D33384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B01B411" w14:textId="52B63868" w:rsidR="00545316" w:rsidRPr="00D33384" w:rsidRDefault="00545316" w:rsidP="006E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01.01.202</w:t>
            </w:r>
            <w:r w:rsidR="006E5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B65E943" w14:textId="339ED63B" w:rsidR="00545316" w:rsidRPr="00D33384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31.12.2021</w:t>
            </w:r>
            <w:r w:rsidR="006E5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B27732" w14:textId="0705FA1F" w:rsidR="00545316" w:rsidRPr="00D33384" w:rsidRDefault="00D33384" w:rsidP="004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3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C939A6D" w14:textId="5EE34F55" w:rsidR="00545316" w:rsidRPr="00D33384" w:rsidRDefault="000A4A70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597F23C" w14:textId="35C90C85" w:rsidR="00545316" w:rsidRPr="00D33384" w:rsidRDefault="00830A50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134A8D7" w14:textId="7CF20E20" w:rsidR="00545316" w:rsidRPr="00D33384" w:rsidRDefault="00830A50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DC8030C" w14:textId="58C581D1" w:rsidR="00545316" w:rsidRPr="007C620F" w:rsidRDefault="007C620F" w:rsidP="008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Снижение площади распространения борщевика Сосновского</w:t>
            </w:r>
            <w:r w:rsidR="008E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0D29B423" w14:textId="31E9B3D9" w:rsidR="00545316" w:rsidRPr="00D33384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13F04EDA" w14:textId="77777777" w:rsidR="00545316" w:rsidRPr="00D33384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316" w:rsidRPr="0076733B" w14:paraId="1F95BB4E" w14:textId="77777777" w:rsidTr="004640E8">
        <w:trPr>
          <w:trHeight w:val="48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79C4DD0F" w14:textId="5597A06B" w:rsidR="00545316" w:rsidRPr="0076733B" w:rsidRDefault="00545316" w:rsidP="006E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0617EB0" w14:textId="72FED304" w:rsidR="00545316" w:rsidRPr="0076733B" w:rsidRDefault="006E72FD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с распространением борщевика Сосновского химическими методами (опрыскивание очагов гербицидами и арборицидами в соответствии с действующим справочником пестицидов и </w:t>
            </w:r>
            <w:proofErr w:type="spellStart"/>
            <w:r w:rsidRPr="006E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6E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разрешенных к применению на территории Российской Федерации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745F1B2" w14:textId="77777777" w:rsidR="00545316" w:rsidRPr="0076733B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155DF48" w14:textId="71F9129A" w:rsidR="00545316" w:rsidRPr="0076733B" w:rsidRDefault="00545316" w:rsidP="00D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66387AC" w14:textId="1B0DF6DF" w:rsidR="00545316" w:rsidRPr="0076733B" w:rsidRDefault="00545316" w:rsidP="00D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58CC5D" w14:textId="1395B003" w:rsidR="00545316" w:rsidRPr="00EC3DC8" w:rsidRDefault="00C16853" w:rsidP="004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0A507CA" w14:textId="5D29F9F7" w:rsidR="00545316" w:rsidRPr="00EC3DC8" w:rsidRDefault="000A4A70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628C1D3" w14:textId="6F275864" w:rsidR="00545316" w:rsidRPr="00EC3DC8" w:rsidRDefault="00D33384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4A095A4" w14:textId="5376EC96" w:rsidR="00545316" w:rsidRPr="0076733B" w:rsidRDefault="00D33384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F999430" w14:textId="42A439F9" w:rsidR="00545316" w:rsidRPr="0076733B" w:rsidRDefault="008E21CD" w:rsidP="008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борьба с </w:t>
            </w:r>
            <w:proofErr w:type="gramStart"/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рас-</w:t>
            </w:r>
            <w:proofErr w:type="spellStart"/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пространением</w:t>
            </w:r>
            <w:proofErr w:type="spellEnd"/>
            <w:proofErr w:type="gramEnd"/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борщевика Сосновского химическими методами (опрыскивание очагов гербицидами и ар-</w:t>
            </w:r>
            <w:proofErr w:type="spellStart"/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борицидами</w:t>
            </w:r>
            <w:proofErr w:type="spellEnd"/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соответствии с действующим справочником пестицидов и </w:t>
            </w:r>
            <w:proofErr w:type="spellStart"/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разрешен-</w:t>
            </w:r>
            <w:proofErr w:type="spellStart"/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 приме-нению на территории Рос-</w:t>
            </w:r>
            <w:proofErr w:type="spellStart"/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сийской</w:t>
            </w:r>
            <w:proofErr w:type="spellEnd"/>
            <w:r w:rsidRPr="008E21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31D6C696" w14:textId="4DBD9C2A" w:rsidR="000A4A70" w:rsidRPr="00735B96" w:rsidRDefault="007C620F" w:rsidP="00510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Уничтожение </w:t>
            </w:r>
            <w:proofErr w:type="gramStart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зарос-лей</w:t>
            </w:r>
            <w:proofErr w:type="gramEnd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борщевика </w:t>
            </w:r>
            <w:proofErr w:type="spellStart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Сос-новского</w:t>
            </w:r>
            <w:proofErr w:type="spellEnd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</w:t>
            </w:r>
            <w:r w:rsidR="0051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химической обработки гербицидом сплошного действия- 1,31 руб. за 1 </w:t>
            </w:r>
            <w:proofErr w:type="spellStart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заключенного контракта.</w:t>
            </w:r>
          </w:p>
        </w:tc>
        <w:tc>
          <w:tcPr>
            <w:tcW w:w="340" w:type="pct"/>
          </w:tcPr>
          <w:p w14:paraId="178D3778" w14:textId="77777777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2FD" w:rsidRPr="0076733B" w14:paraId="7A0CEC41" w14:textId="77777777" w:rsidTr="00ED3DD3">
        <w:trPr>
          <w:trHeight w:val="48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13004B83" w14:textId="34F21C7D" w:rsidR="006E72FD" w:rsidRPr="0076733B" w:rsidRDefault="006E72FD" w:rsidP="006E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D5D8AEE" w14:textId="410DA0E9" w:rsidR="006E72FD" w:rsidRPr="006E72FD" w:rsidRDefault="006E72FD" w:rsidP="006E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распространением борщевика Сосновского механическими методами (скашивание вегетативной массы борщевика, уборка сухих растений, в некоторых случаях выкапывание корневой системы) и агротехническими методами (обработка почвы, посев многолетних трав и др.)</w:t>
            </w:r>
          </w:p>
        </w:tc>
        <w:tc>
          <w:tcPr>
            <w:tcW w:w="389" w:type="pct"/>
            <w:shd w:val="clear" w:color="auto" w:fill="auto"/>
          </w:tcPr>
          <w:p w14:paraId="58A771A0" w14:textId="410DA708" w:rsidR="006E72FD" w:rsidRPr="0076733B" w:rsidRDefault="006E72FD" w:rsidP="006E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37">
              <w:t>УГХ АГП</w:t>
            </w:r>
          </w:p>
        </w:tc>
        <w:tc>
          <w:tcPr>
            <w:tcW w:w="306" w:type="pct"/>
            <w:shd w:val="clear" w:color="auto" w:fill="auto"/>
          </w:tcPr>
          <w:p w14:paraId="2ABEE490" w14:textId="43CDBFFD" w:rsidR="006E72FD" w:rsidRPr="0076733B" w:rsidRDefault="006E72FD" w:rsidP="006E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37">
              <w:t>01.01.2022</w:t>
            </w:r>
          </w:p>
        </w:tc>
        <w:tc>
          <w:tcPr>
            <w:tcW w:w="345" w:type="pct"/>
            <w:shd w:val="clear" w:color="auto" w:fill="auto"/>
          </w:tcPr>
          <w:p w14:paraId="78532F31" w14:textId="474B1DD5" w:rsidR="006E72FD" w:rsidRPr="0076733B" w:rsidRDefault="006E72FD" w:rsidP="006E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37"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A466490" w14:textId="08B3779B" w:rsidR="006E72FD" w:rsidRDefault="007C620F" w:rsidP="006E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98CA23B" w14:textId="68003BBD" w:rsidR="006E72FD" w:rsidRDefault="007C620F" w:rsidP="006E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3389AEF" w14:textId="6C00B7F8" w:rsidR="006E72FD" w:rsidRDefault="007C620F" w:rsidP="006E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D9C9313" w14:textId="729E9E06" w:rsidR="006E72FD" w:rsidRDefault="007C620F" w:rsidP="006E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AC307FC" w14:textId="4076D7E8" w:rsidR="006E72FD" w:rsidRPr="0076733B" w:rsidRDefault="008E21CD" w:rsidP="008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</w:t>
            </w:r>
            <w:proofErr w:type="gramStart"/>
            <w:r w:rsidRPr="008E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рас-</w:t>
            </w:r>
            <w:proofErr w:type="spellStart"/>
            <w:r w:rsidRPr="008E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пространением</w:t>
            </w:r>
            <w:proofErr w:type="spellEnd"/>
            <w:proofErr w:type="gramEnd"/>
            <w:r w:rsidRPr="008E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борщевика Сосновского механически-ми методами (скашивание вегетативной массы борще-вика, уборка сухих растений, в </w:t>
            </w:r>
            <w:proofErr w:type="spellStart"/>
            <w:r w:rsidRPr="008E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некото-рых</w:t>
            </w:r>
            <w:proofErr w:type="spellEnd"/>
            <w:r w:rsidRPr="008E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случаях выкапывание корневой си-</w:t>
            </w:r>
            <w:proofErr w:type="spellStart"/>
            <w:r w:rsidRPr="008E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  <w:proofErr w:type="spellEnd"/>
            <w:r w:rsidRPr="008E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агротехническими методами (об-работка почвы, посев много-летних трав и др.)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7161E58" w14:textId="30AB937B" w:rsidR="006E72FD" w:rsidRPr="000A4A70" w:rsidRDefault="007C620F" w:rsidP="006E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очагов сорного растения борщевик Скос </w:t>
            </w:r>
            <w:proofErr w:type="gramStart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бор-</w:t>
            </w:r>
            <w:proofErr w:type="spellStart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щевика</w:t>
            </w:r>
            <w:proofErr w:type="spellEnd"/>
            <w:proofErr w:type="gramEnd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Сосновского со сбором, </w:t>
            </w:r>
            <w:proofErr w:type="spellStart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</w:t>
            </w:r>
            <w:proofErr w:type="spellEnd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-кой, вывозом </w:t>
            </w:r>
            <w:proofErr w:type="spellStart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ско-шенной</w:t>
            </w:r>
            <w:proofErr w:type="spellEnd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травы, в том числе сбор и вывоз случайного мусора- 0,58 </w:t>
            </w:r>
            <w:proofErr w:type="spellStart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</w:t>
            </w:r>
            <w:proofErr w:type="spellStart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заключенного контракта.</w:t>
            </w:r>
          </w:p>
        </w:tc>
        <w:tc>
          <w:tcPr>
            <w:tcW w:w="340" w:type="pct"/>
          </w:tcPr>
          <w:p w14:paraId="569700F7" w14:textId="77777777" w:rsidR="006E72FD" w:rsidRPr="0076733B" w:rsidRDefault="006E72FD" w:rsidP="006E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20F" w:rsidRPr="0076733B" w14:paraId="216B6878" w14:textId="77777777" w:rsidTr="00ED3DD3">
        <w:trPr>
          <w:trHeight w:val="48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2FE6EAAF" w14:textId="473BA54D" w:rsidR="007C620F" w:rsidRDefault="007403BE" w:rsidP="007C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8C5F7E4" w14:textId="6DC1AA7A" w:rsidR="007C620F" w:rsidRPr="006E72FD" w:rsidRDefault="007C620F" w:rsidP="007C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территории муниципального образования "Город Псков" на засоренность борщевиком Сосновского.</w:t>
            </w:r>
          </w:p>
        </w:tc>
        <w:tc>
          <w:tcPr>
            <w:tcW w:w="389" w:type="pct"/>
            <w:shd w:val="clear" w:color="auto" w:fill="auto"/>
          </w:tcPr>
          <w:p w14:paraId="6DC3C822" w14:textId="41D83F63" w:rsidR="007C620F" w:rsidRPr="00B40737" w:rsidRDefault="007C620F" w:rsidP="007C620F">
            <w:pPr>
              <w:spacing w:after="0" w:line="240" w:lineRule="auto"/>
              <w:jc w:val="center"/>
            </w:pPr>
            <w:r w:rsidRPr="00B40737">
              <w:t>УГХ АГП</w:t>
            </w:r>
          </w:p>
        </w:tc>
        <w:tc>
          <w:tcPr>
            <w:tcW w:w="306" w:type="pct"/>
            <w:shd w:val="clear" w:color="auto" w:fill="auto"/>
          </w:tcPr>
          <w:p w14:paraId="0AE1A62F" w14:textId="2004A0E5" w:rsidR="007C620F" w:rsidRPr="00B40737" w:rsidRDefault="007C620F" w:rsidP="007C620F">
            <w:pPr>
              <w:spacing w:after="0" w:line="240" w:lineRule="auto"/>
              <w:jc w:val="center"/>
            </w:pPr>
            <w:r w:rsidRPr="00B40737">
              <w:t>01.01.2022</w:t>
            </w:r>
          </w:p>
        </w:tc>
        <w:tc>
          <w:tcPr>
            <w:tcW w:w="345" w:type="pct"/>
            <w:shd w:val="clear" w:color="auto" w:fill="auto"/>
          </w:tcPr>
          <w:p w14:paraId="0DB106DC" w14:textId="6C9D2231" w:rsidR="007C620F" w:rsidRPr="00B40737" w:rsidRDefault="007C620F" w:rsidP="007C620F">
            <w:pPr>
              <w:spacing w:after="0" w:line="240" w:lineRule="auto"/>
              <w:jc w:val="center"/>
            </w:pPr>
            <w:r w:rsidRPr="00B40737"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B60D8B9" w14:textId="3FC132DA" w:rsidR="007C620F" w:rsidRDefault="007C620F" w:rsidP="007C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D6710E4" w14:textId="71C89EFF" w:rsidR="007C620F" w:rsidRDefault="007C620F" w:rsidP="007C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5FFD2F1" w14:textId="3888999E" w:rsidR="007C620F" w:rsidRDefault="007C620F" w:rsidP="007C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24C58C5" w14:textId="6B7A1B56" w:rsidR="007C620F" w:rsidRDefault="007C620F" w:rsidP="007C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5F642A6" w14:textId="6FECA0A9" w:rsidR="007C620F" w:rsidRPr="0076733B" w:rsidRDefault="008E21CD" w:rsidP="008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территории муниципального образования "Город Псков" на засоренность борщевиком Сосновского.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367C647" w14:textId="3C28587A" w:rsidR="007C620F" w:rsidRPr="000A4A70" w:rsidRDefault="00510831" w:rsidP="007C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запланированы.</w:t>
            </w:r>
          </w:p>
        </w:tc>
        <w:tc>
          <w:tcPr>
            <w:tcW w:w="340" w:type="pct"/>
          </w:tcPr>
          <w:p w14:paraId="2F2E61D1" w14:textId="77777777" w:rsidR="007C620F" w:rsidRPr="0076733B" w:rsidRDefault="007C620F" w:rsidP="007C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316" w:rsidRPr="0076733B" w14:paraId="72D36515" w14:textId="77777777" w:rsidTr="004640E8">
        <w:trPr>
          <w:trHeight w:val="168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7F3B68F8" w14:textId="1C035509" w:rsidR="00545316" w:rsidRPr="00EE310C" w:rsidRDefault="00545316" w:rsidP="0074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740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536FFEF" w14:textId="0A66AFD7" w:rsidR="00545316" w:rsidRPr="00EE310C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proofErr w:type="gramStart"/>
            <w:r w:rsidRPr="0003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ме-роприятие</w:t>
            </w:r>
            <w:proofErr w:type="spellEnd"/>
            <w:proofErr w:type="gramEnd"/>
            <w:r w:rsidRPr="0003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3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3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5E19" w:rsidRPr="0047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проведению мероприятий по сокращению численности безнадзорных животных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A0547D2" w14:textId="77777777" w:rsidR="00545316" w:rsidRPr="00EE310C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7A10E84" w14:textId="25CE8624" w:rsidR="00545316" w:rsidRPr="002D522B" w:rsidRDefault="00475E19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8B6C5E2" w14:textId="45E09EA6" w:rsidR="00545316" w:rsidRPr="002D522B" w:rsidRDefault="00475E19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6D2201A" w14:textId="304BE7C9" w:rsidR="00545316" w:rsidRPr="00EE310C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6267DB5" w14:textId="257BA61A" w:rsidR="00545316" w:rsidRPr="00EE310C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DB150B0" w14:textId="7939B417" w:rsidR="00545316" w:rsidRPr="00EE310C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7131CE" w14:textId="4C883BCF" w:rsidR="00545316" w:rsidRPr="00830A50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3F905259" w14:textId="699CA896" w:rsidR="00545316" w:rsidRPr="00444882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3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ащита населения города Пскова от безнадзорных животных, снижение их численности.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1EB4081C" w14:textId="60D5153D" w:rsidR="00545316" w:rsidRPr="00EE310C" w:rsidRDefault="00034BAA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3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ащита населения города Пскова от безнадзорных животных, снижение их численности.</w:t>
            </w:r>
          </w:p>
        </w:tc>
        <w:tc>
          <w:tcPr>
            <w:tcW w:w="340" w:type="pct"/>
          </w:tcPr>
          <w:p w14:paraId="7BA7E399" w14:textId="77777777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A50" w:rsidRPr="0076733B" w14:paraId="540B1F31" w14:textId="77777777" w:rsidTr="004640E8">
        <w:trPr>
          <w:trHeight w:val="168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96C8637" w14:textId="56415629" w:rsidR="00830A50" w:rsidRPr="0076733B" w:rsidRDefault="007403BE" w:rsidP="00830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96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365C6A5" w14:textId="3E7AF5CD" w:rsidR="00830A50" w:rsidRPr="0076733B" w:rsidRDefault="007403BE" w:rsidP="00830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(содействие обеспечению) отлова безнадзорных собак с транспортировкой в пункт содержания;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2827989" w14:textId="7D6F53DB" w:rsidR="00830A50" w:rsidRPr="00EE310C" w:rsidRDefault="00830A50" w:rsidP="0083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27D758E" w14:textId="33037C92" w:rsidR="00830A50" w:rsidRPr="002D522B" w:rsidRDefault="00830A50" w:rsidP="00C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01.01.202</w:t>
            </w:r>
            <w:r w:rsidR="00C9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139AEE" w14:textId="439C2CCE" w:rsidR="00830A50" w:rsidRPr="002D522B" w:rsidRDefault="00830A50" w:rsidP="00C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31.12.202</w:t>
            </w:r>
            <w:r w:rsidR="00C9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52B8E34" w14:textId="112F7F4F" w:rsidR="00830A50" w:rsidRPr="004F3F2D" w:rsidRDefault="007403BE" w:rsidP="0083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2FB3065" w14:textId="35611DF2" w:rsidR="00830A50" w:rsidRPr="004F3F2D" w:rsidRDefault="00C96FAB" w:rsidP="0083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304,8</w:t>
            </w:r>
            <w:r w:rsidR="0037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97C3B74" w14:textId="69C68AF4" w:rsidR="00830A50" w:rsidRPr="004F3F2D" w:rsidRDefault="00C96FAB" w:rsidP="0083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304,8</w:t>
            </w:r>
            <w:r w:rsidR="0037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E01A3C9" w14:textId="080781B5" w:rsidR="00830A50" w:rsidRPr="0076733B" w:rsidRDefault="007403BE" w:rsidP="0083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FF53D45" w14:textId="169CDC56" w:rsidR="00830A50" w:rsidRPr="005268EE" w:rsidRDefault="00034BAA" w:rsidP="008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</w:t>
            </w:r>
            <w:r w:rsidR="008E2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</w:t>
            </w:r>
            <w:r w:rsidRPr="00034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ежегодное 100%-е выполнение заявок граждан на отлов бродячих животных.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E3C6571" w14:textId="6B82D910" w:rsidR="00830A50" w:rsidRPr="00735B96" w:rsidRDefault="00475E19" w:rsidP="00830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 № 46 от 04.05.2022 по 30.11.2022, АНЗО "Шанс"</w:t>
            </w:r>
          </w:p>
        </w:tc>
        <w:tc>
          <w:tcPr>
            <w:tcW w:w="340" w:type="pct"/>
          </w:tcPr>
          <w:p w14:paraId="4E0C9709" w14:textId="77777777" w:rsidR="00830A50" w:rsidRPr="0076733B" w:rsidRDefault="00830A50" w:rsidP="00830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5316" w:rsidRPr="0076733B" w14:paraId="08E83FD1" w14:textId="77777777" w:rsidTr="004640E8">
        <w:trPr>
          <w:trHeight w:val="168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32D9C440" w14:textId="23933EE9" w:rsidR="00545316" w:rsidRPr="0076733B" w:rsidRDefault="00F71B81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96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74A9B32" w14:textId="4E530B78" w:rsidR="00545316" w:rsidRPr="0076733B" w:rsidRDefault="007403BE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установка приборов для отпугивания птиц 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430C619" w14:textId="1A655998" w:rsidR="00545316" w:rsidRPr="00830A50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E2C8D5D" w14:textId="596FBB91" w:rsidR="00545316" w:rsidRPr="00830A50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E381249" w14:textId="2E7B969F" w:rsidR="00545316" w:rsidRPr="00830A50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8224AC4" w14:textId="58472D46" w:rsidR="00545316" w:rsidRPr="004F3F2D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69B2FA7" w14:textId="1086BDA3" w:rsidR="00545316" w:rsidRPr="004F3F2D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A7FC31B" w14:textId="1C25D0E3" w:rsidR="00545316" w:rsidRPr="004F3F2D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26CA771" w14:textId="71CB508E" w:rsidR="00545316" w:rsidRPr="0076733B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A7E2A26" w14:textId="25627C9B" w:rsidR="00545316" w:rsidRPr="0076733B" w:rsidRDefault="00034BAA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приборов для отпугивания птиц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523F19C" w14:textId="7622FDA0" w:rsidR="00545316" w:rsidRPr="00735B96" w:rsidRDefault="000D019D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не </w:t>
            </w:r>
            <w:proofErr w:type="gramStart"/>
            <w:r w:rsidRPr="000D0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за-планированы</w:t>
            </w:r>
            <w:proofErr w:type="gramEnd"/>
            <w:r w:rsidRPr="000D0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14:paraId="5EF8C69C" w14:textId="77777777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4BAA" w:rsidRPr="0076733B" w14:paraId="79ACB304" w14:textId="77777777" w:rsidTr="004640E8">
        <w:trPr>
          <w:trHeight w:val="168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6C94C8DD" w14:textId="1FE31A19" w:rsidR="00034BAA" w:rsidRPr="00B969E6" w:rsidRDefault="00034BAA" w:rsidP="000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2EAB794" w14:textId="1C95010F" w:rsidR="00034BAA" w:rsidRPr="00B969E6" w:rsidRDefault="00034BAA" w:rsidP="000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Экологическое просвещение населения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9174D2" w14:textId="72408EFD" w:rsidR="00034BAA" w:rsidRPr="00B969E6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43B5DC6" w14:textId="31BA81E9" w:rsidR="00034BAA" w:rsidRPr="00B969E6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4896BB1" w14:textId="5B16A72D" w:rsidR="00034BAA" w:rsidRPr="00B969E6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F53B52" w14:textId="5D12A729" w:rsidR="00034BAA" w:rsidRPr="00B969E6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8F18058" w14:textId="2FA3C263" w:rsidR="00034BAA" w:rsidRPr="00B969E6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3D59BB7" w14:textId="3865186C" w:rsidR="00034BAA" w:rsidRPr="00B969E6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C39D1D" w14:textId="1966B384" w:rsidR="00034BAA" w:rsidRPr="00B969E6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F6F2F03" w14:textId="6A89076D" w:rsidR="00034BAA" w:rsidRPr="00B969E6" w:rsidRDefault="00C6461A" w:rsidP="008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716635" w:rsidRPr="00B9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</w:t>
            </w:r>
            <w:r w:rsidR="00716635" w:rsidRPr="00B9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8E2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6635" w:rsidRPr="00B9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не менее 2 мероприятий по благоустройству и санитарной очистке города (субботников и т.п.)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76B58E2" w14:textId="179B219F" w:rsidR="00034BAA" w:rsidRPr="00B969E6" w:rsidRDefault="00034BAA" w:rsidP="000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4C3DCB4A" w14:textId="77777777" w:rsidR="00034BAA" w:rsidRPr="0076733B" w:rsidRDefault="00034BAA" w:rsidP="000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4BAA" w:rsidRPr="0076733B" w14:paraId="6B7CB5CA" w14:textId="77777777" w:rsidTr="004640E8">
        <w:trPr>
          <w:trHeight w:val="168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2607C882" w14:textId="1BAA5CAA" w:rsidR="00034BAA" w:rsidRDefault="00034BAA" w:rsidP="000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3A3E444" w14:textId="7F63B559" w:rsidR="00034BAA" w:rsidRPr="00034BAA" w:rsidRDefault="00034BAA" w:rsidP="000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34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роведение осеннего и весеннего месячников по санитарной уборке территорий города Пскова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78D1A8" w14:textId="0A6290A1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30FE269" w14:textId="0253276A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6DC1D0" w14:textId="4B1BC674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4B14970" w14:textId="03992BC9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05B37B6" w14:textId="263167C2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6751BC8" w14:textId="5066379F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5B79941" w14:textId="7C70A6CD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F7F2509" w14:textId="25EEBFAF" w:rsidR="00034BAA" w:rsidRPr="00034BAA" w:rsidRDefault="00C6461A" w:rsidP="00C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C646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2022 года не менее 2 мероприятий по благоустройству и санитарной очистке города (субботников и т.п.)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BBC9C9E" w14:textId="66AC4DFB" w:rsidR="00034BAA" w:rsidRPr="00034BAA" w:rsidRDefault="00C6461A" w:rsidP="0071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весеннего субботника</w:t>
            </w:r>
          </w:p>
        </w:tc>
        <w:tc>
          <w:tcPr>
            <w:tcW w:w="340" w:type="pct"/>
          </w:tcPr>
          <w:p w14:paraId="4DD124C7" w14:textId="77777777" w:rsidR="00034BAA" w:rsidRPr="0076733B" w:rsidRDefault="00034BAA" w:rsidP="000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4BAA" w:rsidRPr="0076733B" w14:paraId="788D458C" w14:textId="77777777" w:rsidTr="004640E8">
        <w:trPr>
          <w:trHeight w:val="168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46D5465C" w14:textId="6DF325AA" w:rsidR="00034BAA" w:rsidRDefault="00034BAA" w:rsidP="000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EF9209E" w14:textId="1F24BE3B" w:rsidR="00034BAA" w:rsidRPr="00034BAA" w:rsidRDefault="00034BAA" w:rsidP="000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привлечение общественных объединений, средств массовой информации, образовательных учреждений и учреждений культуры к проведению общегородских экологических мероприятий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6654E80" w14:textId="40848AEE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7815D23" w14:textId="37D2A148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8DF0358" w14:textId="26821250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E903BEE" w14:textId="670541A8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E58080F" w14:textId="4FB4A585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239DED2" w14:textId="603EB0D6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126010B" w14:textId="6012F38E" w:rsidR="00034BAA" w:rsidRDefault="00034BAA" w:rsidP="000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A02EC46" w14:textId="346C14A9" w:rsidR="00034BAA" w:rsidRPr="00034BAA" w:rsidRDefault="0045203A" w:rsidP="0045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привлечение общественных объединений, средств </w:t>
            </w:r>
            <w:proofErr w:type="spellStart"/>
            <w:proofErr w:type="gramStart"/>
            <w:r w:rsidRPr="00452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</w:t>
            </w:r>
            <w:proofErr w:type="spellEnd"/>
            <w:r w:rsidRPr="00452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 w:rsidRPr="00452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информации, образовательных </w:t>
            </w:r>
            <w:proofErr w:type="spellStart"/>
            <w:r w:rsidRPr="00452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учре-ждений</w:t>
            </w:r>
            <w:proofErr w:type="spellEnd"/>
            <w:r w:rsidRPr="00452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учреждений культуры к проведению общегородских экологических мероприятий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D2EF4C6" w14:textId="0B26B4CC" w:rsidR="00034BAA" w:rsidRPr="00034BAA" w:rsidRDefault="0045203A" w:rsidP="009B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обще-</w:t>
            </w:r>
            <w:proofErr w:type="spellStart"/>
            <w:r w:rsidRPr="00452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ственных</w:t>
            </w:r>
            <w:proofErr w:type="spellEnd"/>
            <w:r w:rsidRPr="00452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объедине-ний</w:t>
            </w:r>
            <w:proofErr w:type="spellEnd"/>
            <w:r w:rsidRPr="00452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средств </w:t>
            </w:r>
            <w:proofErr w:type="spellStart"/>
            <w:r w:rsidRPr="00452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</w:t>
            </w:r>
            <w:proofErr w:type="spellEnd"/>
            <w:r w:rsidRPr="00452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-вой </w:t>
            </w:r>
            <w:proofErr w:type="gramStart"/>
            <w:r w:rsidRPr="00452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452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образовательных учреждений и учреждений культуры к проведению общегородских экологических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(весенние субботники)</w:t>
            </w:r>
          </w:p>
        </w:tc>
        <w:tc>
          <w:tcPr>
            <w:tcW w:w="340" w:type="pct"/>
          </w:tcPr>
          <w:p w14:paraId="7D71245F" w14:textId="77777777" w:rsidR="00034BAA" w:rsidRPr="0076733B" w:rsidRDefault="00034BAA" w:rsidP="000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5316" w:rsidRPr="0076733B" w14:paraId="283099FE" w14:textId="77777777" w:rsidTr="004640E8">
        <w:trPr>
          <w:trHeight w:val="120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0E4F30A" w14:textId="77777777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56FBA7A" w14:textId="2C5DB5F7" w:rsidR="00545316" w:rsidRPr="0076733B" w:rsidRDefault="00475E19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2 Благоустройство города для комфортного и безопасного проживания граждан.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A51D221" w14:textId="676382A2" w:rsidR="00545316" w:rsidRPr="00EE310C" w:rsidRDefault="00545316" w:rsidP="004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АГП,</w:t>
            </w:r>
            <w:r w:rsidRPr="00EE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 </w:t>
            </w: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FF726EA" w14:textId="20C358D5" w:rsidR="00545316" w:rsidRPr="002D522B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7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1.01.2022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79C9A34" w14:textId="342C15DA" w:rsidR="00545316" w:rsidRPr="002D522B" w:rsidRDefault="00475E19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DD48365" w14:textId="216B48A5" w:rsidR="00545316" w:rsidRPr="004F3F2D" w:rsidRDefault="00C96FA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321908,1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CC1B6FA" w14:textId="595D767E" w:rsidR="00545316" w:rsidRPr="004F3F2D" w:rsidRDefault="004571FD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129991,5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E953CE7" w14:textId="53220C80" w:rsidR="00267B6C" w:rsidRPr="004571FD" w:rsidRDefault="00D20EFD" w:rsidP="00D2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E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130869,5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E4E70F0" w14:textId="394EB9E0" w:rsidR="00545316" w:rsidRPr="004F3F2D" w:rsidRDefault="00D20EFD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624F8D50" w14:textId="7C593803" w:rsidR="00545316" w:rsidRPr="00EE310C" w:rsidRDefault="00C6461A" w:rsidP="00C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C6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</w:t>
            </w:r>
            <w:proofErr w:type="spellEnd"/>
            <w:r w:rsidRPr="00C6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-торий</w:t>
            </w:r>
            <w:proofErr w:type="gramEnd"/>
            <w:r w:rsidRPr="00C6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в </w:t>
            </w:r>
            <w:proofErr w:type="spellStart"/>
            <w:r w:rsidRPr="00C6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соответ-ствии</w:t>
            </w:r>
            <w:proofErr w:type="spellEnd"/>
            <w:r w:rsidRPr="00C6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правилами благоустройства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4DF2" w:rsidRPr="00F0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доли светильников, обеспечивающих нормативную освещенность города в общем количестве светил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ьников Псковской городской сети.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20ED2602" w14:textId="3FC15C4B" w:rsidR="00545316" w:rsidRPr="00EE310C" w:rsidRDefault="006B70B0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14:paraId="44D7DC70" w14:textId="77777777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16" w:rsidRPr="0076733B" w14:paraId="7066CA93" w14:textId="77777777" w:rsidTr="006B70B0">
        <w:trPr>
          <w:trHeight w:val="3157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6B906EED" w14:textId="5F6AD953" w:rsidR="00545316" w:rsidRPr="00475E19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  <w:r w:rsidR="00A2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8EFB8ED" w14:textId="77777777" w:rsidR="00475E19" w:rsidRPr="00475E19" w:rsidRDefault="00475E19" w:rsidP="004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2.1.1.</w:t>
            </w:r>
          </w:p>
          <w:p w14:paraId="1EFC6925" w14:textId="0F961B7E" w:rsidR="00545316" w:rsidRPr="00475E19" w:rsidRDefault="00475E19" w:rsidP="004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общедоступных рекреационных пространств города.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45A6B69" w14:textId="5153CB94" w:rsidR="00545316" w:rsidRPr="00475E19" w:rsidRDefault="00475E19" w:rsidP="004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BD7731D" w14:textId="162D0E0C" w:rsidR="00545316" w:rsidRPr="00475E19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01.01.20</w:t>
            </w:r>
            <w:r w:rsidR="00475E19" w:rsidRPr="00475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367DC75" w14:textId="343AAD57" w:rsidR="00545316" w:rsidRPr="00475E19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</w:t>
            </w:r>
            <w:r w:rsidR="00475E19" w:rsidRPr="00475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2811B77" w14:textId="40E32858" w:rsidR="00545316" w:rsidRPr="00475E19" w:rsidRDefault="00E90A5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90013,8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078F73" w14:textId="12A0F744" w:rsidR="00545316" w:rsidRPr="00475E19" w:rsidRDefault="00CA77B7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36896,6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172C35" w14:textId="61A76C6C" w:rsidR="00545316" w:rsidRPr="00475E19" w:rsidRDefault="0004770B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31767,6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B07C9CB" w14:textId="42F4DDAE" w:rsidR="00545316" w:rsidRPr="00475E19" w:rsidRDefault="0004687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14D530BD" w14:textId="6C21C853" w:rsidR="00545316" w:rsidRPr="00475E19" w:rsidRDefault="00251C01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территорий городского округа в соответствии с правилами благоустройства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51BB7AC8" w14:textId="05C6CF58" w:rsidR="00545316" w:rsidRPr="00475E19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2062265F" w14:textId="77777777" w:rsidR="00545316" w:rsidRPr="00475E19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1C01" w:rsidRPr="0076733B" w14:paraId="5332B994" w14:textId="77777777" w:rsidTr="00ED3DD3">
        <w:trPr>
          <w:trHeight w:val="229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25ACF921" w14:textId="62E12637" w:rsidR="00251C01" w:rsidRPr="0076733B" w:rsidRDefault="00251C01" w:rsidP="0025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7DE1BA9" w14:textId="06C91852" w:rsidR="00251C01" w:rsidRPr="00475E19" w:rsidRDefault="00251C01" w:rsidP="0025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паспортизация парков, скверов, городских лесов, зеленых зон, входящих в категорию озелененных и лесных территорий общего пользования в соответствии с Правилами, утвержденными приказом Госстроя России от 15 декабря 1999 г. N 153 "Об утверждении Правил создания, охраны и содержания зеленых насаждений в городах Российской Федерации"</w:t>
            </w:r>
          </w:p>
        </w:tc>
        <w:tc>
          <w:tcPr>
            <w:tcW w:w="389" w:type="pct"/>
            <w:shd w:val="clear" w:color="auto" w:fill="auto"/>
          </w:tcPr>
          <w:p w14:paraId="6866A677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450D13EC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21C225C5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302FB2A9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30E5CACC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469688C9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180A6EDF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1ED816D6" w14:textId="5786A1BF" w:rsidR="00251C01" w:rsidRPr="0076733B" w:rsidRDefault="00251C01" w:rsidP="0025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BF">
              <w:t>УГХ АГП</w:t>
            </w:r>
          </w:p>
        </w:tc>
        <w:tc>
          <w:tcPr>
            <w:tcW w:w="306" w:type="pct"/>
            <w:shd w:val="clear" w:color="auto" w:fill="auto"/>
          </w:tcPr>
          <w:p w14:paraId="7AA1BFEF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2A4D2D23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6DC94E2F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5EC9634C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6EF34F1F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6993D915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67FBEBEB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62F0CDB5" w14:textId="62F7F806" w:rsidR="00251C01" w:rsidRPr="0076733B" w:rsidRDefault="00251C01" w:rsidP="0025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BF">
              <w:t>01.01.2022</w:t>
            </w:r>
          </w:p>
        </w:tc>
        <w:tc>
          <w:tcPr>
            <w:tcW w:w="345" w:type="pct"/>
            <w:shd w:val="clear" w:color="auto" w:fill="auto"/>
          </w:tcPr>
          <w:p w14:paraId="072F436A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3B39E365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36D561C6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3314B8BB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3CFFA292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360C7D34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182BF648" w14:textId="77777777" w:rsidR="00DC230A" w:rsidRDefault="00DC230A" w:rsidP="00251C01">
            <w:pPr>
              <w:spacing w:after="0" w:line="240" w:lineRule="auto"/>
              <w:jc w:val="center"/>
            </w:pPr>
          </w:p>
          <w:p w14:paraId="4B107AE9" w14:textId="5DF2DDA3" w:rsidR="00251C01" w:rsidRPr="0076733B" w:rsidRDefault="00251C01" w:rsidP="0025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BF"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2481489" w14:textId="492D9FCA" w:rsidR="00251C01" w:rsidRDefault="00251C01" w:rsidP="0025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248A815" w14:textId="634C3168" w:rsidR="00251C01" w:rsidRDefault="00DC230A" w:rsidP="0025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864FF14" w14:textId="7D105F29" w:rsidR="00251C01" w:rsidRDefault="00DC230A" w:rsidP="0025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59A66C0" w14:textId="781F95D0" w:rsidR="00251C01" w:rsidRDefault="00DC230A" w:rsidP="0025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F64AE56" w14:textId="2AAEE538" w:rsidR="00251C01" w:rsidRPr="00475E19" w:rsidRDefault="00DC230A" w:rsidP="000C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паспортизация парков, </w:t>
            </w:r>
            <w:proofErr w:type="spellStart"/>
            <w:r w:rsidRPr="00D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</w:t>
            </w:r>
            <w:proofErr w:type="spellEnd"/>
            <w:r w:rsidRPr="00D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-ров, городских лесов, зеленых зон, входящих в категорию озелененных и лесных территорий общего пользования в соответствии с Правилами, утвержденными приказом Госстроя </w:t>
            </w:r>
            <w:proofErr w:type="gramStart"/>
            <w:r w:rsidRPr="00D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Рос-сии</w:t>
            </w:r>
            <w:proofErr w:type="gramEnd"/>
            <w:r w:rsidRPr="00D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 декабря 1999 г. N 153 "Об утверждении Правил создания, охраны и содержания зеленых насаждений в городах Российской Феде-рации"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4810A3B" w14:textId="02DFAB55" w:rsidR="00251C01" w:rsidRDefault="00F04DF2" w:rsidP="0025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незапланированы</w:t>
            </w:r>
            <w:proofErr w:type="spellEnd"/>
          </w:p>
        </w:tc>
        <w:tc>
          <w:tcPr>
            <w:tcW w:w="340" w:type="pct"/>
          </w:tcPr>
          <w:p w14:paraId="45727657" w14:textId="77777777" w:rsidR="00251C01" w:rsidRPr="0076733B" w:rsidRDefault="00251C01" w:rsidP="0025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316" w:rsidRPr="0076733B" w14:paraId="6CAB8D90" w14:textId="77777777" w:rsidTr="004640E8">
        <w:trPr>
          <w:trHeight w:val="229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32764EDB" w14:textId="03D8E4FB" w:rsidR="00545316" w:rsidRPr="0076733B" w:rsidRDefault="00DC230A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FBBFF4C" w14:textId="264E109F" w:rsidR="00545316" w:rsidRPr="0076733B" w:rsidRDefault="00DC230A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проектирование, снос аварийных, посадка новых, обрезка и реконструкция имеющихся зеленых насаждений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A3DFB58" w14:textId="77777777" w:rsidR="00545316" w:rsidRPr="0076733B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6E05F2B" w14:textId="6089AB72" w:rsidR="00545316" w:rsidRPr="0076733B" w:rsidRDefault="00545316" w:rsidP="004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8AFECA8" w14:textId="6F66F000" w:rsidR="00545316" w:rsidRPr="0076733B" w:rsidRDefault="00545316" w:rsidP="004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16C26C" w14:textId="305AD8DC" w:rsidR="00545316" w:rsidRPr="0076733B" w:rsidRDefault="00E90A56" w:rsidP="006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42D7776" w14:textId="6AD1F9FC" w:rsidR="00545316" w:rsidRPr="0076733B" w:rsidRDefault="003777B5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F4CB59E" w14:textId="249D6E16" w:rsidR="00545316" w:rsidRPr="0076733B" w:rsidRDefault="003777B5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CE060BD" w14:textId="46950833" w:rsidR="00545316" w:rsidRPr="0076733B" w:rsidRDefault="003777B5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E46C85E" w14:textId="77777777" w:rsidR="00475E19" w:rsidRPr="00475E19" w:rsidRDefault="00475E19" w:rsidP="004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посадке деревьев на территории муниципального образования "Город Псков" -Место посадки деревьев.  Сквер Ветеранов (между д. № 54 по ул. Юбилейной (в границах улиц: Юбилейная, Рижский пр., Коммунальная, Западная, детский сад № 45, детский сад № 47, школа № 8); </w:t>
            </w:r>
          </w:p>
          <w:p w14:paraId="4C817705" w14:textId="77777777" w:rsidR="00475E19" w:rsidRPr="00475E19" w:rsidRDefault="00475E19" w:rsidP="004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 Технической у дома № 14.</w:t>
            </w:r>
          </w:p>
          <w:p w14:paraId="1DBFCF7D" w14:textId="77777777" w:rsidR="00475E19" w:rsidRPr="00475E19" w:rsidRDefault="00475E19" w:rsidP="004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колючая </w:t>
            </w:r>
            <w:proofErr w:type="spellStart"/>
            <w:proofErr w:type="gramStart"/>
            <w:r w:rsidRPr="0047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ф.зеленая</w:t>
            </w:r>
            <w:proofErr w:type="spellEnd"/>
            <w:r w:rsidRPr="0047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</w:t>
            </w:r>
            <w:proofErr w:type="gramEnd"/>
          </w:p>
          <w:p w14:paraId="6287ABA0" w14:textId="6A1917BC" w:rsidR="00475E19" w:rsidRPr="00475E19" w:rsidRDefault="00475E19" w:rsidP="004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Сосна обыкновенная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  <w:p w14:paraId="06EC13B2" w14:textId="09D00254" w:rsidR="00545316" w:rsidRPr="0076733B" w:rsidRDefault="00475E19" w:rsidP="004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 конский обыкновенный 10- Всего 55 шт.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29BC4FC2" w14:textId="7BA2E716" w:rsidR="00545316" w:rsidRPr="00A72528" w:rsidRDefault="008267B4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второго полугодия</w:t>
            </w:r>
            <w:r w:rsidR="0013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Контракты заключены.</w:t>
            </w:r>
          </w:p>
        </w:tc>
        <w:tc>
          <w:tcPr>
            <w:tcW w:w="340" w:type="pct"/>
          </w:tcPr>
          <w:p w14:paraId="384C92E1" w14:textId="77777777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316" w:rsidRPr="0076733B" w14:paraId="33D5127E" w14:textId="77777777" w:rsidTr="004640E8">
        <w:trPr>
          <w:trHeight w:val="204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0C62C6A0" w14:textId="5673092A" w:rsidR="00545316" w:rsidRPr="0076733B" w:rsidRDefault="00B024A5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46A9E99" w14:textId="0B2DFF9B" w:rsidR="00545316" w:rsidRPr="0076733B" w:rsidRDefault="004F280D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475E19" w:rsidRPr="0047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веточное оформление МО «Город Псков»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9532F72" w14:textId="77777777" w:rsidR="00545316" w:rsidRPr="0076733B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74FF66B" w14:textId="344154D2" w:rsidR="00545316" w:rsidRPr="0076733B" w:rsidRDefault="00545316" w:rsidP="004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1AD1DB7" w14:textId="7B6A4FE2" w:rsidR="00545316" w:rsidRPr="0076733B" w:rsidRDefault="00545316" w:rsidP="004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959F430" w14:textId="710DD21F" w:rsidR="00545316" w:rsidRPr="0076733B" w:rsidRDefault="006C1493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8317,3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AF98EE9" w14:textId="642EFEF9" w:rsidR="00545316" w:rsidRPr="0076733B" w:rsidRDefault="008267B4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2EC4055" w14:textId="79F892FC" w:rsidR="00545316" w:rsidRPr="0076733B" w:rsidRDefault="008267B4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6CE5DA" w14:textId="67A51626" w:rsidR="00545316" w:rsidRPr="0076733B" w:rsidRDefault="00A639C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78BAC863" w14:textId="0662C929" w:rsidR="00545316" w:rsidRPr="0076733B" w:rsidRDefault="00475E19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цветочному оформлению объектов зелёного хозяйства на территории муниципального образования «Город </w:t>
            </w:r>
            <w:proofErr w:type="gramStart"/>
            <w:r w:rsidRPr="0047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Псков»-</w:t>
            </w:r>
            <w:proofErr w:type="gramEnd"/>
            <w:r w:rsidRPr="0047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цветочной рассады- 118212 шт.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30A68942" w14:textId="016B0D58" w:rsidR="00545316" w:rsidRPr="0076733B" w:rsidRDefault="00DC230A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</w:t>
            </w:r>
            <w:r w:rsidR="00C6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</w:t>
            </w:r>
            <w:r w:rsidRPr="00DC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цветочному оформлению объектов зелёного хозяйства на территории муниципального </w:t>
            </w:r>
            <w:proofErr w:type="gramStart"/>
            <w:r w:rsidRPr="00DC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об-</w:t>
            </w:r>
            <w:proofErr w:type="spellStart"/>
            <w:r w:rsidRPr="00DC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  <w:proofErr w:type="spellEnd"/>
            <w:proofErr w:type="gramEnd"/>
            <w:r w:rsidRPr="00DC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Псков»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заключенными контрактами.</w:t>
            </w:r>
          </w:p>
          <w:p w14:paraId="7FEC7639" w14:textId="16CBCB04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2D807353" w14:textId="77777777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0D" w:rsidRPr="0076733B" w14:paraId="21BF15DF" w14:textId="77777777" w:rsidTr="004640E8">
        <w:trPr>
          <w:trHeight w:val="262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4AB3A247" w14:textId="25983384" w:rsidR="004F280D" w:rsidRPr="0076733B" w:rsidRDefault="00B024A5" w:rsidP="004F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8656498" w14:textId="607BE3B7" w:rsidR="004F280D" w:rsidRPr="00C22FF7" w:rsidRDefault="004F280D" w:rsidP="004F2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неблагоустроенных территорий</w:t>
            </w:r>
            <w:proofErr w:type="gramEnd"/>
            <w:r w:rsidRPr="004F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собственник которых не определен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4D0FD27" w14:textId="09B03326" w:rsidR="004F280D" w:rsidRPr="0076733B" w:rsidRDefault="004F280D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08C8428" w14:textId="47A6E384" w:rsidR="004F280D" w:rsidRPr="0076733B" w:rsidRDefault="004F280D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9B6B4D8" w14:textId="687306F5" w:rsidR="004F280D" w:rsidRPr="0076733B" w:rsidRDefault="004F280D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14492CC" w14:textId="1FDED433" w:rsidR="004F280D" w:rsidRDefault="004F280D" w:rsidP="004F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EC044CC" w14:textId="427F7148" w:rsidR="004F280D" w:rsidRDefault="004F280D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11C11CB" w14:textId="2E29BF4F" w:rsidR="004F280D" w:rsidRDefault="004F280D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E33765" w14:textId="129CFF9C" w:rsidR="004F280D" w:rsidRDefault="004F280D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</w:tcPr>
          <w:p w14:paraId="23D0DC56" w14:textId="428587AE" w:rsidR="004F280D" w:rsidRPr="00C22FF7" w:rsidRDefault="004F280D" w:rsidP="004F2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80D">
              <w:rPr>
                <w:rFonts w:ascii="Times New Roman" w:hAnsi="Times New Roman" w:cs="Times New Roman"/>
              </w:rPr>
              <w:t>содержание неблагоустроенных территорий</w:t>
            </w:r>
            <w:proofErr w:type="gramEnd"/>
            <w:r w:rsidRPr="004F280D">
              <w:rPr>
                <w:rFonts w:ascii="Times New Roman" w:hAnsi="Times New Roman" w:cs="Times New Roman"/>
              </w:rPr>
              <w:t xml:space="preserve"> собственник которых не определен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EA18887" w14:textId="09207234" w:rsidR="004F280D" w:rsidRPr="00C22FF7" w:rsidRDefault="00B024A5" w:rsidP="004F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незапланированы</w:t>
            </w:r>
            <w:proofErr w:type="spellEnd"/>
          </w:p>
        </w:tc>
        <w:tc>
          <w:tcPr>
            <w:tcW w:w="340" w:type="pct"/>
          </w:tcPr>
          <w:p w14:paraId="35FF647E" w14:textId="77777777" w:rsidR="004F280D" w:rsidRPr="0076733B" w:rsidRDefault="004F280D" w:rsidP="004F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FF7" w:rsidRPr="0076733B" w14:paraId="784C21C4" w14:textId="77777777" w:rsidTr="004640E8">
        <w:trPr>
          <w:trHeight w:val="262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10332F5D" w14:textId="0C7C6265" w:rsidR="00C22FF7" w:rsidRPr="0076733B" w:rsidRDefault="00B024A5" w:rsidP="00C2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6ACB01F" w14:textId="1F66F870" w:rsidR="00C22FF7" w:rsidRPr="0076733B" w:rsidRDefault="004F280D" w:rsidP="00C2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содержание парков, скверов, пляжей, набережных и прибрежных зон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9ED449D" w14:textId="77777777" w:rsidR="00C22FF7" w:rsidRPr="0076733B" w:rsidRDefault="00C22FF7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E6E3373" w14:textId="62BE021B" w:rsidR="00C22FF7" w:rsidRPr="0076733B" w:rsidRDefault="00C22FF7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4B8725C" w14:textId="3F6C0F6A" w:rsidR="00C22FF7" w:rsidRPr="0076733B" w:rsidRDefault="00C22FF7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328E098" w14:textId="73374868" w:rsidR="00C22FF7" w:rsidRPr="009E5ECC" w:rsidRDefault="004F280D" w:rsidP="00897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65269,0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23D0853" w14:textId="325911AD" w:rsidR="00C22FF7" w:rsidRPr="009E5ECC" w:rsidRDefault="004F280D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30463,6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A754193" w14:textId="1A59B552" w:rsidR="00C22FF7" w:rsidRPr="0076733B" w:rsidRDefault="00E04836" w:rsidP="00E0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25385,5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61940B" w14:textId="56826839" w:rsidR="00C22FF7" w:rsidRPr="0076733B" w:rsidRDefault="004F280D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768" w:type="pct"/>
            <w:shd w:val="clear" w:color="auto" w:fill="auto"/>
            <w:hideMark/>
          </w:tcPr>
          <w:p w14:paraId="3D795C90" w14:textId="1E0A06E5" w:rsidR="00C22FF7" w:rsidRPr="00C22FF7" w:rsidRDefault="00C22FF7" w:rsidP="004F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F7">
              <w:rPr>
                <w:rFonts w:ascii="Times New Roman" w:hAnsi="Times New Roman" w:cs="Times New Roman"/>
              </w:rPr>
              <w:t>Содержание парков и скверов и зеленых зон на территории Муниципального образов</w:t>
            </w:r>
            <w:r w:rsidR="00E04836">
              <w:rPr>
                <w:rFonts w:ascii="Times New Roman" w:hAnsi="Times New Roman" w:cs="Times New Roman"/>
              </w:rPr>
              <w:t>а</w:t>
            </w:r>
            <w:r w:rsidRPr="00C22FF7">
              <w:rPr>
                <w:rFonts w:ascii="Times New Roman" w:hAnsi="Times New Roman" w:cs="Times New Roman"/>
              </w:rPr>
              <w:t>ния "Город Псков" в надлежащем состоянии (1</w:t>
            </w:r>
            <w:r w:rsidR="00E04836">
              <w:rPr>
                <w:rFonts w:ascii="Times New Roman" w:hAnsi="Times New Roman" w:cs="Times New Roman"/>
              </w:rPr>
              <w:t>40,15</w:t>
            </w:r>
            <w:r w:rsidRPr="00C22FF7">
              <w:rPr>
                <w:rFonts w:ascii="Times New Roman" w:hAnsi="Times New Roman" w:cs="Times New Roman"/>
              </w:rPr>
              <w:t xml:space="preserve"> га), </w:t>
            </w:r>
            <w:r w:rsidR="004F280D">
              <w:rPr>
                <w:rFonts w:ascii="Times New Roman" w:hAnsi="Times New Roman" w:cs="Times New Roman"/>
              </w:rPr>
              <w:t>в</w:t>
            </w:r>
            <w:r w:rsidR="004F280D" w:rsidRPr="004F280D">
              <w:rPr>
                <w:rFonts w:ascii="Times New Roman" w:hAnsi="Times New Roman" w:cs="Times New Roman"/>
              </w:rPr>
              <w:t xml:space="preserve">ыполнение комплекса работ по </w:t>
            </w:r>
            <w:proofErr w:type="gramStart"/>
            <w:r w:rsidR="004F280D" w:rsidRPr="004F280D">
              <w:rPr>
                <w:rFonts w:ascii="Times New Roman" w:hAnsi="Times New Roman" w:cs="Times New Roman"/>
              </w:rPr>
              <w:t>со-держанию</w:t>
            </w:r>
            <w:proofErr w:type="gramEnd"/>
            <w:r w:rsidR="004F280D" w:rsidRPr="004F280D">
              <w:rPr>
                <w:rFonts w:ascii="Times New Roman" w:hAnsi="Times New Roman" w:cs="Times New Roman"/>
              </w:rPr>
              <w:t xml:space="preserve"> территории городского пляжа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75E3E3C0" w14:textId="77777777" w:rsidR="00C22FF7" w:rsidRPr="00C22FF7" w:rsidRDefault="00C22FF7" w:rsidP="00C2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работы по</w:t>
            </w:r>
          </w:p>
          <w:p w14:paraId="73E0CFBC" w14:textId="2944696A" w:rsidR="00C22FF7" w:rsidRPr="007B71D9" w:rsidRDefault="00C22FF7" w:rsidP="004F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содержанию парков и скверов и зеленых зон на территории Муниципального образования "Город Псков" в надлежащем состоянии (1</w:t>
            </w:r>
            <w:r w:rsidR="00E0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40,15</w:t>
            </w:r>
            <w:r w:rsidRPr="00C2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га) в соответствии с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165, 166,</w:t>
            </w:r>
            <w:r w:rsidRPr="00C2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167,166,168.</w:t>
            </w:r>
            <w:r w:rsidR="004F280D">
              <w:t xml:space="preserve"> </w:t>
            </w:r>
            <w:r w:rsidR="004F280D" w:rsidRPr="004F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работа по содержанию территории городского пляжа в             </w:t>
            </w:r>
            <w:r w:rsidR="004F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4F280D" w:rsidRPr="004F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соответствии          </w:t>
            </w:r>
            <w:proofErr w:type="spellStart"/>
            <w:proofErr w:type="gramStart"/>
            <w:r w:rsidR="004F280D" w:rsidRPr="004F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му-ниципальным</w:t>
            </w:r>
            <w:proofErr w:type="spellEnd"/>
            <w:proofErr w:type="gramEnd"/>
            <w:r w:rsidR="004F280D" w:rsidRPr="004F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кон-трактом.</w:t>
            </w:r>
          </w:p>
        </w:tc>
        <w:tc>
          <w:tcPr>
            <w:tcW w:w="340" w:type="pct"/>
          </w:tcPr>
          <w:p w14:paraId="128E4DD2" w14:textId="77777777" w:rsidR="00C22FF7" w:rsidRPr="0076733B" w:rsidRDefault="00C22FF7" w:rsidP="00C2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316" w:rsidRPr="0076733B" w14:paraId="75488166" w14:textId="77777777" w:rsidTr="004640E8">
        <w:trPr>
          <w:trHeight w:val="153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28630271" w14:textId="681AC52F" w:rsidR="00545316" w:rsidRPr="0076733B" w:rsidRDefault="00B024A5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9615EEC" w14:textId="6DB33DCE" w:rsidR="00545316" w:rsidRPr="0076733B" w:rsidRDefault="004F280D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установка, ремонт и обслуживание малых архитектурных форм на зеленых зонах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7837494" w14:textId="77777777" w:rsidR="00545316" w:rsidRPr="0076733B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91C1A85" w14:textId="362E0F01" w:rsidR="00545316" w:rsidRPr="0076733B" w:rsidRDefault="00545316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6324877" w14:textId="18B9E730" w:rsidR="00545316" w:rsidRPr="0076733B" w:rsidRDefault="00545316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12E9A8" w14:textId="2707D00B" w:rsidR="00545316" w:rsidRPr="009E5ECC" w:rsidRDefault="000C2322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1175,3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40C48E5" w14:textId="2E2E8B3D" w:rsidR="00545316" w:rsidRPr="00A25EDE" w:rsidRDefault="000C2322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6553150" w14:textId="05CC2A02" w:rsidR="00545316" w:rsidRPr="009E5ECC" w:rsidRDefault="000C2322" w:rsidP="004F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887,65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D51A5C5" w14:textId="45B172A5" w:rsidR="00545316" w:rsidRPr="0076733B" w:rsidRDefault="000C2322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051835B" w14:textId="0958EF86" w:rsidR="00545316" w:rsidRPr="0076733B" w:rsidRDefault="00545316" w:rsidP="000C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280D" w:rsidRPr="004F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лежаков - 11 шт.</w:t>
            </w:r>
            <w:r w:rsidR="000C2322">
              <w:t xml:space="preserve"> </w:t>
            </w:r>
            <w:r w:rsidR="000C2322"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малых архитектурных форм на территории МО "</w:t>
            </w:r>
            <w:proofErr w:type="spellStart"/>
            <w:proofErr w:type="gramStart"/>
            <w:r w:rsidR="000C2322"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0C2322"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</w:t>
            </w:r>
            <w:proofErr w:type="gramEnd"/>
            <w:r w:rsidR="000C2322"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Псков" (кабинка пляжная 2шт., скамейки, урны)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2291F97" w14:textId="502F128D" w:rsidR="00545316" w:rsidRPr="00904D81" w:rsidRDefault="004F280D" w:rsidP="0015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</w:t>
            </w:r>
            <w:r w:rsidRPr="004F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№65 от 20.05.2022, ООО "АМК"</w:t>
            </w:r>
            <w:r w:rsidR="000C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и установку лежаков.</w:t>
            </w:r>
            <w:r w:rsidR="000C2322">
              <w:t xml:space="preserve"> </w:t>
            </w:r>
            <w:r w:rsidR="000C2322" w:rsidRPr="000C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2 </w:t>
            </w:r>
            <w:proofErr w:type="gramStart"/>
            <w:r w:rsidR="000C2322" w:rsidRPr="000C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</w:t>
            </w:r>
            <w:proofErr w:type="spellStart"/>
            <w:r w:rsidR="000C2322" w:rsidRPr="000C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бинки</w:t>
            </w:r>
            <w:proofErr w:type="spellEnd"/>
            <w:proofErr w:type="gramEnd"/>
            <w:r w:rsidR="000C2322" w:rsidRPr="000C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0C2322" w:rsidRPr="000C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передева-ния</w:t>
            </w:r>
            <w:proofErr w:type="spellEnd"/>
            <w:r w:rsidR="000C2322" w:rsidRPr="000C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урны, 2 </w:t>
            </w:r>
            <w:proofErr w:type="spellStart"/>
            <w:r w:rsidR="000C2322" w:rsidRPr="000C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ска-мейки</w:t>
            </w:r>
            <w:proofErr w:type="spellEnd"/>
            <w:r w:rsidR="000C2322" w:rsidRPr="000C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МК № 151 от 01.12.2021    ИП Савин по 20.12.2021</w:t>
            </w:r>
          </w:p>
        </w:tc>
        <w:tc>
          <w:tcPr>
            <w:tcW w:w="340" w:type="pct"/>
          </w:tcPr>
          <w:p w14:paraId="4EAD9C0D" w14:textId="77777777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0D" w:rsidRPr="0076733B" w14:paraId="6E7F1980" w14:textId="77777777" w:rsidTr="00ED3DD3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13848694" w14:textId="7CAAC1B8" w:rsidR="004F280D" w:rsidRPr="0076733B" w:rsidRDefault="00F93E1E" w:rsidP="004F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E2BA305" w14:textId="4429D198" w:rsidR="004F280D" w:rsidRDefault="004F280D" w:rsidP="004F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площадок для выгула собак</w:t>
            </w:r>
          </w:p>
        </w:tc>
        <w:tc>
          <w:tcPr>
            <w:tcW w:w="389" w:type="pct"/>
            <w:shd w:val="clear" w:color="auto" w:fill="auto"/>
          </w:tcPr>
          <w:p w14:paraId="4B19ED0E" w14:textId="57A26D74" w:rsidR="004F280D" w:rsidRPr="004C126B" w:rsidRDefault="004F280D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46B">
              <w:t>УГХ АГП</w:t>
            </w:r>
          </w:p>
        </w:tc>
        <w:tc>
          <w:tcPr>
            <w:tcW w:w="306" w:type="pct"/>
            <w:shd w:val="clear" w:color="auto" w:fill="auto"/>
          </w:tcPr>
          <w:p w14:paraId="3CA7FDB0" w14:textId="0D4DF1FB" w:rsidR="004F280D" w:rsidRPr="0076733B" w:rsidRDefault="004F280D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46B">
              <w:t>01.01.2022</w:t>
            </w:r>
          </w:p>
        </w:tc>
        <w:tc>
          <w:tcPr>
            <w:tcW w:w="345" w:type="pct"/>
            <w:shd w:val="clear" w:color="auto" w:fill="auto"/>
          </w:tcPr>
          <w:p w14:paraId="13BC2D58" w14:textId="0248E0CF" w:rsidR="004F280D" w:rsidRPr="0076733B" w:rsidRDefault="004F280D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46B"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244BBB" w14:textId="5C32A939" w:rsidR="004F280D" w:rsidRDefault="00100314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C7A18B4" w14:textId="1E92CCD8" w:rsidR="004F280D" w:rsidRDefault="00100314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128E15" w14:textId="00C94BD8" w:rsidR="004F280D" w:rsidRDefault="00100314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9E16330" w14:textId="456F5AFC" w:rsidR="004F280D" w:rsidRDefault="00100314" w:rsidP="004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6A7250B" w14:textId="4A0A68FA" w:rsidR="004F280D" w:rsidRPr="004C126B" w:rsidRDefault="00100314" w:rsidP="004F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содержание площадок для выгула собак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5450A75" w14:textId="56951B8C" w:rsidR="004F280D" w:rsidRPr="00C22FF7" w:rsidRDefault="0013644A" w:rsidP="004F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 запланированы</w:t>
            </w:r>
          </w:p>
        </w:tc>
        <w:tc>
          <w:tcPr>
            <w:tcW w:w="340" w:type="pct"/>
          </w:tcPr>
          <w:p w14:paraId="24AF2730" w14:textId="77777777" w:rsidR="004F280D" w:rsidRPr="0076733B" w:rsidRDefault="004F280D" w:rsidP="004F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316" w:rsidRPr="0076733B" w14:paraId="1BF51EEF" w14:textId="77777777" w:rsidTr="004640E8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79992EB8" w14:textId="18343A79" w:rsidR="00545316" w:rsidRPr="0076733B" w:rsidRDefault="007B5147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4A2550A" w14:textId="0FABA6D0" w:rsidR="00545316" w:rsidRPr="004C126B" w:rsidRDefault="00100314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территориальной зоны рекреационного назначения, занятой городскими лесами на территории урочищ "Лесхоз", "Кресты", "</w:t>
            </w:r>
            <w:proofErr w:type="spellStart"/>
            <w:r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Корытово</w:t>
            </w:r>
            <w:proofErr w:type="spellEnd"/>
            <w:r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FF7" w:rsidRPr="00C2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2A50E6A" w14:textId="77777777" w:rsidR="00545316" w:rsidRPr="004C126B" w:rsidRDefault="00545316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126D1AB" w14:textId="54E2FAB0" w:rsidR="00545316" w:rsidRPr="004C126B" w:rsidRDefault="00545316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946932A" w14:textId="0C1866E8" w:rsidR="00545316" w:rsidRPr="004C126B" w:rsidRDefault="00545316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88B0D0" w14:textId="2D982B5F" w:rsidR="00545316" w:rsidRPr="004C126B" w:rsidRDefault="00100314" w:rsidP="001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DF3ED75" w14:textId="7C006EA2" w:rsidR="00545316" w:rsidRPr="004C126B" w:rsidRDefault="00100314" w:rsidP="001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1E98FCD" w14:textId="3C155D6C" w:rsidR="00545316" w:rsidRPr="004C126B" w:rsidRDefault="00100314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83E6D56" w14:textId="1A325C17" w:rsidR="00545316" w:rsidRPr="004C126B" w:rsidRDefault="00100314" w:rsidP="005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2DF5491F" w14:textId="1AC0E68F" w:rsidR="00545316" w:rsidRPr="004C126B" w:rsidRDefault="00100314" w:rsidP="000C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комплекса работ для поддержания нормативного санитарного эстетического и экологического состояния рекреационных пространств и городских лесов, в соответствии с заключенными контрактами</w:t>
            </w:r>
            <w:r w:rsid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карицидной</w:t>
            </w:r>
            <w:proofErr w:type="spellEnd"/>
            <w:r w:rsidRP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зелёного хозяйства на территории муниципального образования «Город Псков»,-13,59 га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3602EBAD" w14:textId="57925B55" w:rsidR="00545316" w:rsidRPr="004C126B" w:rsidRDefault="00C22FF7" w:rsidP="0010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работы по содержанию территориальной рекреационной зоны, занятой городскими лесами МО "Город Псков" в надлежащем состоянии (983 га) в соответствии с МК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Pr="00C2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2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C2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C2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Комп"</w:t>
            </w:r>
            <w:r w:rsid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00314" w:rsidRP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ведены работы по </w:t>
            </w:r>
            <w:proofErr w:type="spellStart"/>
            <w:r w:rsid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 в соответ</w:t>
            </w:r>
            <w:r w:rsidR="00100314" w:rsidRP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00314" w:rsidRP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вии с МК № 19 </w:t>
            </w:r>
            <w:proofErr w:type="gramStart"/>
            <w:r w:rsidR="00100314" w:rsidRP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25..</w:t>
            </w:r>
            <w:proofErr w:type="gramEnd"/>
            <w:r w:rsidR="00100314" w:rsidRP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03.2022    по 13.07.2023, ООО "</w:t>
            </w:r>
            <w:proofErr w:type="spellStart"/>
            <w:r w:rsidR="00100314" w:rsidRPr="001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Дезконтакт</w:t>
            </w:r>
            <w:proofErr w:type="spellEnd"/>
          </w:p>
        </w:tc>
        <w:tc>
          <w:tcPr>
            <w:tcW w:w="340" w:type="pct"/>
          </w:tcPr>
          <w:p w14:paraId="29181547" w14:textId="77777777" w:rsidR="00545316" w:rsidRPr="0076733B" w:rsidRDefault="00545316" w:rsidP="0054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FF7" w:rsidRPr="0076733B" w14:paraId="6145F265" w14:textId="77777777" w:rsidTr="004640E8">
        <w:trPr>
          <w:trHeight w:val="204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4A658A89" w14:textId="45F0C659" w:rsidR="00C22FF7" w:rsidRPr="0076733B" w:rsidRDefault="00DB1E54" w:rsidP="00C2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4808269" w14:textId="77777777" w:rsidR="00C22FF7" w:rsidRPr="0076733B" w:rsidRDefault="00C22FF7" w:rsidP="00C2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 травы.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117CB6A" w14:textId="77777777" w:rsidR="00C22FF7" w:rsidRPr="0076733B" w:rsidRDefault="00C22FF7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8E3701B" w14:textId="5EE98FB5" w:rsidR="00C22FF7" w:rsidRPr="0076733B" w:rsidRDefault="00C22FF7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850AA67" w14:textId="0CE99104" w:rsidR="00C22FF7" w:rsidRPr="0076733B" w:rsidRDefault="00C22FF7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A60F28" w14:textId="7C1C72F9" w:rsidR="00C22FF7" w:rsidRPr="00BD405F" w:rsidRDefault="00BF69D7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2A02DEC" w14:textId="224E19F9" w:rsidR="00C22FF7" w:rsidRPr="00BD405F" w:rsidRDefault="00BF69D7" w:rsidP="008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60EA002" w14:textId="2CDD0C17" w:rsidR="00C22FF7" w:rsidRPr="00BD405F" w:rsidRDefault="00C22FF7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A1D4E6E" w14:textId="3725A9C5" w:rsidR="00C22FF7" w:rsidRPr="00BD405F" w:rsidRDefault="00C22FF7" w:rsidP="00C2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hideMark/>
          </w:tcPr>
          <w:p w14:paraId="79FA703D" w14:textId="765BFF10" w:rsidR="00C22FF7" w:rsidRPr="000C2322" w:rsidRDefault="00100314" w:rsidP="0010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</w:t>
            </w:r>
            <w:r w:rsidR="00C22FF7" w:rsidRPr="000C2322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Pr="000C23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2FF7" w:rsidRPr="000C2322">
              <w:rPr>
                <w:rFonts w:ascii="Times New Roman" w:hAnsi="Times New Roman" w:cs="Times New Roman"/>
                <w:sz w:val="24"/>
                <w:szCs w:val="24"/>
              </w:rPr>
              <w:t xml:space="preserve"> зеленый травы со сбо</w:t>
            </w:r>
            <w:r w:rsidRPr="000C23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2FF7" w:rsidRPr="000C232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585C260" w14:textId="7C65909F" w:rsidR="00C22FF7" w:rsidRPr="00BD405F" w:rsidRDefault="00C22FF7" w:rsidP="00C22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31 от 07.04.2022 по 30.11.2022 ООО "</w:t>
            </w:r>
            <w:proofErr w:type="spellStart"/>
            <w:r w:rsidRPr="00C2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Ветбиосервис</w:t>
            </w:r>
            <w:proofErr w:type="spellEnd"/>
            <w:r w:rsidRPr="00C2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0314">
              <w:t xml:space="preserve"> </w:t>
            </w:r>
            <w:r w:rsidR="00100314"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Скос зеленый травы со сбором (высота травы до 30 </w:t>
            </w:r>
            <w:proofErr w:type="gramStart"/>
            <w:r w:rsidR="00100314"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см.)-</w:t>
            </w:r>
            <w:proofErr w:type="gramEnd"/>
            <w:r w:rsidR="00100314"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42244  </w:t>
            </w:r>
            <w:proofErr w:type="spellStart"/>
            <w:r w:rsidR="00100314"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00314"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Скос зеленый травы со сбором (высота травы более 30 см.)- 41105 </w:t>
            </w:r>
            <w:proofErr w:type="spellStart"/>
            <w:r w:rsidR="00100314"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00314" w:rsidRP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pct"/>
          </w:tcPr>
          <w:p w14:paraId="477EA9D4" w14:textId="77777777" w:rsidR="00C22FF7" w:rsidRPr="0076733B" w:rsidRDefault="00C22FF7" w:rsidP="00C2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22" w:rsidRPr="0076733B" w14:paraId="318E6B55" w14:textId="77777777" w:rsidTr="00100314">
        <w:trPr>
          <w:trHeight w:val="229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370F85D" w14:textId="2BE3D033" w:rsidR="000C2322" w:rsidRPr="0076733B" w:rsidRDefault="002320C4" w:rsidP="000C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FF4E24D" w14:textId="4965B928" w:rsidR="000C2322" w:rsidRPr="0076733B" w:rsidRDefault="000C2322" w:rsidP="000C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предпроектной</w:t>
            </w:r>
            <w:proofErr w:type="spellEnd"/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проектной документации по расчистке рек </w:t>
            </w:r>
            <w:proofErr w:type="spellStart"/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Ремонтка</w:t>
            </w:r>
            <w:proofErr w:type="spellEnd"/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Пскова, Великая;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09A67A2" w14:textId="0ADD6BE4" w:rsidR="000C2322" w:rsidRPr="0076733B" w:rsidRDefault="000C2322" w:rsidP="000C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E868C84" w14:textId="6B80BF66" w:rsidR="000C2322" w:rsidRPr="0076733B" w:rsidRDefault="000C2322" w:rsidP="000C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AC9758D" w14:textId="453BA763" w:rsidR="000C2322" w:rsidRPr="0076733B" w:rsidRDefault="000C2322" w:rsidP="000C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DAF74A6" w14:textId="1063C89A" w:rsidR="000C2322" w:rsidRPr="00BD405F" w:rsidRDefault="000C2322" w:rsidP="000C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7515,52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F1AB04A" w14:textId="5F137065" w:rsidR="000C2322" w:rsidRPr="00BD405F" w:rsidRDefault="000C2322" w:rsidP="000C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DE9D242" w14:textId="07CBB23B" w:rsidR="000C2322" w:rsidRPr="00BD405F" w:rsidRDefault="000C2322" w:rsidP="000C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E3423D6" w14:textId="2C812540" w:rsidR="000C2322" w:rsidRPr="00BD405F" w:rsidRDefault="000C2322" w:rsidP="000C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68" w:type="pct"/>
            <w:shd w:val="clear" w:color="auto" w:fill="auto"/>
          </w:tcPr>
          <w:p w14:paraId="614FBE3A" w14:textId="2658D682" w:rsidR="000C2322" w:rsidRPr="00C22FF7" w:rsidRDefault="000C2322" w:rsidP="00C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ком-</w:t>
            </w:r>
            <w:proofErr w:type="spellStart"/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  <w:proofErr w:type="spellEnd"/>
            <w:proofErr w:type="gramEnd"/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ре-</w:t>
            </w:r>
            <w:proofErr w:type="spellStart"/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монту</w:t>
            </w:r>
            <w:proofErr w:type="spellEnd"/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объекта: «Набережные рек Великой и Псковы» на территории муниципального образования «Город Псков»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B41B014" w14:textId="73DBA743" w:rsidR="000C2322" w:rsidRPr="0076733B" w:rsidRDefault="000C2322" w:rsidP="000C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в соответствии с </w:t>
            </w:r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 № 101 от 04.10.2021 ООО "Приоритет" по 20.12.2021</w:t>
            </w:r>
          </w:p>
        </w:tc>
        <w:tc>
          <w:tcPr>
            <w:tcW w:w="340" w:type="pct"/>
          </w:tcPr>
          <w:p w14:paraId="320CD685" w14:textId="77777777" w:rsidR="000C2322" w:rsidRPr="0076733B" w:rsidRDefault="000C2322" w:rsidP="000C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A5D" w:rsidRPr="0076733B" w14:paraId="68C3E8F5" w14:textId="77777777" w:rsidTr="004640E8">
        <w:trPr>
          <w:trHeight w:val="229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4A557D43" w14:textId="3005D0CA" w:rsidR="008C5A5D" w:rsidRPr="0076733B" w:rsidRDefault="002320C4" w:rsidP="008C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CB33F04" w14:textId="0B1C7095" w:rsidR="008C5A5D" w:rsidRPr="008C5A5D" w:rsidRDefault="000C2322" w:rsidP="008C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 устранению негативного воздействия планируемой хозяйственной деятельности на состояние водных биоресурсов и среду их обитания</w:t>
            </w:r>
          </w:p>
        </w:tc>
        <w:tc>
          <w:tcPr>
            <w:tcW w:w="389" w:type="pct"/>
            <w:shd w:val="clear" w:color="auto" w:fill="auto"/>
          </w:tcPr>
          <w:p w14:paraId="5D17AAA4" w14:textId="77777777" w:rsidR="000C2322" w:rsidRDefault="000C2322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FA3D5A" w14:textId="77777777" w:rsidR="000C2322" w:rsidRDefault="000C2322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10957C" w14:textId="77777777" w:rsidR="000C2322" w:rsidRDefault="000C2322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43B68D" w14:textId="77777777" w:rsidR="000C2322" w:rsidRDefault="000C2322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3EA297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F040D7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F4449C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F8D99C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8567D4" w14:textId="287BB42A" w:rsidR="008C5A5D" w:rsidRPr="00B11CD0" w:rsidRDefault="008C5A5D" w:rsidP="008C5A5D">
            <w:pPr>
              <w:spacing w:after="0" w:line="240" w:lineRule="auto"/>
              <w:jc w:val="center"/>
            </w:pPr>
            <w:r w:rsidRPr="008C5A5D">
              <w:rPr>
                <w:rFonts w:ascii="Times New Roman" w:hAnsi="Times New Roman" w:cs="Times New Roman"/>
              </w:rPr>
              <w:t>УГХ АГП</w:t>
            </w:r>
          </w:p>
        </w:tc>
        <w:tc>
          <w:tcPr>
            <w:tcW w:w="306" w:type="pct"/>
            <w:shd w:val="clear" w:color="auto" w:fill="auto"/>
          </w:tcPr>
          <w:p w14:paraId="79BF067A" w14:textId="77777777" w:rsidR="000C2322" w:rsidRDefault="000C2322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686C8F" w14:textId="77777777" w:rsidR="000C2322" w:rsidRDefault="000C2322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1975B4" w14:textId="77777777" w:rsidR="000C2322" w:rsidRDefault="000C2322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C0ED58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5E213B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2DD396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1B04C5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92ED41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ECEEA7" w14:textId="2CBB7353" w:rsidR="008C5A5D" w:rsidRPr="00B11CD0" w:rsidRDefault="008C5A5D" w:rsidP="008C5A5D">
            <w:pPr>
              <w:spacing w:after="0" w:line="240" w:lineRule="auto"/>
              <w:jc w:val="center"/>
            </w:pPr>
            <w:r w:rsidRPr="008C5A5D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345" w:type="pct"/>
            <w:shd w:val="clear" w:color="auto" w:fill="auto"/>
          </w:tcPr>
          <w:p w14:paraId="38C5465E" w14:textId="77777777" w:rsidR="000C2322" w:rsidRDefault="000C2322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296509" w14:textId="77777777" w:rsidR="000C2322" w:rsidRDefault="000C2322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15B86C" w14:textId="77777777" w:rsidR="000C2322" w:rsidRDefault="000C2322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A4C1D7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AD05E2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C79275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4A66F3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5C46F4" w14:textId="77777777" w:rsidR="00091878" w:rsidRDefault="00091878" w:rsidP="008C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8C772D" w14:textId="2E43EF5A" w:rsidR="008C5A5D" w:rsidRPr="00B11CD0" w:rsidRDefault="008C5A5D" w:rsidP="008C5A5D">
            <w:pPr>
              <w:spacing w:after="0" w:line="240" w:lineRule="auto"/>
              <w:jc w:val="center"/>
            </w:pPr>
            <w:r w:rsidRPr="008C5A5D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AC4D297" w14:textId="3CA87715" w:rsidR="008C5A5D" w:rsidRPr="00BD405F" w:rsidRDefault="00BF69D7" w:rsidP="008C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4351,6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BCFAB25" w14:textId="3869D3E0" w:rsidR="008C5A5D" w:rsidRPr="00BD405F" w:rsidRDefault="00BF69D7" w:rsidP="000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8E57E70" w14:textId="5E5F8438" w:rsidR="008C5A5D" w:rsidRPr="00BD405F" w:rsidRDefault="00BF69D7" w:rsidP="000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73059EB" w14:textId="4AE0FA86" w:rsidR="008C5A5D" w:rsidRPr="00BD405F" w:rsidRDefault="00BF69D7" w:rsidP="008C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pct"/>
            <w:shd w:val="clear" w:color="auto" w:fill="auto"/>
          </w:tcPr>
          <w:p w14:paraId="64F64DEE" w14:textId="5BF2EF9F" w:rsidR="008C5A5D" w:rsidRPr="008C5A5D" w:rsidRDefault="00C6461A" w:rsidP="008C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</w:t>
            </w:r>
            <w:r w:rsidR="008C5A5D" w:rsidRPr="008C5A5D">
              <w:rPr>
                <w:rFonts w:ascii="Times New Roman" w:hAnsi="Times New Roman" w:cs="Times New Roman"/>
                <w:sz w:val="24"/>
                <w:szCs w:val="24"/>
              </w:rPr>
              <w:t>по искусственному воспроизводству водных биологических ресурсов в виде выпуска молоди (личинки) щуки в целях компенсации ущерба, причиненного водным биоресурсам и среде их обитания- 2 209 220,00 ед.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18A131" w14:textId="1C240E20" w:rsidR="008C5A5D" w:rsidRPr="008C5A5D" w:rsidRDefault="000C2322" w:rsidP="008C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 работы</w:t>
            </w:r>
            <w:r w:rsidR="00091878">
              <w:t xml:space="preserve"> </w:t>
            </w:r>
            <w:r w:rsidR="00091878"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искусственному </w:t>
            </w:r>
            <w:proofErr w:type="spellStart"/>
            <w:proofErr w:type="gramStart"/>
            <w:r w:rsidR="00091878"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proofErr w:type="spellEnd"/>
            <w:r w:rsidR="00091878"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-производству</w:t>
            </w:r>
            <w:proofErr w:type="gramEnd"/>
            <w:r w:rsidR="00091878"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биологических ре-</w:t>
            </w:r>
            <w:proofErr w:type="spellStart"/>
            <w:r w:rsidR="00091878"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  <w:proofErr w:type="spellEnd"/>
            <w:r w:rsidR="00091878"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</w:t>
            </w:r>
            <w:proofErr w:type="spellStart"/>
            <w:r w:rsidR="00091878"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</w:t>
            </w:r>
            <w:proofErr w:type="spellEnd"/>
            <w:r w:rsidR="00091878"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 молоди (личинки) щуки в целях ком-</w:t>
            </w:r>
            <w:proofErr w:type="spellStart"/>
            <w:r w:rsidR="00091878"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</w:t>
            </w:r>
            <w:proofErr w:type="spellEnd"/>
            <w:r w:rsidR="00091878"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ущерба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C5A5D" w:rsidRPr="008C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 № 24 от 04.04.2022 по 05.06.2022, ООО " Центральная производственная станция по акклиматизации и борьбе с болезнями рыб"</w:t>
            </w:r>
          </w:p>
        </w:tc>
        <w:tc>
          <w:tcPr>
            <w:tcW w:w="340" w:type="pct"/>
          </w:tcPr>
          <w:p w14:paraId="43ECA6B3" w14:textId="77777777" w:rsidR="008C5A5D" w:rsidRPr="0076733B" w:rsidRDefault="008C5A5D" w:rsidP="008C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43884FD5" w14:textId="77777777" w:rsidTr="00ED3DD3">
        <w:trPr>
          <w:trHeight w:val="229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59F21E9" w14:textId="67DF071F" w:rsidR="00091878" w:rsidRDefault="00091878" w:rsidP="0023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2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4E4C022" w14:textId="27B44A28" w:rsidR="00091878" w:rsidRPr="000C2322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детских игровых комплексов, в том числе обследование детских игровых комплексов на соответствие требованиям санитарно-гигиенических норм, охраны жизни и здоровья ребенка, демонтаж не соответствующего нормативным требованиям оборудования</w:t>
            </w:r>
          </w:p>
        </w:tc>
        <w:tc>
          <w:tcPr>
            <w:tcW w:w="389" w:type="pct"/>
            <w:shd w:val="clear" w:color="auto" w:fill="auto"/>
          </w:tcPr>
          <w:p w14:paraId="3DE1B1F7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75337D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450553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E9FC7F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886895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20EACD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DCB009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5A22F6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ABC60B" w14:textId="68FBFB1A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A5D">
              <w:rPr>
                <w:rFonts w:ascii="Times New Roman" w:hAnsi="Times New Roman" w:cs="Times New Roman"/>
              </w:rPr>
              <w:t>УГХ АГП</w:t>
            </w:r>
          </w:p>
        </w:tc>
        <w:tc>
          <w:tcPr>
            <w:tcW w:w="306" w:type="pct"/>
            <w:shd w:val="clear" w:color="auto" w:fill="auto"/>
          </w:tcPr>
          <w:p w14:paraId="25DCF614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D92ABE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498DD2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D2801D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89B5AB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0B58DC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5CAD70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768065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D99133" w14:textId="3B28934F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A5D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345" w:type="pct"/>
            <w:shd w:val="clear" w:color="auto" w:fill="auto"/>
          </w:tcPr>
          <w:p w14:paraId="1EA817D7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A75A4A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3F91C9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C8C21C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CB69D7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A82363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627557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3C656B" w14:textId="7777777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A43F5F" w14:textId="500B9967" w:rsidR="00091878" w:rsidRDefault="00091878" w:rsidP="0009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A5D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F20044B" w14:textId="22D52D55" w:rsidR="00091878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A51707C" w14:textId="0B09DD48" w:rsidR="00091878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1552A94" w14:textId="472E2EFC" w:rsidR="00091878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B4F27F6" w14:textId="4F88B1AB" w:rsidR="00091878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</w:tcPr>
          <w:p w14:paraId="66BCEB0C" w14:textId="330B78B7" w:rsidR="00091878" w:rsidRPr="008C5A5D" w:rsidRDefault="00091878" w:rsidP="0009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78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детских игровых комплексов, в том числе обследование детских игровых комплексов на соответствие требованиям санитарно-гигиенических норм, охраны жизни и здоровья ребенка, демонтаж не соответствующего нормативным требованиям оборудования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8921920" w14:textId="5F1C971F" w:rsidR="00091878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второ-го</w:t>
            </w:r>
            <w:proofErr w:type="spellEnd"/>
            <w:proofErr w:type="gramEnd"/>
            <w:r w:rsidRPr="0009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полугодия</w:t>
            </w:r>
            <w:r w:rsidR="00C7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14:paraId="17DAE4CD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014307C0" w14:textId="77777777" w:rsidTr="004640E8">
        <w:trPr>
          <w:trHeight w:val="76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3FB86C81" w14:textId="21201DCB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A2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3823B80" w14:textId="77393F64" w:rsidR="00091878" w:rsidRPr="008C5A5D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8C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2.1.2.</w:t>
            </w:r>
          </w:p>
          <w:p w14:paraId="2127556D" w14:textId="16318C06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праздничного пространства на территории МО "Город Псков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D04F1CA" w14:textId="77777777" w:rsidR="00091878" w:rsidRPr="00EE310C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1BCBF41" w14:textId="6899A501" w:rsidR="00091878" w:rsidRPr="002D522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101F79C" w14:textId="0982EF92" w:rsidR="00091878" w:rsidRPr="002D522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384CABA" w14:textId="33F7B834" w:rsidR="00091878" w:rsidRPr="00BD405F" w:rsidRDefault="00091878" w:rsidP="0009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9902,2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8621E1B" w14:textId="0C83B093" w:rsidR="00091878" w:rsidRPr="00BD405F" w:rsidRDefault="00091878" w:rsidP="0009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6006,8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729E3A0" w14:textId="782FFC6F" w:rsidR="00091878" w:rsidRPr="00BD405F" w:rsidRDefault="00091878" w:rsidP="0009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5678,5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D0E4798" w14:textId="262CB964" w:rsidR="00091878" w:rsidRPr="00BD405F" w:rsidRDefault="00091878" w:rsidP="0009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7DD5D3A" w14:textId="69DB9B7B" w:rsidR="00091878" w:rsidRPr="00EE310C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праздничного пространства для проведения торжественных и развлекательных мероприятий на территории МО "Город Псков", обеспечивающих чистоту и удобство использования таких без нанесения вреда объектам благоустройства города.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24E26BB" w14:textId="48DC2885" w:rsidR="00091878" w:rsidRPr="00EE310C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2B30914D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479" w:rsidRPr="0076733B" w14:paraId="6ECF063A" w14:textId="77777777" w:rsidTr="004640E8">
        <w:trPr>
          <w:trHeight w:val="2072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0798647" w14:textId="53DEF2C0" w:rsidR="00186479" w:rsidRPr="0076733B" w:rsidRDefault="00186479" w:rsidP="0018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12123D7" w14:textId="1AEDBFFB" w:rsidR="00186479" w:rsidRPr="00150F65" w:rsidRDefault="00186479" w:rsidP="0018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монтаж и демонтаж новогодней ели и элементов праздничной иллюминации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68D35C" w14:textId="4070AD16" w:rsidR="00186479" w:rsidRPr="00711FCC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СС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3814B9D" w14:textId="41B0F752" w:rsidR="00186479" w:rsidRPr="00711FCC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F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3E7BB0" w14:textId="3D0CEC6A" w:rsidR="00186479" w:rsidRPr="00711FCC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F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21BC484" w14:textId="482358B1" w:rsidR="00186479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6138,8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E4EAA8E" w14:textId="0F0E5E70" w:rsidR="00186479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4206,76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AF2090B" w14:textId="3549A3E3" w:rsidR="00186479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4206,76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251B45A" w14:textId="652113F4" w:rsidR="00186479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380B3DE" w14:textId="66DE6A49" w:rsidR="00186479" w:rsidRPr="00150F65" w:rsidRDefault="00186479" w:rsidP="00C7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монтаж и демонтаж новогодней ели и элементов праздничной иллюминации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B8116F3" w14:textId="1B7A406D" w:rsidR="00186479" w:rsidRPr="00150F65" w:rsidRDefault="00186479" w:rsidP="0018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МК от </w:t>
            </w:r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 ООО «</w:t>
            </w:r>
            <w:proofErr w:type="spellStart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" w:type="pct"/>
          </w:tcPr>
          <w:p w14:paraId="525A572C" w14:textId="77777777" w:rsidR="00186479" w:rsidRPr="0076733B" w:rsidRDefault="00186479" w:rsidP="0018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6479" w:rsidRPr="0076733B" w14:paraId="74987CCE" w14:textId="77777777" w:rsidTr="004640E8">
        <w:trPr>
          <w:trHeight w:val="2072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778DE915" w14:textId="2B138FE2" w:rsidR="00186479" w:rsidRPr="0076733B" w:rsidRDefault="00186479" w:rsidP="0018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A33BCD2" w14:textId="577BD681" w:rsidR="00186479" w:rsidRPr="00150F65" w:rsidRDefault="00186479" w:rsidP="0018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санитарного и эстетического содержания праздничных пространств, мероприятий общегородского уровня, установка мусорных контейнеров, установка и обслуживание биотуалетов, уборка территории </w:t>
            </w:r>
            <w:proofErr w:type="gramStart"/>
            <w:r w:rsidRPr="001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</w:t>
            </w:r>
            <w:proofErr w:type="gramEnd"/>
            <w:r w:rsidRPr="001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после завершения праздничных мероприятий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DDF973C" w14:textId="7EA1B9AB" w:rsidR="00186479" w:rsidRPr="00186479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5B9B590" w14:textId="1D5CD3AD" w:rsidR="00186479" w:rsidRPr="00186479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7703D9" w14:textId="0D3165BF" w:rsidR="00186479" w:rsidRPr="00186479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DB4797" w14:textId="3B191852" w:rsidR="00186479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3249,8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75648B1" w14:textId="4CC6C3A7" w:rsidR="00186479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42F8A2B" w14:textId="004CAA8C" w:rsidR="00186479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1171,7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D43B42" w14:textId="18377E46" w:rsidR="00186479" w:rsidRDefault="00186479" w:rsidP="001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EF23031" w14:textId="5D21378F" w:rsidR="00186479" w:rsidRPr="00150F65" w:rsidRDefault="00776139" w:rsidP="007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</w:t>
            </w:r>
            <w:r w:rsidR="00661219" w:rsidRPr="0066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1219" w:rsidRPr="0066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1219" w:rsidRPr="0066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территорий, предназначенных для проведения не менее 10 общегородских праздничных мероприятий, в том числе установка и обслуживание биотуалетов в количестве и графикам, в соответствии с заключенными контрактами.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0C2D0EA" w14:textId="62316BC8" w:rsidR="00186479" w:rsidRDefault="00186479" w:rsidP="0018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Доставка, установка, монтаж и демонтаж мобильных </w:t>
            </w:r>
            <w:proofErr w:type="gramStart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туалет-</w:t>
            </w:r>
            <w:proofErr w:type="spellStart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 - 194 </w:t>
            </w:r>
            <w:proofErr w:type="spellStart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131 от 26.10.2020 по 28.12.2022 ООО " Мой Город"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2F79C7" w14:textId="4C379ECE" w:rsidR="00186479" w:rsidRPr="00150F65" w:rsidRDefault="00186479" w:rsidP="0018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</w:t>
            </w:r>
            <w:proofErr w:type="spellStart"/>
            <w:proofErr w:type="gramStart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транспорти-ровка</w:t>
            </w:r>
            <w:proofErr w:type="spellEnd"/>
            <w:proofErr w:type="gramEnd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утилизация ТБО на 1 полугодие 2022 г. 672,82 </w:t>
            </w:r>
            <w:proofErr w:type="spellStart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155 от 01.12.2021 ООО "</w:t>
            </w:r>
            <w:proofErr w:type="spellStart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Экопром</w:t>
            </w:r>
            <w:proofErr w:type="spellEnd"/>
            <w:r w:rsidRPr="0018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" w:type="pct"/>
          </w:tcPr>
          <w:p w14:paraId="545FA70D" w14:textId="77777777" w:rsidR="00186479" w:rsidRPr="0076733B" w:rsidRDefault="00186479" w:rsidP="0018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2F34161F" w14:textId="77777777" w:rsidTr="004640E8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7F001FE8" w14:textId="2883ACAA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2D4FC52" w14:textId="2D74E2F7" w:rsidR="00091878" w:rsidRPr="0076733B" w:rsidRDefault="00186479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91878" w:rsidRPr="0015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трибун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FE0A522" w14:textId="77777777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82C1743" w14:textId="5E6112CE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E8566BD" w14:textId="2C5ABBAE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EC35519" w14:textId="5AEC3756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6A4846A" w14:textId="6E6C4292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078924C" w14:textId="7F723D42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C916BDD" w14:textId="5CA5011D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51E3D9AC" w14:textId="6066D4B6" w:rsidR="00091878" w:rsidRPr="0076733B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трибун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D2273E7" w14:textId="7B264194" w:rsidR="00091878" w:rsidRPr="00BA6AF5" w:rsidRDefault="00661219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соответствии с </w:t>
            </w:r>
            <w:r w:rsidR="00091878" w:rsidRPr="001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40 от 13.04.2022 по 09.05.2022, ИП Павлова И.Н. по 09.05.2022</w:t>
            </w:r>
          </w:p>
        </w:tc>
        <w:tc>
          <w:tcPr>
            <w:tcW w:w="340" w:type="pct"/>
          </w:tcPr>
          <w:p w14:paraId="1DC52549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75C8DCF1" w14:textId="77777777" w:rsidTr="004640E8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3CE3F20A" w14:textId="5E83CE3F" w:rsidR="00091878" w:rsidRPr="0076733B" w:rsidRDefault="00186479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E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FC94619" w14:textId="7FFC6C6A" w:rsidR="00091878" w:rsidRPr="00150F65" w:rsidRDefault="00186479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изготовление информационных и праздничных баннеров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792E61A" w14:textId="24CE1F78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992560E" w14:textId="129A0C86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FC0C10" w14:textId="3ADF208F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9678565" w14:textId="4128A45B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3756DC0" w14:textId="7D45A506" w:rsidR="00091878" w:rsidRDefault="00661219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B003479" w14:textId="73D8D86E" w:rsidR="00091878" w:rsidRDefault="00661219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1E9B1A4" w14:textId="60F3DA89" w:rsidR="00091878" w:rsidRDefault="00661219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D50B673" w14:textId="1A54C462" w:rsidR="00091878" w:rsidRPr="0076733B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 изготовление </w:t>
            </w:r>
            <w:proofErr w:type="spellStart"/>
            <w:proofErr w:type="gramStart"/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информацион-ных</w:t>
            </w:r>
            <w:proofErr w:type="spellEnd"/>
            <w:proofErr w:type="gramEnd"/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праздничных баннеров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C741366" w14:textId="3BE9AD1D" w:rsidR="00091878" w:rsidRPr="00150F65" w:rsidRDefault="00661219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второго полугодия</w:t>
            </w:r>
          </w:p>
        </w:tc>
        <w:tc>
          <w:tcPr>
            <w:tcW w:w="340" w:type="pct"/>
          </w:tcPr>
          <w:p w14:paraId="4C18FDAE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19" w:rsidRPr="0076733B" w14:paraId="4E9FEBC2" w14:textId="77777777" w:rsidTr="004640E8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2A8ED947" w14:textId="018C3496" w:rsidR="00661219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E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532539B" w14:textId="0F9583FF" w:rsidR="00661219" w:rsidRPr="00186479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объектов в рамках проведения общегосударственных, областных и международных мероприятий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6BE40D8" w14:textId="0948D480" w:rsidR="00661219" w:rsidRPr="0076733B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BCA68A6" w14:textId="4A0CEF6B" w:rsidR="00661219" w:rsidRPr="0076733B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F1D7B66" w14:textId="6D49A932" w:rsidR="00661219" w:rsidRPr="0076733B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913E2C2" w14:textId="3DECCE63" w:rsid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AEED2C3" w14:textId="40B6831B" w:rsid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7187C14" w14:textId="34D0862A" w:rsid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15CBAB3" w14:textId="3EB7CD8D" w:rsid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D7317AD" w14:textId="69038C3A" w:rsidR="00661219" w:rsidRPr="0076733B" w:rsidRDefault="00661219" w:rsidP="00C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</w:t>
            </w: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ектов в рамках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</w:t>
            </w: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област-ных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международных ме</w:t>
            </w: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</w:t>
            </w:r>
            <w:r w:rsidR="00C6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3603FF5" w14:textId="6A14EB7F" w:rsidR="00661219" w:rsidRDefault="00C76ED3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                запланированы</w:t>
            </w:r>
          </w:p>
        </w:tc>
        <w:tc>
          <w:tcPr>
            <w:tcW w:w="340" w:type="pct"/>
          </w:tcPr>
          <w:p w14:paraId="5E827A6F" w14:textId="77777777" w:rsidR="00661219" w:rsidRPr="0076733B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19" w:rsidRPr="0076733B" w14:paraId="1496BB96" w14:textId="77777777" w:rsidTr="006C1493">
        <w:trPr>
          <w:trHeight w:val="3471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35C480C" w14:textId="03FE7299" w:rsidR="00661219" w:rsidRPr="0076733B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B6E131A" w14:textId="77777777" w:rsidR="00661219" w:rsidRPr="00661219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2.1.3.</w:t>
            </w:r>
          </w:p>
          <w:p w14:paraId="1644D9BD" w14:textId="3DA9A431" w:rsidR="00661219" w:rsidRPr="00150F65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Приведение внешнего вида объектов благоустройства в соответствие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661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дизайн-кодом города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61F848" w14:textId="4ECA9E61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B7ECD14" w14:textId="5B86396B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8E59D2" w14:textId="3CB7CF9D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18BA29" w14:textId="72A48B08" w:rsid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9AA8DD0" w14:textId="2D76994F" w:rsid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F0F3304" w14:textId="035E270D" w:rsid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24DABF" w14:textId="4E0CE308" w:rsid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1E8B75E" w14:textId="2A6654B6" w:rsidR="00661219" w:rsidRPr="00150F65" w:rsidRDefault="00776139" w:rsidP="007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661219" w:rsidRPr="00661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беспечен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</w:t>
            </w:r>
            <w:r w:rsidR="00661219" w:rsidRPr="00661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100%-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661219" w:rsidRPr="00661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соответстви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="00661219" w:rsidRPr="00661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утвержденных проектов зданий и сооружений утвержденному дизайн-коду города.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7CF4CCA" w14:textId="48278C73" w:rsidR="00661219" w:rsidRPr="00661219" w:rsidRDefault="00661219" w:rsidP="007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46C1D1B4" w14:textId="77777777" w:rsidR="00661219" w:rsidRPr="0076733B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1219" w:rsidRPr="0076733B" w14:paraId="23FDEF7C" w14:textId="77777777" w:rsidTr="006C1493">
        <w:trPr>
          <w:trHeight w:val="3471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0D8237C1" w14:textId="7ACA0EF8" w:rsidR="00661219" w:rsidRPr="00661219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E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7A1AC6C" w14:textId="7BCFC740" w:rsidR="00661219" w:rsidRPr="00661219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внешнего вида фасадов зданий на соответствие дизайн-коду города при строительстве новых зданий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6085BF" w14:textId="6A323A9D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1F7DA69" w14:textId="1B8A7A2B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C82C8E2" w14:textId="2C0F3795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615EAB" w14:textId="138CB47A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279946C" w14:textId="14932C37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D3FC5F5" w14:textId="33695212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29A0FDC" w14:textId="08D93A8A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B5F4C2D" w14:textId="26353645" w:rsidR="00661219" w:rsidRPr="00661219" w:rsidRDefault="00D50BB9" w:rsidP="007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53E3" w:rsidRPr="007F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</w:t>
            </w:r>
            <w:r w:rsidR="0077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7F53E3" w:rsidRPr="007F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100%-</w:t>
            </w:r>
            <w:proofErr w:type="spellStart"/>
            <w:r w:rsidR="0077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7F53E3" w:rsidRPr="007F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</w:t>
            </w:r>
            <w:r w:rsidR="0077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F53E3" w:rsidRPr="007F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утвержденных проектов зданий и сооружений утвержденному дизайн-коду города.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1FA51B5" w14:textId="09620900" w:rsidR="00661219" w:rsidRPr="00661219" w:rsidRDefault="00D50BB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проекты утверждены</w:t>
            </w:r>
          </w:p>
        </w:tc>
        <w:tc>
          <w:tcPr>
            <w:tcW w:w="340" w:type="pct"/>
          </w:tcPr>
          <w:p w14:paraId="2B1D7428" w14:textId="77777777" w:rsidR="00661219" w:rsidRPr="0076733B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1219" w:rsidRPr="0076733B" w14:paraId="66D482EE" w14:textId="77777777" w:rsidTr="006C1493">
        <w:trPr>
          <w:trHeight w:val="3471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1B6B5E14" w14:textId="34AD2DF1" w:rsidR="00661219" w:rsidRPr="00661219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E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104F140" w14:textId="527DC1C2" w:rsidR="00661219" w:rsidRPr="00661219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внешнего вида фасадов зданий на соответствие дизайн-коду города при проведении реконструкции существующих зданий города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5A7CF69" w14:textId="7977A43D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1CCBA9A" w14:textId="7DE4A301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61F6184" w14:textId="474E5E77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CECC7F2" w14:textId="248AD3DF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2BF41DE" w14:textId="7CEEE747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E4EA8E8" w14:textId="742B83C1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AB29C27" w14:textId="446A71C8" w:rsidR="00661219" w:rsidRPr="00661219" w:rsidRDefault="00661219" w:rsidP="0066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11D7622" w14:textId="0EA892E5" w:rsidR="00661219" w:rsidRPr="00661219" w:rsidRDefault="00775E92" w:rsidP="007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53E3" w:rsidRPr="007F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</w:t>
            </w:r>
            <w:r w:rsidR="0077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7F53E3" w:rsidRPr="007F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100%-</w:t>
            </w:r>
            <w:proofErr w:type="spellStart"/>
            <w:r w:rsidR="0077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7F53E3" w:rsidRPr="007F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</w:t>
            </w:r>
            <w:r w:rsidR="0077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F53E3" w:rsidRPr="007F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утвержденных проектов зданий и сооружений утвержденному дизайн-коду города.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249DAC1" w14:textId="54751BDF" w:rsidR="00661219" w:rsidRPr="00661219" w:rsidRDefault="00D50BB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проекты утверждены </w:t>
            </w:r>
          </w:p>
        </w:tc>
        <w:tc>
          <w:tcPr>
            <w:tcW w:w="340" w:type="pct"/>
          </w:tcPr>
          <w:p w14:paraId="265A073D" w14:textId="77777777" w:rsidR="00661219" w:rsidRPr="0076733B" w:rsidRDefault="00661219" w:rsidP="006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7997" w:rsidRPr="0076733B" w14:paraId="6573933A" w14:textId="77777777" w:rsidTr="006C1493">
        <w:trPr>
          <w:trHeight w:val="3471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603DE54F" w14:textId="6088EAB0" w:rsidR="00AC7997" w:rsidRPr="0076733B" w:rsidRDefault="00AC7997" w:rsidP="00A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192F612" w14:textId="4AC772B8" w:rsidR="00AC7997" w:rsidRPr="00150F65" w:rsidRDefault="00AC7997" w:rsidP="00A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2.1.4. Ремонт, капитальный ремонт, оборудование и демонтаж строений, сооружений и иных элементов благоустройства на муниципальных территориях и водных объектах города Пскова.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F6D95F" w14:textId="1D0D1CB0" w:rsidR="00AC7997" w:rsidRPr="00EE310C" w:rsidRDefault="00AC7997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СС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1FDDA44" w14:textId="28001341" w:rsidR="00AC7997" w:rsidRPr="002D522B" w:rsidRDefault="00AC7997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2AB4ADB" w14:textId="6F490004" w:rsidR="00AC7997" w:rsidRDefault="00AC7997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637978" w14:textId="103A6040" w:rsidR="00AC7997" w:rsidRDefault="00AC7997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337B621" w14:textId="2A8B2A6D" w:rsidR="00AC7997" w:rsidRDefault="00AC7997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B52D90B" w14:textId="37E773C3" w:rsidR="00AC7997" w:rsidRDefault="00AC7997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5D58A8" w14:textId="4550C35A" w:rsidR="00AC7997" w:rsidRDefault="00AC7997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C1F00D1" w14:textId="24F5E8F7" w:rsidR="00AC7997" w:rsidRPr="00150F65" w:rsidRDefault="00AC7997" w:rsidP="00A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благоприятных и безопасных условий эксплуатации строений, сооружений и иных элементов благоустройства, расположенных на муниципальных территориях и водных объектах города Пскова.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C6F3F52" w14:textId="03832898" w:rsidR="00AC7997" w:rsidRPr="00AC7997" w:rsidRDefault="00AC7997" w:rsidP="00A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32DD0E1F" w14:textId="77777777" w:rsidR="00AC7997" w:rsidRPr="0076733B" w:rsidRDefault="00AC7997" w:rsidP="00A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7997" w:rsidRPr="0076733B" w14:paraId="5C460C9F" w14:textId="77777777" w:rsidTr="006C1493">
        <w:trPr>
          <w:trHeight w:val="3471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40C4976E" w14:textId="72C84081" w:rsidR="00AC7997" w:rsidRPr="007C73CC" w:rsidRDefault="00AC7997" w:rsidP="00A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E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0F23632" w14:textId="3C6D1503" w:rsidR="00AC7997" w:rsidRPr="007C73CC" w:rsidRDefault="00AC7997" w:rsidP="00A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обеспечению безопасности гидротехнических сооружений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15F0D4" w14:textId="16DDCD69" w:rsidR="00AC7997" w:rsidRPr="00AC7997" w:rsidRDefault="007C73CC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СС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FC4FEF6" w14:textId="491C8C07" w:rsidR="00AC7997" w:rsidRPr="00661219" w:rsidRDefault="007C73CC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75E647" w14:textId="6734C321" w:rsidR="00AC7997" w:rsidRPr="00661219" w:rsidRDefault="007C73CC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D101380" w14:textId="6E2EB9FA" w:rsidR="00AC7997" w:rsidRDefault="007C73CC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CC8E9F2" w14:textId="11A1A8BB" w:rsidR="00AC7997" w:rsidRDefault="007C73CC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2C3B797" w14:textId="01D2B99F" w:rsidR="00AC7997" w:rsidRDefault="007C73CC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966EB0F" w14:textId="0C27B845" w:rsidR="00AC7997" w:rsidRDefault="007C73CC" w:rsidP="00AC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C5451B4" w14:textId="46C031E0" w:rsidR="00AC7997" w:rsidRPr="007C73CC" w:rsidRDefault="007C73CC" w:rsidP="00A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ремонта, капитального ремонта, оборудования и (или) демонтажа строений (за исключением жилых зданий), сооружений и иных элементов благоустройства на муниципальных территориях и водных объектах в соответствии с заключенными контрактами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9CF2328" w14:textId="3C917804" w:rsidR="00AC7997" w:rsidRPr="007C73CC" w:rsidRDefault="007C73CC" w:rsidP="00A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запланированы на второе мероприятие</w:t>
            </w:r>
            <w:r w:rsidR="007F3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14:paraId="4A849B49" w14:textId="77777777" w:rsidR="00AC7997" w:rsidRPr="0076733B" w:rsidRDefault="00AC7997" w:rsidP="00A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2961" w:rsidRPr="0076733B" w14:paraId="5A1BFEF3" w14:textId="77777777" w:rsidTr="00A22961">
        <w:trPr>
          <w:trHeight w:val="3471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7F83AED1" w14:textId="3A2A8014" w:rsidR="00A22961" w:rsidRPr="007C73CC" w:rsidRDefault="00A22961" w:rsidP="00A2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9D68CF5" w14:textId="741C33D0" w:rsidR="00A22961" w:rsidRPr="007C73CC" w:rsidRDefault="00A22961" w:rsidP="00A2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мероприятий по демонтажу строений, сооружений и иных элементов благоустройства (за исключением жилых зданий, признанных аварийными);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6EA935B" w14:textId="7870B1A4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СС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023E9BE" w14:textId="5B588698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CCAF623" w14:textId="51B6FD31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1518DEE" w14:textId="78FCABCB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0BECEE8" w14:textId="1057870E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3148668" w14:textId="08E4E4C1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574FB62" w14:textId="50286A39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3DC8989" w14:textId="5A542D90" w:rsidR="00A22961" w:rsidRPr="007C73CC" w:rsidRDefault="00A22961" w:rsidP="00A2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демонтажу строений, сооружений и иных </w:t>
            </w:r>
            <w:proofErr w:type="spellStart"/>
            <w:proofErr w:type="gramStart"/>
            <w:r w:rsidRPr="00A2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элемен-тов</w:t>
            </w:r>
            <w:proofErr w:type="spellEnd"/>
            <w:proofErr w:type="gramEnd"/>
            <w:r w:rsidRPr="00A2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благоустройства (за исключением жилых зданий, признанных аварийными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E9529AD" w14:textId="443D40BF" w:rsidR="00A22961" w:rsidRPr="007C73CC" w:rsidRDefault="00A22961" w:rsidP="00A2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не запланированы</w:t>
            </w:r>
          </w:p>
        </w:tc>
        <w:tc>
          <w:tcPr>
            <w:tcW w:w="340" w:type="pct"/>
          </w:tcPr>
          <w:p w14:paraId="3B6CDB0B" w14:textId="77777777" w:rsidR="00A22961" w:rsidRPr="0076733B" w:rsidRDefault="00A22961" w:rsidP="00A2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2961" w:rsidRPr="0076733B" w14:paraId="566CDCC1" w14:textId="77777777" w:rsidTr="00A22961">
        <w:trPr>
          <w:trHeight w:val="3471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6F6E7B5E" w14:textId="0CA5B69D" w:rsidR="00A22961" w:rsidRDefault="00A22961" w:rsidP="00A2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C7FB65D" w14:textId="5012D337" w:rsidR="00A22961" w:rsidRPr="00A22961" w:rsidRDefault="00A22961" w:rsidP="00A2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реконструкция, капитальный ремонт фонтанов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83F94F" w14:textId="59D98CCF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СС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400185A" w14:textId="09FBD917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2B30791" w14:textId="1DC3EC73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9361B78" w14:textId="0052A7E3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BC8A39B" w14:textId="7DFF541A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B39696C" w14:textId="474A62D5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48E0E4E" w14:textId="0BBE5123" w:rsidR="00A22961" w:rsidRDefault="00A22961" w:rsidP="00A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8C79768" w14:textId="3A6D26D3" w:rsidR="00A22961" w:rsidRPr="00A22961" w:rsidRDefault="00A22961" w:rsidP="00A2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ремонт, реконструкция, капитальный </w:t>
            </w:r>
            <w:proofErr w:type="gramStart"/>
            <w:r w:rsidRPr="00A2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A2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</w:t>
            </w:r>
            <w:proofErr w:type="spellEnd"/>
            <w:proofErr w:type="gramEnd"/>
            <w:r w:rsidRPr="00A2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фонтанов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C085F27" w14:textId="54B07E98" w:rsidR="00A22961" w:rsidRDefault="006604CF" w:rsidP="00A2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не запанированы</w:t>
            </w:r>
          </w:p>
        </w:tc>
        <w:tc>
          <w:tcPr>
            <w:tcW w:w="340" w:type="pct"/>
          </w:tcPr>
          <w:p w14:paraId="583723FF" w14:textId="77777777" w:rsidR="00A22961" w:rsidRPr="0076733B" w:rsidRDefault="00A22961" w:rsidP="00A2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39A0F425" w14:textId="77777777" w:rsidTr="004640E8">
        <w:trPr>
          <w:trHeight w:val="3471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23658D17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B19EDE8" w14:textId="77777777" w:rsidR="00091878" w:rsidRPr="00150F65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2.2.1.</w:t>
            </w:r>
          </w:p>
          <w:p w14:paraId="09E27CBB" w14:textId="7CC89759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беспрерывной работы уличного освещения города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0D7CF73" w14:textId="77777777" w:rsidR="00091878" w:rsidRPr="00EE310C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23E4D7E" w14:textId="151FD5BA" w:rsidR="00091878" w:rsidRPr="002D522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1.01.2022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B2F7EAA" w14:textId="7F676754" w:rsidR="00091878" w:rsidRPr="002D522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81B19D3" w14:textId="000C8B65" w:rsidR="00091878" w:rsidRPr="00BD405F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133047,1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2BA8ADF" w14:textId="38C2E4D4" w:rsidR="00091878" w:rsidRPr="00BD405F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65399,0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96E50F8" w14:textId="26AF63CC" w:rsidR="00091878" w:rsidRPr="00BD405F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66275,8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2530A1" w14:textId="240F5CAD" w:rsidR="00091878" w:rsidRPr="00EE310C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76A63417" w14:textId="3DF27262" w:rsidR="00091878" w:rsidRPr="00150F65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отсутств</w:t>
            </w:r>
            <w:r w:rsidR="00C64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</w:t>
            </w:r>
          </w:p>
          <w:p w14:paraId="55C777F7" w14:textId="3975CDAC" w:rsidR="00091878" w:rsidRPr="00EE310C" w:rsidRDefault="00091878" w:rsidP="00C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случа</w:t>
            </w:r>
            <w:r w:rsidR="00C64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ае</w:t>
            </w:r>
            <w:proofErr w:type="spellEnd"/>
            <w:r w:rsidRPr="00150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отключения электроэнергии по причинам электроэнергии на сроки, превышающие нормативные не связанные с аварийными ситуациями и стихийными действиями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05212A6" w14:textId="3043E987" w:rsidR="00091878" w:rsidRPr="00BD405F" w:rsidRDefault="00091878" w:rsidP="007C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47A254ED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3DE41880" w14:textId="77777777" w:rsidTr="004640E8">
        <w:trPr>
          <w:trHeight w:val="76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6EC3066E" w14:textId="075F796C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ADAA5BE" w14:textId="5CF88D60" w:rsidR="00091878" w:rsidRPr="0076733B" w:rsidRDefault="007F53E3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линий наружного освещения, в том числе замена неисправных, устаревших ламп уличного освещения на лампы, позволяющие обеспечить освещенность территорий в соответствии с действующими нормативами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115468F" w14:textId="77777777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840C24D" w14:textId="2E37C805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76AE276" w14:textId="1F4FD49C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A7E7E37" w14:textId="1CDA8E9E" w:rsidR="00091878" w:rsidRPr="0076733B" w:rsidRDefault="00091878" w:rsidP="007F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1BCEA68" w14:textId="369E2FB7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1160,9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7797D50" w14:textId="56648F62" w:rsidR="00091878" w:rsidRPr="0076733B" w:rsidRDefault="007F53E3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1760,9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AC91E41" w14:textId="23E20945" w:rsidR="00091878" w:rsidRPr="0076733B" w:rsidRDefault="007F53E3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109AACA9" w14:textId="6B562269" w:rsidR="00091878" w:rsidRPr="00271A28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работ по ремонту линий наружного освещения, находящихся в собственности муниципального образования «Город Псков»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18DE8B6A" w14:textId="51508E8C" w:rsidR="00091878" w:rsidRPr="00271A28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работ по ремонту линий наружного осве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щения, находящихся в собственно</w:t>
            </w:r>
            <w:r w:rsidRPr="001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1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Псков»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Pr="001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8 от 07.02.2022 по 30.11.2022 ООО "</w:t>
            </w:r>
            <w:proofErr w:type="spellStart"/>
            <w:r w:rsidRPr="001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Стройтемп</w:t>
            </w:r>
            <w:proofErr w:type="spellEnd"/>
            <w:r w:rsidRPr="001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14:paraId="2C9727F1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483620BF" w14:textId="77777777" w:rsidTr="004640E8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728CB911" w14:textId="74C1CEB7" w:rsidR="00091878" w:rsidRPr="0076733B" w:rsidRDefault="007F53E3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BA4C7D3" w14:textId="21D30BC1" w:rsidR="00091878" w:rsidRPr="0076733B" w:rsidRDefault="007F53E3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электроэнергии и услуг по ее передаче для уличного освещения г. Пскова и прочих услуг, неразрывно связанных с процессом снабжения электрической энергией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B92ACDE" w14:textId="77777777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4FE7180" w14:textId="7FCFF8C8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05525D4" w14:textId="4879E865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CCF8920" w14:textId="38F6B04B" w:rsidR="00091878" w:rsidRPr="00BD405F" w:rsidRDefault="007F53E3" w:rsidP="00091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129381,6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0CC8AE9" w14:textId="65D8CF24" w:rsidR="00091878" w:rsidRPr="00BD405F" w:rsidRDefault="007F53E3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64238,1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1F9D0E7" w14:textId="23497585" w:rsidR="00091878" w:rsidRPr="00BD405F" w:rsidRDefault="007F53E3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64514,9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D019F7" w14:textId="0D3DE647" w:rsidR="00091878" w:rsidRPr="00BD405F" w:rsidRDefault="007F53E3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1580EFBA" w14:textId="3E920E34" w:rsidR="00091878" w:rsidRPr="00BD6802" w:rsidRDefault="00BD6802" w:rsidP="00BD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электроэнергии и услуг по ее передаче для уличного освещения г. Пскова и прочих услуг, неразрывно связанных с процессом снабжения электрической энергией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0E7961A1" w14:textId="1A7963CF" w:rsidR="00091878" w:rsidRPr="00BD405F" w:rsidRDefault="007F53E3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1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091878" w:rsidRPr="009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165 от 03.12.2019 по 30.11.2020, ДС АО "</w:t>
            </w:r>
            <w:proofErr w:type="spellStart"/>
            <w:r w:rsidR="00091878" w:rsidRPr="009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Псковэнергосбыт</w:t>
            </w:r>
            <w:proofErr w:type="spellEnd"/>
            <w:r w:rsidR="00091878" w:rsidRPr="009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9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1878">
              <w:t xml:space="preserve"> </w:t>
            </w:r>
            <w:r w:rsidR="00091878" w:rsidRPr="009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181 от 30.12.2021    ОАО "</w:t>
            </w:r>
            <w:proofErr w:type="spellStart"/>
            <w:r w:rsidR="00091878" w:rsidRPr="009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Автоспецоборудование</w:t>
            </w:r>
            <w:proofErr w:type="spellEnd"/>
            <w:r w:rsidR="00091878" w:rsidRPr="009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31.12.2022</w:t>
            </w:r>
            <w:r w:rsidR="0009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7F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53 от 13.09.2018 ПАО "</w:t>
            </w:r>
            <w:proofErr w:type="spellStart"/>
            <w:proofErr w:type="gramStart"/>
            <w:r w:rsidRPr="007F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Ро-стелеком</w:t>
            </w:r>
            <w:proofErr w:type="spellEnd"/>
            <w:proofErr w:type="gramEnd"/>
            <w:r w:rsidRPr="007F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" w:type="pct"/>
          </w:tcPr>
          <w:p w14:paraId="61A313A9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6802" w:rsidRPr="0076733B" w14:paraId="33B6414D" w14:textId="77777777" w:rsidTr="004640E8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1812601" w14:textId="4A24424F" w:rsidR="00BD6802" w:rsidRPr="0076733B" w:rsidRDefault="00BD6802" w:rsidP="00BD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29BDED6" w14:textId="2815B242" w:rsidR="00BD6802" w:rsidRPr="009018D8" w:rsidRDefault="00BD6802" w:rsidP="00BD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достижению экономии электроэнергии, используемой для уличного освещения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0C095DB" w14:textId="2A3DEDF4" w:rsidR="00BD6802" w:rsidRPr="0076733B" w:rsidRDefault="00BD6802" w:rsidP="00BD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741AB6E" w14:textId="24DE7146" w:rsidR="00BD6802" w:rsidRPr="0076733B" w:rsidRDefault="00BD6802" w:rsidP="00BD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D5A6FA1" w14:textId="04AC56C9" w:rsidR="00BD6802" w:rsidRPr="0076733B" w:rsidRDefault="00BD6802" w:rsidP="00BD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1795711" w14:textId="628A1404" w:rsidR="00BD6802" w:rsidRDefault="00BD6802" w:rsidP="00BD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70E1060" w14:textId="662EC3BA" w:rsidR="00BD6802" w:rsidRDefault="00BD6802" w:rsidP="00BD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1970D9D" w14:textId="2B17B474" w:rsidR="00BD6802" w:rsidRDefault="00BD6802" w:rsidP="00BD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AF2189B" w14:textId="47727F9C" w:rsidR="00BD6802" w:rsidRDefault="00BD6802" w:rsidP="00BD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4A69A40" w14:textId="2BF8F443" w:rsidR="00BD6802" w:rsidRPr="00CC6CF4" w:rsidRDefault="00BD6802" w:rsidP="00BD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по достижению экономии электроэнергии, используемой для уличного освещения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678359D" w14:textId="72C60DA3" w:rsidR="00BD6802" w:rsidRPr="009018D8" w:rsidRDefault="007C73CC" w:rsidP="007C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 запланированы</w:t>
            </w:r>
          </w:p>
        </w:tc>
        <w:tc>
          <w:tcPr>
            <w:tcW w:w="340" w:type="pct"/>
          </w:tcPr>
          <w:p w14:paraId="4CAD6987" w14:textId="77777777" w:rsidR="00BD6802" w:rsidRPr="0076733B" w:rsidRDefault="00BD6802" w:rsidP="00BD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4279EE0D" w14:textId="77777777" w:rsidTr="004640E8">
        <w:trPr>
          <w:trHeight w:val="178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A99B087" w14:textId="3682A21D" w:rsidR="00091878" w:rsidRPr="0076733B" w:rsidRDefault="007C7FAA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DD369B0" w14:textId="77777777" w:rsidR="00091878" w:rsidRPr="009018D8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2.2.2.</w:t>
            </w:r>
          </w:p>
          <w:p w14:paraId="55160601" w14:textId="528A46CC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 и модернизация сетей уличного освещения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8F141D5" w14:textId="77777777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A7770AD" w14:textId="0DE6851C" w:rsidR="00091878" w:rsidRPr="002D522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32A970F" w14:textId="4AC08A15" w:rsidR="00091878" w:rsidRPr="002D522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F1D7BE" w14:textId="45F3AFAE" w:rsidR="00091878" w:rsidRPr="00BD405F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10832,1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FEE5DD5" w14:textId="272A5FB5" w:rsidR="00091878" w:rsidRPr="00BD405F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6927BA3" w14:textId="02ACDFE9" w:rsidR="00091878" w:rsidRPr="00BD405F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1039,96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9DEC17" w14:textId="1945BFDD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176F9F5" w14:textId="411BE58C" w:rsidR="00091878" w:rsidRPr="0076733B" w:rsidRDefault="00C6461A" w:rsidP="00C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и модернизация сетей уличного освещения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0C601069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5C624EE7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2BF681D0" w14:textId="77777777" w:rsidTr="004640E8">
        <w:trPr>
          <w:trHeight w:val="280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AAE4568" w14:textId="55BEC990" w:rsidR="00091878" w:rsidRPr="0076733B" w:rsidRDefault="00BE6CA5" w:rsidP="0009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6FDFD26" w14:textId="77777777" w:rsidR="00091878" w:rsidRPr="009018D8" w:rsidRDefault="00091878" w:rsidP="00091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Проектирова-ние</w:t>
            </w:r>
            <w:proofErr w:type="spellEnd"/>
            <w:proofErr w:type="gramEnd"/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строи-</w:t>
            </w:r>
            <w:proofErr w:type="spellStart"/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</w:t>
            </w:r>
            <w:proofErr w:type="spellEnd"/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наружного уличного освещения</w:t>
            </w:r>
          </w:p>
          <w:p w14:paraId="6AA99B11" w14:textId="1FAFD152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7AED7C9" w14:textId="77777777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998F01E" w14:textId="2331ECB7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B408E48" w14:textId="7FB5ED32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D19BE4D" w14:textId="18B42C0D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10832,1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FA63D4E" w14:textId="08F5B682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78AAF0F" w14:textId="0539564B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1039,96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E6A7E22" w14:textId="2B91E3CF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1675B439" w14:textId="41F5164F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на выполнение работ по строительству линии наружного освещения по улице Алмазная (1,4 км неосвещенной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строительство  линий наружного освещения по ул. Железнодорожной и ул. Рельсовой (1,1 км)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строительство  линий наружного освещения по ул. Линейная (1,5 км)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экспертизы проектной документации в объеме проверки достоверности определения сметной стоимости объекта капитального строительства: " Строительство наружного освещения микрорайона "</w:t>
            </w:r>
            <w:proofErr w:type="spellStart"/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Паневик</w:t>
            </w:r>
            <w:proofErr w:type="spellEnd"/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городе Пскове"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строительству линии наружного освещения линии освещения по улице Алмазная (1,4 км неосвещенной территории)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9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строительству линии наружного освещения по ул. Железнодорожной и ул. Рельсовой (1,1 км</w:t>
            </w:r>
            <w:r w:rsidR="007C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3C8FA854" w14:textId="18E91C73" w:rsidR="00091878" w:rsidRPr="0076733B" w:rsidRDefault="00091878" w:rsidP="007C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Выполнена к</w:t>
            </w:r>
            <w:r w:rsidRPr="007D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орректировка проекта на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работ по строительству линии наружного осве</w:t>
            </w:r>
            <w:r w:rsidRPr="007D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по улице Алмазная (1,4 км неосвещенной территории), Разрабо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</w:t>
            </w:r>
            <w:r w:rsidRPr="007D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проектно-сметной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D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документации на строительство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7D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 наружного освещения по ул. Железнодорожной и ул. Рельсовой (1,1 км)</w:t>
            </w:r>
          </w:p>
        </w:tc>
        <w:tc>
          <w:tcPr>
            <w:tcW w:w="340" w:type="pct"/>
          </w:tcPr>
          <w:p w14:paraId="6E396C24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66" w:rsidRPr="0076733B" w14:paraId="792E7C93" w14:textId="77777777" w:rsidTr="004640E8">
        <w:trPr>
          <w:trHeight w:val="51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8049597" w14:textId="63A76900" w:rsidR="00064A66" w:rsidRPr="00064A66" w:rsidRDefault="00BE6CA5" w:rsidP="000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2EBA549" w14:textId="0AAD1984" w:rsidR="00064A66" w:rsidRPr="00064A66" w:rsidRDefault="00064A66" w:rsidP="000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объектов уличного освещения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530BCC8" w14:textId="0A43F6DA" w:rsidR="00064A66" w:rsidRPr="00064A66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9C727A4" w14:textId="6C61B8D9" w:rsidR="00064A66" w:rsidRPr="00064A66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8487009" w14:textId="7BFD4AC0" w:rsidR="00064A66" w:rsidRPr="00064A66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DFEB840" w14:textId="70F23306" w:rsidR="00064A66" w:rsidRPr="00064A66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FEF44D2" w14:textId="169C6465" w:rsidR="00064A66" w:rsidRPr="00064A66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92FF066" w14:textId="08C429DF" w:rsidR="00064A66" w:rsidRPr="00064A66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F265729" w14:textId="688705CF" w:rsidR="00064A66" w:rsidRPr="00064A66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CEAC57E" w14:textId="4EC662B9" w:rsidR="00064A66" w:rsidRPr="00064A66" w:rsidRDefault="00064A66" w:rsidP="000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объектов уличного освещения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5A74784" w14:textId="68BDF666" w:rsidR="00064A66" w:rsidRPr="00064A66" w:rsidRDefault="00032D74" w:rsidP="0003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запанироапны</w:t>
            </w:r>
            <w:proofErr w:type="spellEnd"/>
          </w:p>
        </w:tc>
        <w:tc>
          <w:tcPr>
            <w:tcW w:w="340" w:type="pct"/>
          </w:tcPr>
          <w:p w14:paraId="3D6F7D80" w14:textId="77777777" w:rsidR="00064A66" w:rsidRPr="00064A66" w:rsidRDefault="00064A66" w:rsidP="000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878" w:rsidRPr="0076733B" w14:paraId="61C97B2E" w14:textId="77777777" w:rsidTr="004640E8">
        <w:trPr>
          <w:trHeight w:val="510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6CFA53E8" w14:textId="7F9F479A" w:rsidR="00091878" w:rsidRPr="00202C6E" w:rsidRDefault="007C7FAA" w:rsidP="007C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A71EF61" w14:textId="6D6BC003" w:rsidR="00091878" w:rsidRPr="00202C6E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2.3.1. Обеспечение надлежащей эксплуатации и содержание мест захоронения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FF93F11" w14:textId="6123DC5D" w:rsidR="00091878" w:rsidRPr="00202C6E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7F55F6A" w14:textId="524C1358" w:rsidR="00091878" w:rsidRPr="002D522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5A6976" w14:textId="48FAA15E" w:rsidR="00091878" w:rsidRPr="002D522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1.12.2022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68C8265" w14:textId="7F5E7AEC" w:rsidR="00091878" w:rsidRPr="00202C6E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16710,1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773552E" w14:textId="2EC8F9FD" w:rsidR="00091878" w:rsidRPr="00202C6E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7437,6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E977C2E" w14:textId="0EB636BC" w:rsidR="00091878" w:rsidRPr="00202C6E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6892,1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83F2F0" w14:textId="412A7CE8" w:rsidR="00091878" w:rsidRPr="00202C6E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50BAF57" w14:textId="6642028D" w:rsidR="00091878" w:rsidRPr="00202C6E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мест захоронения в соответствии с нормативными требованиями и правилами благоустройства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7C526163" w14:textId="77777777" w:rsidR="00091878" w:rsidRPr="00202C6E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7F6F096C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66" w:rsidRPr="0076733B" w14:paraId="382063D1" w14:textId="77777777" w:rsidTr="004640E8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4CC45448" w14:textId="287420C9" w:rsidR="00064A66" w:rsidRPr="0076733B" w:rsidRDefault="00064A66" w:rsidP="000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E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2E22992" w14:textId="472F469A" w:rsidR="00064A66" w:rsidRPr="0076733B" w:rsidRDefault="00064A66" w:rsidP="000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спил деревьев, ликвидация аварийных деревьев на территории кладбищ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9619097" w14:textId="660E0CCC" w:rsidR="00064A66" w:rsidRPr="0076733B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EF4E6CC" w14:textId="60505E42" w:rsidR="00064A66" w:rsidRPr="0076733B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446CFD6" w14:textId="6AF0C418" w:rsidR="00064A66" w:rsidRPr="0076733B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A039A2" w14:textId="319FB1F3" w:rsidR="00064A66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CCFBD1E" w14:textId="567A7A0A" w:rsidR="00064A66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896E364" w14:textId="33A8A567" w:rsidR="00064A66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F9E55B5" w14:textId="67DE3D1A" w:rsidR="00064A66" w:rsidRDefault="00064A66" w:rsidP="000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84AED8C" w14:textId="573E7850" w:rsidR="00064A66" w:rsidRPr="0076733B" w:rsidRDefault="00064A66" w:rsidP="000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спил деревьев, ликвид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ация аварийных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ревьев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тер</w:t>
            </w:r>
            <w:r w:rsidRPr="00064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клад</w:t>
            </w:r>
            <w:r w:rsidRPr="00064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бищ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D880A2B" w14:textId="08D8EB9D" w:rsidR="00064A66" w:rsidRPr="004368B6" w:rsidRDefault="00AC7997" w:rsidP="000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рамках контрактов </w:t>
            </w:r>
            <w:r w:rsidRPr="00AC7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МК №49 от 10.06.2019 по 31.12.2021 ООО "</w:t>
            </w:r>
            <w:proofErr w:type="spellStart"/>
            <w:proofErr w:type="gramStart"/>
            <w:r w:rsidRPr="00AC7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Ге-пард</w:t>
            </w:r>
            <w:proofErr w:type="spellEnd"/>
            <w:proofErr w:type="gramEnd"/>
            <w:r w:rsidRPr="00AC7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", МК № 180 от 03.01.2022   ООО "Приоритет" по 31.12.2023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14:paraId="16FB0CA2" w14:textId="77777777" w:rsidR="00064A66" w:rsidRPr="0076733B" w:rsidRDefault="00064A66" w:rsidP="000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79BB" w:rsidRPr="0076733B" w14:paraId="337304AC" w14:textId="77777777" w:rsidTr="004640E8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68A5CAED" w14:textId="0A1A7532" w:rsidR="001079BB" w:rsidRPr="0076733B" w:rsidRDefault="001079BB" w:rsidP="0010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E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B66CABA" w14:textId="147CF2BF" w:rsidR="001079BB" w:rsidRPr="0076733B" w:rsidRDefault="001079BB" w:rsidP="0010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несанкционированных свалок, вывоз мусора контейнерным способом с территорий кладбищ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7C193C" w14:textId="2F034243" w:rsidR="001079BB" w:rsidRPr="0076733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0E10091" w14:textId="2B11D75D" w:rsidR="001079BB" w:rsidRPr="0076733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DF9890" w14:textId="667FC826" w:rsidR="001079BB" w:rsidRPr="0076733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6EC96A5" w14:textId="3174BD54" w:rsidR="001079B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D5BF29C" w14:textId="3E2FCC01" w:rsidR="001079B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3917,5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B772D21" w14:textId="2ACECCA5" w:rsidR="001079B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3917,5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60B1864" w14:textId="0861000C" w:rsidR="001079B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2B38028" w14:textId="6EBA3FD2" w:rsidR="001079BB" w:rsidRPr="0076733B" w:rsidRDefault="007C73CC" w:rsidP="007C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ликвидация несанкционированных </w:t>
            </w:r>
            <w:proofErr w:type="spellStart"/>
            <w:proofErr w:type="gramStart"/>
            <w:r w:rsidRPr="007C7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сва-лок</w:t>
            </w:r>
            <w:proofErr w:type="spellEnd"/>
            <w:proofErr w:type="gramEnd"/>
            <w:r w:rsidRPr="007C7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вывоз мусора контейнерным </w:t>
            </w:r>
            <w:proofErr w:type="spellStart"/>
            <w:r w:rsidRPr="007C7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</w:t>
            </w:r>
            <w:proofErr w:type="spellEnd"/>
            <w:r w:rsidRPr="007C7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-бом с территорий кладбищ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45405F7" w14:textId="57A7E7CC" w:rsidR="001079BB" w:rsidRPr="001079BB" w:rsidRDefault="001079BB" w:rsidP="0010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Сбор и утилизация ТБО- 1362,01 </w:t>
            </w:r>
            <w:proofErr w:type="spellStart"/>
            <w:r w:rsidRP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– в соответствии </w:t>
            </w:r>
            <w:r w:rsidRP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МК №154     от 01.12.2021    </w:t>
            </w:r>
          </w:p>
          <w:p w14:paraId="26758C7B" w14:textId="77777777" w:rsidR="001079BB" w:rsidRPr="001079BB" w:rsidRDefault="001079BB" w:rsidP="0010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ООО "</w:t>
            </w:r>
            <w:proofErr w:type="spellStart"/>
            <w:r w:rsidRP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Экопром</w:t>
            </w:r>
            <w:proofErr w:type="spellEnd"/>
            <w:r w:rsidRP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 </w:t>
            </w:r>
          </w:p>
          <w:p w14:paraId="7B485179" w14:textId="069B038F" w:rsidR="001079BB" w:rsidRPr="004368B6" w:rsidRDefault="001079BB" w:rsidP="0010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по 30.11.2023</w:t>
            </w:r>
          </w:p>
        </w:tc>
        <w:tc>
          <w:tcPr>
            <w:tcW w:w="340" w:type="pct"/>
          </w:tcPr>
          <w:p w14:paraId="206A9215" w14:textId="77777777" w:rsidR="001079BB" w:rsidRPr="0076733B" w:rsidRDefault="001079BB" w:rsidP="0010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79BB" w:rsidRPr="0076733B" w14:paraId="5FE2C692" w14:textId="77777777" w:rsidTr="004640E8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39C9F575" w14:textId="63A0A149" w:rsidR="001079BB" w:rsidRPr="0076733B" w:rsidRDefault="001079BB" w:rsidP="0010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6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3DA52B6" w14:textId="444AFF7C" w:rsidR="001079BB" w:rsidRPr="0076733B" w:rsidRDefault="001079BB" w:rsidP="0010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аншлагов, досок объявлений на территории кладбищ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A3D55A" w14:textId="57F270AA" w:rsidR="001079BB" w:rsidRPr="0076733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D3CB13D" w14:textId="0AD91057" w:rsidR="001079BB" w:rsidRPr="0076733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685F4D" w14:textId="44548045" w:rsidR="001079BB" w:rsidRPr="0076733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1D0DA0" w14:textId="78C9A66A" w:rsidR="001079B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4A08852" w14:textId="6B02180E" w:rsidR="001079B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D9A796D" w14:textId="4A61D27D" w:rsidR="001079B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A30F095" w14:textId="25D4D390" w:rsidR="001079BB" w:rsidRDefault="001079BB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28A87DA" w14:textId="7A2F3E6A" w:rsidR="001079BB" w:rsidRPr="0076733B" w:rsidRDefault="001079BB" w:rsidP="007C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аншлагов, досок объявлений на территории кладбищ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78A9C9F" w14:textId="65C846A2" w:rsidR="001079BB" w:rsidRPr="004368B6" w:rsidRDefault="007C73CC" w:rsidP="0010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контрактов В соответствии с МК №49 от 10.06.2019 по 31.12.2021 ООО "</w:t>
            </w:r>
            <w:proofErr w:type="spellStart"/>
            <w:proofErr w:type="gramStart"/>
            <w:r w:rsidRPr="007C7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Ге-пард</w:t>
            </w:r>
            <w:proofErr w:type="spellEnd"/>
            <w:proofErr w:type="gramEnd"/>
            <w:r w:rsidRPr="007C7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", МК № 180 от 03.01.2022   ООО "Приоритет" по 31.12.2023.</w:t>
            </w:r>
          </w:p>
        </w:tc>
        <w:tc>
          <w:tcPr>
            <w:tcW w:w="340" w:type="pct"/>
          </w:tcPr>
          <w:p w14:paraId="7BA76536" w14:textId="77777777" w:rsidR="001079BB" w:rsidRPr="0076733B" w:rsidRDefault="001079BB" w:rsidP="0010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0CDBE6EC" w14:textId="77777777" w:rsidTr="004640E8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098772CC" w14:textId="24584C15" w:rsidR="00091878" w:rsidRPr="0076733B" w:rsidRDefault="001079BB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C6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C4BC2D8" w14:textId="7577A697" w:rsidR="00091878" w:rsidRPr="0076733B" w:rsidRDefault="001079BB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7E9DED" w14:textId="77777777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17D758D" w14:textId="7A270285" w:rsidR="00091878" w:rsidRPr="0076733B" w:rsidRDefault="00091878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5135DCA" w14:textId="0C6BE94E" w:rsidR="00091878" w:rsidRPr="0076733B" w:rsidRDefault="00091878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01F7BC" w14:textId="5FB8F7A6" w:rsidR="00091878" w:rsidRPr="0076733B" w:rsidRDefault="001079BB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8010,1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D89A99B" w14:textId="15FFA42E" w:rsidR="00091878" w:rsidRPr="001A476F" w:rsidRDefault="001079BB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3520,1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53C95FE" w14:textId="7DAECE0D" w:rsidR="00091878" w:rsidRPr="001A476F" w:rsidRDefault="00091878" w:rsidP="001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10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05326B0" w14:textId="6C5F54B9" w:rsidR="00091878" w:rsidRPr="0076733B" w:rsidRDefault="001079BB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60FFF99D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"Организация и обеспечение надлежащей эксплуатации и содержания мест захоронения, содержание 10 кладбищ (1.Орлецы -</w:t>
            </w:r>
            <w:proofErr w:type="gramStart"/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1,2.Орлецы</w:t>
            </w:r>
            <w:proofErr w:type="gramEnd"/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-2,3.Орлецы-3,</w:t>
            </w:r>
          </w:p>
          <w:p w14:paraId="5717E768" w14:textId="5B9BA7A0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4.Крестовское</w:t>
            </w:r>
            <w:r w:rsid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.Закрытые </w:t>
            </w:r>
            <w:proofErr w:type="spellStart"/>
            <w:r w:rsid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кладбиша</w:t>
            </w:r>
            <w:proofErr w:type="spellEnd"/>
            <w:r w:rsidR="00107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B1565C9" w14:textId="6FF96579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убираемой территории-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219821,0</w:t>
            </w: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0EEEA42B" w14:textId="3880F8B7" w:rsidR="00091878" w:rsidRPr="0076733B" w:rsidRDefault="001079BB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 w:rsidR="00091878" w:rsidRPr="00436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 №49 от 10.06.2019 по 31.12.2021 ООО "Гепард"</w:t>
            </w:r>
            <w:r w:rsidR="00091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91878">
              <w:t xml:space="preserve"> </w:t>
            </w:r>
            <w:r w:rsidR="00091878" w:rsidRPr="00436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 № 180 от 03.01.2022   ООО "Приоритет" по 31.12.2023</w:t>
            </w:r>
          </w:p>
        </w:tc>
        <w:tc>
          <w:tcPr>
            <w:tcW w:w="340" w:type="pct"/>
          </w:tcPr>
          <w:p w14:paraId="741CB86B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7CA33390" w14:textId="77777777" w:rsidTr="004640E8">
        <w:trPr>
          <w:trHeight w:val="280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6B369D8F" w14:textId="27887EE9" w:rsidR="00091878" w:rsidRPr="00202C6E" w:rsidRDefault="001079BB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9476F23" w14:textId="56238759" w:rsidR="00091878" w:rsidRPr="00202C6E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2.3.2. Строительство и расширение мест захоронения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47F52AE" w14:textId="3300F3D7" w:rsidR="00091878" w:rsidRPr="00202C6E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УСиКР</w:t>
            </w:r>
            <w:r w:rsidRPr="0020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393A332" w14:textId="373C0D96" w:rsidR="00091878" w:rsidRPr="002D522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1E881AB" w14:textId="1C150854" w:rsidR="00091878" w:rsidRPr="002D522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FC3420D" w14:textId="6F2B1801" w:rsidR="00091878" w:rsidRPr="00ED1230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59302,8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E340A9A" w14:textId="5EC5365D" w:rsidR="00091878" w:rsidRPr="00ED1230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13269,5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D8795B4" w14:textId="4EC36873" w:rsidR="00091878" w:rsidRPr="00ED1230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19215,5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586F97A" w14:textId="398AD560" w:rsidR="00091878" w:rsidRPr="00202C6E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761D840D" w14:textId="6E02A556" w:rsidR="00091878" w:rsidRPr="00202C6E" w:rsidRDefault="00091878" w:rsidP="00C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368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Выполне</w:t>
            </w:r>
            <w:r w:rsidR="00C646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ние</w:t>
            </w:r>
            <w:r w:rsidRPr="004368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в соответствии с планом, комплекс работ по организации и расширению территории кладбища "Крестовское", "Орлецы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655FD28B" w14:textId="199AEF1B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281D0706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48972BF8" w14:textId="77777777" w:rsidTr="004640E8">
        <w:trPr>
          <w:trHeight w:val="280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1BFE18F8" w14:textId="6A6B7DF2" w:rsidR="00091878" w:rsidRPr="0076733B" w:rsidRDefault="004D4C2B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0CD6B1A" w14:textId="5D79BA00" w:rsidR="00091878" w:rsidRPr="0076733B" w:rsidRDefault="004D4C2B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кладбища "Крестовское";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92A82D" w14:textId="645C0A8C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C4A971E" w14:textId="39172E84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49452C3" w14:textId="0E740B2C" w:rsidR="00091878" w:rsidRPr="0076733B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F50420" w14:textId="6344C7EF" w:rsidR="00091878" w:rsidRPr="00CA6C93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59302,8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7AC320A" w14:textId="483F12C0" w:rsidR="00091878" w:rsidRPr="00CA6C93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13269,5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408918F" w14:textId="36BF2A44" w:rsidR="00091878" w:rsidRPr="00CA6C93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19215,5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C4F251" w14:textId="1E28964C" w:rsidR="00091878" w:rsidRPr="00245F64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5D43B15" w14:textId="78B4ECA8" w:rsidR="00091878" w:rsidRPr="0076733B" w:rsidRDefault="00091878" w:rsidP="004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2-ой очереди кладбища «Крестовское» в городе Пскове» (2 этап).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9EB7CDA" w14:textId="273B65B1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2-й очереди кладбища «Крестовское в городе Пскове- 2-й этап выполнены работы: срезка строительного грунта, устройство дренажа, ведутся работы по устройству внутриквартальных проездов.</w:t>
            </w:r>
          </w:p>
        </w:tc>
        <w:tc>
          <w:tcPr>
            <w:tcW w:w="340" w:type="pct"/>
          </w:tcPr>
          <w:p w14:paraId="0A21AA83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C2B" w:rsidRPr="0076733B" w14:paraId="23C17D3C" w14:textId="77777777" w:rsidTr="004640E8">
        <w:trPr>
          <w:trHeight w:val="2805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1B75A68C" w14:textId="38CB8F39" w:rsidR="004D4C2B" w:rsidRDefault="004D4C2B" w:rsidP="004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B82F8AB" w14:textId="64483990" w:rsidR="004D4C2B" w:rsidRPr="004D4C2B" w:rsidRDefault="004D4C2B" w:rsidP="004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кладбища "Орлецы".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8A6740" w14:textId="57385F40" w:rsidR="004D4C2B" w:rsidRPr="0074748D" w:rsidRDefault="004D4C2B" w:rsidP="004D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AA7E5C1" w14:textId="28AAF6A3" w:rsidR="004D4C2B" w:rsidRPr="0076733B" w:rsidRDefault="004D4C2B" w:rsidP="004D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625FF58" w14:textId="41C4A3A1" w:rsidR="004D4C2B" w:rsidRPr="0076733B" w:rsidRDefault="004D4C2B" w:rsidP="004D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AC1B1D4" w14:textId="2FC63E37" w:rsidR="004D4C2B" w:rsidRDefault="004D4C2B" w:rsidP="004D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3CFEA35" w14:textId="634D9EF1" w:rsidR="004D4C2B" w:rsidRDefault="004D4C2B" w:rsidP="004D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A58C513" w14:textId="33D77106" w:rsidR="004D4C2B" w:rsidRDefault="004D4C2B" w:rsidP="004D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A8D513A" w14:textId="6B17B51D" w:rsidR="004D4C2B" w:rsidRDefault="004D4C2B" w:rsidP="004D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A720A6B" w14:textId="61677E3D" w:rsidR="004D4C2B" w:rsidRPr="004368B6" w:rsidRDefault="00B36F21" w:rsidP="004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D4C2B" w:rsidRPr="004D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асширение кладбища "Орлецы".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406775F" w14:textId="72D7D774" w:rsidR="004D4C2B" w:rsidRDefault="007C73CC" w:rsidP="004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не </w:t>
            </w:r>
            <w:r w:rsidR="00B3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зап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ланировано</w:t>
            </w:r>
            <w:r w:rsidR="00B3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14:paraId="371E62CF" w14:textId="77777777" w:rsidR="004D4C2B" w:rsidRPr="0076733B" w:rsidRDefault="004D4C2B" w:rsidP="004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878" w:rsidRPr="0076733B" w14:paraId="36885296" w14:textId="77777777" w:rsidTr="004640E8">
        <w:trPr>
          <w:trHeight w:val="255"/>
          <w:jc w:val="center"/>
        </w:trPr>
        <w:tc>
          <w:tcPr>
            <w:tcW w:w="751" w:type="pct"/>
            <w:gridSpan w:val="2"/>
            <w:shd w:val="clear" w:color="auto" w:fill="auto"/>
            <w:vAlign w:val="center"/>
          </w:tcPr>
          <w:p w14:paraId="290B847F" w14:textId="77777777" w:rsidR="00091878" w:rsidRPr="0076733B" w:rsidRDefault="00091878" w:rsidP="00091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9E6BE86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427F1F8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B7AA862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B9AAA04" w14:textId="1F78C843" w:rsidR="00091878" w:rsidRPr="0002085E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345729,8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7794361" w14:textId="1C3D9F18" w:rsidR="00091878" w:rsidRPr="0002085E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140501,5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A09C430" w14:textId="030D1199" w:rsidR="00091878" w:rsidRPr="00D50EE6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20E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137890,8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3B8274E" w14:textId="2768BEB3" w:rsidR="00091878" w:rsidRPr="0002085E" w:rsidRDefault="00091878" w:rsidP="000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AC881D9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092A499D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14:paraId="3656AF1A" w14:textId="77777777" w:rsidR="00091878" w:rsidRPr="0076733B" w:rsidRDefault="00091878" w:rsidP="000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D50BAD" w14:textId="77777777" w:rsidR="006F169C" w:rsidRPr="009219A4" w:rsidRDefault="006F169C" w:rsidP="00A724B9">
      <w:pPr>
        <w:ind w:left="1701"/>
        <w:jc w:val="both"/>
        <w:rPr>
          <w:rFonts w:ascii="Times New Roman" w:hAnsi="Times New Roman" w:cs="Times New Roman"/>
        </w:rPr>
      </w:pPr>
    </w:p>
    <w:p w14:paraId="25E8EE39" w14:textId="77777777" w:rsidR="00E26FF0" w:rsidRPr="00E26FF0" w:rsidRDefault="00E26FF0" w:rsidP="00E26FF0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E26FF0">
        <w:rPr>
          <w:rFonts w:ascii="Times New Roman" w:hAnsi="Times New Roman" w:cs="Times New Roman"/>
        </w:rPr>
        <w:t xml:space="preserve">Начальник Управления городского хозяйства </w:t>
      </w:r>
    </w:p>
    <w:p w14:paraId="7407D779" w14:textId="77777777" w:rsidR="00E26FF0" w:rsidRPr="00E26FF0" w:rsidRDefault="00E26FF0" w:rsidP="00E26FF0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E26FF0">
        <w:rPr>
          <w:rFonts w:ascii="Times New Roman" w:hAnsi="Times New Roman" w:cs="Times New Roman"/>
        </w:rPr>
        <w:t xml:space="preserve">Администрации города Пскова                                                                                                         А.В. </w:t>
      </w:r>
      <w:proofErr w:type="spellStart"/>
      <w:r w:rsidRPr="00E26FF0">
        <w:rPr>
          <w:rFonts w:ascii="Times New Roman" w:hAnsi="Times New Roman" w:cs="Times New Roman"/>
        </w:rPr>
        <w:t>Грацкий</w:t>
      </w:r>
      <w:proofErr w:type="spellEnd"/>
    </w:p>
    <w:p w14:paraId="6BE223D5" w14:textId="77777777" w:rsidR="00E26FF0" w:rsidRPr="00E26FF0" w:rsidRDefault="00E26FF0" w:rsidP="00E26FF0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</w:p>
    <w:p w14:paraId="5D858B5A" w14:textId="77777777" w:rsidR="00E26FF0" w:rsidRPr="00E26FF0" w:rsidRDefault="00E26FF0" w:rsidP="00E26FF0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</w:p>
    <w:p w14:paraId="673FE7F7" w14:textId="77777777" w:rsidR="00E26FF0" w:rsidRPr="00E26FF0" w:rsidRDefault="00E26FF0" w:rsidP="00E26FF0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</w:p>
    <w:p w14:paraId="19B2DAA1" w14:textId="77777777" w:rsidR="00E26FF0" w:rsidRPr="00E26FF0" w:rsidRDefault="00E26FF0" w:rsidP="00E26FF0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E26FF0">
        <w:rPr>
          <w:rFonts w:ascii="Times New Roman" w:hAnsi="Times New Roman" w:cs="Times New Roman"/>
        </w:rPr>
        <w:t>Согласовано:</w:t>
      </w:r>
    </w:p>
    <w:p w14:paraId="7D7A1B8A" w14:textId="77777777" w:rsidR="00E26FF0" w:rsidRPr="00E26FF0" w:rsidRDefault="00E26FF0" w:rsidP="00E26FF0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E26FF0">
        <w:rPr>
          <w:rFonts w:ascii="Times New Roman" w:hAnsi="Times New Roman" w:cs="Times New Roman"/>
        </w:rPr>
        <w:t>Заместитель Главы Администрации города Пскова                                                                        Е.Н. Жгут</w:t>
      </w:r>
    </w:p>
    <w:p w14:paraId="1308B387" w14:textId="77777777"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</w:p>
    <w:p w14:paraId="4FDC0C39" w14:textId="77777777"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</w:p>
    <w:p w14:paraId="53BCE593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C01AF0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D61732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44A0E0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DC5E55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1BBC1E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F0CB18C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044239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6D2993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E0ADF6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7EB418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CFF4FA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2F60931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CB65B5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09A07A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5E4C5A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A3DEFA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AE0533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0A2A0E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FC1B39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AD4621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683375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8AF6AE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264F9F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C95B81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C84E69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74F73A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3D20E5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23CD35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841FD4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BB88A2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75ADEF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9E5FB4" w14:textId="77777777" w:rsidR="00654910" w:rsidRDefault="0065491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728108" w14:textId="5D38AC67" w:rsidR="001B07D0" w:rsidRPr="001B07D0" w:rsidRDefault="001B07D0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D0">
        <w:rPr>
          <w:rFonts w:ascii="Times New Roman" w:eastAsia="Times New Roman" w:hAnsi="Times New Roman" w:cs="Times New Roman"/>
          <w:sz w:val="18"/>
          <w:szCs w:val="18"/>
          <w:lang w:eastAsia="ru-RU"/>
        </w:rPr>
        <w:t>Туманова Ю</w:t>
      </w:r>
      <w:r w:rsidR="00E26F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лия </w:t>
      </w:r>
      <w:r w:rsidRPr="001B07D0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E26FF0">
        <w:rPr>
          <w:rFonts w:ascii="Times New Roman" w:eastAsia="Times New Roman" w:hAnsi="Times New Roman" w:cs="Times New Roman"/>
          <w:sz w:val="18"/>
          <w:szCs w:val="18"/>
          <w:lang w:eastAsia="ru-RU"/>
        </w:rPr>
        <w:t>иколаевна</w:t>
      </w:r>
      <w:r w:rsidRPr="001B07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29-15-20</w:t>
      </w:r>
    </w:p>
    <w:sectPr w:rsidR="001B07D0" w:rsidRPr="001B07D0" w:rsidSect="00DA07B2">
      <w:pgSz w:w="16838" w:h="11906" w:orient="landscape"/>
      <w:pgMar w:top="397" w:right="454" w:bottom="454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6D7DD" w14:textId="77777777" w:rsidR="00D42916" w:rsidRDefault="00D42916" w:rsidP="00B64ECF">
      <w:pPr>
        <w:spacing w:after="0" w:line="240" w:lineRule="auto"/>
      </w:pPr>
      <w:r>
        <w:separator/>
      </w:r>
    </w:p>
  </w:endnote>
  <w:endnote w:type="continuationSeparator" w:id="0">
    <w:p w14:paraId="4D68482D" w14:textId="77777777" w:rsidR="00D42916" w:rsidRDefault="00D42916" w:rsidP="00B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48CC" w14:textId="77777777" w:rsidR="008E21CD" w:rsidRDefault="008E2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027464"/>
      <w:docPartObj>
        <w:docPartGallery w:val="Page Numbers (Bottom of Page)"/>
        <w:docPartUnique/>
      </w:docPartObj>
    </w:sdtPr>
    <w:sdtEndPr/>
    <w:sdtContent>
      <w:p w14:paraId="512586D8" w14:textId="77777777" w:rsidR="008E21CD" w:rsidRDefault="008E21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21">
          <w:rPr>
            <w:noProof/>
          </w:rPr>
          <w:t>1</w:t>
        </w:r>
        <w:r>
          <w:fldChar w:fldCharType="end"/>
        </w:r>
      </w:p>
    </w:sdtContent>
  </w:sdt>
  <w:p w14:paraId="27B2F525" w14:textId="77777777" w:rsidR="008E21CD" w:rsidRDefault="008E2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B140" w14:textId="77777777" w:rsidR="008E21CD" w:rsidRDefault="008E2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79CC9" w14:textId="77777777" w:rsidR="00D42916" w:rsidRDefault="00D42916" w:rsidP="00B64ECF">
      <w:pPr>
        <w:spacing w:after="0" w:line="240" w:lineRule="auto"/>
      </w:pPr>
      <w:r>
        <w:separator/>
      </w:r>
    </w:p>
  </w:footnote>
  <w:footnote w:type="continuationSeparator" w:id="0">
    <w:p w14:paraId="0844C051" w14:textId="77777777" w:rsidR="00D42916" w:rsidRDefault="00D42916" w:rsidP="00B6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493DF" w14:textId="77777777" w:rsidR="008E21CD" w:rsidRDefault="008E2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EDA8" w14:textId="77777777" w:rsidR="008E21CD" w:rsidRDefault="008E2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9A41" w14:textId="77777777" w:rsidR="008E21CD" w:rsidRDefault="008E21C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B2"/>
    <w:rsid w:val="000017B6"/>
    <w:rsid w:val="000047B1"/>
    <w:rsid w:val="0000552C"/>
    <w:rsid w:val="00011ECA"/>
    <w:rsid w:val="0002085E"/>
    <w:rsid w:val="00022403"/>
    <w:rsid w:val="00025CF5"/>
    <w:rsid w:val="00030B02"/>
    <w:rsid w:val="00032D74"/>
    <w:rsid w:val="00034BAA"/>
    <w:rsid w:val="00046156"/>
    <w:rsid w:val="00046876"/>
    <w:rsid w:val="0004770B"/>
    <w:rsid w:val="000539AE"/>
    <w:rsid w:val="00060C94"/>
    <w:rsid w:val="00063CF6"/>
    <w:rsid w:val="00064A66"/>
    <w:rsid w:val="000652EB"/>
    <w:rsid w:val="00065387"/>
    <w:rsid w:val="00071997"/>
    <w:rsid w:val="00077EC6"/>
    <w:rsid w:val="0008031B"/>
    <w:rsid w:val="000874EB"/>
    <w:rsid w:val="00091878"/>
    <w:rsid w:val="000924FC"/>
    <w:rsid w:val="000A1965"/>
    <w:rsid w:val="000A4A70"/>
    <w:rsid w:val="000A61B0"/>
    <w:rsid w:val="000B05C5"/>
    <w:rsid w:val="000B06AA"/>
    <w:rsid w:val="000B298A"/>
    <w:rsid w:val="000B76DB"/>
    <w:rsid w:val="000C0721"/>
    <w:rsid w:val="000C15AA"/>
    <w:rsid w:val="000C2322"/>
    <w:rsid w:val="000D019D"/>
    <w:rsid w:val="000E3732"/>
    <w:rsid w:val="000E3896"/>
    <w:rsid w:val="000E6ABF"/>
    <w:rsid w:val="000F4D3F"/>
    <w:rsid w:val="000F60F1"/>
    <w:rsid w:val="00100314"/>
    <w:rsid w:val="00105304"/>
    <w:rsid w:val="001079BB"/>
    <w:rsid w:val="00115606"/>
    <w:rsid w:val="00116160"/>
    <w:rsid w:val="00116966"/>
    <w:rsid w:val="0011742D"/>
    <w:rsid w:val="001275DB"/>
    <w:rsid w:val="001308A7"/>
    <w:rsid w:val="001316EF"/>
    <w:rsid w:val="001325D8"/>
    <w:rsid w:val="0013644A"/>
    <w:rsid w:val="00136944"/>
    <w:rsid w:val="00140C6C"/>
    <w:rsid w:val="00141FA3"/>
    <w:rsid w:val="00146DF3"/>
    <w:rsid w:val="00150F65"/>
    <w:rsid w:val="00154EE8"/>
    <w:rsid w:val="001626E4"/>
    <w:rsid w:val="00163923"/>
    <w:rsid w:val="00164EAA"/>
    <w:rsid w:val="00167A8D"/>
    <w:rsid w:val="001702EB"/>
    <w:rsid w:val="00183992"/>
    <w:rsid w:val="00186479"/>
    <w:rsid w:val="001927D4"/>
    <w:rsid w:val="00192F8A"/>
    <w:rsid w:val="0019691C"/>
    <w:rsid w:val="001A34F8"/>
    <w:rsid w:val="001A3E0A"/>
    <w:rsid w:val="001A476F"/>
    <w:rsid w:val="001A6D1C"/>
    <w:rsid w:val="001A7F82"/>
    <w:rsid w:val="001B07D0"/>
    <w:rsid w:val="001B4B54"/>
    <w:rsid w:val="001B5B66"/>
    <w:rsid w:val="001C5597"/>
    <w:rsid w:val="001C60A4"/>
    <w:rsid w:val="001C653C"/>
    <w:rsid w:val="001D1CDB"/>
    <w:rsid w:val="001E1F47"/>
    <w:rsid w:val="001F03E9"/>
    <w:rsid w:val="001F1334"/>
    <w:rsid w:val="001F39A9"/>
    <w:rsid w:val="00200240"/>
    <w:rsid w:val="002018E0"/>
    <w:rsid w:val="00202C6E"/>
    <w:rsid w:val="00205D59"/>
    <w:rsid w:val="00215236"/>
    <w:rsid w:val="002158BD"/>
    <w:rsid w:val="002174A3"/>
    <w:rsid w:val="00223A25"/>
    <w:rsid w:val="0022617A"/>
    <w:rsid w:val="002320C4"/>
    <w:rsid w:val="0023545C"/>
    <w:rsid w:val="00236DAF"/>
    <w:rsid w:val="00245F64"/>
    <w:rsid w:val="0024617B"/>
    <w:rsid w:val="00251C01"/>
    <w:rsid w:val="00253A74"/>
    <w:rsid w:val="00267B6C"/>
    <w:rsid w:val="00267BF0"/>
    <w:rsid w:val="002707EF"/>
    <w:rsid w:val="00271A28"/>
    <w:rsid w:val="00273702"/>
    <w:rsid w:val="00280E9F"/>
    <w:rsid w:val="00284094"/>
    <w:rsid w:val="0028512B"/>
    <w:rsid w:val="0028595A"/>
    <w:rsid w:val="0029452E"/>
    <w:rsid w:val="00294933"/>
    <w:rsid w:val="00295613"/>
    <w:rsid w:val="00295ED5"/>
    <w:rsid w:val="00297D71"/>
    <w:rsid w:val="002A013D"/>
    <w:rsid w:val="002A0B13"/>
    <w:rsid w:val="002A281E"/>
    <w:rsid w:val="002A3BAE"/>
    <w:rsid w:val="002A6703"/>
    <w:rsid w:val="002B4466"/>
    <w:rsid w:val="002B4CAC"/>
    <w:rsid w:val="002C07C3"/>
    <w:rsid w:val="002C123C"/>
    <w:rsid w:val="002C4582"/>
    <w:rsid w:val="002C4D2C"/>
    <w:rsid w:val="002C684E"/>
    <w:rsid w:val="002D522B"/>
    <w:rsid w:val="002E0BE0"/>
    <w:rsid w:val="002E1170"/>
    <w:rsid w:val="002E187B"/>
    <w:rsid w:val="002E18D6"/>
    <w:rsid w:val="002E1BD2"/>
    <w:rsid w:val="002E5DA7"/>
    <w:rsid w:val="003014FC"/>
    <w:rsid w:val="003058F8"/>
    <w:rsid w:val="0031102A"/>
    <w:rsid w:val="00312041"/>
    <w:rsid w:val="00322E03"/>
    <w:rsid w:val="003240FD"/>
    <w:rsid w:val="00325D3C"/>
    <w:rsid w:val="003277DC"/>
    <w:rsid w:val="00330D96"/>
    <w:rsid w:val="00332633"/>
    <w:rsid w:val="003373D9"/>
    <w:rsid w:val="00342441"/>
    <w:rsid w:val="00347AA7"/>
    <w:rsid w:val="00352688"/>
    <w:rsid w:val="0035404D"/>
    <w:rsid w:val="003652B8"/>
    <w:rsid w:val="003659AD"/>
    <w:rsid w:val="003662A2"/>
    <w:rsid w:val="00372B4E"/>
    <w:rsid w:val="00372D6B"/>
    <w:rsid w:val="0037590E"/>
    <w:rsid w:val="00376C21"/>
    <w:rsid w:val="003777B5"/>
    <w:rsid w:val="00383A5A"/>
    <w:rsid w:val="00384AE2"/>
    <w:rsid w:val="00395706"/>
    <w:rsid w:val="003A3E60"/>
    <w:rsid w:val="003A5C6F"/>
    <w:rsid w:val="003A655D"/>
    <w:rsid w:val="003C0B90"/>
    <w:rsid w:val="003C335A"/>
    <w:rsid w:val="003C3B14"/>
    <w:rsid w:val="003C7EB3"/>
    <w:rsid w:val="003D27C3"/>
    <w:rsid w:val="003D760C"/>
    <w:rsid w:val="003E14AB"/>
    <w:rsid w:val="003E2735"/>
    <w:rsid w:val="003E4935"/>
    <w:rsid w:val="003E4EB4"/>
    <w:rsid w:val="003F097A"/>
    <w:rsid w:val="003F4D46"/>
    <w:rsid w:val="00401A26"/>
    <w:rsid w:val="00410EF6"/>
    <w:rsid w:val="00413DEB"/>
    <w:rsid w:val="004225E9"/>
    <w:rsid w:val="00423461"/>
    <w:rsid w:val="00430C9C"/>
    <w:rsid w:val="004328E6"/>
    <w:rsid w:val="004342A1"/>
    <w:rsid w:val="004368B6"/>
    <w:rsid w:val="004377E6"/>
    <w:rsid w:val="00444882"/>
    <w:rsid w:val="0045203A"/>
    <w:rsid w:val="0045236D"/>
    <w:rsid w:val="004571FD"/>
    <w:rsid w:val="00457A98"/>
    <w:rsid w:val="004640E8"/>
    <w:rsid w:val="00464C7D"/>
    <w:rsid w:val="00467061"/>
    <w:rsid w:val="0046793C"/>
    <w:rsid w:val="00470A97"/>
    <w:rsid w:val="00474A8B"/>
    <w:rsid w:val="00475E19"/>
    <w:rsid w:val="00485E54"/>
    <w:rsid w:val="004878B5"/>
    <w:rsid w:val="00494731"/>
    <w:rsid w:val="00496313"/>
    <w:rsid w:val="004A058B"/>
    <w:rsid w:val="004A33A9"/>
    <w:rsid w:val="004A3816"/>
    <w:rsid w:val="004B3D81"/>
    <w:rsid w:val="004B3EDB"/>
    <w:rsid w:val="004C126B"/>
    <w:rsid w:val="004C2A46"/>
    <w:rsid w:val="004C62A7"/>
    <w:rsid w:val="004D232D"/>
    <w:rsid w:val="004D4C2B"/>
    <w:rsid w:val="004D5E7C"/>
    <w:rsid w:val="004D6DB7"/>
    <w:rsid w:val="004E0979"/>
    <w:rsid w:val="004E270B"/>
    <w:rsid w:val="004E55E5"/>
    <w:rsid w:val="004F0161"/>
    <w:rsid w:val="004F1FE9"/>
    <w:rsid w:val="004F280D"/>
    <w:rsid w:val="004F3F2D"/>
    <w:rsid w:val="004F41E2"/>
    <w:rsid w:val="00500461"/>
    <w:rsid w:val="00500A6A"/>
    <w:rsid w:val="00501441"/>
    <w:rsid w:val="00505120"/>
    <w:rsid w:val="005058DB"/>
    <w:rsid w:val="00506B29"/>
    <w:rsid w:val="00507870"/>
    <w:rsid w:val="005101EA"/>
    <w:rsid w:val="00510831"/>
    <w:rsid w:val="00510B0D"/>
    <w:rsid w:val="00511CF7"/>
    <w:rsid w:val="00513DE8"/>
    <w:rsid w:val="00514A9F"/>
    <w:rsid w:val="00516D4F"/>
    <w:rsid w:val="005268EE"/>
    <w:rsid w:val="005319CE"/>
    <w:rsid w:val="00532C2A"/>
    <w:rsid w:val="00532CFC"/>
    <w:rsid w:val="00533DF0"/>
    <w:rsid w:val="005371F7"/>
    <w:rsid w:val="00545316"/>
    <w:rsid w:val="005476D7"/>
    <w:rsid w:val="00550AAE"/>
    <w:rsid w:val="0055343D"/>
    <w:rsid w:val="0055548B"/>
    <w:rsid w:val="005618B4"/>
    <w:rsid w:val="00573020"/>
    <w:rsid w:val="00585DF4"/>
    <w:rsid w:val="00587B21"/>
    <w:rsid w:val="00587DC1"/>
    <w:rsid w:val="00587F51"/>
    <w:rsid w:val="005A0B5D"/>
    <w:rsid w:val="005A29DB"/>
    <w:rsid w:val="005A4963"/>
    <w:rsid w:val="005B3209"/>
    <w:rsid w:val="005B6137"/>
    <w:rsid w:val="005C1192"/>
    <w:rsid w:val="005C3A94"/>
    <w:rsid w:val="005D33B1"/>
    <w:rsid w:val="005D6687"/>
    <w:rsid w:val="005E0C13"/>
    <w:rsid w:val="005F05A8"/>
    <w:rsid w:val="005F5BC5"/>
    <w:rsid w:val="00602259"/>
    <w:rsid w:val="00606C25"/>
    <w:rsid w:val="0061019C"/>
    <w:rsid w:val="006122CA"/>
    <w:rsid w:val="00636393"/>
    <w:rsid w:val="00640D0F"/>
    <w:rsid w:val="00641AAA"/>
    <w:rsid w:val="00643C5D"/>
    <w:rsid w:val="00646A66"/>
    <w:rsid w:val="00647BB4"/>
    <w:rsid w:val="00650325"/>
    <w:rsid w:val="0065093D"/>
    <w:rsid w:val="00652208"/>
    <w:rsid w:val="006531FF"/>
    <w:rsid w:val="00654910"/>
    <w:rsid w:val="00655454"/>
    <w:rsid w:val="00655929"/>
    <w:rsid w:val="0065646A"/>
    <w:rsid w:val="00656BC9"/>
    <w:rsid w:val="006604CF"/>
    <w:rsid w:val="00661219"/>
    <w:rsid w:val="00662693"/>
    <w:rsid w:val="00666406"/>
    <w:rsid w:val="00670561"/>
    <w:rsid w:val="00672886"/>
    <w:rsid w:val="00680B21"/>
    <w:rsid w:val="00683205"/>
    <w:rsid w:val="00686D65"/>
    <w:rsid w:val="006872A5"/>
    <w:rsid w:val="0069089C"/>
    <w:rsid w:val="00693A93"/>
    <w:rsid w:val="006A6E42"/>
    <w:rsid w:val="006B70B0"/>
    <w:rsid w:val="006C1493"/>
    <w:rsid w:val="006C160C"/>
    <w:rsid w:val="006C2E86"/>
    <w:rsid w:val="006D63D8"/>
    <w:rsid w:val="006D75C6"/>
    <w:rsid w:val="006E29C9"/>
    <w:rsid w:val="006E580B"/>
    <w:rsid w:val="006E5FCB"/>
    <w:rsid w:val="006E72FD"/>
    <w:rsid w:val="006F169C"/>
    <w:rsid w:val="006F1A45"/>
    <w:rsid w:val="006F1B07"/>
    <w:rsid w:val="006F289D"/>
    <w:rsid w:val="006F4421"/>
    <w:rsid w:val="006F68A5"/>
    <w:rsid w:val="00703C32"/>
    <w:rsid w:val="00705503"/>
    <w:rsid w:val="0070731B"/>
    <w:rsid w:val="00707A84"/>
    <w:rsid w:val="00711FCC"/>
    <w:rsid w:val="00712D8F"/>
    <w:rsid w:val="00712ED0"/>
    <w:rsid w:val="00716635"/>
    <w:rsid w:val="00717994"/>
    <w:rsid w:val="00720E3F"/>
    <w:rsid w:val="00722A8E"/>
    <w:rsid w:val="007253AF"/>
    <w:rsid w:val="00727827"/>
    <w:rsid w:val="00735B10"/>
    <w:rsid w:val="00735B96"/>
    <w:rsid w:val="00737860"/>
    <w:rsid w:val="007403BE"/>
    <w:rsid w:val="0074103F"/>
    <w:rsid w:val="00741EEB"/>
    <w:rsid w:val="0074748D"/>
    <w:rsid w:val="00751F5F"/>
    <w:rsid w:val="007545C1"/>
    <w:rsid w:val="0075607E"/>
    <w:rsid w:val="007619AA"/>
    <w:rsid w:val="007624F7"/>
    <w:rsid w:val="00765B24"/>
    <w:rsid w:val="00766B9C"/>
    <w:rsid w:val="0076733B"/>
    <w:rsid w:val="00770231"/>
    <w:rsid w:val="00775E92"/>
    <w:rsid w:val="00776139"/>
    <w:rsid w:val="00776CD0"/>
    <w:rsid w:val="00783E29"/>
    <w:rsid w:val="0078466E"/>
    <w:rsid w:val="00784904"/>
    <w:rsid w:val="00797C9E"/>
    <w:rsid w:val="007A1543"/>
    <w:rsid w:val="007A6700"/>
    <w:rsid w:val="007B4A55"/>
    <w:rsid w:val="007B5147"/>
    <w:rsid w:val="007B71D9"/>
    <w:rsid w:val="007B7F62"/>
    <w:rsid w:val="007C2F71"/>
    <w:rsid w:val="007C46C6"/>
    <w:rsid w:val="007C620F"/>
    <w:rsid w:val="007C73CC"/>
    <w:rsid w:val="007C7FAA"/>
    <w:rsid w:val="007D277D"/>
    <w:rsid w:val="007D329F"/>
    <w:rsid w:val="007D44F4"/>
    <w:rsid w:val="007D4884"/>
    <w:rsid w:val="007D573E"/>
    <w:rsid w:val="007D6BAA"/>
    <w:rsid w:val="007E0420"/>
    <w:rsid w:val="007E1C62"/>
    <w:rsid w:val="007E2B37"/>
    <w:rsid w:val="007E5A97"/>
    <w:rsid w:val="007F10E3"/>
    <w:rsid w:val="007F2996"/>
    <w:rsid w:val="007F36F6"/>
    <w:rsid w:val="007F4C42"/>
    <w:rsid w:val="007F53E3"/>
    <w:rsid w:val="0081220D"/>
    <w:rsid w:val="008130A8"/>
    <w:rsid w:val="00814D96"/>
    <w:rsid w:val="00820300"/>
    <w:rsid w:val="00822DC5"/>
    <w:rsid w:val="0082315F"/>
    <w:rsid w:val="00823948"/>
    <w:rsid w:val="008258BC"/>
    <w:rsid w:val="00826168"/>
    <w:rsid w:val="008267B4"/>
    <w:rsid w:val="00826FEC"/>
    <w:rsid w:val="00830A50"/>
    <w:rsid w:val="00833286"/>
    <w:rsid w:val="008408CF"/>
    <w:rsid w:val="00841174"/>
    <w:rsid w:val="008419B9"/>
    <w:rsid w:val="00847A03"/>
    <w:rsid w:val="00847B43"/>
    <w:rsid w:val="00851F37"/>
    <w:rsid w:val="008536C3"/>
    <w:rsid w:val="00857BD4"/>
    <w:rsid w:val="0087017D"/>
    <w:rsid w:val="00872561"/>
    <w:rsid w:val="008761F7"/>
    <w:rsid w:val="00876309"/>
    <w:rsid w:val="008853C7"/>
    <w:rsid w:val="008871EF"/>
    <w:rsid w:val="00890E5B"/>
    <w:rsid w:val="0089132E"/>
    <w:rsid w:val="008916D6"/>
    <w:rsid w:val="008917E6"/>
    <w:rsid w:val="00891BD1"/>
    <w:rsid w:val="00896FC9"/>
    <w:rsid w:val="00897925"/>
    <w:rsid w:val="00897B91"/>
    <w:rsid w:val="008A3C7B"/>
    <w:rsid w:val="008A4E6A"/>
    <w:rsid w:val="008A5FFA"/>
    <w:rsid w:val="008B7D4C"/>
    <w:rsid w:val="008C3B6F"/>
    <w:rsid w:val="008C5A5D"/>
    <w:rsid w:val="008C69FA"/>
    <w:rsid w:val="008C7B61"/>
    <w:rsid w:val="008D0AE6"/>
    <w:rsid w:val="008D17B6"/>
    <w:rsid w:val="008D1FDF"/>
    <w:rsid w:val="008E21CD"/>
    <w:rsid w:val="008E742D"/>
    <w:rsid w:val="008F1012"/>
    <w:rsid w:val="008F2316"/>
    <w:rsid w:val="008F3C66"/>
    <w:rsid w:val="009018D8"/>
    <w:rsid w:val="0090259C"/>
    <w:rsid w:val="00903146"/>
    <w:rsid w:val="00904D81"/>
    <w:rsid w:val="00906AB5"/>
    <w:rsid w:val="009219A4"/>
    <w:rsid w:val="00926776"/>
    <w:rsid w:val="00926B49"/>
    <w:rsid w:val="00927630"/>
    <w:rsid w:val="0095036C"/>
    <w:rsid w:val="00952EE1"/>
    <w:rsid w:val="00961C5B"/>
    <w:rsid w:val="00963C8D"/>
    <w:rsid w:val="009675E7"/>
    <w:rsid w:val="00973A62"/>
    <w:rsid w:val="009745B7"/>
    <w:rsid w:val="0097608B"/>
    <w:rsid w:val="0098218C"/>
    <w:rsid w:val="00984B6F"/>
    <w:rsid w:val="009923F7"/>
    <w:rsid w:val="00993546"/>
    <w:rsid w:val="009A0A19"/>
    <w:rsid w:val="009A262C"/>
    <w:rsid w:val="009B4FB8"/>
    <w:rsid w:val="009B60E2"/>
    <w:rsid w:val="009C074C"/>
    <w:rsid w:val="009C1FCF"/>
    <w:rsid w:val="009C2C3A"/>
    <w:rsid w:val="009C3AA4"/>
    <w:rsid w:val="009C4C5D"/>
    <w:rsid w:val="009D10B9"/>
    <w:rsid w:val="009D4127"/>
    <w:rsid w:val="009D48FB"/>
    <w:rsid w:val="009D5019"/>
    <w:rsid w:val="009E27BA"/>
    <w:rsid w:val="009E5ECC"/>
    <w:rsid w:val="009F125B"/>
    <w:rsid w:val="009F18F3"/>
    <w:rsid w:val="009F3E7D"/>
    <w:rsid w:val="009F790C"/>
    <w:rsid w:val="00A00A35"/>
    <w:rsid w:val="00A0190C"/>
    <w:rsid w:val="00A030A6"/>
    <w:rsid w:val="00A0541F"/>
    <w:rsid w:val="00A22961"/>
    <w:rsid w:val="00A22DFC"/>
    <w:rsid w:val="00A23228"/>
    <w:rsid w:val="00A23F6A"/>
    <w:rsid w:val="00A25EDE"/>
    <w:rsid w:val="00A3034B"/>
    <w:rsid w:val="00A35442"/>
    <w:rsid w:val="00A44244"/>
    <w:rsid w:val="00A463ED"/>
    <w:rsid w:val="00A55315"/>
    <w:rsid w:val="00A567E9"/>
    <w:rsid w:val="00A62AD7"/>
    <w:rsid w:val="00A639C6"/>
    <w:rsid w:val="00A65BDD"/>
    <w:rsid w:val="00A6603A"/>
    <w:rsid w:val="00A724B9"/>
    <w:rsid w:val="00A72528"/>
    <w:rsid w:val="00A73D5A"/>
    <w:rsid w:val="00A763AA"/>
    <w:rsid w:val="00A771F5"/>
    <w:rsid w:val="00A8052B"/>
    <w:rsid w:val="00A80996"/>
    <w:rsid w:val="00A873E2"/>
    <w:rsid w:val="00A8795B"/>
    <w:rsid w:val="00A879C0"/>
    <w:rsid w:val="00A92354"/>
    <w:rsid w:val="00AA315A"/>
    <w:rsid w:val="00AA48A7"/>
    <w:rsid w:val="00AB06C5"/>
    <w:rsid w:val="00AB50FE"/>
    <w:rsid w:val="00AB6154"/>
    <w:rsid w:val="00AC7997"/>
    <w:rsid w:val="00AD09D7"/>
    <w:rsid w:val="00AD1AB5"/>
    <w:rsid w:val="00AD7B7B"/>
    <w:rsid w:val="00AE40BC"/>
    <w:rsid w:val="00AE4BD9"/>
    <w:rsid w:val="00AF00DA"/>
    <w:rsid w:val="00B0077F"/>
    <w:rsid w:val="00B024A5"/>
    <w:rsid w:val="00B02651"/>
    <w:rsid w:val="00B072AA"/>
    <w:rsid w:val="00B11921"/>
    <w:rsid w:val="00B1334F"/>
    <w:rsid w:val="00B15C0E"/>
    <w:rsid w:val="00B17B0A"/>
    <w:rsid w:val="00B2156D"/>
    <w:rsid w:val="00B22B5D"/>
    <w:rsid w:val="00B31773"/>
    <w:rsid w:val="00B36F21"/>
    <w:rsid w:val="00B37C3E"/>
    <w:rsid w:val="00B44794"/>
    <w:rsid w:val="00B46C86"/>
    <w:rsid w:val="00B47A2D"/>
    <w:rsid w:val="00B57201"/>
    <w:rsid w:val="00B63F37"/>
    <w:rsid w:val="00B64ECF"/>
    <w:rsid w:val="00B720DD"/>
    <w:rsid w:val="00B72B2A"/>
    <w:rsid w:val="00B75D71"/>
    <w:rsid w:val="00B807E4"/>
    <w:rsid w:val="00B81211"/>
    <w:rsid w:val="00B81F2F"/>
    <w:rsid w:val="00B826A9"/>
    <w:rsid w:val="00B8683B"/>
    <w:rsid w:val="00B86C3A"/>
    <w:rsid w:val="00B92792"/>
    <w:rsid w:val="00B969E6"/>
    <w:rsid w:val="00B97608"/>
    <w:rsid w:val="00BA5396"/>
    <w:rsid w:val="00BA6AF5"/>
    <w:rsid w:val="00BB2780"/>
    <w:rsid w:val="00BB28D0"/>
    <w:rsid w:val="00BB40E9"/>
    <w:rsid w:val="00BB6C19"/>
    <w:rsid w:val="00BD405F"/>
    <w:rsid w:val="00BD6650"/>
    <w:rsid w:val="00BD6802"/>
    <w:rsid w:val="00BE6CA5"/>
    <w:rsid w:val="00BF69D7"/>
    <w:rsid w:val="00C04AA8"/>
    <w:rsid w:val="00C068D6"/>
    <w:rsid w:val="00C079A8"/>
    <w:rsid w:val="00C07B2A"/>
    <w:rsid w:val="00C108B4"/>
    <w:rsid w:val="00C13A80"/>
    <w:rsid w:val="00C13EF6"/>
    <w:rsid w:val="00C14B47"/>
    <w:rsid w:val="00C15189"/>
    <w:rsid w:val="00C16853"/>
    <w:rsid w:val="00C16B33"/>
    <w:rsid w:val="00C1789E"/>
    <w:rsid w:val="00C22FF7"/>
    <w:rsid w:val="00C24D87"/>
    <w:rsid w:val="00C53294"/>
    <w:rsid w:val="00C6048F"/>
    <w:rsid w:val="00C634E1"/>
    <w:rsid w:val="00C6461A"/>
    <w:rsid w:val="00C7553E"/>
    <w:rsid w:val="00C76ED3"/>
    <w:rsid w:val="00C8062E"/>
    <w:rsid w:val="00C85456"/>
    <w:rsid w:val="00C87964"/>
    <w:rsid w:val="00C92748"/>
    <w:rsid w:val="00C92D56"/>
    <w:rsid w:val="00C93116"/>
    <w:rsid w:val="00C93122"/>
    <w:rsid w:val="00C93AAD"/>
    <w:rsid w:val="00C96FAB"/>
    <w:rsid w:val="00CA2136"/>
    <w:rsid w:val="00CA3E64"/>
    <w:rsid w:val="00CA4815"/>
    <w:rsid w:val="00CA6A0C"/>
    <w:rsid w:val="00CA6C93"/>
    <w:rsid w:val="00CA72BF"/>
    <w:rsid w:val="00CA77B7"/>
    <w:rsid w:val="00CC26EE"/>
    <w:rsid w:val="00CC6CF4"/>
    <w:rsid w:val="00CD2505"/>
    <w:rsid w:val="00CD3D89"/>
    <w:rsid w:val="00CD77CB"/>
    <w:rsid w:val="00CE0D67"/>
    <w:rsid w:val="00CE5E20"/>
    <w:rsid w:val="00CF6540"/>
    <w:rsid w:val="00D00973"/>
    <w:rsid w:val="00D078E5"/>
    <w:rsid w:val="00D122FD"/>
    <w:rsid w:val="00D12E37"/>
    <w:rsid w:val="00D14CEF"/>
    <w:rsid w:val="00D20EFD"/>
    <w:rsid w:val="00D22C67"/>
    <w:rsid w:val="00D2411E"/>
    <w:rsid w:val="00D25D49"/>
    <w:rsid w:val="00D314F4"/>
    <w:rsid w:val="00D317FA"/>
    <w:rsid w:val="00D33384"/>
    <w:rsid w:val="00D3493C"/>
    <w:rsid w:val="00D34D74"/>
    <w:rsid w:val="00D4088C"/>
    <w:rsid w:val="00D408FC"/>
    <w:rsid w:val="00D42916"/>
    <w:rsid w:val="00D50BB9"/>
    <w:rsid w:val="00D50DF1"/>
    <w:rsid w:val="00D50EE6"/>
    <w:rsid w:val="00D51620"/>
    <w:rsid w:val="00D52781"/>
    <w:rsid w:val="00D6030E"/>
    <w:rsid w:val="00D63B7B"/>
    <w:rsid w:val="00D657B3"/>
    <w:rsid w:val="00D668F5"/>
    <w:rsid w:val="00D743FE"/>
    <w:rsid w:val="00D82E7A"/>
    <w:rsid w:val="00D834B0"/>
    <w:rsid w:val="00D83EDD"/>
    <w:rsid w:val="00D8501F"/>
    <w:rsid w:val="00D9104F"/>
    <w:rsid w:val="00D92854"/>
    <w:rsid w:val="00DA07B2"/>
    <w:rsid w:val="00DA0EE3"/>
    <w:rsid w:val="00DA1BA6"/>
    <w:rsid w:val="00DA6090"/>
    <w:rsid w:val="00DA76A4"/>
    <w:rsid w:val="00DB1E54"/>
    <w:rsid w:val="00DB5E3A"/>
    <w:rsid w:val="00DC230A"/>
    <w:rsid w:val="00DC3D8C"/>
    <w:rsid w:val="00DE04B0"/>
    <w:rsid w:val="00DF5127"/>
    <w:rsid w:val="00DF7529"/>
    <w:rsid w:val="00DF7BD4"/>
    <w:rsid w:val="00E04836"/>
    <w:rsid w:val="00E05FC5"/>
    <w:rsid w:val="00E26FF0"/>
    <w:rsid w:val="00E27430"/>
    <w:rsid w:val="00E33DA4"/>
    <w:rsid w:val="00E33E0B"/>
    <w:rsid w:val="00E37C0A"/>
    <w:rsid w:val="00E37E0F"/>
    <w:rsid w:val="00E44313"/>
    <w:rsid w:val="00E45D9F"/>
    <w:rsid w:val="00E50537"/>
    <w:rsid w:val="00E6746B"/>
    <w:rsid w:val="00E7204A"/>
    <w:rsid w:val="00E729A0"/>
    <w:rsid w:val="00E7474E"/>
    <w:rsid w:val="00E75FEF"/>
    <w:rsid w:val="00E8465C"/>
    <w:rsid w:val="00E90033"/>
    <w:rsid w:val="00E90A56"/>
    <w:rsid w:val="00E9278C"/>
    <w:rsid w:val="00E95A88"/>
    <w:rsid w:val="00E97462"/>
    <w:rsid w:val="00EA5602"/>
    <w:rsid w:val="00EA59DC"/>
    <w:rsid w:val="00EB2BF9"/>
    <w:rsid w:val="00EB6D1E"/>
    <w:rsid w:val="00EC3DC8"/>
    <w:rsid w:val="00ED1230"/>
    <w:rsid w:val="00ED3DD3"/>
    <w:rsid w:val="00ED5A56"/>
    <w:rsid w:val="00ED5FBA"/>
    <w:rsid w:val="00ED76AA"/>
    <w:rsid w:val="00EE0122"/>
    <w:rsid w:val="00EE310C"/>
    <w:rsid w:val="00EF70D1"/>
    <w:rsid w:val="00F020DC"/>
    <w:rsid w:val="00F04C9F"/>
    <w:rsid w:val="00F04DF2"/>
    <w:rsid w:val="00F077E5"/>
    <w:rsid w:val="00F22C4D"/>
    <w:rsid w:val="00F22D62"/>
    <w:rsid w:val="00F3302A"/>
    <w:rsid w:val="00F443EC"/>
    <w:rsid w:val="00F4449F"/>
    <w:rsid w:val="00F519D1"/>
    <w:rsid w:val="00F54751"/>
    <w:rsid w:val="00F5534E"/>
    <w:rsid w:val="00F565CE"/>
    <w:rsid w:val="00F61C4D"/>
    <w:rsid w:val="00F63DC1"/>
    <w:rsid w:val="00F661CC"/>
    <w:rsid w:val="00F7089C"/>
    <w:rsid w:val="00F70A15"/>
    <w:rsid w:val="00F71832"/>
    <w:rsid w:val="00F71B81"/>
    <w:rsid w:val="00F73E46"/>
    <w:rsid w:val="00F75DD5"/>
    <w:rsid w:val="00F834F5"/>
    <w:rsid w:val="00F856F4"/>
    <w:rsid w:val="00F93E1E"/>
    <w:rsid w:val="00FA4580"/>
    <w:rsid w:val="00FA7EDF"/>
    <w:rsid w:val="00FB5BE2"/>
    <w:rsid w:val="00FB5EE2"/>
    <w:rsid w:val="00FB6F8B"/>
    <w:rsid w:val="00FB702D"/>
    <w:rsid w:val="00FC2E71"/>
    <w:rsid w:val="00FC5232"/>
    <w:rsid w:val="00FC56AA"/>
    <w:rsid w:val="00FD51FD"/>
    <w:rsid w:val="00FF1796"/>
    <w:rsid w:val="00FF32BE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A3FA"/>
  <w15:docId w15:val="{FE0033B9-303B-4A87-8235-F48B0867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7B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64E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4EC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4EC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8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E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7630"/>
  </w:style>
  <w:style w:type="paragraph" w:styleId="ab">
    <w:name w:val="footer"/>
    <w:basedOn w:val="a"/>
    <w:link w:val="ac"/>
    <w:uiPriority w:val="99"/>
    <w:unhideWhenUsed/>
    <w:rsid w:val="0092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7630"/>
  </w:style>
  <w:style w:type="paragraph" w:customStyle="1" w:styleId="ConsPlusNormal">
    <w:name w:val="ConsPlusNormal"/>
    <w:rsid w:val="00324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BF7E-8A9F-490A-9559-7659EC20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35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</dc:creator>
  <cp:lastModifiedBy>User</cp:lastModifiedBy>
  <cp:revision>51</cp:revision>
  <cp:lastPrinted>2022-08-16T09:31:00Z</cp:lastPrinted>
  <dcterms:created xsi:type="dcterms:W3CDTF">2022-08-15T06:35:00Z</dcterms:created>
  <dcterms:modified xsi:type="dcterms:W3CDTF">2022-09-06T12:54:00Z</dcterms:modified>
</cp:coreProperties>
</file>