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3D" w:rsidRDefault="006D793D">
      <w:pPr>
        <w:pStyle w:val="ConsPlusTitlePage"/>
      </w:pPr>
      <w:r>
        <w:t xml:space="preserve">Документ предоставлен </w:t>
      </w:r>
      <w:hyperlink r:id="rId5" w:history="1">
        <w:r>
          <w:rPr>
            <w:color w:val="0000FF"/>
          </w:rPr>
          <w:t>КонсультантПлюс</w:t>
        </w:r>
      </w:hyperlink>
      <w:r>
        <w:br/>
      </w:r>
    </w:p>
    <w:p w:rsidR="006D793D" w:rsidRDefault="006D793D">
      <w:pPr>
        <w:pStyle w:val="ConsPlusNormal"/>
        <w:jc w:val="both"/>
        <w:outlineLvl w:val="0"/>
      </w:pPr>
    </w:p>
    <w:p w:rsidR="006D793D" w:rsidRDefault="006D793D">
      <w:pPr>
        <w:pStyle w:val="ConsPlusTitle"/>
        <w:jc w:val="center"/>
        <w:outlineLvl w:val="0"/>
      </w:pPr>
      <w:r>
        <w:t>АДМИНИСТРАЦИЯ ГОРОДА ПСКОВА</w:t>
      </w:r>
    </w:p>
    <w:p w:rsidR="006D793D" w:rsidRDefault="006D793D">
      <w:pPr>
        <w:pStyle w:val="ConsPlusTitle"/>
        <w:jc w:val="center"/>
      </w:pPr>
    </w:p>
    <w:p w:rsidR="006D793D" w:rsidRDefault="006D793D">
      <w:pPr>
        <w:pStyle w:val="ConsPlusTitle"/>
        <w:jc w:val="center"/>
      </w:pPr>
      <w:r>
        <w:t>ПОСТАНОВЛЕНИЕ</w:t>
      </w:r>
    </w:p>
    <w:p w:rsidR="006D793D" w:rsidRDefault="006D793D">
      <w:pPr>
        <w:pStyle w:val="ConsPlusTitle"/>
        <w:jc w:val="center"/>
      </w:pPr>
      <w:r>
        <w:t>от 2 ноября 2011 г. N 2627</w:t>
      </w:r>
    </w:p>
    <w:p w:rsidR="006D793D" w:rsidRDefault="006D793D">
      <w:pPr>
        <w:pStyle w:val="ConsPlusTitle"/>
        <w:jc w:val="center"/>
      </w:pPr>
    </w:p>
    <w:p w:rsidR="006D793D" w:rsidRDefault="006D793D">
      <w:pPr>
        <w:pStyle w:val="ConsPlusTitle"/>
        <w:jc w:val="center"/>
      </w:pPr>
      <w:r>
        <w:t>ОБ УТВЕРЖДЕНИИ АДМИНИСТРАТИВНОГО РЕГЛАМЕНТА ПРЕДОСТАВЛЕНИЯ</w:t>
      </w:r>
    </w:p>
    <w:p w:rsidR="006D793D" w:rsidRDefault="006D793D">
      <w:pPr>
        <w:pStyle w:val="ConsPlusTitle"/>
        <w:jc w:val="center"/>
      </w:pPr>
      <w:r>
        <w:t>МУНИЦИПАЛЬНОЙ УСЛУГИ "ВЫДАЧА СОГЛАСОВАНИЙ НА ПОГРЕБЕНИЕ"</w:t>
      </w:r>
    </w:p>
    <w:p w:rsidR="006D793D" w:rsidRDefault="006D793D">
      <w:pPr>
        <w:pStyle w:val="ConsPlusTitle"/>
        <w:jc w:val="center"/>
      </w:pPr>
      <w:r>
        <w:t>НА ТЕРРИТОРИИ МУНИЦИПАЛЬНОГО ОБРАЗОВАНИЯ "ГОРОД ПСКОВ"</w:t>
      </w:r>
    </w:p>
    <w:p w:rsidR="006D793D" w:rsidRDefault="006D7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93D">
        <w:trPr>
          <w:jc w:val="center"/>
        </w:trPr>
        <w:tc>
          <w:tcPr>
            <w:tcW w:w="9294" w:type="dxa"/>
            <w:tcBorders>
              <w:top w:val="nil"/>
              <w:left w:val="single" w:sz="24" w:space="0" w:color="CED3F1"/>
              <w:bottom w:val="nil"/>
              <w:right w:val="single" w:sz="24" w:space="0" w:color="F4F3F8"/>
            </w:tcBorders>
            <w:shd w:val="clear" w:color="auto" w:fill="F4F3F8"/>
          </w:tcPr>
          <w:p w:rsidR="006D793D" w:rsidRDefault="006D793D">
            <w:pPr>
              <w:pStyle w:val="ConsPlusNormal"/>
              <w:jc w:val="center"/>
            </w:pPr>
            <w:r>
              <w:rPr>
                <w:color w:val="392C69"/>
              </w:rPr>
              <w:t>Список изменяющих документов</w:t>
            </w:r>
          </w:p>
          <w:p w:rsidR="006D793D" w:rsidRDefault="006D793D">
            <w:pPr>
              <w:pStyle w:val="ConsPlusNormal"/>
              <w:jc w:val="center"/>
            </w:pPr>
            <w:r>
              <w:rPr>
                <w:color w:val="392C69"/>
              </w:rPr>
              <w:t>(в ред. постановлений Администрации города Пскова</w:t>
            </w:r>
          </w:p>
          <w:p w:rsidR="006D793D" w:rsidRDefault="006D793D">
            <w:pPr>
              <w:pStyle w:val="ConsPlusNormal"/>
              <w:jc w:val="center"/>
            </w:pPr>
            <w:r>
              <w:rPr>
                <w:color w:val="392C69"/>
              </w:rPr>
              <w:t xml:space="preserve">от 01.06.2012 </w:t>
            </w:r>
            <w:hyperlink r:id="rId6" w:history="1">
              <w:r>
                <w:rPr>
                  <w:color w:val="0000FF"/>
                </w:rPr>
                <w:t>N 1391</w:t>
              </w:r>
            </w:hyperlink>
            <w:r>
              <w:rPr>
                <w:color w:val="392C69"/>
              </w:rPr>
              <w:t xml:space="preserve">, от 19.02.2015 </w:t>
            </w:r>
            <w:hyperlink r:id="rId7" w:history="1">
              <w:r>
                <w:rPr>
                  <w:color w:val="0000FF"/>
                </w:rPr>
                <w:t>N 309</w:t>
              </w:r>
            </w:hyperlink>
            <w:r>
              <w:rPr>
                <w:color w:val="392C69"/>
              </w:rPr>
              <w:t xml:space="preserve">, от 27.06.2016 </w:t>
            </w:r>
            <w:hyperlink r:id="rId8" w:history="1">
              <w:r>
                <w:rPr>
                  <w:color w:val="0000FF"/>
                </w:rPr>
                <w:t>N 857</w:t>
              </w:r>
            </w:hyperlink>
            <w:r>
              <w:rPr>
                <w:color w:val="392C69"/>
              </w:rPr>
              <w:t>,</w:t>
            </w:r>
          </w:p>
          <w:p w:rsidR="006D793D" w:rsidRDefault="006D793D">
            <w:pPr>
              <w:pStyle w:val="ConsPlusNormal"/>
              <w:jc w:val="center"/>
            </w:pPr>
            <w:r>
              <w:rPr>
                <w:color w:val="392C69"/>
              </w:rPr>
              <w:t xml:space="preserve">от 05.04.2017 </w:t>
            </w:r>
            <w:hyperlink r:id="rId9" w:history="1">
              <w:r>
                <w:rPr>
                  <w:color w:val="0000FF"/>
                </w:rPr>
                <w:t>N 415</w:t>
              </w:r>
            </w:hyperlink>
            <w:r>
              <w:rPr>
                <w:color w:val="392C69"/>
              </w:rPr>
              <w:t xml:space="preserve">, от 06.12.2019 </w:t>
            </w:r>
            <w:hyperlink r:id="rId10" w:history="1">
              <w:r>
                <w:rPr>
                  <w:color w:val="0000FF"/>
                </w:rPr>
                <w:t>N 1978</w:t>
              </w:r>
            </w:hyperlink>
            <w:r>
              <w:rPr>
                <w:color w:val="392C69"/>
              </w:rPr>
              <w:t>)</w:t>
            </w:r>
          </w:p>
        </w:tc>
      </w:tr>
    </w:tbl>
    <w:p w:rsidR="006D793D" w:rsidRDefault="006D793D">
      <w:pPr>
        <w:pStyle w:val="ConsPlusNormal"/>
        <w:jc w:val="both"/>
      </w:pPr>
    </w:p>
    <w:p w:rsidR="006D793D" w:rsidRDefault="006D793D">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13" w:history="1">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4" w:history="1">
        <w:r>
          <w:rPr>
            <w:color w:val="0000FF"/>
          </w:rPr>
          <w:t>статьей 32</w:t>
        </w:r>
      </w:hyperlink>
      <w:r>
        <w:t xml:space="preserve"> Устава муниципального образования "Город Псков", Администрация города Пскова постановляет:</w:t>
      </w:r>
    </w:p>
    <w:p w:rsidR="006D793D" w:rsidRDefault="006D793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согласований на погребение" на территории муниципального образования "Город Псков" согласно приложению к настоящему постановлению.</w:t>
      </w:r>
    </w:p>
    <w:p w:rsidR="006D793D" w:rsidRDefault="006D793D">
      <w:pPr>
        <w:pStyle w:val="ConsPlusNormal"/>
        <w:spacing w:before="220"/>
        <w:ind w:firstLine="540"/>
        <w:jc w:val="both"/>
      </w:pPr>
      <w:r>
        <w:t>2. Настоящее постановление вступает в силу с момента его официального опубликования.</w:t>
      </w:r>
    </w:p>
    <w:p w:rsidR="006D793D" w:rsidRDefault="006D793D">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6D793D" w:rsidRDefault="006D793D">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города Пскова С.П.Федорова.</w:t>
      </w:r>
    </w:p>
    <w:p w:rsidR="006D793D" w:rsidRDefault="006D793D">
      <w:pPr>
        <w:pStyle w:val="ConsPlusNormal"/>
        <w:jc w:val="both"/>
      </w:pPr>
    </w:p>
    <w:p w:rsidR="006D793D" w:rsidRDefault="006D793D">
      <w:pPr>
        <w:pStyle w:val="ConsPlusNormal"/>
        <w:jc w:val="right"/>
      </w:pPr>
      <w:r>
        <w:t>Глава Администрации города Пскова</w:t>
      </w:r>
    </w:p>
    <w:p w:rsidR="006D793D" w:rsidRDefault="006D793D">
      <w:pPr>
        <w:pStyle w:val="ConsPlusNormal"/>
        <w:jc w:val="right"/>
      </w:pPr>
      <w:r>
        <w:t>П.М.СЛЕПЧЕНКО</w:t>
      </w: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right"/>
        <w:outlineLvl w:val="0"/>
      </w:pPr>
      <w:r>
        <w:t>Приложение</w:t>
      </w:r>
    </w:p>
    <w:p w:rsidR="006D793D" w:rsidRDefault="006D793D">
      <w:pPr>
        <w:pStyle w:val="ConsPlusNormal"/>
        <w:jc w:val="right"/>
      </w:pPr>
      <w:r>
        <w:t>к постановлению</w:t>
      </w:r>
    </w:p>
    <w:p w:rsidR="006D793D" w:rsidRDefault="006D793D">
      <w:pPr>
        <w:pStyle w:val="ConsPlusNormal"/>
        <w:jc w:val="right"/>
      </w:pPr>
      <w:r>
        <w:t>Администрации города Пскова</w:t>
      </w:r>
    </w:p>
    <w:p w:rsidR="006D793D" w:rsidRDefault="006D793D">
      <w:pPr>
        <w:pStyle w:val="ConsPlusNormal"/>
        <w:jc w:val="right"/>
      </w:pPr>
      <w:r>
        <w:t>от 2 ноября 2011 г. N 2627</w:t>
      </w:r>
    </w:p>
    <w:p w:rsidR="006D793D" w:rsidRDefault="006D793D">
      <w:pPr>
        <w:pStyle w:val="ConsPlusNormal"/>
        <w:jc w:val="both"/>
      </w:pPr>
    </w:p>
    <w:p w:rsidR="006D793D" w:rsidRDefault="006D793D">
      <w:pPr>
        <w:pStyle w:val="ConsPlusTitle"/>
        <w:jc w:val="center"/>
      </w:pPr>
      <w:bookmarkStart w:id="0" w:name="P32"/>
      <w:bookmarkEnd w:id="0"/>
      <w:r>
        <w:t>АДМИНИСТРАТИВНЫЙ РЕГЛАМЕНТ</w:t>
      </w:r>
    </w:p>
    <w:p w:rsidR="006D793D" w:rsidRDefault="006D793D">
      <w:pPr>
        <w:pStyle w:val="ConsPlusTitle"/>
        <w:jc w:val="center"/>
      </w:pPr>
      <w:r>
        <w:t>ПРЕДОСТАВЛЕНИЯ МУНИЦИПАЛЬНОЙ УСЛУГИ "ВЫДАЧА СОГЛАСОВАНИЙ</w:t>
      </w:r>
    </w:p>
    <w:p w:rsidR="006D793D" w:rsidRDefault="006D793D">
      <w:pPr>
        <w:pStyle w:val="ConsPlusTitle"/>
        <w:jc w:val="center"/>
      </w:pPr>
      <w:r>
        <w:t>НА ПОГРЕБЕНИЕ" НА ТЕРРИТОРИИ МУНИЦИПАЛЬНОГО ОБРАЗОВАНИЯ</w:t>
      </w:r>
    </w:p>
    <w:p w:rsidR="006D793D" w:rsidRDefault="006D793D">
      <w:pPr>
        <w:pStyle w:val="ConsPlusTitle"/>
        <w:jc w:val="center"/>
      </w:pPr>
      <w:r>
        <w:t>"ГОРОД ПСКОВ"</w:t>
      </w:r>
    </w:p>
    <w:p w:rsidR="006D793D" w:rsidRDefault="006D7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93D">
        <w:trPr>
          <w:jc w:val="center"/>
        </w:trPr>
        <w:tc>
          <w:tcPr>
            <w:tcW w:w="9294" w:type="dxa"/>
            <w:tcBorders>
              <w:top w:val="nil"/>
              <w:left w:val="single" w:sz="24" w:space="0" w:color="CED3F1"/>
              <w:bottom w:val="nil"/>
              <w:right w:val="single" w:sz="24" w:space="0" w:color="F4F3F8"/>
            </w:tcBorders>
            <w:shd w:val="clear" w:color="auto" w:fill="F4F3F8"/>
          </w:tcPr>
          <w:p w:rsidR="006D793D" w:rsidRDefault="006D793D">
            <w:pPr>
              <w:pStyle w:val="ConsPlusNormal"/>
              <w:jc w:val="center"/>
            </w:pPr>
            <w:r>
              <w:rPr>
                <w:color w:val="392C69"/>
              </w:rPr>
              <w:t>Список изменяющих документов</w:t>
            </w:r>
          </w:p>
          <w:p w:rsidR="006D793D" w:rsidRDefault="006D793D">
            <w:pPr>
              <w:pStyle w:val="ConsPlusNormal"/>
              <w:jc w:val="center"/>
            </w:pPr>
            <w:r>
              <w:rPr>
                <w:color w:val="392C69"/>
              </w:rPr>
              <w:t>(в ред. постановлений Администрации города Пскова</w:t>
            </w:r>
          </w:p>
          <w:p w:rsidR="006D793D" w:rsidRDefault="006D793D">
            <w:pPr>
              <w:pStyle w:val="ConsPlusNormal"/>
              <w:jc w:val="center"/>
            </w:pPr>
            <w:r>
              <w:rPr>
                <w:color w:val="392C69"/>
              </w:rPr>
              <w:t xml:space="preserve">от 01.06.2012 </w:t>
            </w:r>
            <w:hyperlink r:id="rId15" w:history="1">
              <w:r>
                <w:rPr>
                  <w:color w:val="0000FF"/>
                </w:rPr>
                <w:t>N 1391</w:t>
              </w:r>
            </w:hyperlink>
            <w:r>
              <w:rPr>
                <w:color w:val="392C69"/>
              </w:rPr>
              <w:t xml:space="preserve">, от 19.02.2015 </w:t>
            </w:r>
            <w:hyperlink r:id="rId16" w:history="1">
              <w:r>
                <w:rPr>
                  <w:color w:val="0000FF"/>
                </w:rPr>
                <w:t>N 309</w:t>
              </w:r>
            </w:hyperlink>
            <w:r>
              <w:rPr>
                <w:color w:val="392C69"/>
              </w:rPr>
              <w:t xml:space="preserve">, от 27.06.2016 </w:t>
            </w:r>
            <w:hyperlink r:id="rId17" w:history="1">
              <w:r>
                <w:rPr>
                  <w:color w:val="0000FF"/>
                </w:rPr>
                <w:t>N 857</w:t>
              </w:r>
            </w:hyperlink>
            <w:r>
              <w:rPr>
                <w:color w:val="392C69"/>
              </w:rPr>
              <w:t>,</w:t>
            </w:r>
          </w:p>
          <w:p w:rsidR="006D793D" w:rsidRDefault="006D793D">
            <w:pPr>
              <w:pStyle w:val="ConsPlusNormal"/>
              <w:jc w:val="center"/>
            </w:pPr>
            <w:r>
              <w:rPr>
                <w:color w:val="392C69"/>
              </w:rPr>
              <w:t xml:space="preserve">от 05.04.2017 </w:t>
            </w:r>
            <w:hyperlink r:id="rId18" w:history="1">
              <w:r>
                <w:rPr>
                  <w:color w:val="0000FF"/>
                </w:rPr>
                <w:t>N 415</w:t>
              </w:r>
            </w:hyperlink>
            <w:r>
              <w:rPr>
                <w:color w:val="392C69"/>
              </w:rPr>
              <w:t xml:space="preserve">, от 06.12.2019 </w:t>
            </w:r>
            <w:hyperlink r:id="rId19" w:history="1">
              <w:r>
                <w:rPr>
                  <w:color w:val="0000FF"/>
                </w:rPr>
                <w:t>N 1978</w:t>
              </w:r>
            </w:hyperlink>
            <w:r>
              <w:rPr>
                <w:color w:val="392C69"/>
              </w:rPr>
              <w:t>)</w:t>
            </w:r>
          </w:p>
        </w:tc>
      </w:tr>
    </w:tbl>
    <w:p w:rsidR="006D793D" w:rsidRDefault="006D793D">
      <w:pPr>
        <w:pStyle w:val="ConsPlusNormal"/>
        <w:jc w:val="both"/>
      </w:pPr>
    </w:p>
    <w:p w:rsidR="006D793D" w:rsidRDefault="006D793D">
      <w:pPr>
        <w:pStyle w:val="ConsPlusTitle"/>
        <w:jc w:val="center"/>
        <w:outlineLvl w:val="1"/>
      </w:pPr>
      <w:r>
        <w:t>I. ОБЩИЕ ПОЛОЖЕНИЯ</w:t>
      </w:r>
    </w:p>
    <w:p w:rsidR="006D793D" w:rsidRDefault="006D793D">
      <w:pPr>
        <w:pStyle w:val="ConsPlusNormal"/>
        <w:jc w:val="both"/>
      </w:pPr>
    </w:p>
    <w:p w:rsidR="006D793D" w:rsidRDefault="006D793D">
      <w:pPr>
        <w:pStyle w:val="ConsPlusNormal"/>
        <w:ind w:firstLine="540"/>
        <w:jc w:val="both"/>
      </w:pPr>
      <w:r>
        <w:t>1. Административный регламент предоставления муниципальной услуги "Выдача согласований на погребение" на территории муниципального образования "Город Псков" (далее - административный регламент) разработан с целью:</w:t>
      </w:r>
    </w:p>
    <w:p w:rsidR="006D793D" w:rsidRDefault="006D793D">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услуги;</w:t>
      </w:r>
    </w:p>
    <w:p w:rsidR="006D793D" w:rsidRDefault="006D793D">
      <w:pPr>
        <w:pStyle w:val="ConsPlusNormal"/>
        <w:spacing w:before="220"/>
        <w:ind w:firstLine="540"/>
        <w:jc w:val="both"/>
      </w:pPr>
      <w:r>
        <w:t>2) учета мнения и интересов заявителя;</w:t>
      </w:r>
    </w:p>
    <w:p w:rsidR="006D793D" w:rsidRDefault="006D793D">
      <w:pPr>
        <w:pStyle w:val="ConsPlusNormal"/>
        <w:spacing w:before="220"/>
        <w:ind w:firstLine="540"/>
        <w:jc w:val="both"/>
      </w:pPr>
      <w:r>
        <w:t>3) минимизации расходов времени и иных ресурсов заявителя, сокращения срока предоставления услуги, а также сроков исполнения отдельных административных процедур и административных действий в рамках предоставления услуги;</w:t>
      </w:r>
    </w:p>
    <w:p w:rsidR="006D793D" w:rsidRDefault="006D793D">
      <w:pPr>
        <w:pStyle w:val="ConsPlusNormal"/>
        <w:spacing w:before="220"/>
        <w:ind w:firstLine="540"/>
        <w:jc w:val="both"/>
      </w:pPr>
      <w:r>
        <w:t>4) закрепления измеряемых требований к качеству и доступности услуги;</w:t>
      </w:r>
    </w:p>
    <w:p w:rsidR="006D793D" w:rsidRDefault="006D793D">
      <w:pPr>
        <w:pStyle w:val="ConsPlusNormal"/>
        <w:spacing w:before="220"/>
        <w:ind w:firstLine="540"/>
        <w:jc w:val="both"/>
      </w:pPr>
      <w:r>
        <w:t>5) повышения качества предоставляемой услуги;</w:t>
      </w:r>
    </w:p>
    <w:p w:rsidR="006D793D" w:rsidRDefault="006D793D">
      <w:pPr>
        <w:pStyle w:val="ConsPlusNormal"/>
        <w:spacing w:before="22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6D793D" w:rsidRDefault="006D793D">
      <w:pPr>
        <w:pStyle w:val="ConsPlusNormal"/>
        <w:spacing w:before="220"/>
        <w:ind w:firstLine="540"/>
        <w:jc w:val="both"/>
      </w:pPr>
      <w:r>
        <w:t>2. Предоставление муниципальной услуги "Выдача согласований на погребение" на территории муниципального образования "Город Псков" осуществляется в соответствии со следующими нормативными правовыми актами:</w:t>
      </w:r>
    </w:p>
    <w:p w:rsidR="006D793D" w:rsidRDefault="006D793D">
      <w:pPr>
        <w:pStyle w:val="ConsPlusNormal"/>
        <w:spacing w:before="220"/>
        <w:ind w:firstLine="540"/>
        <w:jc w:val="both"/>
      </w:pPr>
      <w:r>
        <w:t xml:space="preserve">1) Жилищным </w:t>
      </w:r>
      <w:hyperlink r:id="rId20" w:history="1">
        <w:r>
          <w:rPr>
            <w:color w:val="0000FF"/>
          </w:rPr>
          <w:t>кодексом</w:t>
        </w:r>
      </w:hyperlink>
      <w:r>
        <w:t xml:space="preserve"> Российской Федерации от 29.12.2004 N 188-ФЗ ("Собрание законодательства РФ", 03.01.2005, N 1);</w:t>
      </w:r>
    </w:p>
    <w:p w:rsidR="006D793D" w:rsidRDefault="006D793D">
      <w:pPr>
        <w:pStyle w:val="ConsPlusNormal"/>
        <w:spacing w:before="220"/>
        <w:ind w:firstLine="540"/>
        <w:jc w:val="both"/>
      </w:pPr>
      <w:r>
        <w:t xml:space="preserve">2) Федеральным </w:t>
      </w:r>
      <w:hyperlink r:id="rId21" w:history="1">
        <w:r>
          <w:rPr>
            <w:color w:val="0000FF"/>
          </w:rPr>
          <w:t>законом</w:t>
        </w:r>
      </w:hyperlink>
      <w:r>
        <w:t xml:space="preserve"> от 12.01.1996 N 8-ФЗ "О погребении и похоронном деле" ("Собрание законодательства РФ", 15.01.1996, N 3);</w:t>
      </w:r>
    </w:p>
    <w:p w:rsidR="006D793D" w:rsidRDefault="006D793D">
      <w:pPr>
        <w:pStyle w:val="ConsPlusNormal"/>
        <w:spacing w:before="220"/>
        <w:ind w:firstLine="540"/>
        <w:jc w:val="both"/>
      </w:pPr>
      <w:r>
        <w:t xml:space="preserve">3)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6D793D" w:rsidRDefault="006D793D">
      <w:pPr>
        <w:pStyle w:val="ConsPlusNormal"/>
        <w:spacing w:before="220"/>
        <w:ind w:firstLine="540"/>
        <w:jc w:val="both"/>
      </w:pPr>
      <w:r>
        <w:t xml:space="preserve">4) Федеральным </w:t>
      </w:r>
      <w:hyperlink r:id="rId23" w:history="1">
        <w:r>
          <w:rPr>
            <w:color w:val="0000FF"/>
          </w:rPr>
          <w:t>законом</w:t>
        </w:r>
      </w:hyperlink>
      <w:r>
        <w:t xml:space="preserve"> от 27.07.2006 N 149-ФЗ "Об информации, информационных технологиях и о защите информации" ("Российская газета", 29.07.2006, N 165);</w:t>
      </w:r>
    </w:p>
    <w:p w:rsidR="006D793D" w:rsidRDefault="006D793D">
      <w:pPr>
        <w:pStyle w:val="ConsPlusNormal"/>
        <w:spacing w:before="220"/>
        <w:ind w:firstLine="540"/>
        <w:jc w:val="both"/>
      </w:pPr>
      <w:r>
        <w:t xml:space="preserve">5) Федеральным </w:t>
      </w:r>
      <w:hyperlink r:id="rId2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w:t>
      </w:r>
    </w:p>
    <w:p w:rsidR="006D793D" w:rsidRDefault="006D793D">
      <w:pPr>
        <w:pStyle w:val="ConsPlusNormal"/>
        <w:spacing w:before="220"/>
        <w:ind w:firstLine="540"/>
        <w:jc w:val="both"/>
      </w:pPr>
      <w:r>
        <w:t xml:space="preserve">6)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6D793D" w:rsidRDefault="006D793D">
      <w:pPr>
        <w:pStyle w:val="ConsPlusNormal"/>
        <w:jc w:val="both"/>
      </w:pPr>
      <w:r>
        <w:t xml:space="preserve">(пп. 6 в ред. </w:t>
      </w:r>
      <w:hyperlink r:id="rId26" w:history="1">
        <w:r>
          <w:rPr>
            <w:color w:val="0000FF"/>
          </w:rPr>
          <w:t>постановления</w:t>
        </w:r>
      </w:hyperlink>
      <w:r>
        <w:t xml:space="preserve"> Администрации города Пскова от 27.06.2016 N 857)</w:t>
      </w:r>
    </w:p>
    <w:p w:rsidR="006D793D" w:rsidRDefault="006D793D">
      <w:pPr>
        <w:pStyle w:val="ConsPlusNormal"/>
        <w:spacing w:before="220"/>
        <w:ind w:firstLine="540"/>
        <w:jc w:val="both"/>
      </w:pPr>
      <w:r>
        <w:t xml:space="preserve">7) </w:t>
      </w:r>
      <w:hyperlink r:id="rId27" w:history="1">
        <w:r>
          <w:rPr>
            <w:color w:val="0000FF"/>
          </w:rPr>
          <w:t>Указом</w:t>
        </w:r>
      </w:hyperlink>
      <w:r>
        <w:t xml:space="preserve"> Президента Российской Федерации "О гарантиях прав граждан на предоставление услуг по погребению умерших" от 29.06.1996 N 1001 ("Собрание законодательства РФ", </w:t>
      </w:r>
      <w:r>
        <w:lastRenderedPageBreak/>
        <w:t>01.07.1996, N 27);</w:t>
      </w:r>
    </w:p>
    <w:p w:rsidR="006D793D" w:rsidRDefault="006D793D">
      <w:pPr>
        <w:pStyle w:val="ConsPlusNormal"/>
        <w:spacing w:before="220"/>
        <w:ind w:firstLine="540"/>
        <w:jc w:val="both"/>
      </w:pPr>
      <w:r>
        <w:t xml:space="preserve">8) </w:t>
      </w:r>
      <w:hyperlink r:id="rId28" w:history="1">
        <w:r>
          <w:rPr>
            <w:color w:val="0000FF"/>
          </w:rPr>
          <w:t>постановлением</w:t>
        </w:r>
      </w:hyperlink>
      <w:r>
        <w:t xml:space="preserve"> Псковской городской Думы от 06.07.2001 N 484 "О Правилах содержания мест захоронения в городе Пскове" ("Муниципальный вестник", 08.10.2001);</w:t>
      </w:r>
    </w:p>
    <w:p w:rsidR="006D793D" w:rsidRDefault="006D793D">
      <w:pPr>
        <w:pStyle w:val="ConsPlusNormal"/>
        <w:jc w:val="both"/>
      </w:pPr>
      <w:r>
        <w:t xml:space="preserve">(пп. 8 в ред. </w:t>
      </w:r>
      <w:hyperlink r:id="rId29" w:history="1">
        <w:r>
          <w:rPr>
            <w:color w:val="0000FF"/>
          </w:rPr>
          <w:t>постановления</w:t>
        </w:r>
      </w:hyperlink>
      <w:r>
        <w:t xml:space="preserve"> Администрации города Пскова от 27.06.2016 N 857)</w:t>
      </w:r>
    </w:p>
    <w:p w:rsidR="006D793D" w:rsidRDefault="006D793D">
      <w:pPr>
        <w:pStyle w:val="ConsPlusNormal"/>
        <w:spacing w:before="220"/>
        <w:ind w:firstLine="540"/>
        <w:jc w:val="both"/>
      </w:pPr>
      <w:r>
        <w:t xml:space="preserve">9) </w:t>
      </w:r>
      <w:hyperlink r:id="rId30" w:history="1">
        <w:r>
          <w:rPr>
            <w:color w:val="0000FF"/>
          </w:rPr>
          <w:t>постановлением</w:t>
        </w:r>
      </w:hyperlink>
      <w:r>
        <w:t xml:space="preserve"> Псковской городской Думы от 31.01.2003 N 39 "Об утверждении Правил предоставления ритуальных услуг в городе Пскове" ("Муниципальный вестник", 25.03.2003);</w:t>
      </w:r>
    </w:p>
    <w:p w:rsidR="006D793D" w:rsidRDefault="006D793D">
      <w:pPr>
        <w:pStyle w:val="ConsPlusNormal"/>
        <w:spacing w:before="220"/>
        <w:ind w:firstLine="540"/>
        <w:jc w:val="both"/>
      </w:pPr>
      <w:r>
        <w:t xml:space="preserve">10) </w:t>
      </w:r>
      <w:hyperlink r:id="rId31"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16.03.2011, N 18");</w:t>
      </w:r>
    </w:p>
    <w:p w:rsidR="006D793D" w:rsidRDefault="006D793D">
      <w:pPr>
        <w:pStyle w:val="ConsPlusNormal"/>
        <w:spacing w:before="220"/>
        <w:ind w:firstLine="540"/>
        <w:jc w:val="both"/>
      </w:pPr>
      <w:r>
        <w:t>11) настоящим административным регламентом.</w:t>
      </w:r>
    </w:p>
    <w:p w:rsidR="006D793D" w:rsidRDefault="006D793D">
      <w:pPr>
        <w:pStyle w:val="ConsPlusNormal"/>
        <w:spacing w:before="220"/>
        <w:ind w:firstLine="540"/>
        <w:jc w:val="both"/>
      </w:pPr>
      <w:r>
        <w:t>3. В настоящем административном регламенте используются следующие термины и определения:</w:t>
      </w:r>
    </w:p>
    <w:p w:rsidR="006D793D" w:rsidRDefault="006D793D">
      <w:pPr>
        <w:pStyle w:val="ConsPlusNormal"/>
        <w:spacing w:before="220"/>
        <w:ind w:firstLine="540"/>
        <w:jc w:val="both"/>
      </w:pPr>
      <w:r>
        <w:t>- муниципальная услуга - исполнение обращения заявителя, направленное на выдачу согласования на погребение умершего на муниципальных кладбищах на территории муниципального образования "Город Псков", в рамках полномочий органов местного самоуправления, в соответствии с действующим законодательством;</w:t>
      </w:r>
    </w:p>
    <w:p w:rsidR="006D793D" w:rsidRDefault="006D793D">
      <w:pPr>
        <w:pStyle w:val="ConsPlusNormal"/>
        <w:spacing w:before="220"/>
        <w:ind w:firstLine="540"/>
        <w:jc w:val="both"/>
      </w:pPr>
      <w:r>
        <w:t>- административный регламент предоставления муниципальной услуги - правовой акт, устанавливающий в целях предоставления муниципальной услуги сроки, порядок принятия решений при исполнении запроса заявителя;</w:t>
      </w:r>
    </w:p>
    <w:p w:rsidR="006D793D" w:rsidRDefault="006D793D">
      <w:pPr>
        <w:pStyle w:val="ConsPlusNormal"/>
        <w:spacing w:before="220"/>
        <w:ind w:firstLine="540"/>
        <w:jc w:val="both"/>
      </w:pPr>
      <w:r>
        <w:t>- уполномоченный орган - орган Администрации города Пскова, в компетенции которого находится рассмотрение вопросов, связанных с предоставлением муниципальной услуги;</w:t>
      </w:r>
    </w:p>
    <w:p w:rsidR="006D793D" w:rsidRDefault="006D793D">
      <w:pPr>
        <w:pStyle w:val="ConsPlusNormal"/>
        <w:spacing w:before="220"/>
        <w:ind w:firstLine="540"/>
        <w:jc w:val="both"/>
      </w:pPr>
      <w:r>
        <w:t>- заявитель - лицо, обратившееся за предоставлением муниципальной услуги;</w:t>
      </w:r>
    </w:p>
    <w:p w:rsidR="006D793D" w:rsidRDefault="006D793D">
      <w:pPr>
        <w:pStyle w:val="ConsPlusNormal"/>
        <w:spacing w:before="220"/>
        <w:ind w:firstLine="540"/>
        <w:jc w:val="both"/>
      </w:pPr>
      <w:r>
        <w:t>- обращение - письменная просьба заявителя о выдаче согласования на погребение умершего на кладбищах, захоронение умершего в родственную могилу на кладбищах на территории муниципального образования "Город Псков".</w:t>
      </w:r>
    </w:p>
    <w:p w:rsidR="006D793D" w:rsidRDefault="006D793D">
      <w:pPr>
        <w:pStyle w:val="ConsPlusNormal"/>
        <w:spacing w:before="220"/>
        <w:ind w:firstLine="540"/>
        <w:jc w:val="both"/>
      </w:pPr>
      <w:r>
        <w:t>4. Получателями услуги являются супруг, близкие родственники, иные родственники, законные представители умершего или иное лицо, взявшее на себя обязанность осуществить погребение умершего, представитель хозяйствующего субъекта, осуществляющего деятельность в сфере предоставления ритуальных услуг, обратившийся за предоставлением муниципальной услуги (далее - заявитель).</w:t>
      </w:r>
    </w:p>
    <w:p w:rsidR="006D793D" w:rsidRDefault="006D793D">
      <w:pPr>
        <w:pStyle w:val="ConsPlusNormal"/>
        <w:spacing w:before="220"/>
        <w:ind w:firstLine="540"/>
        <w:jc w:val="both"/>
      </w:pPr>
      <w:r>
        <w:t>5. Предоставление муниципальной услуги "Выдача согласований на погребение" на территории муниципального образования "Город Псков" (далее - город Псков) осуществляется Администрацией города Пскова в лице административно-хозяйственного отдела Администрации города Пскова (далее - Отдел).</w:t>
      </w:r>
    </w:p>
    <w:p w:rsidR="006D793D" w:rsidRDefault="006D793D">
      <w:pPr>
        <w:pStyle w:val="ConsPlusNormal"/>
        <w:jc w:val="both"/>
      </w:pPr>
      <w:r>
        <w:t xml:space="preserve">(п. 5 в ред. </w:t>
      </w:r>
      <w:hyperlink r:id="rId32"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6. Сотрудники Отдела, осуществляющие предоставление муниципальной услуги (далее - Сотрудники отдела), находятся по адресу: г. Псков, административное здание кладбища "Орлецы-1".</w:t>
      </w:r>
    </w:p>
    <w:p w:rsidR="006D793D" w:rsidRDefault="006D793D">
      <w:pPr>
        <w:pStyle w:val="ConsPlusNormal"/>
        <w:spacing w:before="220"/>
        <w:ind w:firstLine="540"/>
        <w:jc w:val="both"/>
      </w:pPr>
      <w:r>
        <w:t>Режим работы по предоставлению муниципальной услуги: понедельник - пятница - с 9.00 до 16.00, перерыв на обед - с 13.00 до 14.00, суббота - с 9.00 до 13.00, без перерыва на обед, воскресенье - выходной.</w:t>
      </w:r>
    </w:p>
    <w:p w:rsidR="006D793D" w:rsidRDefault="006D793D">
      <w:pPr>
        <w:pStyle w:val="ConsPlusNormal"/>
        <w:jc w:val="both"/>
      </w:pPr>
      <w:r>
        <w:t xml:space="preserve">(п. 6 в ред. </w:t>
      </w:r>
      <w:hyperlink r:id="rId33"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lastRenderedPageBreak/>
        <w:t>7. Информация об Административном регламенте и предоставляемой муниципальной услуге размещается следующим образом:</w:t>
      </w:r>
    </w:p>
    <w:p w:rsidR="006D793D" w:rsidRDefault="006D793D">
      <w:pPr>
        <w:pStyle w:val="ConsPlusNormal"/>
        <w:spacing w:before="220"/>
        <w:ind w:firstLine="540"/>
        <w:jc w:val="both"/>
      </w:pPr>
      <w:r>
        <w:t>- путем размещения информации на официальном сайте муниципального образования "Город Псков" в сети Интернет (www.pskovadmin.ru);</w:t>
      </w:r>
    </w:p>
    <w:p w:rsidR="006D793D" w:rsidRDefault="006D793D">
      <w:pPr>
        <w:pStyle w:val="ConsPlusNormal"/>
        <w:spacing w:before="220"/>
        <w:ind w:firstLine="540"/>
        <w:jc w:val="both"/>
      </w:pPr>
      <w:r>
        <w:t>- путем опубликования в газете "Псковские новости";</w:t>
      </w:r>
    </w:p>
    <w:p w:rsidR="006D793D" w:rsidRDefault="006D793D">
      <w:pPr>
        <w:pStyle w:val="ConsPlusNormal"/>
        <w:spacing w:before="220"/>
        <w:ind w:firstLine="540"/>
        <w:jc w:val="both"/>
      </w:pPr>
      <w:r>
        <w:t>- путем размещения на едином портале государственных услуг в сети Интернет (www.gosuslugi.ru);</w:t>
      </w:r>
    </w:p>
    <w:p w:rsidR="006D793D" w:rsidRDefault="006D793D">
      <w:pPr>
        <w:pStyle w:val="ConsPlusNormal"/>
        <w:spacing w:before="220"/>
        <w:ind w:firstLine="540"/>
        <w:jc w:val="both"/>
      </w:pPr>
      <w:r>
        <w:t>- на информационном стенде.</w:t>
      </w:r>
    </w:p>
    <w:p w:rsidR="006D793D" w:rsidRDefault="006D793D">
      <w:pPr>
        <w:pStyle w:val="ConsPlusNormal"/>
        <w:spacing w:before="220"/>
        <w:ind w:firstLine="540"/>
        <w:jc w:val="both"/>
      </w:pPr>
      <w:r>
        <w:t>Информирование заявителей о правилах предоставления услуги осуществляется Сотрудником отдела при личном обращении, обращении по телефону или письменном обращении.</w:t>
      </w:r>
    </w:p>
    <w:p w:rsidR="006D793D" w:rsidRDefault="006D793D">
      <w:pPr>
        <w:pStyle w:val="ConsPlusNormal"/>
        <w:spacing w:before="220"/>
        <w:ind w:firstLine="540"/>
        <w:jc w:val="both"/>
      </w:pPr>
      <w:r>
        <w:t>При ответах на телефонные звонки и устные обращения Сотрудник отдела подробно и в вежливой форме информирует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отдела, принявшего телефонный вызов.</w:t>
      </w:r>
    </w:p>
    <w:p w:rsidR="006D793D" w:rsidRDefault="006D793D">
      <w:pPr>
        <w:pStyle w:val="ConsPlusNormal"/>
        <w:jc w:val="both"/>
      </w:pPr>
      <w:r>
        <w:t xml:space="preserve">(п. 7 в ред. </w:t>
      </w:r>
      <w:hyperlink r:id="rId34" w:history="1">
        <w:r>
          <w:rPr>
            <w:color w:val="0000FF"/>
          </w:rPr>
          <w:t>постановления</w:t>
        </w:r>
      </w:hyperlink>
      <w:r>
        <w:t xml:space="preserve"> Администрации города Пскова от 05.04.2017 N 415)</w:t>
      </w:r>
    </w:p>
    <w:p w:rsidR="006D793D" w:rsidRDefault="006D793D">
      <w:pPr>
        <w:pStyle w:val="ConsPlusNormal"/>
        <w:jc w:val="both"/>
      </w:pPr>
    </w:p>
    <w:p w:rsidR="006D793D" w:rsidRDefault="006D793D">
      <w:pPr>
        <w:pStyle w:val="ConsPlusTitle"/>
        <w:jc w:val="center"/>
        <w:outlineLvl w:val="1"/>
      </w:pPr>
      <w:r>
        <w:t>II. СТАНДАРТ ПРЕДОСТАВЛЕНИЯ МУНИЦИПАЛЬНОЙ УСЛУГИ</w:t>
      </w:r>
    </w:p>
    <w:p w:rsidR="006D793D" w:rsidRDefault="006D793D">
      <w:pPr>
        <w:pStyle w:val="ConsPlusNormal"/>
        <w:jc w:val="both"/>
      </w:pPr>
    </w:p>
    <w:p w:rsidR="006D793D" w:rsidRDefault="006D793D">
      <w:pPr>
        <w:pStyle w:val="ConsPlusNormal"/>
        <w:ind w:firstLine="540"/>
        <w:jc w:val="both"/>
      </w:pPr>
      <w:r>
        <w:t>1. Наименование муниципальной услуги: "Выдача согласований на погребение" (далее - муниципальная услуга).</w:t>
      </w:r>
    </w:p>
    <w:p w:rsidR="006D793D" w:rsidRDefault="006D793D">
      <w:pPr>
        <w:pStyle w:val="ConsPlusNormal"/>
        <w:spacing w:before="220"/>
        <w:ind w:firstLine="540"/>
        <w:jc w:val="both"/>
      </w:pPr>
      <w:r>
        <w:t>2. Муниципальная услуга предоставляется Отделом.</w:t>
      </w:r>
    </w:p>
    <w:p w:rsidR="006D793D" w:rsidRDefault="006D793D">
      <w:pPr>
        <w:pStyle w:val="ConsPlusNormal"/>
        <w:spacing w:before="220"/>
        <w:ind w:firstLine="540"/>
        <w:jc w:val="both"/>
      </w:pPr>
      <w:r>
        <w:t>При предоставлении услуги Сотрудники отдела руководствуются положениями настоящего административного регламента.</w:t>
      </w:r>
    </w:p>
    <w:p w:rsidR="006D793D" w:rsidRDefault="006D793D">
      <w:pPr>
        <w:pStyle w:val="ConsPlusNormal"/>
        <w:jc w:val="both"/>
      </w:pPr>
      <w:r>
        <w:t xml:space="preserve">(п. 2 в ред. </w:t>
      </w:r>
      <w:hyperlink r:id="rId35"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3. Конечным результатом предоставления услуги является:</w:t>
      </w:r>
    </w:p>
    <w:p w:rsidR="006D793D" w:rsidRDefault="006D793D">
      <w:pPr>
        <w:pStyle w:val="ConsPlusNormal"/>
        <w:spacing w:before="220"/>
        <w:ind w:firstLine="540"/>
        <w:jc w:val="both"/>
      </w:pPr>
      <w:r>
        <w:t>При письменном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заявителем письменного согласования на погребение умершего.</w:t>
      </w:r>
    </w:p>
    <w:p w:rsidR="006D793D" w:rsidRDefault="006D793D">
      <w:pPr>
        <w:pStyle w:val="ConsPlusNormal"/>
        <w:spacing w:before="220"/>
        <w:ind w:firstLine="540"/>
        <w:jc w:val="both"/>
      </w:pPr>
      <w:r>
        <w:t>4. Сроки предоставления муниципальной услуги.</w:t>
      </w:r>
    </w:p>
    <w:p w:rsidR="006D793D" w:rsidRDefault="006D793D">
      <w:pPr>
        <w:pStyle w:val="ConsPlusNormal"/>
        <w:spacing w:before="220"/>
        <w:ind w:firstLine="540"/>
        <w:jc w:val="both"/>
      </w:pPr>
      <w:r>
        <w:t>Максимальный срок предоставления муниципальной услуги при письменном обращении не превышает одного дня.</w:t>
      </w:r>
    </w:p>
    <w:p w:rsidR="006D793D" w:rsidRDefault="006D793D">
      <w:pPr>
        <w:pStyle w:val="ConsPlusNormal"/>
        <w:spacing w:before="220"/>
        <w:ind w:firstLine="540"/>
        <w:jc w:val="both"/>
      </w:pPr>
      <w:r>
        <w:t>5. Правовые основания для предоставления муниципальной услуги:</w:t>
      </w:r>
    </w:p>
    <w:p w:rsidR="006D793D" w:rsidRDefault="006D793D">
      <w:pPr>
        <w:pStyle w:val="ConsPlusNormal"/>
        <w:spacing w:before="220"/>
        <w:ind w:firstLine="540"/>
        <w:jc w:val="both"/>
      </w:pPr>
      <w:r>
        <w:t xml:space="preserve">Федеральный </w:t>
      </w:r>
      <w:hyperlink r:id="rId3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6D793D" w:rsidRDefault="006D793D">
      <w:pPr>
        <w:pStyle w:val="ConsPlusNormal"/>
        <w:spacing w:before="220"/>
        <w:ind w:firstLine="540"/>
        <w:jc w:val="both"/>
      </w:pPr>
      <w:r>
        <w:t xml:space="preserve">Федеральный </w:t>
      </w:r>
      <w:hyperlink r:id="rId37" w:history="1">
        <w:r>
          <w:rPr>
            <w:color w:val="0000FF"/>
          </w:rPr>
          <w:t>закон</w:t>
        </w:r>
      </w:hyperlink>
      <w:r>
        <w:t xml:space="preserve"> от 12.01.1996 N 8-ФЗ "О погребении и похоронном деле" ("Собрание законодательства РФ", 15.01.1996, N 3).</w:t>
      </w:r>
    </w:p>
    <w:p w:rsidR="006D793D" w:rsidRDefault="006D793D">
      <w:pPr>
        <w:pStyle w:val="ConsPlusNormal"/>
        <w:spacing w:before="220"/>
        <w:ind w:firstLine="540"/>
        <w:jc w:val="both"/>
      </w:pPr>
      <w:bookmarkStart w:id="1" w:name="P98"/>
      <w:bookmarkEnd w:id="1"/>
      <w:r>
        <w:t>6. Требования к оформлению документов, необходимых для получения муниципальной услуги.</w:t>
      </w:r>
    </w:p>
    <w:p w:rsidR="006D793D" w:rsidRDefault="006D793D">
      <w:pPr>
        <w:pStyle w:val="ConsPlusNormal"/>
        <w:spacing w:before="220"/>
        <w:ind w:firstLine="540"/>
        <w:jc w:val="both"/>
      </w:pPr>
      <w:r>
        <w:lastRenderedPageBreak/>
        <w:t xml:space="preserve">1) Для получения письменного согласования на погребение заявитель, взявший на себя обязанность осуществить погребение умершего, должен обратиться к Сотруднику отдела не позднее чем за сутки до дня погребения умершего, с </w:t>
      </w:r>
      <w:hyperlink w:anchor="P264" w:history="1">
        <w:r>
          <w:rPr>
            <w:color w:val="0000FF"/>
          </w:rPr>
          <w:t>заявлением</w:t>
        </w:r>
      </w:hyperlink>
      <w:r>
        <w:t xml:space="preserve"> на захоронение согласно приложению 1 к настоящему административному регламенту.</w:t>
      </w:r>
    </w:p>
    <w:p w:rsidR="006D793D" w:rsidRDefault="006D793D">
      <w:pPr>
        <w:pStyle w:val="ConsPlusNormal"/>
        <w:jc w:val="both"/>
      </w:pPr>
      <w:r>
        <w:t xml:space="preserve">(в ред. </w:t>
      </w:r>
      <w:hyperlink r:id="rId38"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2) Заявитель при обращении к Сотруднику отдела должен предъявить:</w:t>
      </w:r>
    </w:p>
    <w:p w:rsidR="006D793D" w:rsidRDefault="006D793D">
      <w:pPr>
        <w:pStyle w:val="ConsPlusNormal"/>
        <w:jc w:val="both"/>
      </w:pPr>
      <w:r>
        <w:t xml:space="preserve">(в ред. </w:t>
      </w:r>
      <w:hyperlink r:id="rId39"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 паспорт или иной документ, удостоверяющий его личность;</w:t>
      </w:r>
    </w:p>
    <w:p w:rsidR="006D793D" w:rsidRDefault="006D793D">
      <w:pPr>
        <w:pStyle w:val="ConsPlusNormal"/>
        <w:spacing w:before="220"/>
        <w:ind w:firstLine="540"/>
        <w:jc w:val="both"/>
      </w:pPr>
      <w:r>
        <w:t>- заявление на захоронение, подписанное заявителем, взявшим на себя обязанность осуществить погребение умершего;</w:t>
      </w:r>
    </w:p>
    <w:p w:rsidR="006D793D" w:rsidRDefault="006D793D">
      <w:pPr>
        <w:pStyle w:val="ConsPlusNormal"/>
        <w:spacing w:before="220"/>
        <w:ind w:firstLine="540"/>
        <w:jc w:val="both"/>
      </w:pPr>
      <w:r>
        <w:t>- свидетельство о смерти или нотариально удостоверенную копию свидетельства о смерти.</w:t>
      </w:r>
    </w:p>
    <w:p w:rsidR="006D793D" w:rsidRDefault="006D793D">
      <w:pPr>
        <w:pStyle w:val="ConsPlusNormal"/>
        <w:spacing w:before="220"/>
        <w:ind w:firstLine="540"/>
        <w:jc w:val="both"/>
      </w:pPr>
      <w:r>
        <w:t>7. Приему подлежат все документы, поступившие в Отдел.</w:t>
      </w:r>
    </w:p>
    <w:p w:rsidR="006D793D" w:rsidRDefault="006D793D">
      <w:pPr>
        <w:pStyle w:val="ConsPlusNormal"/>
        <w:jc w:val="both"/>
      </w:pPr>
      <w:r>
        <w:t xml:space="preserve">(в ред. </w:t>
      </w:r>
      <w:hyperlink r:id="rId40"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8. Основания для отказа заявителю в предоставлении муниципальной услуги:</w:t>
      </w:r>
    </w:p>
    <w:p w:rsidR="006D793D" w:rsidRDefault="006D793D">
      <w:pPr>
        <w:pStyle w:val="ConsPlusNormal"/>
        <w:spacing w:before="220"/>
        <w:ind w:firstLine="540"/>
        <w:jc w:val="both"/>
      </w:pPr>
      <w:bookmarkStart w:id="2" w:name="P109"/>
      <w:bookmarkEnd w:id="2"/>
      <w:r>
        <w:t xml:space="preserve">1) несоответствие вырытой могилы, в том числе параметров, требованиям </w:t>
      </w:r>
      <w:hyperlink r:id="rId41" w:history="1">
        <w:r>
          <w:rPr>
            <w:color w:val="0000FF"/>
          </w:rPr>
          <w:t>Правил</w:t>
        </w:r>
      </w:hyperlink>
      <w:r>
        <w:t xml:space="preserve"> эксплуатации и содержания кладбищ в городе Пскове;</w:t>
      </w:r>
    </w:p>
    <w:p w:rsidR="006D793D" w:rsidRDefault="006D793D">
      <w:pPr>
        <w:pStyle w:val="ConsPlusNormal"/>
        <w:spacing w:before="220"/>
        <w:ind w:firstLine="540"/>
        <w:jc w:val="both"/>
      </w:pPr>
      <w:bookmarkStart w:id="3" w:name="P110"/>
      <w:bookmarkEnd w:id="3"/>
      <w:r>
        <w:t>2) неисполнение заявителем, осуществляющим погребение, указаний Сотрудника отдела об устранении выявленных недостатков.</w:t>
      </w:r>
    </w:p>
    <w:p w:rsidR="006D793D" w:rsidRDefault="006D793D">
      <w:pPr>
        <w:pStyle w:val="ConsPlusNormal"/>
        <w:jc w:val="both"/>
      </w:pPr>
      <w:r>
        <w:t xml:space="preserve">(в ред. </w:t>
      </w:r>
      <w:hyperlink r:id="rId42"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hyperlink w:anchor="P109" w:history="1">
        <w:r>
          <w:rPr>
            <w:color w:val="0000FF"/>
          </w:rPr>
          <w:t>Подпункты 1</w:t>
        </w:r>
      </w:hyperlink>
      <w:r>
        <w:t xml:space="preserve">, </w:t>
      </w:r>
      <w:hyperlink w:anchor="P110" w:history="1">
        <w:r>
          <w:rPr>
            <w:color w:val="0000FF"/>
          </w:rPr>
          <w:t>2</w:t>
        </w:r>
      </w:hyperlink>
      <w:r>
        <w:t xml:space="preserve"> данного пункта являются основаниями для неподписания Сотрудником отдела акта приемки-сдачи выполненных работ по рытью могилы.</w:t>
      </w:r>
    </w:p>
    <w:p w:rsidR="006D793D" w:rsidRDefault="006D793D">
      <w:pPr>
        <w:pStyle w:val="ConsPlusNormal"/>
        <w:jc w:val="both"/>
      </w:pPr>
      <w:r>
        <w:t xml:space="preserve">(в ред. </w:t>
      </w:r>
      <w:hyperlink r:id="rId43"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9. Предоставление муниципальной услуги осуществляется бесплатно.</w:t>
      </w:r>
    </w:p>
    <w:p w:rsidR="006D793D" w:rsidRDefault="006D793D">
      <w:pPr>
        <w:pStyle w:val="ConsPlusNormal"/>
        <w:spacing w:before="220"/>
        <w:ind w:firstLine="540"/>
        <w:jc w:val="both"/>
      </w:pPr>
      <w:r>
        <w:t>10. Требования к местам предоставления услуги.</w:t>
      </w:r>
    </w:p>
    <w:p w:rsidR="006D793D" w:rsidRDefault="006D793D">
      <w:pPr>
        <w:pStyle w:val="ConsPlusNormal"/>
        <w:spacing w:before="220"/>
        <w:ind w:firstLine="540"/>
        <w:jc w:val="both"/>
      </w:pPr>
      <w:r>
        <w:t>Организация приема заявителей осуществляется в течение всего рабочего времени.</w:t>
      </w:r>
    </w:p>
    <w:p w:rsidR="006D793D" w:rsidRDefault="006D793D">
      <w:pPr>
        <w:pStyle w:val="ConsPlusNormal"/>
        <w:spacing w:before="220"/>
        <w:ind w:firstLine="540"/>
        <w:jc w:val="both"/>
      </w:pPr>
      <w:r>
        <w:t>Вход в здание должен быть оборудован входной вывеской.</w:t>
      </w:r>
    </w:p>
    <w:p w:rsidR="006D793D" w:rsidRDefault="006D793D">
      <w:pPr>
        <w:pStyle w:val="ConsPlusNormal"/>
        <w:spacing w:before="220"/>
        <w:ind w:firstLine="540"/>
        <w:jc w:val="both"/>
      </w:pPr>
      <w:r>
        <w:t>Помещения, где непосредственно идет прием заявителей, обозначаются соответствующими табличками с указанием фамилии, имени, отчества специалистов, предоставляющих муниципальную услугу.</w:t>
      </w:r>
    </w:p>
    <w:p w:rsidR="006D793D" w:rsidRDefault="006D793D">
      <w:pPr>
        <w:pStyle w:val="ConsPlusNormal"/>
        <w:spacing w:before="220"/>
        <w:ind w:firstLine="540"/>
        <w:jc w:val="both"/>
      </w:pPr>
      <w:r>
        <w:t>Помещение для приема заявителя должно быть оборудовано в соответствии с санитарными правилами и нормами.</w:t>
      </w:r>
    </w:p>
    <w:p w:rsidR="006D793D" w:rsidRDefault="006D793D">
      <w:pPr>
        <w:pStyle w:val="ConsPlusNormal"/>
        <w:spacing w:before="220"/>
        <w:ind w:firstLine="540"/>
        <w:jc w:val="both"/>
      </w:pPr>
      <w:r>
        <w:t>Прием заявителей организуется Сотрудником отдела на его рабочем месте.</w:t>
      </w:r>
    </w:p>
    <w:p w:rsidR="006D793D" w:rsidRDefault="006D793D">
      <w:pPr>
        <w:pStyle w:val="ConsPlusNormal"/>
        <w:spacing w:before="220"/>
        <w:ind w:firstLine="540"/>
        <w:jc w:val="both"/>
      </w:pPr>
      <w:r>
        <w:t>Рабочее место Сотрудника отдела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6D793D" w:rsidRDefault="006D793D">
      <w:pPr>
        <w:pStyle w:val="ConsPlusNormal"/>
        <w:spacing w:before="220"/>
        <w:ind w:firstLine="540"/>
        <w:jc w:val="both"/>
      </w:pPr>
      <w:r>
        <w:t>При необходимости инвалиду оказывается содействие со стороны Сотрудника отдела при входе в административное здание и выходе из него, а также иная необходимая помощь в преодолении барьеров, мешающих получению инвалидом услуги наравне с другими лицами.</w:t>
      </w:r>
    </w:p>
    <w:p w:rsidR="006D793D" w:rsidRDefault="006D793D">
      <w:pPr>
        <w:pStyle w:val="ConsPlusNormal"/>
        <w:spacing w:before="220"/>
        <w:ind w:firstLine="540"/>
        <w:jc w:val="both"/>
      </w:pPr>
      <w:r>
        <w:lastRenderedPageBreak/>
        <w:t>При необходимости муниципальная услуга предоставляется по месту жительства инвалида.</w:t>
      </w:r>
    </w:p>
    <w:p w:rsidR="006D793D" w:rsidRDefault="006D793D">
      <w:pPr>
        <w:pStyle w:val="ConsPlusNormal"/>
        <w:jc w:val="both"/>
      </w:pPr>
      <w:r>
        <w:t xml:space="preserve">(п. 10 в ред. </w:t>
      </w:r>
      <w:hyperlink r:id="rId44"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11. Максимальный срок ожидания в очереди при подаче письменного обращения по предоставлению муниципальной услуги для заявителя не превышает 15 минут.</w:t>
      </w:r>
    </w:p>
    <w:p w:rsidR="006D793D" w:rsidRDefault="006D793D">
      <w:pPr>
        <w:pStyle w:val="ConsPlusNormal"/>
        <w:jc w:val="both"/>
      </w:pPr>
      <w:r>
        <w:t xml:space="preserve">(п. 11 в ред. </w:t>
      </w:r>
      <w:hyperlink r:id="rId45" w:history="1">
        <w:r>
          <w:rPr>
            <w:color w:val="0000FF"/>
          </w:rPr>
          <w:t>постановления</w:t>
        </w:r>
      </w:hyperlink>
      <w:r>
        <w:t xml:space="preserve"> Администрации города Пскова от 19.02.2015 N 309)</w:t>
      </w:r>
    </w:p>
    <w:p w:rsidR="006D793D" w:rsidRDefault="006D793D">
      <w:pPr>
        <w:pStyle w:val="ConsPlusNormal"/>
        <w:spacing w:before="220"/>
        <w:ind w:firstLine="540"/>
        <w:jc w:val="both"/>
      </w:pPr>
      <w:r>
        <w:t>12. Срок регистрации письменного обращения заявителя не превышает 30 минут.</w:t>
      </w:r>
    </w:p>
    <w:p w:rsidR="006D793D" w:rsidRDefault="006D793D">
      <w:pPr>
        <w:pStyle w:val="ConsPlusNormal"/>
        <w:spacing w:before="220"/>
        <w:ind w:firstLine="540"/>
        <w:jc w:val="both"/>
      </w:pPr>
      <w:r>
        <w:t>13. Показателями доступности и качества муниципальной услуги являются:</w:t>
      </w:r>
    </w:p>
    <w:p w:rsidR="006D793D" w:rsidRDefault="006D793D">
      <w:pPr>
        <w:pStyle w:val="ConsPlusNormal"/>
        <w:spacing w:before="220"/>
        <w:ind w:firstLine="540"/>
        <w:jc w:val="both"/>
      </w:pPr>
      <w:r>
        <w:t>1) время ожидания муниципальной услуги;</w:t>
      </w:r>
    </w:p>
    <w:p w:rsidR="006D793D" w:rsidRDefault="006D793D">
      <w:pPr>
        <w:pStyle w:val="ConsPlusNormal"/>
        <w:spacing w:before="220"/>
        <w:ind w:firstLine="540"/>
        <w:jc w:val="both"/>
      </w:pPr>
      <w:r>
        <w:t>2) достоверность информации о предоставляемой услуге;</w:t>
      </w:r>
    </w:p>
    <w:p w:rsidR="006D793D" w:rsidRDefault="006D793D">
      <w:pPr>
        <w:pStyle w:val="ConsPlusNormal"/>
        <w:spacing w:before="220"/>
        <w:ind w:firstLine="540"/>
        <w:jc w:val="both"/>
      </w:pPr>
      <w:r>
        <w:t>3) простота и ясность изложения информационных и инструктивных документов;</w:t>
      </w:r>
    </w:p>
    <w:p w:rsidR="006D793D" w:rsidRDefault="006D793D">
      <w:pPr>
        <w:pStyle w:val="ConsPlusNormal"/>
        <w:spacing w:before="220"/>
        <w:ind w:firstLine="540"/>
        <w:jc w:val="both"/>
      </w:pPr>
      <w:r>
        <w:t>4) соблюдение сроков предоставления муниципальной услуги;</w:t>
      </w:r>
    </w:p>
    <w:p w:rsidR="006D793D" w:rsidRDefault="006D793D">
      <w:pPr>
        <w:pStyle w:val="ConsPlusNormal"/>
        <w:spacing w:before="220"/>
        <w:ind w:firstLine="540"/>
        <w:jc w:val="both"/>
      </w:pPr>
      <w:r>
        <w:t>5) количество обоснованных жалоб.</w:t>
      </w:r>
    </w:p>
    <w:p w:rsidR="006D793D" w:rsidRDefault="006D793D">
      <w:pPr>
        <w:pStyle w:val="ConsPlusNormal"/>
        <w:jc w:val="both"/>
      </w:pPr>
      <w:r>
        <w:t xml:space="preserve">(п. 13 в ред. </w:t>
      </w:r>
      <w:hyperlink r:id="rId46"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14. В случае необходимости сотрудники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D793D" w:rsidRDefault="006D793D">
      <w:pPr>
        <w:pStyle w:val="ConsPlusNormal"/>
        <w:jc w:val="both"/>
      </w:pPr>
      <w:r>
        <w:t xml:space="preserve">(п. 14 введен </w:t>
      </w:r>
      <w:hyperlink r:id="rId47" w:history="1">
        <w:r>
          <w:rPr>
            <w:color w:val="0000FF"/>
          </w:rPr>
          <w:t>постановлением</w:t>
        </w:r>
      </w:hyperlink>
      <w:r>
        <w:t xml:space="preserve"> Администрации города Пскова от 27.06.2016 N 857)</w:t>
      </w:r>
    </w:p>
    <w:p w:rsidR="006D793D" w:rsidRDefault="006D793D">
      <w:pPr>
        <w:pStyle w:val="ConsPlusNormal"/>
        <w:jc w:val="both"/>
      </w:pPr>
    </w:p>
    <w:p w:rsidR="006D793D" w:rsidRDefault="006D793D">
      <w:pPr>
        <w:pStyle w:val="ConsPlusTitle"/>
        <w:jc w:val="center"/>
        <w:outlineLvl w:val="1"/>
      </w:pPr>
      <w:r>
        <w:t>III. СОСТАВ, ПОСЛЕДОВАТЕЛЬНОСТЬ И СРОКИ ВЫПОЛНЕНИЯ</w:t>
      </w:r>
    </w:p>
    <w:p w:rsidR="006D793D" w:rsidRDefault="006D793D">
      <w:pPr>
        <w:pStyle w:val="ConsPlusTitle"/>
        <w:jc w:val="center"/>
      </w:pPr>
      <w:r>
        <w:t>АДМИНИСТРАТИВНЫХ ПРОЦЕДУР ПО ПРЕДОСТАВЛЕНИЮ</w:t>
      </w:r>
    </w:p>
    <w:p w:rsidR="006D793D" w:rsidRDefault="006D793D">
      <w:pPr>
        <w:pStyle w:val="ConsPlusTitle"/>
        <w:jc w:val="center"/>
      </w:pPr>
      <w:r>
        <w:t>МУНИЦИПАЛЬНОЙ УСЛУГИ</w:t>
      </w:r>
    </w:p>
    <w:p w:rsidR="006D793D" w:rsidRDefault="006D793D">
      <w:pPr>
        <w:pStyle w:val="ConsPlusNormal"/>
        <w:jc w:val="both"/>
      </w:pPr>
    </w:p>
    <w:p w:rsidR="006D793D" w:rsidRDefault="006D793D">
      <w:pPr>
        <w:pStyle w:val="ConsPlusNormal"/>
        <w:ind w:firstLine="540"/>
        <w:jc w:val="both"/>
      </w:pPr>
      <w:r>
        <w:t>1. Административные процедуры по предоставлению муниципальной услуги:</w:t>
      </w:r>
    </w:p>
    <w:p w:rsidR="006D793D" w:rsidRDefault="006D793D">
      <w:pPr>
        <w:pStyle w:val="ConsPlusNormal"/>
        <w:spacing w:before="220"/>
        <w:ind w:firstLine="540"/>
        <w:jc w:val="both"/>
      </w:pPr>
      <w:r>
        <w:t>1) прием письменного заявления на захоронение умершего;</w:t>
      </w:r>
    </w:p>
    <w:p w:rsidR="006D793D" w:rsidRDefault="006D793D">
      <w:pPr>
        <w:pStyle w:val="ConsPlusNormal"/>
        <w:spacing w:before="220"/>
        <w:ind w:firstLine="540"/>
        <w:jc w:val="both"/>
      </w:pPr>
      <w:r>
        <w:t>2) выбор и отвод участка земли под устройство захоронения умершего;</w:t>
      </w:r>
    </w:p>
    <w:p w:rsidR="006D793D" w:rsidRDefault="006D793D">
      <w:pPr>
        <w:pStyle w:val="ConsPlusNormal"/>
        <w:spacing w:before="220"/>
        <w:ind w:firstLine="540"/>
        <w:jc w:val="both"/>
      </w:pPr>
      <w:r>
        <w:t xml:space="preserve">3) составление </w:t>
      </w:r>
      <w:hyperlink w:anchor="P314" w:history="1">
        <w:r>
          <w:rPr>
            <w:color w:val="0000FF"/>
          </w:rPr>
          <w:t>акта</w:t>
        </w:r>
      </w:hyperlink>
      <w:r>
        <w:t xml:space="preserve"> приемки-сдачи выполненных работ по рытью могилы согласно приложению 2 к настоящему административному регламенту, который является согласованием на погребение умершего.</w:t>
      </w:r>
    </w:p>
    <w:p w:rsidR="006D793D" w:rsidRDefault="006D793D">
      <w:pPr>
        <w:pStyle w:val="ConsPlusNormal"/>
        <w:spacing w:before="220"/>
        <w:ind w:firstLine="540"/>
        <w:jc w:val="both"/>
      </w:pPr>
      <w:r>
        <w:t>2. Сотрудник отдела должен проинформировать заявителя, что основанием для проведения захоронения тела (останков) умершего является подписанный Сотрудником отдела акт приемки-сдачи выполненных работ по рытью могилы.</w:t>
      </w:r>
    </w:p>
    <w:p w:rsidR="006D793D" w:rsidRDefault="006D793D">
      <w:pPr>
        <w:pStyle w:val="ConsPlusNormal"/>
        <w:jc w:val="both"/>
      </w:pPr>
      <w:r>
        <w:t xml:space="preserve">(в ред. </w:t>
      </w:r>
      <w:hyperlink r:id="rId48"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3. Административная процедура прием письменного заявления на захоронение умершего.</w:t>
      </w:r>
    </w:p>
    <w:p w:rsidR="006D793D" w:rsidRDefault="006D793D">
      <w:pPr>
        <w:pStyle w:val="ConsPlusNormal"/>
        <w:spacing w:before="220"/>
        <w:ind w:firstLine="540"/>
        <w:jc w:val="both"/>
      </w:pPr>
      <w:r>
        <w:t>Сотрудник отдела регистрирует письменное заявление в Журнале входящей корреспонденции.</w:t>
      </w:r>
    </w:p>
    <w:p w:rsidR="006D793D" w:rsidRDefault="006D793D">
      <w:pPr>
        <w:pStyle w:val="ConsPlusNormal"/>
        <w:jc w:val="both"/>
      </w:pPr>
      <w:r>
        <w:t xml:space="preserve">(в ред. </w:t>
      </w:r>
      <w:hyperlink r:id="rId49"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Срок регистрации письменного обращения заявителя не превышает 30 минут.</w:t>
      </w:r>
    </w:p>
    <w:p w:rsidR="006D793D" w:rsidRDefault="006D793D">
      <w:pPr>
        <w:pStyle w:val="ConsPlusNormal"/>
        <w:spacing w:before="220"/>
        <w:ind w:firstLine="540"/>
        <w:jc w:val="both"/>
      </w:pPr>
      <w:r>
        <w:t xml:space="preserve">4. После предъявления заявителем документов, указанных в </w:t>
      </w:r>
      <w:hyperlink w:anchor="P98" w:history="1">
        <w:r>
          <w:rPr>
            <w:color w:val="0000FF"/>
          </w:rPr>
          <w:t>пункте 6 II раздела</w:t>
        </w:r>
      </w:hyperlink>
      <w:r>
        <w:t xml:space="preserve"> настоящего </w:t>
      </w:r>
      <w:r>
        <w:lastRenderedPageBreak/>
        <w:t>административного регламента, Сотрудник отдела производит выход для отвода участка земли под устройство захоронения гроба с телом в присутствии заявителя, взявшего на себя обязанность осуществить погребение умершего.</w:t>
      </w:r>
    </w:p>
    <w:p w:rsidR="006D793D" w:rsidRDefault="006D793D">
      <w:pPr>
        <w:pStyle w:val="ConsPlusNormal"/>
        <w:jc w:val="both"/>
      </w:pPr>
      <w:r>
        <w:t xml:space="preserve">(в ред. </w:t>
      </w:r>
      <w:hyperlink r:id="rId50"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Максимальный срок выполнения действия составляет 1 час.</w:t>
      </w:r>
    </w:p>
    <w:p w:rsidR="006D793D" w:rsidRDefault="006D793D">
      <w:pPr>
        <w:pStyle w:val="ConsPlusNormal"/>
        <w:spacing w:before="220"/>
        <w:ind w:firstLine="540"/>
        <w:jc w:val="both"/>
      </w:pPr>
      <w:r>
        <w:t>Выход Сотрудника отдела для выбора и отвода участка земли под устройство захоронения с учетом планировочного решения кладбища и зоны захоронений осуществляется на безвозмездной основе.</w:t>
      </w:r>
    </w:p>
    <w:p w:rsidR="006D793D" w:rsidRDefault="006D793D">
      <w:pPr>
        <w:pStyle w:val="ConsPlusNormal"/>
        <w:jc w:val="both"/>
      </w:pPr>
      <w:r>
        <w:t xml:space="preserve">(в ред. </w:t>
      </w:r>
      <w:hyperlink r:id="rId51"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 xml:space="preserve">5. Рытье могилы производят лица, осуществляющие погребение, с учетом требований, установленных </w:t>
      </w:r>
      <w:hyperlink r:id="rId52" w:history="1">
        <w:r>
          <w:rPr>
            <w:color w:val="0000FF"/>
          </w:rPr>
          <w:t>Правилами</w:t>
        </w:r>
      </w:hyperlink>
      <w:r>
        <w:t xml:space="preserve"> эксплуатации и содержания кладбищ в городе Пскове.</w:t>
      </w:r>
    </w:p>
    <w:p w:rsidR="006D793D" w:rsidRDefault="006D793D">
      <w:pPr>
        <w:pStyle w:val="ConsPlusNormal"/>
        <w:spacing w:before="220"/>
        <w:ind w:firstLine="540"/>
        <w:jc w:val="both"/>
      </w:pPr>
      <w:r>
        <w:t>Максимальный срок выполнения действия составляет: в летний период - 5 часов; в зимний период - 8 часов.</w:t>
      </w:r>
    </w:p>
    <w:p w:rsidR="006D793D" w:rsidRDefault="006D793D">
      <w:pPr>
        <w:pStyle w:val="ConsPlusNormal"/>
        <w:spacing w:before="220"/>
        <w:ind w:firstLine="540"/>
        <w:jc w:val="both"/>
      </w:pPr>
      <w:r>
        <w:t xml:space="preserve">Выход Сотрудника отдела для проверки вырытой могилы на ее соответствие требованиям </w:t>
      </w:r>
      <w:hyperlink r:id="rId53" w:history="1">
        <w:r>
          <w:rPr>
            <w:color w:val="0000FF"/>
          </w:rPr>
          <w:t>Правил</w:t>
        </w:r>
      </w:hyperlink>
      <w:r>
        <w:t xml:space="preserve"> эксплуатации и содержания кладбищ в городе Пскове осуществляется на безвозмездной основе.</w:t>
      </w:r>
    </w:p>
    <w:p w:rsidR="006D793D" w:rsidRDefault="006D793D">
      <w:pPr>
        <w:pStyle w:val="ConsPlusNormal"/>
        <w:jc w:val="both"/>
      </w:pPr>
      <w:r>
        <w:t xml:space="preserve">(в ред. </w:t>
      </w:r>
      <w:hyperlink r:id="rId54"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Максимальный срок выполнения действия составляет 1 час.</w:t>
      </w:r>
    </w:p>
    <w:p w:rsidR="006D793D" w:rsidRDefault="006D793D">
      <w:pPr>
        <w:pStyle w:val="ConsPlusNormal"/>
        <w:spacing w:before="220"/>
        <w:ind w:firstLine="540"/>
        <w:jc w:val="both"/>
      </w:pPr>
      <w:r>
        <w:t xml:space="preserve">6. По завершении рытья могилы Сотрудник отдела осуществляет проверку вырытой могилы, в том числе ее параметров, на соответствие требованиям </w:t>
      </w:r>
      <w:hyperlink r:id="rId55" w:history="1">
        <w:r>
          <w:rPr>
            <w:color w:val="0000FF"/>
          </w:rPr>
          <w:t>Правил</w:t>
        </w:r>
      </w:hyperlink>
      <w:r>
        <w:t xml:space="preserve"> эксплуатации и содержания кладбищ в городе Пскове, составляет </w:t>
      </w:r>
      <w:hyperlink w:anchor="P314" w:history="1">
        <w:r>
          <w:rPr>
            <w:color w:val="0000FF"/>
          </w:rPr>
          <w:t>акт</w:t>
        </w:r>
      </w:hyperlink>
      <w:r>
        <w:t xml:space="preserve"> приемки-сдачи выполненных работ по рытью могилы согласно приложению 2 к настоящему административному регламенту. Акт приемки-сдачи выполненных работ по рытью могилы подписывается Сотрудником отдела и лицом, осуществляющим погребение.</w:t>
      </w:r>
    </w:p>
    <w:p w:rsidR="006D793D" w:rsidRDefault="006D793D">
      <w:pPr>
        <w:pStyle w:val="ConsPlusNormal"/>
        <w:jc w:val="both"/>
      </w:pPr>
      <w:r>
        <w:t xml:space="preserve">(в ред. </w:t>
      </w:r>
      <w:hyperlink r:id="rId56"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Максимальный срок выполнения действия составляет 1 час.</w:t>
      </w:r>
    </w:p>
    <w:p w:rsidR="006D793D" w:rsidRDefault="006D793D">
      <w:pPr>
        <w:pStyle w:val="ConsPlusNormal"/>
        <w:spacing w:before="220"/>
        <w:ind w:firstLine="540"/>
        <w:jc w:val="both"/>
      </w:pPr>
      <w:r>
        <w:t>Акт приемки-сдачи выполненных работ по рытью могилы, подписанный Сотрудником отдела, является согласованием для проведения захоронения тела (останков) умершего.</w:t>
      </w:r>
    </w:p>
    <w:p w:rsidR="006D793D" w:rsidRDefault="006D793D">
      <w:pPr>
        <w:pStyle w:val="ConsPlusNormal"/>
        <w:jc w:val="both"/>
      </w:pPr>
      <w:r>
        <w:t xml:space="preserve">(в ред. </w:t>
      </w:r>
      <w:hyperlink r:id="rId57"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 xml:space="preserve">При несоответствии вырытой могилы, в том числе ее параметров, требованиям </w:t>
      </w:r>
      <w:hyperlink r:id="rId58" w:history="1">
        <w:r>
          <w:rPr>
            <w:color w:val="0000FF"/>
          </w:rPr>
          <w:t>Правил</w:t>
        </w:r>
      </w:hyperlink>
      <w:r>
        <w:t xml:space="preserve"> эксплуатации и содержания кладбищ в городе Пскове лица, осуществляющие погребение, должны устранить выявленные недостатки.</w:t>
      </w:r>
    </w:p>
    <w:p w:rsidR="006D793D" w:rsidRDefault="006D793D">
      <w:pPr>
        <w:pStyle w:val="ConsPlusNormal"/>
        <w:spacing w:before="220"/>
        <w:ind w:firstLine="540"/>
        <w:jc w:val="both"/>
      </w:pPr>
      <w:r>
        <w:t>7. Сотрудник отдела выдает заявителю согласование на погребение умершего, регистрирует факт выдачи согласования путем внесения соответствующей записи в Журнал регистрации исходящей корреспонденции.</w:t>
      </w:r>
    </w:p>
    <w:p w:rsidR="006D793D" w:rsidRDefault="006D793D">
      <w:pPr>
        <w:pStyle w:val="ConsPlusNormal"/>
        <w:jc w:val="both"/>
      </w:pPr>
      <w:r>
        <w:t xml:space="preserve">(в ред. </w:t>
      </w:r>
      <w:hyperlink r:id="rId59"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Максимальный срок выполнения действия составляет 15 мин.</w:t>
      </w:r>
    </w:p>
    <w:p w:rsidR="006D793D" w:rsidRDefault="006D793D">
      <w:pPr>
        <w:pStyle w:val="ConsPlusNormal"/>
        <w:jc w:val="both"/>
      </w:pPr>
    </w:p>
    <w:p w:rsidR="006D793D" w:rsidRDefault="006D793D">
      <w:pPr>
        <w:pStyle w:val="ConsPlusTitle"/>
        <w:jc w:val="center"/>
        <w:outlineLvl w:val="1"/>
      </w:pPr>
      <w:r>
        <w:t>IV. ФОРМЫ КОНТРОЛЯ ЗА ИСПОЛНЕНИЕМ АДМИНИСТРАТИВНОГО</w:t>
      </w:r>
    </w:p>
    <w:p w:rsidR="006D793D" w:rsidRDefault="006D793D">
      <w:pPr>
        <w:pStyle w:val="ConsPlusTitle"/>
        <w:jc w:val="center"/>
      </w:pPr>
      <w:r>
        <w:t>РЕГЛАМЕНТА</w:t>
      </w:r>
    </w:p>
    <w:p w:rsidR="006D793D" w:rsidRDefault="006D793D">
      <w:pPr>
        <w:pStyle w:val="ConsPlusNormal"/>
        <w:jc w:val="center"/>
      </w:pPr>
      <w:r>
        <w:t xml:space="preserve">(в ред. </w:t>
      </w:r>
      <w:hyperlink r:id="rId60" w:history="1">
        <w:r>
          <w:rPr>
            <w:color w:val="0000FF"/>
          </w:rPr>
          <w:t>постановления</w:t>
        </w:r>
      </w:hyperlink>
      <w:r>
        <w:t xml:space="preserve"> Администрации города Пскова</w:t>
      </w:r>
    </w:p>
    <w:p w:rsidR="006D793D" w:rsidRDefault="006D793D">
      <w:pPr>
        <w:pStyle w:val="ConsPlusNormal"/>
        <w:jc w:val="center"/>
      </w:pPr>
      <w:r>
        <w:t>от 05.04.2017 N 415)</w:t>
      </w:r>
    </w:p>
    <w:p w:rsidR="006D793D" w:rsidRDefault="006D793D">
      <w:pPr>
        <w:pStyle w:val="ConsPlusNormal"/>
        <w:jc w:val="both"/>
      </w:pPr>
    </w:p>
    <w:p w:rsidR="006D793D" w:rsidRDefault="006D793D">
      <w:pPr>
        <w:pStyle w:val="ConsPlusNormal"/>
        <w:ind w:firstLine="540"/>
        <w:jc w:val="both"/>
      </w:pPr>
      <w:r>
        <w:t xml:space="preserve">1. Текущий контроль по предоставлению муниципальной услуги, проверок соблюдения и </w:t>
      </w:r>
      <w:r>
        <w:lastRenderedPageBreak/>
        <w:t>исполнения Сотрудником отдела положений настоящего административного регламента, правовых актов Российской Федерации, нормативных правовых актов субъекта Российской Федерации и муниципальных правовых актов органов местного самоуправления муниципального образования "Город Псков" осуществляется ежедневно заместителем начальника Отдела.</w:t>
      </w:r>
    </w:p>
    <w:p w:rsidR="006D793D" w:rsidRDefault="006D793D">
      <w:pPr>
        <w:pStyle w:val="ConsPlusNormal"/>
        <w:spacing w:before="220"/>
        <w:ind w:firstLine="540"/>
        <w:jc w:val="both"/>
      </w:pPr>
      <w:r>
        <w:t>2.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Сотрудников отдела. При проверке рассматриваются все вопросы, связанные с предоставлением услуги.</w:t>
      </w:r>
    </w:p>
    <w:p w:rsidR="006D793D" w:rsidRDefault="006D793D">
      <w:pPr>
        <w:pStyle w:val="ConsPlusNormal"/>
        <w:spacing w:before="220"/>
        <w:ind w:firstLine="540"/>
        <w:jc w:val="both"/>
      </w:pPr>
      <w:r>
        <w:t>Проверки могут быть плановыми и внеплановыми.</w:t>
      </w:r>
    </w:p>
    <w:p w:rsidR="006D793D" w:rsidRDefault="006D793D">
      <w:pPr>
        <w:pStyle w:val="ConsPlusNormal"/>
        <w:spacing w:before="220"/>
        <w:ind w:firstLine="540"/>
        <w:jc w:val="both"/>
      </w:pPr>
      <w:r>
        <w:t>Плановые проверки проводятся в соответствии с графиком проведения проверок.</w:t>
      </w:r>
    </w:p>
    <w:p w:rsidR="006D793D" w:rsidRDefault="006D793D">
      <w:pPr>
        <w:pStyle w:val="ConsPlusNormal"/>
        <w:spacing w:before="220"/>
        <w:ind w:firstLine="540"/>
        <w:jc w:val="both"/>
      </w:pPr>
      <w:r>
        <w:t>Основаниями для проведения внеплановых проверок являются жалобы заявителей на действия (бездействие) Сотрудников отдела, осуществляющих деятельность по предоставлению услуги. Внеплановый контроль по предоставлению муниципальной услуги может осуществляться уполномоченным представителем Администрации города Пскова по конкретному обращению заявителя.</w:t>
      </w:r>
    </w:p>
    <w:p w:rsidR="006D793D" w:rsidRDefault="006D793D">
      <w:pPr>
        <w:pStyle w:val="ConsPlusNormal"/>
        <w:spacing w:before="220"/>
        <w:ind w:firstLine="540"/>
        <w:jc w:val="both"/>
      </w:pPr>
      <w:r>
        <w:t>3. Сотрудники отдела несут ответственность за решения и действия (бездействие), принимаемые (осуществляемые) в ходе предоставления услуги, в соответствии с действующим законодательством. Персональная ответственность Сотрудников отдела закрепляется в их должностных инструкциях в соответствии с требованиями законодательства.</w:t>
      </w:r>
    </w:p>
    <w:p w:rsidR="006D793D" w:rsidRDefault="006D793D">
      <w:pPr>
        <w:pStyle w:val="ConsPlusNormal"/>
        <w:spacing w:before="220"/>
        <w:ind w:firstLine="540"/>
        <w:jc w:val="both"/>
      </w:pPr>
      <w:r>
        <w:t>4.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Сотрудников отдела,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6D793D" w:rsidRDefault="006D793D">
      <w:pPr>
        <w:pStyle w:val="ConsPlusNormal"/>
        <w:jc w:val="both"/>
      </w:pPr>
    </w:p>
    <w:p w:rsidR="006D793D" w:rsidRDefault="006D793D">
      <w:pPr>
        <w:pStyle w:val="ConsPlusTitle"/>
        <w:jc w:val="center"/>
        <w:outlineLvl w:val="1"/>
      </w:pPr>
      <w:r>
        <w:t>V. ДОСУДЕБНЫЙ (ВНЕСУДЕБНЫЙ) ПОРЯДОК ОБЖАЛОВАНИЯ РЕШЕНИЙ</w:t>
      </w:r>
    </w:p>
    <w:p w:rsidR="006D793D" w:rsidRDefault="006D793D">
      <w:pPr>
        <w:pStyle w:val="ConsPlusTitle"/>
        <w:jc w:val="center"/>
      </w:pPr>
      <w:r>
        <w:t>И ДЕЙСТВИЙ (БЕЗДЕЙСТВИЯ) ОРГАНА, ПРЕДОСТАВЛЯЮЩЕГО</w:t>
      </w:r>
    </w:p>
    <w:p w:rsidR="006D793D" w:rsidRDefault="006D793D">
      <w:pPr>
        <w:pStyle w:val="ConsPlusTitle"/>
        <w:jc w:val="center"/>
      </w:pPr>
      <w:r>
        <w:t>МУНИЦИПАЛЬНУЮ УСЛУГУ, А ТАКЖЕ ДОЛЖНОСТНЫХ ЛИЦ И</w:t>
      </w:r>
    </w:p>
    <w:p w:rsidR="006D793D" w:rsidRDefault="006D793D">
      <w:pPr>
        <w:pStyle w:val="ConsPlusTitle"/>
        <w:jc w:val="center"/>
      </w:pPr>
      <w:r>
        <w:t>МУНИЦИПАЛЬНЫХ СЛУЖАЩИХ</w:t>
      </w:r>
    </w:p>
    <w:p w:rsidR="006D793D" w:rsidRDefault="006D793D">
      <w:pPr>
        <w:pStyle w:val="ConsPlusNormal"/>
        <w:jc w:val="center"/>
      </w:pPr>
      <w:r>
        <w:t xml:space="preserve">(в ред. </w:t>
      </w:r>
      <w:hyperlink r:id="rId61" w:history="1">
        <w:r>
          <w:rPr>
            <w:color w:val="0000FF"/>
          </w:rPr>
          <w:t>постановления</w:t>
        </w:r>
      </w:hyperlink>
      <w:r>
        <w:t xml:space="preserve"> Администрации города Пскова</w:t>
      </w:r>
    </w:p>
    <w:p w:rsidR="006D793D" w:rsidRDefault="006D793D">
      <w:pPr>
        <w:pStyle w:val="ConsPlusNormal"/>
        <w:jc w:val="center"/>
      </w:pPr>
      <w:r>
        <w:t>от 01.06.2012 N 1391)</w:t>
      </w:r>
    </w:p>
    <w:p w:rsidR="006D793D" w:rsidRDefault="006D793D">
      <w:pPr>
        <w:pStyle w:val="ConsPlusNormal"/>
        <w:jc w:val="both"/>
      </w:pPr>
    </w:p>
    <w:p w:rsidR="006D793D" w:rsidRDefault="006D793D">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6D793D" w:rsidRDefault="006D793D">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6D793D" w:rsidRDefault="006D793D">
      <w:pPr>
        <w:pStyle w:val="ConsPlusNormal"/>
        <w:spacing w:before="220"/>
        <w:ind w:firstLine="540"/>
        <w:jc w:val="both"/>
      </w:pPr>
      <w:r>
        <w:t>1) нарушение срока регистрации запроса заявителя о предоставлении муниципальной услуги;</w:t>
      </w:r>
    </w:p>
    <w:p w:rsidR="006D793D" w:rsidRDefault="006D793D">
      <w:pPr>
        <w:pStyle w:val="ConsPlusNormal"/>
        <w:spacing w:before="220"/>
        <w:ind w:firstLine="540"/>
        <w:jc w:val="both"/>
      </w:pPr>
      <w:r>
        <w:t>2) нарушение срока предоставления муниципальной услуги;</w:t>
      </w:r>
    </w:p>
    <w:p w:rsidR="006D793D" w:rsidRDefault="006D793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6D793D" w:rsidRDefault="006D793D">
      <w:pPr>
        <w:pStyle w:val="ConsPlusNormal"/>
        <w:jc w:val="both"/>
      </w:pPr>
      <w:r>
        <w:t xml:space="preserve">(в ред. </w:t>
      </w:r>
      <w:hyperlink r:id="rId62" w:history="1">
        <w:r>
          <w:rPr>
            <w:color w:val="0000FF"/>
          </w:rPr>
          <w:t>постановления</w:t>
        </w:r>
      </w:hyperlink>
      <w:r>
        <w:t xml:space="preserve"> Администрации города Пскова от 06.12.2019 N 1978)</w:t>
      </w:r>
    </w:p>
    <w:p w:rsidR="006D793D" w:rsidRDefault="006D793D">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6D793D" w:rsidRDefault="006D793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6D793D" w:rsidRDefault="006D793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6D793D" w:rsidRDefault="006D793D">
      <w:pPr>
        <w:pStyle w:val="ConsPlusNormal"/>
        <w:spacing w:before="220"/>
        <w:ind w:firstLine="540"/>
        <w:jc w:val="both"/>
      </w:pPr>
      <w:r>
        <w:t>7)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793D" w:rsidRDefault="006D793D">
      <w:pPr>
        <w:pStyle w:val="ConsPlusNormal"/>
        <w:jc w:val="both"/>
      </w:pPr>
      <w:r>
        <w:t xml:space="preserve">(в ред. </w:t>
      </w:r>
      <w:hyperlink r:id="rId63"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D793D" w:rsidRDefault="006D793D">
      <w:pPr>
        <w:pStyle w:val="ConsPlusNormal"/>
        <w:jc w:val="both"/>
      </w:pPr>
      <w:r>
        <w:t xml:space="preserve">(пп. 8 введен </w:t>
      </w:r>
      <w:hyperlink r:id="rId64" w:history="1">
        <w:r>
          <w:rPr>
            <w:color w:val="0000FF"/>
          </w:rPr>
          <w:t>постановлением</w:t>
        </w:r>
      </w:hyperlink>
      <w:r>
        <w:t xml:space="preserve"> Администрации города Пскова от 06.12.2019 N 1978)</w:t>
      </w:r>
    </w:p>
    <w:p w:rsidR="006D793D" w:rsidRDefault="006D793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
    <w:p w:rsidR="006D793D" w:rsidRDefault="006D793D">
      <w:pPr>
        <w:pStyle w:val="ConsPlusNormal"/>
        <w:jc w:val="both"/>
      </w:pPr>
      <w:r>
        <w:t xml:space="preserve">(пп. 9 введен </w:t>
      </w:r>
      <w:hyperlink r:id="rId65" w:history="1">
        <w:r>
          <w:rPr>
            <w:color w:val="0000FF"/>
          </w:rPr>
          <w:t>постановлением</w:t>
        </w:r>
      </w:hyperlink>
      <w:r>
        <w:t xml:space="preserve"> Администрации города Пскова от 06.12.2019 N 1978)</w:t>
      </w:r>
    </w:p>
    <w:p w:rsidR="006D793D" w:rsidRDefault="006D793D">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793D" w:rsidRDefault="006D793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93D" w:rsidRDefault="006D793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93D" w:rsidRDefault="006D793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93D" w:rsidRDefault="006D793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Пскова, Отдела,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Отдела уведомляется заявитель, а также приносятся извинения за доставленные неудобства.</w:t>
      </w:r>
    </w:p>
    <w:p w:rsidR="006D793D" w:rsidRDefault="006D793D">
      <w:pPr>
        <w:pStyle w:val="ConsPlusNormal"/>
        <w:jc w:val="both"/>
      </w:pPr>
      <w:r>
        <w:t xml:space="preserve">(пп. 10 введен </w:t>
      </w:r>
      <w:hyperlink r:id="rId66" w:history="1">
        <w:r>
          <w:rPr>
            <w:color w:val="0000FF"/>
          </w:rPr>
          <w:t>постановлением</w:t>
        </w:r>
      </w:hyperlink>
      <w:r>
        <w:t xml:space="preserve"> Администрации города Пскова от 06.12.2019 N 1978)</w:t>
      </w:r>
    </w:p>
    <w:p w:rsidR="006D793D" w:rsidRDefault="006D793D">
      <w:pPr>
        <w:pStyle w:val="ConsPlusNormal"/>
        <w:spacing w:before="220"/>
        <w:ind w:firstLine="540"/>
        <w:jc w:val="both"/>
      </w:pPr>
      <w:bookmarkStart w:id="4" w:name="P213"/>
      <w:bookmarkEnd w:id="4"/>
      <w:r>
        <w:lastRenderedPageBreak/>
        <w:t>3. Жалоба подается в письменной форме на бумажном носителе, в электронной форме (aho@pskovadmin.ru) в Отдел. Жалобы на решения, принятые заместителем Отдела, подаются в Администрацию города Пскова.</w:t>
      </w:r>
    </w:p>
    <w:p w:rsidR="006D793D" w:rsidRDefault="006D793D">
      <w:pPr>
        <w:pStyle w:val="ConsPlusNormal"/>
        <w:jc w:val="both"/>
      </w:pPr>
      <w:r>
        <w:t xml:space="preserve">(в ред. </w:t>
      </w:r>
      <w:hyperlink r:id="rId67"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793D" w:rsidRDefault="006D793D">
      <w:pPr>
        <w:pStyle w:val="ConsPlusNormal"/>
        <w:spacing w:before="220"/>
        <w:ind w:firstLine="540"/>
        <w:jc w:val="both"/>
      </w:pPr>
      <w:r>
        <w:t>4. Жалоба должна содержать:</w:t>
      </w:r>
    </w:p>
    <w:p w:rsidR="006D793D" w:rsidRDefault="006D793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93D" w:rsidRDefault="006D793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93D" w:rsidRDefault="006D793D">
      <w:pPr>
        <w:pStyle w:val="ConsPlusNormal"/>
        <w:spacing w:before="220"/>
        <w:ind w:firstLine="540"/>
        <w:jc w:val="both"/>
      </w:pPr>
      <w:r>
        <w:t>3) сведения об обжалуемых решениях и действиях (бездействии) Отдела, должностного лица Отдела, либо и муниципального служащего;</w:t>
      </w:r>
    </w:p>
    <w:p w:rsidR="006D793D" w:rsidRDefault="006D793D">
      <w:pPr>
        <w:pStyle w:val="ConsPlusNormal"/>
        <w:jc w:val="both"/>
      </w:pPr>
      <w:r>
        <w:t xml:space="preserve">(в ред. </w:t>
      </w:r>
      <w:hyperlink r:id="rId68"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6D793D" w:rsidRDefault="006D793D">
      <w:pPr>
        <w:pStyle w:val="ConsPlusNormal"/>
        <w:jc w:val="both"/>
      </w:pPr>
      <w:r>
        <w:t xml:space="preserve">(в ред. </w:t>
      </w:r>
      <w:hyperlink r:id="rId69"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5. Жалоба, поступившая в Отдел,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793D" w:rsidRDefault="006D793D">
      <w:pPr>
        <w:pStyle w:val="ConsPlusNormal"/>
        <w:jc w:val="both"/>
      </w:pPr>
      <w:r>
        <w:t xml:space="preserve">(в ред. </w:t>
      </w:r>
      <w:hyperlink r:id="rId70"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bookmarkStart w:id="5" w:name="P225"/>
      <w:bookmarkEnd w:id="5"/>
      <w:r>
        <w:t>6. По результатам рассмотрения жалобы Отдел, Администрация города Пскова принимает одно из следующих решений:</w:t>
      </w:r>
    </w:p>
    <w:p w:rsidR="006D793D" w:rsidRDefault="006D793D">
      <w:pPr>
        <w:pStyle w:val="ConsPlusNormal"/>
        <w:jc w:val="both"/>
      </w:pPr>
      <w:r>
        <w:t xml:space="preserve">(в ред. </w:t>
      </w:r>
      <w:hyperlink r:id="rId71"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6D793D" w:rsidRDefault="006D793D">
      <w:pPr>
        <w:pStyle w:val="ConsPlusNormal"/>
        <w:jc w:val="both"/>
      </w:pPr>
      <w:r>
        <w:t xml:space="preserve">(в ред. </w:t>
      </w:r>
      <w:hyperlink r:id="rId72" w:history="1">
        <w:r>
          <w:rPr>
            <w:color w:val="0000FF"/>
          </w:rPr>
          <w:t>постановления</w:t>
        </w:r>
      </w:hyperlink>
      <w:r>
        <w:t xml:space="preserve"> Администрации города Пскова от 05.04.2017 N 415)</w:t>
      </w:r>
    </w:p>
    <w:p w:rsidR="006D793D" w:rsidRDefault="006D793D">
      <w:pPr>
        <w:pStyle w:val="ConsPlusNormal"/>
        <w:spacing w:before="220"/>
        <w:ind w:firstLine="540"/>
        <w:jc w:val="both"/>
      </w:pPr>
      <w:r>
        <w:t>2) отказывает в удовлетворении жалобы.</w:t>
      </w:r>
    </w:p>
    <w:p w:rsidR="006D793D" w:rsidRDefault="006D793D">
      <w:pPr>
        <w:pStyle w:val="ConsPlusNormal"/>
        <w:spacing w:before="220"/>
        <w:ind w:firstLine="540"/>
        <w:jc w:val="both"/>
      </w:pPr>
      <w:bookmarkStart w:id="6" w:name="P230"/>
      <w:bookmarkEnd w:id="6"/>
      <w:r>
        <w:t xml:space="preserve">7. Не позднее дня, следующего за днем принятия решения, указанного в </w:t>
      </w:r>
      <w:hyperlink w:anchor="P225" w:history="1">
        <w:r>
          <w:rPr>
            <w:color w:val="0000FF"/>
          </w:rPr>
          <w:t>пункте 6</w:t>
        </w:r>
      </w:hyperlink>
      <w:r>
        <w:t xml:space="preserve"> настоящего раздела, заявителю в письменной форме и по желанию заявителя в электронной </w:t>
      </w:r>
      <w:r>
        <w:lastRenderedPageBreak/>
        <w:t>форме направляется мотивированный ответ о результатах рассмотрения жалобы.</w:t>
      </w:r>
    </w:p>
    <w:p w:rsidR="006D793D" w:rsidRDefault="006D793D">
      <w:pPr>
        <w:pStyle w:val="ConsPlusNormal"/>
        <w:spacing w:before="220"/>
        <w:ind w:firstLine="540"/>
        <w:jc w:val="both"/>
      </w:pPr>
      <w:r>
        <w:t xml:space="preserve">7.1. В случае признания жалобы подлежащей удовлетворению в ответе заявителю, указанном в </w:t>
      </w:r>
      <w:hyperlink w:anchor="P230" w:history="1">
        <w:r>
          <w:rPr>
            <w:color w:val="0000FF"/>
          </w:rPr>
          <w:t>пункте 7</w:t>
        </w:r>
      </w:hyperlink>
      <w:r>
        <w:t xml:space="preserve"> настоящего раздела, дается информация о действиях, осуществляемых Администрацией города Пскова,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793D" w:rsidRDefault="006D793D">
      <w:pPr>
        <w:pStyle w:val="ConsPlusNormal"/>
        <w:jc w:val="both"/>
      </w:pPr>
      <w:r>
        <w:t xml:space="preserve">(п. 7.1 введен </w:t>
      </w:r>
      <w:hyperlink r:id="rId73" w:history="1">
        <w:r>
          <w:rPr>
            <w:color w:val="0000FF"/>
          </w:rPr>
          <w:t>постановлением</w:t>
        </w:r>
      </w:hyperlink>
      <w:r>
        <w:t xml:space="preserve"> Администрации города Пскова от 06.12.2019 N 1978)</w:t>
      </w:r>
    </w:p>
    <w:p w:rsidR="006D793D" w:rsidRDefault="006D793D">
      <w:pPr>
        <w:pStyle w:val="ConsPlusNormal"/>
        <w:spacing w:before="220"/>
        <w:ind w:firstLine="540"/>
        <w:jc w:val="both"/>
      </w:pPr>
      <w:r>
        <w:t xml:space="preserve">7.2. В случае признания жалобы не подлежащей удовлетворению в ответе заявителю, указанном в </w:t>
      </w:r>
      <w:hyperlink w:anchor="P230"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D793D" w:rsidRDefault="006D793D">
      <w:pPr>
        <w:pStyle w:val="ConsPlusNormal"/>
        <w:jc w:val="both"/>
      </w:pPr>
      <w:r>
        <w:t xml:space="preserve">(п. 7.2 введен </w:t>
      </w:r>
      <w:hyperlink r:id="rId74" w:history="1">
        <w:r>
          <w:rPr>
            <w:color w:val="0000FF"/>
          </w:rPr>
          <w:t>постановлением</w:t>
        </w:r>
      </w:hyperlink>
      <w:r>
        <w:t xml:space="preserve"> Администрации города Пскова от 06.12.2019 N 1978)</w:t>
      </w:r>
    </w:p>
    <w:p w:rsidR="006D793D" w:rsidRDefault="006D793D">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13"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6D793D" w:rsidRDefault="006D793D">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6D793D" w:rsidRDefault="006D793D">
      <w:pPr>
        <w:pStyle w:val="ConsPlusNormal"/>
        <w:jc w:val="both"/>
      </w:pPr>
    </w:p>
    <w:p w:rsidR="006D793D" w:rsidRDefault="006D793D">
      <w:pPr>
        <w:pStyle w:val="ConsPlusNormal"/>
        <w:jc w:val="right"/>
      </w:pPr>
      <w:r>
        <w:t>Глава Администрации города Пскова</w:t>
      </w:r>
    </w:p>
    <w:p w:rsidR="006D793D" w:rsidRDefault="006D793D">
      <w:pPr>
        <w:pStyle w:val="ConsPlusNormal"/>
        <w:jc w:val="right"/>
      </w:pPr>
      <w:r>
        <w:t>П.М.СЛЕПЧЕНКО</w:t>
      </w: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right"/>
        <w:outlineLvl w:val="1"/>
      </w:pPr>
      <w:r>
        <w:t>Приложение 1</w:t>
      </w:r>
    </w:p>
    <w:p w:rsidR="006D793D" w:rsidRDefault="006D793D">
      <w:pPr>
        <w:pStyle w:val="ConsPlusNormal"/>
        <w:jc w:val="right"/>
      </w:pPr>
      <w:r>
        <w:t>к Административному регламенту,</w:t>
      </w:r>
    </w:p>
    <w:p w:rsidR="006D793D" w:rsidRDefault="006D793D">
      <w:pPr>
        <w:pStyle w:val="ConsPlusNormal"/>
        <w:jc w:val="right"/>
      </w:pPr>
      <w:r>
        <w:t>утвержденному постановлением</w:t>
      </w:r>
    </w:p>
    <w:p w:rsidR="006D793D" w:rsidRDefault="006D793D">
      <w:pPr>
        <w:pStyle w:val="ConsPlusNormal"/>
        <w:jc w:val="right"/>
      </w:pPr>
      <w:r>
        <w:t>Администрации города Пскова,</w:t>
      </w:r>
    </w:p>
    <w:p w:rsidR="006D793D" w:rsidRDefault="006D793D">
      <w:pPr>
        <w:pStyle w:val="ConsPlusNormal"/>
        <w:jc w:val="right"/>
      </w:pPr>
      <w:r>
        <w:t>от 2 ноября 2011 г. N 2627</w:t>
      </w:r>
    </w:p>
    <w:p w:rsidR="006D793D" w:rsidRDefault="006D7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93D">
        <w:trPr>
          <w:jc w:val="center"/>
        </w:trPr>
        <w:tc>
          <w:tcPr>
            <w:tcW w:w="9294" w:type="dxa"/>
            <w:tcBorders>
              <w:top w:val="nil"/>
              <w:left w:val="single" w:sz="24" w:space="0" w:color="CED3F1"/>
              <w:bottom w:val="nil"/>
              <w:right w:val="single" w:sz="24" w:space="0" w:color="F4F3F8"/>
            </w:tcBorders>
            <w:shd w:val="clear" w:color="auto" w:fill="F4F3F8"/>
          </w:tcPr>
          <w:p w:rsidR="006D793D" w:rsidRDefault="006D793D">
            <w:pPr>
              <w:pStyle w:val="ConsPlusNormal"/>
              <w:jc w:val="center"/>
            </w:pPr>
            <w:r>
              <w:rPr>
                <w:color w:val="392C69"/>
              </w:rPr>
              <w:t>Список изменяющих документов</w:t>
            </w:r>
          </w:p>
          <w:p w:rsidR="006D793D" w:rsidRDefault="006D793D">
            <w:pPr>
              <w:pStyle w:val="ConsPlusNormal"/>
              <w:jc w:val="center"/>
            </w:pPr>
            <w:r>
              <w:rPr>
                <w:color w:val="392C69"/>
              </w:rPr>
              <w:t xml:space="preserve">(в ред. </w:t>
            </w:r>
            <w:hyperlink r:id="rId75" w:history="1">
              <w:r>
                <w:rPr>
                  <w:color w:val="0000FF"/>
                </w:rPr>
                <w:t>постановления</w:t>
              </w:r>
            </w:hyperlink>
            <w:r>
              <w:rPr>
                <w:color w:val="392C69"/>
              </w:rPr>
              <w:t xml:space="preserve"> Администрации города Пскова</w:t>
            </w:r>
          </w:p>
          <w:p w:rsidR="006D793D" w:rsidRDefault="006D793D">
            <w:pPr>
              <w:pStyle w:val="ConsPlusNormal"/>
              <w:jc w:val="center"/>
            </w:pPr>
            <w:r>
              <w:rPr>
                <w:color w:val="392C69"/>
              </w:rPr>
              <w:t>от 05.04.2017 N 415)</w:t>
            </w:r>
          </w:p>
        </w:tc>
      </w:tr>
    </w:tbl>
    <w:p w:rsidR="006D793D" w:rsidRDefault="006D793D">
      <w:pPr>
        <w:pStyle w:val="ConsPlusNormal"/>
        <w:jc w:val="both"/>
      </w:pPr>
    </w:p>
    <w:p w:rsidR="006D793D" w:rsidRDefault="006D793D">
      <w:pPr>
        <w:pStyle w:val="ConsPlusNonformat"/>
        <w:jc w:val="both"/>
      </w:pPr>
      <w:r>
        <w:t xml:space="preserve">                                              Административно-хозяйственный</w:t>
      </w:r>
    </w:p>
    <w:p w:rsidR="006D793D" w:rsidRDefault="006D793D">
      <w:pPr>
        <w:pStyle w:val="ConsPlusNonformat"/>
        <w:jc w:val="both"/>
      </w:pPr>
      <w:r>
        <w:t xml:space="preserve">                                          отдел Администрации города Пскова</w:t>
      </w:r>
    </w:p>
    <w:p w:rsidR="006D793D" w:rsidRDefault="006D793D">
      <w:pPr>
        <w:pStyle w:val="ConsPlusNonformat"/>
        <w:jc w:val="both"/>
      </w:pPr>
      <w:r>
        <w:t xml:space="preserve">                                  _________________________________________</w:t>
      </w:r>
    </w:p>
    <w:p w:rsidR="006D793D" w:rsidRDefault="006D793D">
      <w:pPr>
        <w:pStyle w:val="ConsPlusNonformat"/>
        <w:jc w:val="both"/>
      </w:pPr>
      <w:r>
        <w:t xml:space="preserve">                                  от ______________________________________</w:t>
      </w:r>
    </w:p>
    <w:p w:rsidR="006D793D" w:rsidRDefault="006D793D">
      <w:pPr>
        <w:pStyle w:val="ConsPlusNonformat"/>
        <w:jc w:val="both"/>
      </w:pPr>
      <w:r>
        <w:t xml:space="preserve">                                     (фамилия, имя, отчество лица, взявшего</w:t>
      </w:r>
    </w:p>
    <w:p w:rsidR="006D793D" w:rsidRDefault="006D793D">
      <w:pPr>
        <w:pStyle w:val="ConsPlusNonformat"/>
        <w:jc w:val="both"/>
      </w:pPr>
      <w:r>
        <w:t xml:space="preserve">                                  _________________________________________</w:t>
      </w:r>
    </w:p>
    <w:p w:rsidR="006D793D" w:rsidRDefault="006D793D">
      <w:pPr>
        <w:pStyle w:val="ConsPlusNonformat"/>
        <w:jc w:val="both"/>
      </w:pPr>
      <w:r>
        <w:t xml:space="preserve">                                            на себя обязанность осуществить</w:t>
      </w:r>
    </w:p>
    <w:p w:rsidR="006D793D" w:rsidRDefault="006D793D">
      <w:pPr>
        <w:pStyle w:val="ConsPlusNonformat"/>
        <w:jc w:val="both"/>
      </w:pPr>
      <w:r>
        <w:t xml:space="preserve">                                  _________________________________________</w:t>
      </w:r>
    </w:p>
    <w:p w:rsidR="006D793D" w:rsidRDefault="006D793D">
      <w:pPr>
        <w:pStyle w:val="ConsPlusNonformat"/>
        <w:jc w:val="both"/>
      </w:pPr>
      <w:r>
        <w:t xml:space="preserve">                                              погребение, место жительства)</w:t>
      </w:r>
    </w:p>
    <w:p w:rsidR="006D793D" w:rsidRDefault="006D793D">
      <w:pPr>
        <w:pStyle w:val="ConsPlusNonformat"/>
        <w:jc w:val="both"/>
      </w:pPr>
    </w:p>
    <w:p w:rsidR="006D793D" w:rsidRDefault="006D793D">
      <w:pPr>
        <w:pStyle w:val="ConsPlusNonformat"/>
        <w:jc w:val="both"/>
      </w:pPr>
      <w:bookmarkStart w:id="7" w:name="P264"/>
      <w:bookmarkEnd w:id="7"/>
      <w:r>
        <w:t xml:space="preserve">                         Заявление на захоронение</w:t>
      </w:r>
    </w:p>
    <w:p w:rsidR="006D793D" w:rsidRDefault="006D793D">
      <w:pPr>
        <w:pStyle w:val="ConsPlusNonformat"/>
        <w:jc w:val="both"/>
      </w:pPr>
    </w:p>
    <w:p w:rsidR="006D793D" w:rsidRDefault="006D793D">
      <w:pPr>
        <w:pStyle w:val="ConsPlusNonformat"/>
        <w:jc w:val="both"/>
      </w:pPr>
      <w:r>
        <w:t xml:space="preserve">    Прошу разрешить захоронение умершего __________________________________</w:t>
      </w:r>
    </w:p>
    <w:p w:rsidR="006D793D" w:rsidRDefault="006D793D">
      <w:pPr>
        <w:pStyle w:val="ConsPlusNonformat"/>
        <w:jc w:val="both"/>
      </w:pPr>
      <w:r>
        <w:t xml:space="preserve">                                              (фамилия, имя, отчество)</w:t>
      </w:r>
    </w:p>
    <w:p w:rsidR="006D793D" w:rsidRDefault="006D793D">
      <w:pPr>
        <w:pStyle w:val="ConsPlusNonformat"/>
        <w:jc w:val="both"/>
      </w:pPr>
      <w:r>
        <w:t xml:space="preserve">         Свидетельство о смерти: серия _________, номер________ от</w:t>
      </w:r>
    </w:p>
    <w:p w:rsidR="006D793D" w:rsidRDefault="006D793D">
      <w:pPr>
        <w:pStyle w:val="ConsPlusNonformat"/>
        <w:jc w:val="both"/>
      </w:pPr>
      <w:r>
        <w:lastRenderedPageBreak/>
        <w:t xml:space="preserve">                             _________________</w:t>
      </w:r>
    </w:p>
    <w:p w:rsidR="006D793D" w:rsidRDefault="006D793D">
      <w:pPr>
        <w:pStyle w:val="ConsPlusNonformat"/>
        <w:jc w:val="both"/>
      </w:pPr>
      <w:r>
        <w:t xml:space="preserve">                         Наименование отдела ЗАГСа</w:t>
      </w:r>
    </w:p>
    <w:p w:rsidR="006D793D" w:rsidRDefault="006D793D">
      <w:pPr>
        <w:pStyle w:val="ConsPlusNonformat"/>
        <w:jc w:val="both"/>
      </w:pPr>
      <w:r>
        <w:t xml:space="preserve">             _________________________________________________</w:t>
      </w:r>
    </w:p>
    <w:p w:rsidR="006D793D" w:rsidRDefault="006D793D">
      <w:pPr>
        <w:pStyle w:val="ConsPlusNonformat"/>
        <w:jc w:val="both"/>
      </w:pPr>
      <w:r>
        <w:t>__________________________________________________________________________,</w:t>
      </w:r>
    </w:p>
    <w:p w:rsidR="006D793D" w:rsidRDefault="006D793D">
      <w:pPr>
        <w:pStyle w:val="ConsPlusNonformat"/>
        <w:jc w:val="both"/>
      </w:pPr>
      <w:r>
        <w:t xml:space="preserve">          (указать куда: новое захоронение, на свободное место в</w:t>
      </w:r>
    </w:p>
    <w:p w:rsidR="006D793D" w:rsidRDefault="006D793D">
      <w:pPr>
        <w:pStyle w:val="ConsPlusNonformat"/>
        <w:jc w:val="both"/>
      </w:pPr>
      <w:r>
        <w:t xml:space="preserve">                     родственную могилу или в ограду)</w:t>
      </w:r>
    </w:p>
    <w:p w:rsidR="006D793D" w:rsidRDefault="006D793D">
      <w:pPr>
        <w:pStyle w:val="ConsPlusNonformat"/>
        <w:jc w:val="both"/>
      </w:pPr>
      <w:r>
        <w:t xml:space="preserve">    где ранее захоронен умерший близкий родственник или умерший(ая)</w:t>
      </w:r>
    </w:p>
    <w:p w:rsidR="006D793D" w:rsidRDefault="006D793D">
      <w:pPr>
        <w:pStyle w:val="ConsPlusNonformat"/>
        <w:jc w:val="both"/>
      </w:pPr>
      <w:r>
        <w:t xml:space="preserve">    супруг(а) в __________ году ___________________________________,</w:t>
      </w:r>
    </w:p>
    <w:p w:rsidR="006D793D" w:rsidRDefault="006D793D">
      <w:pPr>
        <w:pStyle w:val="ConsPlusNonformat"/>
        <w:jc w:val="both"/>
      </w:pPr>
      <w:r>
        <w:t xml:space="preserve">              (родственное отношение, фамилия, имя, отчество)</w:t>
      </w:r>
    </w:p>
    <w:p w:rsidR="006D793D" w:rsidRDefault="006D793D">
      <w:pPr>
        <w:pStyle w:val="ConsPlusNonformat"/>
        <w:jc w:val="both"/>
      </w:pPr>
      <w:r>
        <w:t xml:space="preserve">    на участке: сектор N ______, ряд N __________ кладбища _______________.</w:t>
      </w:r>
    </w:p>
    <w:p w:rsidR="006D793D" w:rsidRDefault="006D793D">
      <w:pPr>
        <w:pStyle w:val="ConsPlusNonformat"/>
        <w:jc w:val="both"/>
      </w:pPr>
      <w:r>
        <w:t xml:space="preserve">    На могиле имеется _____________________________________________________</w:t>
      </w:r>
    </w:p>
    <w:p w:rsidR="006D793D" w:rsidRDefault="006D793D">
      <w:pPr>
        <w:pStyle w:val="ConsPlusNonformat"/>
        <w:jc w:val="both"/>
      </w:pPr>
      <w:r>
        <w:t xml:space="preserve">                         (указать вид надгробия или трафарета)</w:t>
      </w:r>
    </w:p>
    <w:p w:rsidR="006D793D" w:rsidRDefault="006D793D">
      <w:pPr>
        <w:pStyle w:val="ConsPlusNonformat"/>
        <w:jc w:val="both"/>
      </w:pPr>
      <w:r>
        <w:t xml:space="preserve">    с надписью ___________________________________________________________.</w:t>
      </w:r>
    </w:p>
    <w:p w:rsidR="006D793D" w:rsidRDefault="006D793D">
      <w:pPr>
        <w:pStyle w:val="ConsPlusNonformat"/>
        <w:jc w:val="both"/>
      </w:pPr>
      <w:r>
        <w:t xml:space="preserve">                (ранее захороненного умершего: фамилия, имя, отчество)</w:t>
      </w:r>
    </w:p>
    <w:p w:rsidR="006D793D" w:rsidRDefault="006D793D">
      <w:pPr>
        <w:pStyle w:val="ConsPlusNonformat"/>
        <w:jc w:val="both"/>
      </w:pPr>
      <w:r>
        <w:t xml:space="preserve">    Погребение будет производить __________________________________________</w:t>
      </w:r>
    </w:p>
    <w:p w:rsidR="006D793D" w:rsidRDefault="006D793D">
      <w:pPr>
        <w:pStyle w:val="ConsPlusNonformat"/>
        <w:jc w:val="both"/>
      </w:pPr>
      <w:r>
        <w:t xml:space="preserve">      (полное наименование предприятия, осуществляющего деятельность</w:t>
      </w:r>
    </w:p>
    <w:p w:rsidR="006D793D" w:rsidRDefault="006D793D">
      <w:pPr>
        <w:pStyle w:val="ConsPlusNonformat"/>
        <w:jc w:val="both"/>
      </w:pPr>
      <w:r>
        <w:t>__________________________________________________________________________,</w:t>
      </w:r>
    </w:p>
    <w:p w:rsidR="006D793D" w:rsidRDefault="006D793D">
      <w:pPr>
        <w:pStyle w:val="ConsPlusNonformat"/>
        <w:jc w:val="both"/>
      </w:pPr>
      <w:r>
        <w:t xml:space="preserve">        в сфере оказания ритуальных услуг, и его юридический адрес)</w:t>
      </w:r>
    </w:p>
    <w:p w:rsidR="006D793D" w:rsidRDefault="006D793D">
      <w:pPr>
        <w:pStyle w:val="ConsPlusNonformat"/>
        <w:jc w:val="both"/>
      </w:pPr>
      <w:r>
        <w:t xml:space="preserve">       За правильность сведений несу ответственность в соответствии</w:t>
      </w:r>
    </w:p>
    <w:p w:rsidR="006D793D" w:rsidRDefault="006D793D">
      <w:pPr>
        <w:pStyle w:val="ConsPlusNonformat"/>
        <w:jc w:val="both"/>
      </w:pPr>
      <w:r>
        <w:t xml:space="preserve">                     с действующим законодательством.</w:t>
      </w:r>
    </w:p>
    <w:p w:rsidR="006D793D" w:rsidRDefault="006D793D">
      <w:pPr>
        <w:pStyle w:val="ConsPlusNonformat"/>
        <w:jc w:val="both"/>
      </w:pPr>
    </w:p>
    <w:p w:rsidR="006D793D" w:rsidRDefault="006D793D">
      <w:pPr>
        <w:pStyle w:val="ConsPlusNonformat"/>
        <w:jc w:val="both"/>
      </w:pPr>
      <w:r>
        <w:t xml:space="preserve">         "___" ______________ 20__ г. Личная подпись _____________</w:t>
      </w:r>
    </w:p>
    <w:p w:rsidR="006D793D" w:rsidRDefault="006D793D">
      <w:pPr>
        <w:pStyle w:val="ConsPlusNonformat"/>
        <w:jc w:val="both"/>
      </w:pPr>
    </w:p>
    <w:p w:rsidR="006D793D" w:rsidRDefault="006D793D">
      <w:pPr>
        <w:pStyle w:val="ConsPlusNonformat"/>
        <w:jc w:val="both"/>
      </w:pPr>
      <w:r>
        <w:t xml:space="preserve">                                ЗАКЛЮЧЕНИЕ</w:t>
      </w:r>
    </w:p>
    <w:p w:rsidR="006D793D" w:rsidRDefault="006D793D">
      <w:pPr>
        <w:pStyle w:val="ConsPlusNonformat"/>
        <w:jc w:val="both"/>
      </w:pPr>
      <w:r>
        <w:t xml:space="preserve">   Сотрудника отдела, осуществляющего предоставление муниципальной услуги</w:t>
      </w:r>
    </w:p>
    <w:p w:rsidR="006D793D" w:rsidRDefault="006D793D">
      <w:pPr>
        <w:pStyle w:val="ConsPlusNonformat"/>
        <w:jc w:val="both"/>
      </w:pPr>
      <w:r>
        <w:t>___________________________________________________________________________</w:t>
      </w:r>
    </w:p>
    <w:p w:rsidR="006D793D" w:rsidRDefault="006D793D">
      <w:pPr>
        <w:pStyle w:val="ConsPlusNonformat"/>
        <w:jc w:val="both"/>
      </w:pPr>
      <w:r>
        <w:t>___________________________________________________________________________</w:t>
      </w:r>
    </w:p>
    <w:p w:rsidR="006D793D" w:rsidRDefault="006D793D">
      <w:pPr>
        <w:pStyle w:val="ConsPlusNonformat"/>
        <w:jc w:val="both"/>
      </w:pPr>
      <w:r>
        <w:t>___________________________________________________________________________</w:t>
      </w:r>
    </w:p>
    <w:p w:rsidR="006D793D" w:rsidRDefault="006D793D">
      <w:pPr>
        <w:pStyle w:val="ConsPlusNonformat"/>
        <w:jc w:val="both"/>
      </w:pPr>
      <w:r>
        <w:t>___________________________________________________________________________</w:t>
      </w:r>
    </w:p>
    <w:p w:rsidR="006D793D" w:rsidRDefault="006D793D">
      <w:pPr>
        <w:pStyle w:val="ConsPlusNonformat"/>
        <w:jc w:val="both"/>
      </w:pPr>
    </w:p>
    <w:p w:rsidR="006D793D" w:rsidRDefault="006D793D">
      <w:pPr>
        <w:pStyle w:val="ConsPlusNonformat"/>
        <w:jc w:val="both"/>
      </w:pPr>
      <w:r>
        <w:t xml:space="preserve">    "___" ______________ 20__ г.   Подпись Сотрудника отдела ________</w:t>
      </w: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both"/>
      </w:pPr>
    </w:p>
    <w:p w:rsidR="006D793D" w:rsidRDefault="006D793D">
      <w:pPr>
        <w:pStyle w:val="ConsPlusNormal"/>
        <w:jc w:val="right"/>
        <w:outlineLvl w:val="1"/>
      </w:pPr>
      <w:r>
        <w:t>Приложение 2</w:t>
      </w:r>
    </w:p>
    <w:p w:rsidR="006D793D" w:rsidRDefault="006D793D">
      <w:pPr>
        <w:pStyle w:val="ConsPlusNormal"/>
        <w:jc w:val="right"/>
      </w:pPr>
      <w:r>
        <w:t>к Административному регламенту,</w:t>
      </w:r>
    </w:p>
    <w:p w:rsidR="006D793D" w:rsidRDefault="006D793D">
      <w:pPr>
        <w:pStyle w:val="ConsPlusNormal"/>
        <w:jc w:val="right"/>
      </w:pPr>
      <w:r>
        <w:t>утвержденному постановлением</w:t>
      </w:r>
    </w:p>
    <w:p w:rsidR="006D793D" w:rsidRDefault="006D793D">
      <w:pPr>
        <w:pStyle w:val="ConsPlusNormal"/>
        <w:jc w:val="right"/>
      </w:pPr>
      <w:r>
        <w:t>Администрации города Пскова,</w:t>
      </w:r>
    </w:p>
    <w:p w:rsidR="006D793D" w:rsidRDefault="006D793D">
      <w:pPr>
        <w:pStyle w:val="ConsPlusNormal"/>
        <w:jc w:val="right"/>
      </w:pPr>
      <w:r>
        <w:t>от 2 ноября 2011 г. N 2627</w:t>
      </w:r>
    </w:p>
    <w:p w:rsidR="006D793D" w:rsidRDefault="006D79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793D">
        <w:trPr>
          <w:jc w:val="center"/>
        </w:trPr>
        <w:tc>
          <w:tcPr>
            <w:tcW w:w="9294" w:type="dxa"/>
            <w:tcBorders>
              <w:top w:val="nil"/>
              <w:left w:val="single" w:sz="24" w:space="0" w:color="CED3F1"/>
              <w:bottom w:val="nil"/>
              <w:right w:val="single" w:sz="24" w:space="0" w:color="F4F3F8"/>
            </w:tcBorders>
            <w:shd w:val="clear" w:color="auto" w:fill="F4F3F8"/>
          </w:tcPr>
          <w:p w:rsidR="006D793D" w:rsidRDefault="006D793D">
            <w:pPr>
              <w:pStyle w:val="ConsPlusNormal"/>
              <w:jc w:val="center"/>
            </w:pPr>
            <w:r>
              <w:rPr>
                <w:color w:val="392C69"/>
              </w:rPr>
              <w:t>Список изменяющих документов</w:t>
            </w:r>
          </w:p>
          <w:p w:rsidR="006D793D" w:rsidRDefault="006D793D">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города Пскова</w:t>
            </w:r>
          </w:p>
          <w:p w:rsidR="006D793D" w:rsidRDefault="006D793D">
            <w:pPr>
              <w:pStyle w:val="ConsPlusNormal"/>
              <w:jc w:val="center"/>
            </w:pPr>
            <w:r>
              <w:rPr>
                <w:color w:val="392C69"/>
              </w:rPr>
              <w:t>от 05.04.2017 N 415)</w:t>
            </w:r>
          </w:p>
        </w:tc>
      </w:tr>
    </w:tbl>
    <w:p w:rsidR="006D793D" w:rsidRDefault="006D793D">
      <w:pPr>
        <w:pStyle w:val="ConsPlusNormal"/>
        <w:jc w:val="both"/>
      </w:pPr>
    </w:p>
    <w:p w:rsidR="006D793D" w:rsidRDefault="006D793D">
      <w:pPr>
        <w:pStyle w:val="ConsPlusNonformat"/>
        <w:jc w:val="both"/>
      </w:pPr>
      <w:bookmarkStart w:id="8" w:name="P314"/>
      <w:bookmarkEnd w:id="8"/>
      <w:r>
        <w:t xml:space="preserve">                                    АКТ</w:t>
      </w:r>
    </w:p>
    <w:p w:rsidR="006D793D" w:rsidRDefault="006D793D">
      <w:pPr>
        <w:pStyle w:val="ConsPlusNonformat"/>
        <w:jc w:val="both"/>
      </w:pPr>
      <w:r>
        <w:t xml:space="preserve">             приемки-сдачи выполненной работы по рытью могилы</w:t>
      </w:r>
    </w:p>
    <w:p w:rsidR="006D793D" w:rsidRDefault="006D793D">
      <w:pPr>
        <w:pStyle w:val="ConsPlusNonformat"/>
        <w:jc w:val="both"/>
      </w:pPr>
    </w:p>
    <w:p w:rsidR="006D793D" w:rsidRDefault="006D793D">
      <w:pPr>
        <w:pStyle w:val="ConsPlusNonformat"/>
        <w:jc w:val="both"/>
      </w:pPr>
      <w:r>
        <w:t xml:space="preserve">             г. Псков                 "___" __________ 20__ г.</w:t>
      </w:r>
    </w:p>
    <w:p w:rsidR="006D793D" w:rsidRDefault="006D793D">
      <w:pPr>
        <w:pStyle w:val="ConsPlusNonformat"/>
        <w:jc w:val="both"/>
      </w:pPr>
    </w:p>
    <w:p w:rsidR="006D793D" w:rsidRDefault="006D793D">
      <w:pPr>
        <w:pStyle w:val="ConsPlusNonformat"/>
        <w:jc w:val="both"/>
      </w:pPr>
      <w:r>
        <w:t>Сотрудник отдела, осуществляющий предоставление муниципальной услуги</w:t>
      </w:r>
    </w:p>
    <w:p w:rsidR="006D793D" w:rsidRDefault="006D793D">
      <w:pPr>
        <w:pStyle w:val="ConsPlusNonformat"/>
        <w:jc w:val="both"/>
      </w:pPr>
      <w:r>
        <w:t>___________________________________________________________________________</w:t>
      </w:r>
    </w:p>
    <w:p w:rsidR="006D793D" w:rsidRDefault="006D793D">
      <w:pPr>
        <w:pStyle w:val="ConsPlusNonformat"/>
        <w:jc w:val="both"/>
      </w:pPr>
      <w:r>
        <w:t>с одной стороны, и заявитель, осуществляющий погребение умершего</w:t>
      </w:r>
    </w:p>
    <w:p w:rsidR="006D793D" w:rsidRDefault="006D793D">
      <w:pPr>
        <w:pStyle w:val="ConsPlusNonformat"/>
        <w:jc w:val="both"/>
      </w:pPr>
      <w:r>
        <w:t>___________________________________________________________________________</w:t>
      </w:r>
    </w:p>
    <w:p w:rsidR="006D793D" w:rsidRDefault="006D793D">
      <w:pPr>
        <w:pStyle w:val="ConsPlusNonformat"/>
        <w:jc w:val="both"/>
      </w:pPr>
      <w:r>
        <w:t>__________________________________________________________________________,</w:t>
      </w:r>
    </w:p>
    <w:p w:rsidR="006D793D" w:rsidRDefault="006D793D">
      <w:pPr>
        <w:pStyle w:val="ConsPlusNonformat"/>
        <w:jc w:val="both"/>
      </w:pPr>
      <w:r>
        <w:t xml:space="preserve">                        Ф.И.О. (паспортные данные)</w:t>
      </w:r>
    </w:p>
    <w:p w:rsidR="006D793D" w:rsidRDefault="006D793D">
      <w:pPr>
        <w:pStyle w:val="ConsPlusNonformat"/>
        <w:jc w:val="both"/>
      </w:pPr>
      <w:r>
        <w:t xml:space="preserve">    с другой стороны, составили настоящий акт о нижеследующем:</w:t>
      </w:r>
    </w:p>
    <w:p w:rsidR="006D793D" w:rsidRDefault="006D793D">
      <w:pPr>
        <w:pStyle w:val="ConsPlusNonformat"/>
        <w:jc w:val="both"/>
      </w:pPr>
    </w:p>
    <w:p w:rsidR="006D793D" w:rsidRDefault="006D793D">
      <w:pPr>
        <w:pStyle w:val="ConsPlusNonformat"/>
        <w:jc w:val="both"/>
      </w:pPr>
      <w:r>
        <w:t xml:space="preserve">    Заявителем,  осуществляющим погребение умершего, предъявлена Сотруднику</w:t>
      </w:r>
    </w:p>
    <w:p w:rsidR="006D793D" w:rsidRDefault="006D793D">
      <w:pPr>
        <w:pStyle w:val="ConsPlusNonformat"/>
        <w:jc w:val="both"/>
      </w:pPr>
      <w:r>
        <w:lastRenderedPageBreak/>
        <w:t>отдела  к  приемке  могила, расположенная в секторе N _______, ряд N ______</w:t>
      </w:r>
    </w:p>
    <w:p w:rsidR="006D793D" w:rsidRDefault="006D793D">
      <w:pPr>
        <w:pStyle w:val="ConsPlusNonformat"/>
        <w:jc w:val="both"/>
      </w:pPr>
      <w:r>
        <w:t>кладбища   __________________.  Рытье  могилы  производилось  на  выбранном</w:t>
      </w:r>
    </w:p>
    <w:p w:rsidR="006D793D" w:rsidRDefault="006D793D">
      <w:pPr>
        <w:pStyle w:val="ConsPlusNonformat"/>
        <w:jc w:val="both"/>
      </w:pPr>
      <w:r>
        <w:t>земельном участке и отведенном под устройство захоронения.</w:t>
      </w:r>
    </w:p>
    <w:p w:rsidR="006D793D" w:rsidRDefault="006D793D">
      <w:pPr>
        <w:pStyle w:val="ConsPlusNonformat"/>
        <w:jc w:val="both"/>
      </w:pPr>
      <w:r>
        <w:t xml:space="preserve">    При  приемке  результата работы установлено, что работы по рытью могилы</w:t>
      </w:r>
    </w:p>
    <w:p w:rsidR="006D793D" w:rsidRDefault="006D793D">
      <w:pPr>
        <w:pStyle w:val="ConsPlusNonformat"/>
        <w:jc w:val="both"/>
      </w:pPr>
      <w:r>
        <w:t>выполнены  в  полном  объеме  и  соответствуют  требованиям,  установленным</w:t>
      </w:r>
    </w:p>
    <w:p w:rsidR="006D793D" w:rsidRDefault="006D793D">
      <w:pPr>
        <w:pStyle w:val="ConsPlusNonformat"/>
        <w:jc w:val="both"/>
      </w:pPr>
      <w:hyperlink r:id="rId77" w:history="1">
        <w:r>
          <w:rPr>
            <w:color w:val="0000FF"/>
          </w:rPr>
          <w:t>Правилами</w:t>
        </w:r>
      </w:hyperlink>
      <w:r>
        <w:t xml:space="preserve">  содержания  мест  захоронения  в  городе  Пскове,  утвержденными</w:t>
      </w:r>
    </w:p>
    <w:p w:rsidR="006D793D" w:rsidRDefault="006D793D">
      <w:pPr>
        <w:pStyle w:val="ConsPlusNonformat"/>
        <w:jc w:val="both"/>
      </w:pPr>
      <w:r>
        <w:t>постановлением Псковской городской Думы от 06.07.2001 N 484.</w:t>
      </w:r>
    </w:p>
    <w:p w:rsidR="006D793D" w:rsidRDefault="006D793D">
      <w:pPr>
        <w:pStyle w:val="ConsPlusNonformat"/>
        <w:jc w:val="both"/>
      </w:pPr>
      <w:r>
        <w:t xml:space="preserve">    Настоящий акт составлен в двух экземплярах и является согласованием для</w:t>
      </w:r>
    </w:p>
    <w:p w:rsidR="006D793D" w:rsidRDefault="006D793D">
      <w:pPr>
        <w:pStyle w:val="ConsPlusNonformat"/>
        <w:jc w:val="both"/>
      </w:pPr>
      <w:r>
        <w:t>проведения захоронения умершего.</w:t>
      </w:r>
    </w:p>
    <w:p w:rsidR="006D793D" w:rsidRDefault="006D793D">
      <w:pPr>
        <w:pStyle w:val="ConsPlusNonformat"/>
        <w:jc w:val="both"/>
      </w:pPr>
    </w:p>
    <w:p w:rsidR="006D793D" w:rsidRDefault="006D793D">
      <w:pPr>
        <w:pStyle w:val="ConsPlusNonformat"/>
        <w:jc w:val="both"/>
      </w:pPr>
      <w:r>
        <w:t>Сотрудник отдела              Заявитель, осуществляющий погребение умершего</w:t>
      </w:r>
    </w:p>
    <w:p w:rsidR="006D793D" w:rsidRDefault="006D793D">
      <w:pPr>
        <w:pStyle w:val="ConsPlusNonformat"/>
        <w:jc w:val="both"/>
      </w:pPr>
      <w:r>
        <w:t>__________________________    _____________________________________________</w:t>
      </w:r>
    </w:p>
    <w:p w:rsidR="006D793D" w:rsidRDefault="006D793D">
      <w:pPr>
        <w:pStyle w:val="ConsPlusNonformat"/>
        <w:jc w:val="both"/>
      </w:pPr>
      <w:r>
        <w:t xml:space="preserve">         подпись                                  подпись</w:t>
      </w:r>
    </w:p>
    <w:p w:rsidR="006D793D" w:rsidRDefault="006D793D">
      <w:pPr>
        <w:pStyle w:val="ConsPlusNormal"/>
        <w:jc w:val="both"/>
      </w:pPr>
    </w:p>
    <w:p w:rsidR="006D793D" w:rsidRDefault="006D793D">
      <w:pPr>
        <w:pStyle w:val="ConsPlusNormal"/>
        <w:jc w:val="both"/>
      </w:pPr>
    </w:p>
    <w:p w:rsidR="006D793D" w:rsidRDefault="006D793D">
      <w:pPr>
        <w:pStyle w:val="ConsPlusNormal"/>
        <w:pBdr>
          <w:top w:val="single" w:sz="6" w:space="0" w:color="auto"/>
        </w:pBdr>
        <w:spacing w:before="100" w:after="100"/>
        <w:jc w:val="both"/>
        <w:rPr>
          <w:sz w:val="2"/>
          <w:szCs w:val="2"/>
        </w:rPr>
      </w:pPr>
    </w:p>
    <w:p w:rsidR="008C405A" w:rsidRDefault="008C405A">
      <w:bookmarkStart w:id="9" w:name="_GoBack"/>
      <w:bookmarkEnd w:id="9"/>
    </w:p>
    <w:sectPr w:rsidR="008C405A" w:rsidSect="00B70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3D"/>
    <w:rsid w:val="006D793D"/>
    <w:rsid w:val="008C4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9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9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EDA6A014C0ACB20507B5CB3BE5DDC4925261B717947E417E18EF9F054037E2B563BFE242667C4E33F487CAEA26465A6423B85A8271EBA44B9D6AS818O" TargetMode="External"/><Relationship Id="rId21" Type="http://schemas.openxmlformats.org/officeDocument/2006/relationships/hyperlink" Target="consultantplus://offline/ref=4CEDA6A014C0ACB20507ABC62D8980CC905A3BBF11947C102B47B4C252493DB5F22CE6A00F60291F77A18ACDE56C17162F2CB85CS91CO" TargetMode="External"/><Relationship Id="rId42" Type="http://schemas.openxmlformats.org/officeDocument/2006/relationships/hyperlink" Target="consultantplus://offline/ref=4CEDA6A014C0ACB20507B5CB3BE5DDC4925261B7149177447718EF9F054037E2B563BFE242667C4E33F485CAEA26465A6423B85A8271EBA44B9D6AS818O" TargetMode="External"/><Relationship Id="rId47" Type="http://schemas.openxmlformats.org/officeDocument/2006/relationships/hyperlink" Target="consultantplus://offline/ref=4CEDA6A014C0ACB20507B5CB3BE5DDC4925261B717947E417E18EF9F054037E2B563BFE242667C4E33F486C8EA26465A6423B85A8271EBA44B9D6AS818O" TargetMode="External"/><Relationship Id="rId63" Type="http://schemas.openxmlformats.org/officeDocument/2006/relationships/hyperlink" Target="consultantplus://offline/ref=4CEDA6A014C0ACB20507B5CB3BE5DDC4925261B7149177447718EF9F054037E2B563BFE242667C4E33F481CFEA26465A6423B85A8271EBA44B9D6AS818O" TargetMode="External"/><Relationship Id="rId68" Type="http://schemas.openxmlformats.org/officeDocument/2006/relationships/hyperlink" Target="consultantplus://offline/ref=4CEDA6A014C0ACB20507B5CB3BE5DDC4925261B7149177447718EF9F054037E2B563BFE242667C4E33F481C8EA26465A6423B85A8271EBA44B9D6AS818O" TargetMode="External"/><Relationship Id="rId16" Type="http://schemas.openxmlformats.org/officeDocument/2006/relationships/hyperlink" Target="consultantplus://offline/ref=4CEDA6A014C0ACB20507B5CB3BE5DDC4925261B7169972417F18EF9F054037E2B563BFE242667C4E33F487C8EA26465A6423B85A8271EBA44B9D6AS818O" TargetMode="External"/><Relationship Id="rId11" Type="http://schemas.openxmlformats.org/officeDocument/2006/relationships/hyperlink" Target="consultantplus://offline/ref=4CEDA6A014C0ACB20507ABC62D8980CC905D3DBF15977C102B47B4C252493DB5F22CE6A0066B7D4737FFD39CA5271A1E3530B8568273E3B8S419O" TargetMode="External"/><Relationship Id="rId24" Type="http://schemas.openxmlformats.org/officeDocument/2006/relationships/hyperlink" Target="consultantplus://offline/ref=4CEDA6A014C0ACB20507ABC62D8980CC915139BF13947C102B47B4C252493DB5E02CBEAC066F634E3BEA85CDE3S712O" TargetMode="External"/><Relationship Id="rId32" Type="http://schemas.openxmlformats.org/officeDocument/2006/relationships/hyperlink" Target="consultantplus://offline/ref=4CEDA6A014C0ACB20507B5CB3BE5DDC4925261B7149177447718EF9F054037E2B563BFE242667C4E33F487CAEA26465A6423B85A8271EBA44B9D6AS818O" TargetMode="External"/><Relationship Id="rId37" Type="http://schemas.openxmlformats.org/officeDocument/2006/relationships/hyperlink" Target="consultantplus://offline/ref=4CEDA6A014C0ACB20507ABC62D8980CC905A3BBF11947C102B47B4C252493DB5E02CBEAC066F634E3BEA85CDE3S712O" TargetMode="External"/><Relationship Id="rId40" Type="http://schemas.openxmlformats.org/officeDocument/2006/relationships/hyperlink" Target="consultantplus://offline/ref=4CEDA6A014C0ACB20507B5CB3BE5DDC4925261B7149177447718EF9F054037E2B563BFE242667C4E33F485CBEA26465A6423B85A8271EBA44B9D6AS818O" TargetMode="External"/><Relationship Id="rId45" Type="http://schemas.openxmlformats.org/officeDocument/2006/relationships/hyperlink" Target="consultantplus://offline/ref=4CEDA6A014C0ACB20507B5CB3BE5DDC4925261B7169972417F18EF9F054037E2B563BFE242667C4E33F487CBEA26465A6423B85A8271EBA44B9D6AS818O" TargetMode="External"/><Relationship Id="rId53" Type="http://schemas.openxmlformats.org/officeDocument/2006/relationships/hyperlink" Target="consultantplus://offline/ref=4CEDA6A014C0ACB20507B5CB3BE5DDC4925261B71497704E7F18EF9F054037E2B563BFE242667C4E33F580CDEA26465A6423B85A8271EBA44B9D6AS818O" TargetMode="External"/><Relationship Id="rId58" Type="http://schemas.openxmlformats.org/officeDocument/2006/relationships/hyperlink" Target="consultantplus://offline/ref=4CEDA6A014C0ACB20507B5CB3BE5DDC4925261B71497704E7F18EF9F054037E2B563BFE242667C4E33F580CDEA26465A6423B85A8271EBA44B9D6AS818O" TargetMode="External"/><Relationship Id="rId66" Type="http://schemas.openxmlformats.org/officeDocument/2006/relationships/hyperlink" Target="consultantplus://offline/ref=4CEDA6A014C0ACB20507B5CB3BE5DDC4925261B7159276477318EF9F054037E2B563BFE242667C4E33F486CCEA26465A6423B85A8271EBA44B9D6AS818O" TargetMode="External"/><Relationship Id="rId74" Type="http://schemas.openxmlformats.org/officeDocument/2006/relationships/hyperlink" Target="consultantplus://offline/ref=4CEDA6A014C0ACB20507B5CB3BE5DDC4925261B7159276477318EF9F054037E2B563BFE242667C4E33F486C5EA26465A6423B85A8271EBA44B9D6AS818O"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4CEDA6A014C0ACB20507B5CB3BE5DDC4925261B7119477447018EF9F054037E2B563BFE242667C4E33F487CBEA26465A6423B85A8271EBA44B9D6AS818O" TargetMode="External"/><Relationship Id="rId19" Type="http://schemas.openxmlformats.org/officeDocument/2006/relationships/hyperlink" Target="consultantplus://offline/ref=4CEDA6A014C0ACB20507B5CB3BE5DDC4925261B7159276477318EF9F054037E2B563BFE242667C4E33F487C8EA26465A6423B85A8271EBA44B9D6AS818O" TargetMode="External"/><Relationship Id="rId14" Type="http://schemas.openxmlformats.org/officeDocument/2006/relationships/hyperlink" Target="consultantplus://offline/ref=4CEDA6A014C0ACB20507B5CB3BE5DDC4925261B7159575467418EF9F054037E2B563BFE242667C4E32F486CDEA26465A6423B85A8271EBA44B9D6AS818O" TargetMode="External"/><Relationship Id="rId22" Type="http://schemas.openxmlformats.org/officeDocument/2006/relationships/hyperlink" Target="consultantplus://offline/ref=4CEDA6A014C0ACB20507ABC62D8980CC905C38B310997C102B47B4C252493DB5F22CE6A0066B7C4733FFD39CA5271A1E3530B8568273E3B8S419O" TargetMode="External"/><Relationship Id="rId27" Type="http://schemas.openxmlformats.org/officeDocument/2006/relationships/hyperlink" Target="consultantplus://offline/ref=4CEDA6A014C0ACB20507ABC62D8980CC925937BC1A9A211A231EB8C0554662B0F53DE6A102757D462DF687CFSE11O" TargetMode="External"/><Relationship Id="rId30" Type="http://schemas.openxmlformats.org/officeDocument/2006/relationships/hyperlink" Target="consultantplus://offline/ref=4CEDA6A014C0ACB20507B5CB3BE5DDC4925261B71595704E7618EF9F054037E2B563BFE242667C4E33F685C5EA26465A6423B85A8271EBA44B9D6AS818O" TargetMode="External"/><Relationship Id="rId35" Type="http://schemas.openxmlformats.org/officeDocument/2006/relationships/hyperlink" Target="consultantplus://offline/ref=4CEDA6A014C0ACB20507B5CB3BE5DDC4925261B7149177447718EF9F054037E2B563BFE242667C4E33F485CCEA26465A6423B85A8271EBA44B9D6AS818O" TargetMode="External"/><Relationship Id="rId43" Type="http://schemas.openxmlformats.org/officeDocument/2006/relationships/hyperlink" Target="consultantplus://offline/ref=4CEDA6A014C0ACB20507B5CB3BE5DDC4925261B7149177447718EF9F054037E2B563BFE242667C4E33F485CAEA26465A6423B85A8271EBA44B9D6AS818O" TargetMode="External"/><Relationship Id="rId48" Type="http://schemas.openxmlformats.org/officeDocument/2006/relationships/hyperlink" Target="consultantplus://offline/ref=4CEDA6A014C0ACB20507B5CB3BE5DDC4925261B7149177447718EF9F054037E2B563BFE242667C4E33F483CBEA26465A6423B85A8271EBA44B9D6AS818O" TargetMode="External"/><Relationship Id="rId56" Type="http://schemas.openxmlformats.org/officeDocument/2006/relationships/hyperlink" Target="consultantplus://offline/ref=4CEDA6A014C0ACB20507B5CB3BE5DDC4925261B7149177447718EF9F054037E2B563BFE242667C4E33F482CDEA26465A6423B85A8271EBA44B9D6AS818O" TargetMode="External"/><Relationship Id="rId64" Type="http://schemas.openxmlformats.org/officeDocument/2006/relationships/hyperlink" Target="consultantplus://offline/ref=4CEDA6A014C0ACB20507B5CB3BE5DDC4925261B7159276477318EF9F054037E2B563BFE242667C4E33F487C5EA26465A6423B85A8271EBA44B9D6AS818O" TargetMode="External"/><Relationship Id="rId69" Type="http://schemas.openxmlformats.org/officeDocument/2006/relationships/hyperlink" Target="consultantplus://offline/ref=4CEDA6A014C0ACB20507B5CB3BE5DDC4925261B7149177447718EF9F054037E2B563BFE242667C4E33F481CBEA26465A6423B85A8271EBA44B9D6AS818O" TargetMode="External"/><Relationship Id="rId77" Type="http://schemas.openxmlformats.org/officeDocument/2006/relationships/hyperlink" Target="consultantplus://offline/ref=4CEDA6A014C0ACB20507B5CB3BE5DDC4925261B71497704E7F18EF9F054037E2B563BFE242667C4E33F580CDEA26465A6423B85A8271EBA44B9D6AS818O" TargetMode="External"/><Relationship Id="rId8" Type="http://schemas.openxmlformats.org/officeDocument/2006/relationships/hyperlink" Target="consultantplus://offline/ref=4CEDA6A014C0ACB20507B5CB3BE5DDC4925261B717947E417E18EF9F054037E2B563BFE242667C4E33F487C8EA26465A6423B85A8271EBA44B9D6AS818O" TargetMode="External"/><Relationship Id="rId51" Type="http://schemas.openxmlformats.org/officeDocument/2006/relationships/hyperlink" Target="consultantplus://offline/ref=4CEDA6A014C0ACB20507B5CB3BE5DDC4925261B7149177447718EF9F054037E2B563BFE242667C4E33F483C5EA26465A6423B85A8271EBA44B9D6AS818O" TargetMode="External"/><Relationship Id="rId72" Type="http://schemas.openxmlformats.org/officeDocument/2006/relationships/hyperlink" Target="consultantplus://offline/ref=4CEDA6A014C0ACB20507B5CB3BE5DDC4925261B7149177447718EF9F054037E2B563BFE242667C4E33F481C5EA26465A6423B85A8271EBA44B9D6AS818O" TargetMode="External"/><Relationship Id="rId3" Type="http://schemas.openxmlformats.org/officeDocument/2006/relationships/settings" Target="settings.xml"/><Relationship Id="rId12" Type="http://schemas.openxmlformats.org/officeDocument/2006/relationships/hyperlink" Target="consultantplus://offline/ref=4CEDA6A014C0ACB20507ABC62D8980CC905C38B310997C102B47B4C252493DB5F22CE6A0066B7C4733FFD39CA5271A1E3530B8568273E3B8S419O" TargetMode="External"/><Relationship Id="rId17" Type="http://schemas.openxmlformats.org/officeDocument/2006/relationships/hyperlink" Target="consultantplus://offline/ref=4CEDA6A014C0ACB20507B5CB3BE5DDC4925261B717947E417E18EF9F054037E2B563BFE242667C4E33F487C8EA26465A6423B85A8271EBA44B9D6AS818O" TargetMode="External"/><Relationship Id="rId25" Type="http://schemas.openxmlformats.org/officeDocument/2006/relationships/hyperlink" Target="consultantplus://offline/ref=4CEDA6A014C0ACB20507ABC62D8980CC905D3DBF15977C102B47B4C252493DB5F22CE6A0066B7D4737FFD39CA5271A1E3530B8568273E3B8S419O" TargetMode="External"/><Relationship Id="rId33" Type="http://schemas.openxmlformats.org/officeDocument/2006/relationships/hyperlink" Target="consultantplus://offline/ref=4CEDA6A014C0ACB20507B5CB3BE5DDC4925261B7149177447718EF9F054037E2B563BFE242667C4E33F487C4EA26465A6423B85A8271EBA44B9D6AS818O" TargetMode="External"/><Relationship Id="rId38" Type="http://schemas.openxmlformats.org/officeDocument/2006/relationships/hyperlink" Target="consultantplus://offline/ref=4CEDA6A014C0ACB20507B5CB3BE5DDC4925261B7149177447718EF9F054037E2B563BFE242667C4E33F485C9EA26465A6423B85A8271EBA44B9D6AS818O" TargetMode="External"/><Relationship Id="rId46" Type="http://schemas.openxmlformats.org/officeDocument/2006/relationships/hyperlink" Target="consultantplus://offline/ref=4CEDA6A014C0ACB20507B5CB3BE5DDC4925261B7149177447718EF9F054037E2B563BFE242667C4E33F484C5EA26465A6423B85A8271EBA44B9D6AS818O" TargetMode="External"/><Relationship Id="rId59" Type="http://schemas.openxmlformats.org/officeDocument/2006/relationships/hyperlink" Target="consultantplus://offline/ref=4CEDA6A014C0ACB20507B5CB3BE5DDC4925261B7149177447718EF9F054037E2B563BFE242667C4E33F482CCEA26465A6423B85A8271EBA44B9D6AS818O" TargetMode="External"/><Relationship Id="rId67" Type="http://schemas.openxmlformats.org/officeDocument/2006/relationships/hyperlink" Target="consultantplus://offline/ref=4CEDA6A014C0ACB20507B5CB3BE5DDC4925261B7149177447718EF9F054037E2B563BFE242667C4E33F481CEEA26465A6423B85A8271EBA44B9D6AS818O" TargetMode="External"/><Relationship Id="rId20" Type="http://schemas.openxmlformats.org/officeDocument/2006/relationships/hyperlink" Target="consultantplus://offline/ref=4CEDA6A014C0ACB20507ABC62D8980CC905D3CBB12947C102B47B4C252493DB5E02CBEAC066F634E3BEA85CDE3S712O" TargetMode="External"/><Relationship Id="rId41" Type="http://schemas.openxmlformats.org/officeDocument/2006/relationships/hyperlink" Target="consultantplus://offline/ref=4CEDA6A014C0ACB20507B5CB3BE5DDC4925261B71497704E7F18EF9F054037E2B563BFE242667C4E33F580CDEA26465A6423B85A8271EBA44B9D6AS818O" TargetMode="External"/><Relationship Id="rId54" Type="http://schemas.openxmlformats.org/officeDocument/2006/relationships/hyperlink" Target="consultantplus://offline/ref=4CEDA6A014C0ACB20507B5CB3BE5DDC4925261B7149177447718EF9F054037E2B563BFE242667C4E33F483C4EA26465A6423B85A8271EBA44B9D6AS818O" TargetMode="External"/><Relationship Id="rId62" Type="http://schemas.openxmlformats.org/officeDocument/2006/relationships/hyperlink" Target="consultantplus://offline/ref=4CEDA6A014C0ACB20507B5CB3BE5DDC4925261B7159276477318EF9F054037E2B563BFE242667C4E33F487CAEA26465A6423B85A8271EBA44B9D6AS818O" TargetMode="External"/><Relationship Id="rId70" Type="http://schemas.openxmlformats.org/officeDocument/2006/relationships/hyperlink" Target="consultantplus://offline/ref=4CEDA6A014C0ACB20507B5CB3BE5DDC4925261B7149177447718EF9F054037E2B563BFE242667C4E33F481CAEA26465A6423B85A8271EBA44B9D6AS818O" TargetMode="External"/><Relationship Id="rId75" Type="http://schemas.openxmlformats.org/officeDocument/2006/relationships/hyperlink" Target="consultantplus://offline/ref=4CEDA6A014C0ACB20507B5CB3BE5DDC4925261B7149177447718EF9F054037E2B563BFE242667C4E33F481C4EA26465A6423B85A8271EBA44B9D6AS818O" TargetMode="External"/><Relationship Id="rId1" Type="http://schemas.openxmlformats.org/officeDocument/2006/relationships/styles" Target="styles.xml"/><Relationship Id="rId6" Type="http://schemas.openxmlformats.org/officeDocument/2006/relationships/hyperlink" Target="consultantplus://offline/ref=4CEDA6A014C0ACB20507B5CB3BE5DDC4925261B7119477447018EF9F054037E2B563BFE242667C4E33F487C8EA26465A6423B85A8271EBA44B9D6AS818O" TargetMode="External"/><Relationship Id="rId15" Type="http://schemas.openxmlformats.org/officeDocument/2006/relationships/hyperlink" Target="consultantplus://offline/ref=4CEDA6A014C0ACB20507B5CB3BE5DDC4925261B7119477447018EF9F054037E2B563BFE242667C4E33F487C8EA26465A6423B85A8271EBA44B9D6AS818O" TargetMode="External"/><Relationship Id="rId23" Type="http://schemas.openxmlformats.org/officeDocument/2006/relationships/hyperlink" Target="consultantplus://offline/ref=4CEDA6A014C0ACB20507ABC62D8980CC905D36BE11927C102B47B4C252493DB5E02CBEAC066F634E3BEA85CDE3S712O" TargetMode="External"/><Relationship Id="rId28" Type="http://schemas.openxmlformats.org/officeDocument/2006/relationships/hyperlink" Target="consultantplus://offline/ref=4CEDA6A014C0ACB20507B5CB3BE5DDC4925261B71497704E7F18EF9F054037E2B563BFF0423E704E37EA87C5FF70171CS311O" TargetMode="External"/><Relationship Id="rId36" Type="http://schemas.openxmlformats.org/officeDocument/2006/relationships/hyperlink" Target="consultantplus://offline/ref=4CEDA6A014C0ACB20507ABC62D8980CC905C38B310997C102B47B4C252493DB5F22CE6A0066B7C4733FFD39CA5271A1E3530B8568273E3B8S419O" TargetMode="External"/><Relationship Id="rId49" Type="http://schemas.openxmlformats.org/officeDocument/2006/relationships/hyperlink" Target="consultantplus://offline/ref=4CEDA6A014C0ACB20507B5CB3BE5DDC4925261B7149177447718EF9F054037E2B563BFE242667C4E33F483CAEA26465A6423B85A8271EBA44B9D6AS818O" TargetMode="External"/><Relationship Id="rId57" Type="http://schemas.openxmlformats.org/officeDocument/2006/relationships/hyperlink" Target="consultantplus://offline/ref=4CEDA6A014C0ACB20507B5CB3BE5DDC4925261B7149177447718EF9F054037E2B563BFE242667C4E33F482CDEA26465A6423B85A8271EBA44B9D6AS818O" TargetMode="External"/><Relationship Id="rId10" Type="http://schemas.openxmlformats.org/officeDocument/2006/relationships/hyperlink" Target="consultantplus://offline/ref=4CEDA6A014C0ACB20507B5CB3BE5DDC4925261B7159276477318EF9F054037E2B563BFE242667C4E33F487C8EA26465A6423B85A8271EBA44B9D6AS818O" TargetMode="External"/><Relationship Id="rId31" Type="http://schemas.openxmlformats.org/officeDocument/2006/relationships/hyperlink" Target="consultantplus://offline/ref=4CEDA6A014C0ACB20507B5CB3BE5DDC4925261B714987E417618EF9F054037E2B563BFE242667C4E33F483CEEA26465A6423B85A8271EBA44B9D6AS818O" TargetMode="External"/><Relationship Id="rId44" Type="http://schemas.openxmlformats.org/officeDocument/2006/relationships/hyperlink" Target="consultantplus://offline/ref=4CEDA6A014C0ACB20507B5CB3BE5DDC4925261B7149177447718EF9F054037E2B563BFE242667C4E33F485C5EA26465A6423B85A8271EBA44B9D6AS818O" TargetMode="External"/><Relationship Id="rId52" Type="http://schemas.openxmlformats.org/officeDocument/2006/relationships/hyperlink" Target="consultantplus://offline/ref=4CEDA6A014C0ACB20507B5CB3BE5DDC4925261B71497704E7F18EF9F054037E2B563BFE242667C4E33F580CDEA26465A6423B85A8271EBA44B9D6AS818O" TargetMode="External"/><Relationship Id="rId60" Type="http://schemas.openxmlformats.org/officeDocument/2006/relationships/hyperlink" Target="consultantplus://offline/ref=4CEDA6A014C0ACB20507B5CB3BE5DDC4925261B7149177447718EF9F054037E2B563BFE242667C4E33F482CFEA26465A6423B85A8271EBA44B9D6AS818O" TargetMode="External"/><Relationship Id="rId65" Type="http://schemas.openxmlformats.org/officeDocument/2006/relationships/hyperlink" Target="consultantplus://offline/ref=4CEDA6A014C0ACB20507B5CB3BE5DDC4925261B7159276477318EF9F054037E2B563BFE242667C4E33F486CDEA26465A6423B85A8271EBA44B9D6AS818O" TargetMode="External"/><Relationship Id="rId73" Type="http://schemas.openxmlformats.org/officeDocument/2006/relationships/hyperlink" Target="consultantplus://offline/ref=4CEDA6A014C0ACB20507B5CB3BE5DDC4925261B7159276477318EF9F054037E2B563BFE242667C4E33F486CBEA26465A6423B85A8271EBA44B9D6AS818O"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EDA6A014C0ACB20507B5CB3BE5DDC4925261B7149177447718EF9F054037E2B563BFE242667C4E33F487C8EA26465A6423B85A8271EBA44B9D6AS818O" TargetMode="External"/><Relationship Id="rId13" Type="http://schemas.openxmlformats.org/officeDocument/2006/relationships/hyperlink" Target="consultantplus://offline/ref=4CEDA6A014C0ACB20507B5CB3BE5DDC4925261B714987E417618EF9F054037E2B563BFE242667C4E33F483CEEA26465A6423B85A8271EBA44B9D6AS818O" TargetMode="External"/><Relationship Id="rId18" Type="http://schemas.openxmlformats.org/officeDocument/2006/relationships/hyperlink" Target="consultantplus://offline/ref=4CEDA6A014C0ACB20507B5CB3BE5DDC4925261B7149177447718EF9F054037E2B563BFE242667C4E33F487C8EA26465A6423B85A8271EBA44B9D6AS818O" TargetMode="External"/><Relationship Id="rId39" Type="http://schemas.openxmlformats.org/officeDocument/2006/relationships/hyperlink" Target="consultantplus://offline/ref=4CEDA6A014C0ACB20507B5CB3BE5DDC4925261B7149177447718EF9F054037E2B563BFE242667C4E33F485C8EA26465A6423B85A8271EBA44B9D6AS818O" TargetMode="External"/><Relationship Id="rId34" Type="http://schemas.openxmlformats.org/officeDocument/2006/relationships/hyperlink" Target="consultantplus://offline/ref=4CEDA6A014C0ACB20507B5CB3BE5DDC4925261B7149177447718EF9F054037E2B563BFE242667C4E33F486CFEA26465A6423B85A8271EBA44B9D6AS818O" TargetMode="External"/><Relationship Id="rId50" Type="http://schemas.openxmlformats.org/officeDocument/2006/relationships/hyperlink" Target="consultantplus://offline/ref=4CEDA6A014C0ACB20507B5CB3BE5DDC4925261B7149177447718EF9F054037E2B563BFE242667C4E33F483C5EA26465A6423B85A8271EBA44B9D6AS818O" TargetMode="External"/><Relationship Id="rId55" Type="http://schemas.openxmlformats.org/officeDocument/2006/relationships/hyperlink" Target="consultantplus://offline/ref=4CEDA6A014C0ACB20507B5CB3BE5DDC4925261B71497704E7F18EF9F054037E2B563BFE242667C4E33F580CDEA26465A6423B85A8271EBA44B9D6AS818O" TargetMode="External"/><Relationship Id="rId76" Type="http://schemas.openxmlformats.org/officeDocument/2006/relationships/hyperlink" Target="consultantplus://offline/ref=4CEDA6A014C0ACB20507B5CB3BE5DDC4925261B7149177447718EF9F054037E2B563BFE242667C4E33F480CDEA26465A6423B85A8271EBA44B9D6AS818O" TargetMode="External"/><Relationship Id="rId7" Type="http://schemas.openxmlformats.org/officeDocument/2006/relationships/hyperlink" Target="consultantplus://offline/ref=4CEDA6A014C0ACB20507B5CB3BE5DDC4925261B7169972417F18EF9F054037E2B563BFE242667C4E33F487C8EA26465A6423B85A8271EBA44B9D6AS818O" TargetMode="External"/><Relationship Id="rId71" Type="http://schemas.openxmlformats.org/officeDocument/2006/relationships/hyperlink" Target="consultantplus://offline/ref=4CEDA6A014C0ACB20507B5CB3BE5DDC4925261B7149177447718EF9F054037E2B563BFE242667C4E33F481C5EA26465A6423B85A8271EBA44B9D6AS818O" TargetMode="External"/><Relationship Id="rId2" Type="http://schemas.microsoft.com/office/2007/relationships/stylesWithEffects" Target="stylesWithEffects.xml"/><Relationship Id="rId29" Type="http://schemas.openxmlformats.org/officeDocument/2006/relationships/hyperlink" Target="consultantplus://offline/ref=4CEDA6A014C0ACB20507B5CB3BE5DDC4925261B717947E417E18EF9F054037E2B563BFE242667C4E33F487C4EA26465A6423B85A8271EBA44B9D6AS81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6809</Words>
  <Characters>38814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2020-08-04T14:53:00Z</dcterms:created>
  <dcterms:modified xsi:type="dcterms:W3CDTF">2020-08-04T14:53:00Z</dcterms:modified>
</cp:coreProperties>
</file>