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BE" w:rsidRDefault="007C63B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C63BE" w:rsidRDefault="007C63BE">
      <w:pPr>
        <w:pStyle w:val="ConsPlusNormal"/>
        <w:jc w:val="both"/>
        <w:outlineLvl w:val="0"/>
      </w:pPr>
    </w:p>
    <w:p w:rsidR="007C63BE" w:rsidRDefault="007C63BE">
      <w:pPr>
        <w:pStyle w:val="ConsPlusTitle"/>
        <w:jc w:val="center"/>
        <w:outlineLvl w:val="0"/>
      </w:pPr>
      <w:r>
        <w:t>АДМИНИСТРАЦИЯ ГОРОДА ПСКОВА</w:t>
      </w:r>
    </w:p>
    <w:p w:rsidR="007C63BE" w:rsidRDefault="007C63BE">
      <w:pPr>
        <w:pStyle w:val="ConsPlusTitle"/>
        <w:jc w:val="both"/>
      </w:pPr>
    </w:p>
    <w:p w:rsidR="007C63BE" w:rsidRDefault="007C63BE">
      <w:pPr>
        <w:pStyle w:val="ConsPlusTitle"/>
        <w:jc w:val="center"/>
      </w:pPr>
      <w:r>
        <w:t>ПОСТАНОВЛЕНИЕ</w:t>
      </w:r>
    </w:p>
    <w:p w:rsidR="007C63BE" w:rsidRDefault="007C63BE">
      <w:pPr>
        <w:pStyle w:val="ConsPlusTitle"/>
        <w:jc w:val="center"/>
      </w:pPr>
      <w:r>
        <w:t>от 30 ноября 2021 г. N 1767</w:t>
      </w:r>
    </w:p>
    <w:p w:rsidR="007C63BE" w:rsidRDefault="007C63BE">
      <w:pPr>
        <w:pStyle w:val="ConsPlusTitle"/>
        <w:jc w:val="both"/>
      </w:pPr>
    </w:p>
    <w:p w:rsidR="007C63BE" w:rsidRDefault="007C63BE">
      <w:pPr>
        <w:pStyle w:val="ConsPlusTitle"/>
        <w:jc w:val="center"/>
      </w:pPr>
      <w:r>
        <w:t>ОБ УТВЕРЖДЕНИИ МУНИЦИПАЛЬНОЙ ПРОГРАММЫ "РАЗВИТИЕ</w:t>
      </w:r>
    </w:p>
    <w:p w:rsidR="007C63BE" w:rsidRDefault="007C63BE">
      <w:pPr>
        <w:pStyle w:val="ConsPlusTitle"/>
        <w:jc w:val="center"/>
      </w:pPr>
      <w:r>
        <w:t>И СОДЕРЖАНИЕ УЛИЧНО-ДОРОЖНОЙ СЕТИ ГОРОДА ПСКОВА"</w:t>
      </w:r>
    </w:p>
    <w:p w:rsidR="007C63BE" w:rsidRDefault="007C6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6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6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7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 xml:space="preserve">В целях совершенствования транспортной инфраструктуры и безопасности дорожного движения города Пскова, в соответствии со </w:t>
      </w:r>
      <w:hyperlink r:id="rId8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со </w:t>
      </w:r>
      <w:hyperlink r:id="rId9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</w:t>
      </w:r>
      <w:hyperlink r:id="rId12">
        <w:r>
          <w:rPr>
            <w:color w:val="0000FF"/>
          </w:rPr>
          <w:t>распоряжения</w:t>
        </w:r>
      </w:hyperlink>
      <w:r>
        <w:t xml:space="preserve"> Администрации города Пскова N 368-р от 02.06.2021 "Об утверждении Перечня муниципальных программ муниципального образования "Город Псков", руководствуясь </w:t>
      </w:r>
      <w:hyperlink r:id="rId13">
        <w:r>
          <w:rPr>
            <w:color w:val="0000FF"/>
          </w:rPr>
          <w:t>статьями 32</w:t>
        </w:r>
      </w:hyperlink>
      <w:r>
        <w:t xml:space="preserve">, </w:t>
      </w:r>
      <w:hyperlink r:id="rId14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9">
        <w:r>
          <w:rPr>
            <w:color w:val="0000FF"/>
          </w:rPr>
          <w:t>программу</w:t>
        </w:r>
      </w:hyperlink>
      <w:r>
        <w:t xml:space="preserve"> "Развитие и содержание улично-дорожной сети города Пскова" согласно приложению к настоящему постановлению.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2. Объемы финансирования муниципальной программы "Развитие и содержание улично-дорожной сети города Пскова" определять ежегодно при формировании бюджета города Пскова на очередной финансовый год и плановый период.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3. Признать утратившим силу: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1)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2)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09.03.2016 N 212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3)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18.10.2016 N 1331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4)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25.11.2016 N 1528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14.12.2016 N 1665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6)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02.05.2017 N 594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7)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09.06.2017 N 879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8)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13.06.2017 N 884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9)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03.07.2017 N 1102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10)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03.07.2017 N 1103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11)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11.09.2017 N 1778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12)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09.10.2017 N 1979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13)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12.01.2018 N 39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14)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17.04.2018 N 522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15)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17.08.2018 N 1300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16) </w:t>
      </w: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29.10.2018 N 1649 "О внесении </w:t>
      </w:r>
      <w:r>
        <w:lastRenderedPageBreak/>
        <w:t>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17)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30.04.2019 N 577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18)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24.05.2019 N 679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19)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12.09.2019 N 1439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20)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16.12.2019 N 2020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21)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10.03.2020 N 304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22)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24.07.2020 N 1021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23)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20.11.2020 N 1700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24)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01.04.2021 N 420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25)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02.07.2021 N 875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26)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 декабря 2021 г. N 1772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Пскова".</w:t>
      </w:r>
    </w:p>
    <w:p w:rsidR="007C63BE" w:rsidRDefault="007C63BE">
      <w:pPr>
        <w:pStyle w:val="ConsPlusNormal"/>
        <w:jc w:val="both"/>
      </w:pPr>
      <w:r>
        <w:t xml:space="preserve">(п. 26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01.09.2022 N 1546)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01.01.2022.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lastRenderedPageBreak/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и.о. заместителя Главы Администрации города Пскова Жгут Е.Н.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</w:pPr>
      <w:r>
        <w:t>Глава Администрации города Пскова</w:t>
      </w:r>
    </w:p>
    <w:p w:rsidR="007C63BE" w:rsidRDefault="007C63BE">
      <w:pPr>
        <w:pStyle w:val="ConsPlusNormal"/>
        <w:jc w:val="right"/>
      </w:pPr>
      <w:r>
        <w:t>Б.А.ЕЛКИН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0"/>
      </w:pPr>
      <w:r>
        <w:t>Приложение</w:t>
      </w:r>
    </w:p>
    <w:p w:rsidR="007C63BE" w:rsidRDefault="007C63BE">
      <w:pPr>
        <w:pStyle w:val="ConsPlusNormal"/>
        <w:jc w:val="right"/>
      </w:pPr>
      <w:r>
        <w:t>к постановлению</w:t>
      </w:r>
    </w:p>
    <w:p w:rsidR="007C63BE" w:rsidRDefault="007C63BE">
      <w:pPr>
        <w:pStyle w:val="ConsPlusNormal"/>
        <w:jc w:val="right"/>
      </w:pPr>
      <w:r>
        <w:t>Администрации города Пскова</w:t>
      </w:r>
    </w:p>
    <w:p w:rsidR="007C63BE" w:rsidRDefault="007C63BE">
      <w:pPr>
        <w:pStyle w:val="ConsPlusNormal"/>
        <w:jc w:val="right"/>
      </w:pPr>
      <w:r>
        <w:t>от 30 ноября 2021 г. N 1767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</w:pPr>
      <w:bookmarkStart w:id="0" w:name="P59"/>
      <w:bookmarkEnd w:id="0"/>
      <w:r>
        <w:t>МУНИЦИПАЛЬНАЯ ПРОГРАММА</w:t>
      </w:r>
    </w:p>
    <w:p w:rsidR="007C63BE" w:rsidRDefault="007C63BE">
      <w:pPr>
        <w:pStyle w:val="ConsPlusTitle"/>
        <w:jc w:val="center"/>
      </w:pPr>
      <w:r>
        <w:t>"РАЗВИТИЕ И СОДЕРЖАНИЕ УЛИЧНО-ДОРОЖНОЙ</w:t>
      </w:r>
    </w:p>
    <w:p w:rsidR="007C63BE" w:rsidRDefault="007C63BE">
      <w:pPr>
        <w:pStyle w:val="ConsPlusTitle"/>
        <w:jc w:val="center"/>
      </w:pPr>
      <w:r>
        <w:t>СЕТИ ГОРОДА ПСКОВА"</w:t>
      </w:r>
    </w:p>
    <w:p w:rsidR="007C63BE" w:rsidRDefault="007C6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6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42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43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1"/>
      </w:pPr>
      <w:r>
        <w:t>I. ПАСПОРТ</w:t>
      </w:r>
    </w:p>
    <w:p w:rsidR="007C63BE" w:rsidRDefault="007C63BE">
      <w:pPr>
        <w:pStyle w:val="ConsPlusTitle"/>
        <w:jc w:val="center"/>
      </w:pPr>
      <w:r>
        <w:t>муниципальной программы (далее - МП) "Развитие и</w:t>
      </w:r>
    </w:p>
    <w:p w:rsidR="007C63BE" w:rsidRDefault="007C63BE">
      <w:pPr>
        <w:pStyle w:val="ConsPlusTitle"/>
        <w:jc w:val="center"/>
      </w:pPr>
      <w:r>
        <w:t>содержание улично-дорожной сети города Пскова"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sectPr w:rsidR="007C63BE" w:rsidSect="00FD2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47"/>
        <w:gridCol w:w="1191"/>
        <w:gridCol w:w="1247"/>
        <w:gridCol w:w="1134"/>
        <w:gridCol w:w="1077"/>
        <w:gridCol w:w="1134"/>
        <w:gridCol w:w="1361"/>
      </w:tblGrid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lastRenderedPageBreak/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 xml:space="preserve">Федеральный </w:t>
            </w:r>
            <w:hyperlink r:id="rId4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самоуправления", </w:t>
            </w:r>
            <w:hyperlink r:id="rId45">
              <w:r>
                <w:rPr>
                  <w:color w:val="0000FF"/>
                </w:rPr>
                <w:t>N 172-ФЗ</w:t>
              </w:r>
            </w:hyperlink>
            <w:r>
              <w:t xml:space="preserve"> "О стратегическом планировании в Российской Федерации";</w:t>
            </w:r>
          </w:p>
          <w:p w:rsidR="007C63BE" w:rsidRDefault="007C63BE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 и от 21 июля 2020 г. N 474 "О национальных целях и стратегических задачах</w:t>
            </w:r>
          </w:p>
          <w:p w:rsidR="007C63BE" w:rsidRDefault="007C63BE">
            <w:pPr>
              <w:pStyle w:val="ConsPlusNormal"/>
              <w:jc w:val="both"/>
            </w:pPr>
            <w:r>
              <w:t>развития Российской Федерации на период до 2030 года" (далее - Указы Президента Российской Федерации);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Национальный </w:t>
            </w:r>
            <w:hyperlink r:id="rId47">
              <w:r>
                <w:rPr>
                  <w:color w:val="0000FF"/>
                </w:rPr>
                <w:t>проект</w:t>
              </w:r>
            </w:hyperlink>
            <w:r>
              <w:t xml:space="preserve"> "Безопасные и качественные автомобильные дороги"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Государственная </w:t>
            </w:r>
            <w:hyperlink r:id="rId48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 утверждена постановлением Администрации Псковской области от 28 октября 2013 года N 492,</w:t>
            </w:r>
          </w:p>
          <w:p w:rsidR="007C63BE" w:rsidRDefault="007C63BE">
            <w:pPr>
              <w:pStyle w:val="ConsPlusNormal"/>
              <w:jc w:val="both"/>
            </w:pPr>
            <w:r>
              <w:t>Региональный проект "Региональная и местная дорожная сеть",</w:t>
            </w:r>
          </w:p>
          <w:p w:rsidR="007C63BE" w:rsidRDefault="007C63BE">
            <w:pPr>
              <w:pStyle w:val="ConsPlusNormal"/>
              <w:jc w:val="both"/>
            </w:pPr>
            <w:r>
              <w:t>Региональный проект "Безопасность дорожного движения",</w:t>
            </w:r>
          </w:p>
          <w:p w:rsidR="007C63BE" w:rsidRDefault="007C63BE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утверждении Стратегии развития города Пскова до 2030 года",</w:t>
            </w:r>
          </w:p>
          <w:p w:rsidR="007C63BE" w:rsidRDefault="007C63BE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Стратегии развития города Пскова до 2030 года",</w:t>
            </w:r>
          </w:p>
          <w:p w:rsidR="007C63BE" w:rsidRDefault="007C63BE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</w:t>
            </w:r>
          </w:p>
          <w:p w:rsidR="007C63BE" w:rsidRDefault="007C63BE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</w:t>
            </w:r>
          </w:p>
          <w:p w:rsidR="007C63BE" w:rsidRDefault="007C63BE">
            <w:pPr>
              <w:pStyle w:val="ConsPlusNormal"/>
              <w:jc w:val="both"/>
            </w:pPr>
            <w:r>
              <w:t>N 368-р "Об утверждении Перечня муниципальных программ муниципального образования "Город Псков".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 xml:space="preserve">Цель и задача </w:t>
            </w:r>
            <w:hyperlink r:id="rId53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</w:t>
            </w:r>
            <w:hyperlink r:id="rId54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Стратегии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Приоритет</w:t>
              </w:r>
            </w:hyperlink>
            <w:r>
              <w:t xml:space="preserve"> - Трансформация пространственного развития города Пскова.</w:t>
            </w:r>
          </w:p>
          <w:p w:rsidR="007C63BE" w:rsidRDefault="007C63BE">
            <w:pPr>
              <w:pStyle w:val="ConsPlusNormal"/>
              <w:jc w:val="both"/>
            </w:pPr>
            <w:hyperlink r:id="rId56">
              <w:r>
                <w:rPr>
                  <w:color w:val="0000FF"/>
                </w:rPr>
                <w:t>Цель 3.1</w:t>
              </w:r>
            </w:hyperlink>
            <w:r>
              <w:t>. Формирование благоприятной и безопасной городской среды</w:t>
            </w:r>
          </w:p>
          <w:p w:rsidR="007C63BE" w:rsidRDefault="007C63BE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Задача 3.1.4</w:t>
              </w:r>
            </w:hyperlink>
            <w:r>
              <w:t xml:space="preserve"> Поддержание города в чистоте и порядке.</w:t>
            </w:r>
          </w:p>
          <w:p w:rsidR="007C63BE" w:rsidRDefault="007C63BE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Цель 3.3</w:t>
              </w:r>
            </w:hyperlink>
            <w:r>
              <w:t xml:space="preserve"> Развитие устойчивой мобильности и транспортной доступности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Задачи: - </w:t>
            </w:r>
            <w:hyperlink r:id="rId59">
              <w:r>
                <w:rPr>
                  <w:color w:val="0000FF"/>
                </w:rPr>
                <w:t>3.3.2</w:t>
              </w:r>
            </w:hyperlink>
            <w:r>
              <w:t>. Обеспечение безопасности дорожной инфраструктуры;</w:t>
            </w:r>
          </w:p>
          <w:p w:rsidR="007C63BE" w:rsidRDefault="007C63BE">
            <w:pPr>
              <w:pStyle w:val="ConsPlusNormal"/>
            </w:pPr>
            <w:r>
              <w:t xml:space="preserve">- </w:t>
            </w:r>
            <w:hyperlink r:id="rId60">
              <w:r>
                <w:rPr>
                  <w:color w:val="0000FF"/>
                </w:rPr>
                <w:t>3.3.3</w:t>
              </w:r>
            </w:hyperlink>
            <w:r>
              <w:t>. Повышение уровня мобильности населения.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</w:pPr>
            <w:r>
              <w:t>Заместитель Главы Администрации города Пскова</w:t>
            </w:r>
          </w:p>
          <w:p w:rsidR="007C63BE" w:rsidRDefault="007C63BE">
            <w:pPr>
              <w:pStyle w:val="ConsPlusNormal"/>
            </w:pPr>
            <w:r>
              <w:t>Елена Николаевна Жгут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391" w:type="dxa"/>
            <w:gridSpan w:val="7"/>
            <w:tcBorders>
              <w:bottom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>Управление городского хозяйства Администрации города Пскова (УГХ)</w:t>
            </w:r>
          </w:p>
          <w:p w:rsidR="007C63BE" w:rsidRDefault="007C63BE">
            <w:pPr>
              <w:pStyle w:val="ConsPlusNormal"/>
              <w:jc w:val="both"/>
            </w:pPr>
            <w:r>
              <w:t>Управление строительства и капитального ремонта Администрации города Пскова (УСиКР)</w:t>
            </w:r>
          </w:p>
          <w:p w:rsidR="007C63BE" w:rsidRDefault="007C63BE">
            <w:pPr>
              <w:pStyle w:val="ConsPlusNormal"/>
              <w:jc w:val="both"/>
            </w:pPr>
            <w:r>
              <w:t>Управление по градостроительной деятельности Администрации города Пскова (УГД)</w:t>
            </w:r>
          </w:p>
          <w:p w:rsidR="007C63BE" w:rsidRDefault="007C63BE">
            <w:pPr>
              <w:pStyle w:val="ConsPlusNormal"/>
              <w:jc w:val="both"/>
            </w:pPr>
            <w:r>
              <w:t>МКУ г. Пскова "Стройтехнадзор" (Стн)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0602" w:type="dxa"/>
            <w:gridSpan w:val="8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Цель программы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</w:pPr>
            <w:r>
              <w:t>Развитие транспортной доступности города, улучшение транспортно-эксплуатационного состояния автомобильных дорог.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Задачи программы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</w:pPr>
            <w:r>
              <w:t>1. Развитие и содержание дорожной инфраструктуры для повышения уровня мобильности населения.</w:t>
            </w:r>
          </w:p>
          <w:p w:rsidR="007C63BE" w:rsidRDefault="007C63BE">
            <w:pPr>
              <w:pStyle w:val="ConsPlusNormal"/>
            </w:pPr>
            <w:r>
              <w:t>2. Обеспечение безопасной дорожной инфраструктуры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</w:pPr>
            <w:hyperlink w:anchor="P694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и содержание автомобильных дорог общего пользования местного значения муниципального образования "Город Псков".</w:t>
            </w:r>
          </w:p>
          <w:p w:rsidR="007C63BE" w:rsidRDefault="007C63BE">
            <w:pPr>
              <w:pStyle w:val="ConsPlusNormal"/>
            </w:pPr>
            <w:hyperlink w:anchor="P1299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в муниципальном образовании "Город Псков".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</w:pPr>
            <w:r>
              <w:t>нет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</w:pPr>
            <w:r>
              <w:t>нет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 xml:space="preserve">Сроки реализации </w:t>
            </w:r>
            <w:r>
              <w:lastRenderedPageBreak/>
              <w:t>программы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>2022 - 2027</w:t>
            </w:r>
          </w:p>
        </w:tc>
      </w:tr>
      <w:tr w:rsidR="007C63BE">
        <w:tc>
          <w:tcPr>
            <w:tcW w:w="2211" w:type="dxa"/>
            <w:vMerge w:val="restart"/>
          </w:tcPr>
          <w:p w:rsidR="007C63BE" w:rsidRDefault="007C63BE">
            <w:pPr>
              <w:pStyle w:val="ConsPlusNormal"/>
            </w:pPr>
            <w:r>
              <w:lastRenderedPageBreak/>
              <w:t>Источники финансирования МП, в том числе по годам:</w:t>
            </w:r>
          </w:p>
        </w:tc>
        <w:tc>
          <w:tcPr>
            <w:tcW w:w="8391" w:type="dxa"/>
            <w:gridSpan w:val="7"/>
          </w:tcPr>
          <w:p w:rsidR="007C63BE" w:rsidRDefault="007C63B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C63BE"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2022</w:t>
            </w:r>
          </w:p>
          <w:p w:rsidR="007C63BE" w:rsidRDefault="007C6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2023</w:t>
            </w:r>
          </w:p>
          <w:p w:rsidR="007C63BE" w:rsidRDefault="007C6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2024</w:t>
            </w:r>
          </w:p>
          <w:p w:rsidR="007C63BE" w:rsidRDefault="007C6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2025</w:t>
            </w:r>
          </w:p>
          <w:p w:rsidR="007C63BE" w:rsidRDefault="007C6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</w:tcPr>
          <w:p w:rsidR="007C63BE" w:rsidRDefault="007C63BE">
            <w:pPr>
              <w:pStyle w:val="ConsPlusNormal"/>
              <w:jc w:val="center"/>
            </w:pPr>
            <w:r>
              <w:t>2026</w:t>
            </w:r>
          </w:p>
          <w:p w:rsidR="007C63BE" w:rsidRDefault="007C6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2027</w:t>
            </w:r>
          </w:p>
          <w:p w:rsidR="007C63BE" w:rsidRDefault="007C63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Итого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24949,3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22150,0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077" w:type="dxa"/>
          </w:tcPr>
          <w:p w:rsidR="007C63BE" w:rsidRDefault="007C63BE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134658,9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1282780,0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1187019,0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1226388,0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7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3696187,0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340000,0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4632,1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7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344632,1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24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7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</w:tr>
      <w:tr w:rsidR="007C63BE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247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1647729,3</w:t>
            </w:r>
          </w:p>
        </w:tc>
        <w:tc>
          <w:tcPr>
            <w:tcW w:w="119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1213801,1</w:t>
            </w:r>
          </w:p>
        </w:tc>
        <w:tc>
          <w:tcPr>
            <w:tcW w:w="1247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1248027,9</w:t>
            </w:r>
          </w:p>
        </w:tc>
        <w:tc>
          <w:tcPr>
            <w:tcW w:w="113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077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13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36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4175478,0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0602" w:type="dxa"/>
            <w:gridSpan w:val="8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8391" w:type="dxa"/>
            <w:gridSpan w:val="7"/>
            <w:tcBorders>
              <w:bottom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>1. Увеличение доли протяженности автомобильных дорог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показателям, к 2027 году до 62,5% с 54,7% в 2021 г.</w:t>
            </w:r>
          </w:p>
          <w:p w:rsidR="007C63BE" w:rsidRDefault="007C63BE">
            <w:pPr>
              <w:pStyle w:val="ConsPlusNormal"/>
              <w:jc w:val="both"/>
            </w:pPr>
            <w:r>
              <w:t>2. Увеличение протяженности автомобильных дорог общего пользования местного значения муниципального образования "Город Псков", вводимых в эксплуатацию после реконструкции, капитального ремонта и строительства, с 2021 г. по 2027 год не менее чем на 29,37 км.</w:t>
            </w:r>
          </w:p>
          <w:p w:rsidR="007C63BE" w:rsidRDefault="007C63BE">
            <w:pPr>
              <w:pStyle w:val="ConsPlusNormal"/>
              <w:jc w:val="both"/>
            </w:pPr>
            <w:r>
              <w:t>3. Сокращение социального риска к 2027 году не менее чем на 50% по сравнению с 2021 годом.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0602" w:type="dxa"/>
            <w:gridSpan w:val="8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</w:tbl>
    <w:p w:rsidR="007C63BE" w:rsidRDefault="007C63BE">
      <w:pPr>
        <w:pStyle w:val="ConsPlusNormal"/>
        <w:sectPr w:rsidR="007C6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1"/>
      </w:pPr>
      <w:r>
        <w:t>II. Характеристика текущего состояния сферы реализации</w:t>
      </w:r>
    </w:p>
    <w:p w:rsidR="007C63BE" w:rsidRDefault="007C63BE">
      <w:pPr>
        <w:pStyle w:val="ConsPlusTitle"/>
        <w:jc w:val="center"/>
      </w:pPr>
      <w:r>
        <w:t>муниципальной программы, основные проблемы и</w:t>
      </w:r>
    </w:p>
    <w:p w:rsidR="007C63BE" w:rsidRDefault="007C63BE">
      <w:pPr>
        <w:pStyle w:val="ConsPlusTitle"/>
        <w:jc w:val="center"/>
      </w:pPr>
      <w:r>
        <w:t>прогноз ее развития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Администрация города Пскова является участником программы приграничного и трансграничного сотрудничества "Интеррег. Регион Балтийского моря". Проект этой программы "Мультимодальные города. Переход к городским устойчивым транспортным системам" предусматривает разработку и внедрение стратегических подходов и комплексных решений для обеспечения эффективного и безопасного функционирования городских транспортных систем, включая решения в области развития велосипедного и других немоторизованных видов передвижений. 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значения, обеспечивающих гарантированные международные, межрегиональные, внутриобластные и городские транспортные связи. Для развития внешней транспортной инфраструктуры Пскова региональным проектом Псковской области "Региональная и местная дорожная сеть", реализуемым Комитетом по транспорту и дорожному хозяйству Псковской области в рамках национального проекта "Безопасные и качественные автомобильные дороги", разработанного Министерством транспорта Российской Федерации, определено понятие Псковская агломерация, в которую входят город Псков ("ядро агломерации") и "спутники" - муниципальные образования Псковской области - Псковский район, Островский, Печорский и Палкинский районы. Площадь агломерации - 8595,4 кв. м, в т.ч. Псков 95,6 кв. км. Население агломерации - 307,1 тыс. чел., в т.ч. Псков 210,2 тыс. чел. Общая протяженность автомобильных дорог Псковской городской агломерации составляет 619,734 км, в том числе автомобильные дороги федерального значения - 119,3 км, автомобильные дороги регионального значения - 262,972 км, автомобильные дороги местного значения - 237,462 км. Протяженность автомобильных дорог Псковской городской агломерации по городу Пскову 107,59 км.</w:t>
      </w:r>
    </w:p>
    <w:p w:rsidR="007C63BE" w:rsidRDefault="007C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20"/>
        <w:gridCol w:w="1078"/>
        <w:gridCol w:w="1177"/>
        <w:gridCol w:w="1078"/>
        <w:gridCol w:w="1104"/>
        <w:gridCol w:w="1078"/>
      </w:tblGrid>
      <w:tr w:rsidR="007C63BE">
        <w:tc>
          <w:tcPr>
            <w:tcW w:w="238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98" w:type="dxa"/>
            <w:gridSpan w:val="2"/>
          </w:tcPr>
          <w:p w:rsidR="007C63BE" w:rsidRDefault="007C63B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55" w:type="dxa"/>
            <w:gridSpan w:val="2"/>
          </w:tcPr>
          <w:p w:rsidR="007C63BE" w:rsidRDefault="007C63B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82" w:type="dxa"/>
            <w:gridSpan w:val="2"/>
          </w:tcPr>
          <w:p w:rsidR="007C63BE" w:rsidRDefault="007C63BE">
            <w:pPr>
              <w:pStyle w:val="ConsPlusNormal"/>
              <w:jc w:val="center"/>
            </w:pPr>
            <w:r>
              <w:t>2020</w:t>
            </w:r>
          </w:p>
        </w:tc>
      </w:tr>
      <w:tr w:rsidR="007C63BE"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20" w:type="dxa"/>
          </w:tcPr>
          <w:p w:rsidR="007C63BE" w:rsidRDefault="007C63BE">
            <w:pPr>
              <w:pStyle w:val="ConsPlusNormal"/>
              <w:jc w:val="center"/>
            </w:pPr>
            <w:r>
              <w:t>протяженность (км)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площадь (тыс. м2)</w:t>
            </w:r>
          </w:p>
        </w:tc>
        <w:tc>
          <w:tcPr>
            <w:tcW w:w="1177" w:type="dxa"/>
          </w:tcPr>
          <w:p w:rsidR="007C63BE" w:rsidRDefault="007C63BE">
            <w:pPr>
              <w:pStyle w:val="ConsPlusNormal"/>
              <w:jc w:val="center"/>
            </w:pPr>
            <w:r>
              <w:t>протяженность (км)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площадь (тыс. м2)</w:t>
            </w:r>
          </w:p>
        </w:tc>
        <w:tc>
          <w:tcPr>
            <w:tcW w:w="1104" w:type="dxa"/>
          </w:tcPr>
          <w:p w:rsidR="007C63BE" w:rsidRDefault="007C63BE">
            <w:pPr>
              <w:pStyle w:val="ConsPlusNormal"/>
              <w:jc w:val="center"/>
            </w:pPr>
            <w:r>
              <w:t>протяженность (км)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площадь (тыс. м2)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Улично-дорожная сеть г. Пскова</w:t>
            </w:r>
          </w:p>
        </w:tc>
        <w:tc>
          <w:tcPr>
            <w:tcW w:w="1120" w:type="dxa"/>
          </w:tcPr>
          <w:p w:rsidR="007C63BE" w:rsidRDefault="007C63BE">
            <w:pPr>
              <w:pStyle w:val="ConsPlusNormal"/>
              <w:jc w:val="center"/>
            </w:pPr>
            <w:r>
              <w:t>363,3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3025,9</w:t>
            </w:r>
          </w:p>
        </w:tc>
        <w:tc>
          <w:tcPr>
            <w:tcW w:w="1177" w:type="dxa"/>
          </w:tcPr>
          <w:p w:rsidR="007C63BE" w:rsidRDefault="007C63BE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3048,1</w:t>
            </w:r>
          </w:p>
        </w:tc>
        <w:tc>
          <w:tcPr>
            <w:tcW w:w="1104" w:type="dxa"/>
          </w:tcPr>
          <w:p w:rsidR="007C63BE" w:rsidRDefault="007C63BE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3048,1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Построено автомобильных дорог</w:t>
            </w:r>
          </w:p>
        </w:tc>
        <w:tc>
          <w:tcPr>
            <w:tcW w:w="1120" w:type="dxa"/>
          </w:tcPr>
          <w:p w:rsidR="007C63BE" w:rsidRDefault="007C63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7C63BE" w:rsidRDefault="007C63BE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04" w:type="dxa"/>
          </w:tcPr>
          <w:p w:rsidR="007C63BE" w:rsidRDefault="007C63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0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Выполнен ремонт (в т.ч. капитальный) автомобильных дорог</w:t>
            </w:r>
          </w:p>
        </w:tc>
        <w:tc>
          <w:tcPr>
            <w:tcW w:w="1120" w:type="dxa"/>
          </w:tcPr>
          <w:p w:rsidR="007C63BE" w:rsidRDefault="007C63BE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177" w:type="dxa"/>
          </w:tcPr>
          <w:p w:rsidR="007C63BE" w:rsidRDefault="007C63BE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1104" w:type="dxa"/>
          </w:tcPr>
          <w:p w:rsidR="007C63BE" w:rsidRDefault="007C63BE">
            <w:pPr>
              <w:pStyle w:val="ConsPlusNormal"/>
              <w:jc w:val="center"/>
            </w:pPr>
            <w:r>
              <w:t>21,48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281,1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Выполнена модернизация или реконструкция автомобильных дорог</w:t>
            </w:r>
          </w:p>
        </w:tc>
        <w:tc>
          <w:tcPr>
            <w:tcW w:w="1120" w:type="dxa"/>
          </w:tcPr>
          <w:p w:rsidR="007C63BE" w:rsidRDefault="007C63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7" w:type="dxa"/>
          </w:tcPr>
          <w:p w:rsidR="007C63BE" w:rsidRDefault="007C63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4" w:type="dxa"/>
          </w:tcPr>
          <w:p w:rsidR="007C63BE" w:rsidRDefault="007C63BE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12,6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Содержание автомобильных дорог г. Пскова</w:t>
            </w:r>
          </w:p>
        </w:tc>
        <w:tc>
          <w:tcPr>
            <w:tcW w:w="1120" w:type="dxa"/>
          </w:tcPr>
          <w:p w:rsidR="007C63BE" w:rsidRDefault="007C63BE">
            <w:pPr>
              <w:pStyle w:val="ConsPlusNormal"/>
              <w:jc w:val="center"/>
            </w:pPr>
            <w:r>
              <w:t>292,6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2407,4</w:t>
            </w:r>
          </w:p>
        </w:tc>
        <w:tc>
          <w:tcPr>
            <w:tcW w:w="1177" w:type="dxa"/>
          </w:tcPr>
          <w:p w:rsidR="007C63BE" w:rsidRDefault="007C63BE">
            <w:pPr>
              <w:pStyle w:val="ConsPlusNormal"/>
              <w:jc w:val="center"/>
            </w:pPr>
            <w:r>
              <w:t>292,6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2407,4</w:t>
            </w:r>
          </w:p>
        </w:tc>
        <w:tc>
          <w:tcPr>
            <w:tcW w:w="1104" w:type="dxa"/>
          </w:tcPr>
          <w:p w:rsidR="007C63BE" w:rsidRDefault="007C63BE">
            <w:pPr>
              <w:pStyle w:val="ConsPlusNormal"/>
              <w:jc w:val="center"/>
            </w:pPr>
            <w:r>
              <w:t>298,9</w:t>
            </w:r>
          </w:p>
        </w:tc>
        <w:tc>
          <w:tcPr>
            <w:tcW w:w="1078" w:type="dxa"/>
          </w:tcPr>
          <w:p w:rsidR="007C63BE" w:rsidRDefault="007C63BE">
            <w:pPr>
              <w:pStyle w:val="ConsPlusNormal"/>
              <w:jc w:val="center"/>
            </w:pPr>
            <w:r>
              <w:t>2386,5</w:t>
            </w: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lastRenderedPageBreak/>
        <w:t>Проблема обеспечения сохранности и модернизации улично-дорожной сети в городе носит масштабный и комплексный характер, что требует комплексного, планового подхода к ее решению с привлечением сил и средств федерального, областного и местного уровней.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Велосипедная инфраструктура г. Пскова развита слабо. Вопрос о переходе к более устойчивым видам транспорта показал, что местное население готово передвигаться пешком или на велосипеде в случае улучшения пешеходной и велосипедной инфраструктуры. Для развития необходимо создание связанной сети безопасных и удобных веломаршрутов, развитие сети городского велопроката и велопарковок. Согласно опросу жителей Пскова, средняя оценка удовлетворенности велосипедной инфраструктурой составила всего 2,9 балла из максимальных 10 баллов (доля оценок 8 - 10 баллов - 3,0%, 5 баллов и менее - 89%). Результаты опроса позволяют говорить об отсутствии велосипедной инфраструктуры в городе. При этом жители Пскова готовы активно использовать велосипед для передвижения по городу.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Основным приоритетом транспортной политики, в соответствии со стратегическими направлениями развития города Пскова до 2030 года, станет транспортная доступность, ориентированная на развитие устойчивых видов передвижения, таких как пешеходные, велосипедные и общественные транспортные средства. Напротив, передвижение на легковых автомобилях сократится, что позволит увеличить и оборудовать пространство для проведения досуга граждан в городе. Выбор экологических видов транспорта благоприятно скажется на экологической безопасности города. Город станет активным участником внедрения цифровой экономики с развитой телекоммуникационной инфраструктурой.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Ключевой компонент данного приоритета - инфраструктура, оказывает влияния на все стороны социально-экономического развития города (экономику, экологию, безопасность, качество жизни) требует системного подхода в рамках решения задач по взаимосвязанным целям.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1"/>
      </w:pPr>
      <w:r>
        <w:t>III. Цель и задачи реализуемой муниципальной</w:t>
      </w:r>
    </w:p>
    <w:p w:rsidR="007C63BE" w:rsidRDefault="007C63BE">
      <w:pPr>
        <w:pStyle w:val="ConsPlusTitle"/>
        <w:jc w:val="center"/>
      </w:pPr>
      <w:r>
        <w:t>политики в сфере муниципальной программы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 xml:space="preserve">Приоритеты муниципальной политики в сфере реализации муниципальной программы "Развитие и содержание улично-дорожной сети города Пскова" определены в соответствии с </w:t>
      </w:r>
      <w:hyperlink r:id="rId64">
        <w:r>
          <w:rPr>
            <w:color w:val="0000FF"/>
          </w:rPr>
          <w:t>Приоритетом III</w:t>
        </w:r>
      </w:hyperlink>
      <w:r>
        <w:t xml:space="preserve"> "Трансформация пространственного развития города Пскова" Стратегии развития города Пскова до 2030 года (далее - Стратегия), утвержденной решением Псковской городской Думы от 25 декабря 2020 г. N 1411 "Об утверждении стратегии развития города Пскова до 2030 года".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Одной из целей развития города Пскова в рамках </w:t>
      </w:r>
      <w:hyperlink r:id="rId65">
        <w:r>
          <w:rPr>
            <w:color w:val="0000FF"/>
          </w:rPr>
          <w:t>приоритета</w:t>
        </w:r>
      </w:hyperlink>
      <w:r>
        <w:t xml:space="preserve"> "Трансформация пространственного развития города Пскова является развитие устойчивой мобильности и транспортной доступности. В соответствии с Указами Президента Российской Федерации от 07 мая 2018 г. </w:t>
      </w:r>
      <w:hyperlink r:id="rId66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67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 целью национального проекта "Безопасные и качественные автомобильные дороги" (далее - Национальный проект) является доведение к 2030 году в городских агломерациях доли автомобильных дорог, соответствующих нормативным требованиям, в их общей протяженности до 85 процентов. На достижение данного показателя направлена реализация мероприятий федерального </w:t>
      </w:r>
      <w:hyperlink r:id="rId68">
        <w:r>
          <w:rPr>
            <w:color w:val="0000FF"/>
          </w:rPr>
          <w:t>проекта</w:t>
        </w:r>
      </w:hyperlink>
      <w:r>
        <w:t xml:space="preserve"> "Региональная и местная дорожная сеть", входящего в состав Национального проекта "Безопасные и качественные автомобильные дороги", Администрацией Псковской области в целях реализации федерального проекта разработан и утвержден региональный проект "Региональная и местная дорожная сеть", обеспечивающий достижение цели, показателя и результата федерального проекта. В муниципальную программу "Развитие и содержание улично-дорожной сети города Пскова" включено мероприятие регионального проекта, на реализацию которого предусмотрены </w:t>
      </w:r>
      <w:r>
        <w:lastRenderedPageBreak/>
        <w:t>средства, что внесет вклад в решение задач, поставленных в рамках данной стратегической цели. Достижение цели муниципальной программы позволит решить следующие задачи Стратегии развития: "Повышение уровня мобильности населения и обеспечение безопасности дорожной инфраструктуры" и "Поддержание города в чистоте и порядке" в рамках содержания дорожной инфраструктуры.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значения, обеспечивающих гарантированные международные, межрегиональные, внутриобластные и городские транспортные связи. Целью муниципальной программы является развитие транспортной доступности города, улучшение транспортно-эксплуатационного состояния автомобильных дорог.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определены следующие задачи: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1. Развитие и содержание дорожной инфраструктуры для повышения уровня мобильности населения.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2. Обеспечение безопасной дорожной инфраструктуры.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Приведенный перечень задач позволит создать взаимоувязанную систему направлений деятельности и детализирующих их программных мероприятий по развитию устойчивой мобильности и транспортной доступности города, улучшить транспортно-эксплуатационного состояния автомобильных дорог и обеспечить условия для безопасного и комфортного передвижения населения, как в центре, так и в спальных районах города и достигнуть следующих результатов: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1. Увеличение доли протяженности автомобильных дорог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показателям, к 2027 году до 62,5% с 54,7% в 2021 г.</w:t>
      </w:r>
    </w:p>
    <w:p w:rsidR="007C63BE" w:rsidRDefault="007C63BE">
      <w:pPr>
        <w:pStyle w:val="ConsPlusNormal"/>
        <w:jc w:val="both"/>
      </w:pPr>
      <w:r>
        <w:t xml:space="preserve">(в ред. постановлений Администрации города Пскова от 09.03.2022 </w:t>
      </w:r>
      <w:hyperlink r:id="rId69">
        <w:r>
          <w:rPr>
            <w:color w:val="0000FF"/>
          </w:rPr>
          <w:t>N 371</w:t>
        </w:r>
      </w:hyperlink>
      <w:r>
        <w:t xml:space="preserve">, от 01.09.2022 </w:t>
      </w:r>
      <w:hyperlink r:id="rId70">
        <w:r>
          <w:rPr>
            <w:color w:val="0000FF"/>
          </w:rPr>
          <w:t>N 1546</w:t>
        </w:r>
      </w:hyperlink>
      <w:r>
        <w:t>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2. Увеличение протяженности автомобильных дорог общего пользования местного значения муниципального образования "Город Псков", вводимых в эксплуатацию после реконструкции, капитального ремонта и строительства, с 2021 г. по 2027 год не менее чем на 29,37 км.</w:t>
      </w:r>
    </w:p>
    <w:p w:rsidR="007C63BE" w:rsidRDefault="007C63BE">
      <w:pPr>
        <w:pStyle w:val="ConsPlusNormal"/>
        <w:jc w:val="both"/>
      </w:pPr>
      <w:r>
        <w:t xml:space="preserve">(в ред. постановлений Администрации города Пскова от 09.03.2022 </w:t>
      </w:r>
      <w:hyperlink r:id="rId71">
        <w:r>
          <w:rPr>
            <w:color w:val="0000FF"/>
          </w:rPr>
          <w:t>N 371</w:t>
        </w:r>
      </w:hyperlink>
      <w:r>
        <w:t xml:space="preserve">, от 01.09.2022 </w:t>
      </w:r>
      <w:hyperlink r:id="rId72">
        <w:r>
          <w:rPr>
            <w:color w:val="0000FF"/>
          </w:rPr>
          <w:t>N 1546</w:t>
        </w:r>
      </w:hyperlink>
      <w:r>
        <w:t>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3. Сокращение социального риска к 2027 году не менее, чем на 50% по сравнению с 2021 годом.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1"/>
      </w:pPr>
      <w:bookmarkStart w:id="1" w:name="P252"/>
      <w:bookmarkEnd w:id="1"/>
      <w:r>
        <w:t>IV. Сведения о целевых индикаторах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 xml:space="preserve">Сведения о целевых индикаторах муниципальной программы представлены в </w:t>
      </w:r>
      <w:hyperlink w:anchor="P459">
        <w:r>
          <w:rPr>
            <w:color w:val="0000FF"/>
          </w:rPr>
          <w:t>приложении N 1</w:t>
        </w:r>
      </w:hyperlink>
      <w:r>
        <w:t xml:space="preserve"> к МП.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2"/>
      </w:pPr>
      <w:r>
        <w:t>Таблица 1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</w:pPr>
      <w:r>
        <w:t>Сведения о расчете показателей (индикаторов) муниципальной</w:t>
      </w:r>
    </w:p>
    <w:p w:rsidR="007C63BE" w:rsidRDefault="007C63BE">
      <w:pPr>
        <w:pStyle w:val="ConsPlusTitle"/>
        <w:jc w:val="center"/>
      </w:pPr>
      <w:r>
        <w:t>программы "Развитие и содержание улично-дорожной</w:t>
      </w:r>
    </w:p>
    <w:p w:rsidR="007C63BE" w:rsidRDefault="007C63BE">
      <w:pPr>
        <w:pStyle w:val="ConsPlusTitle"/>
        <w:jc w:val="center"/>
      </w:pPr>
      <w:r>
        <w:t>сети города Пскова"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sectPr w:rsidR="007C63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3"/>
        <w:gridCol w:w="1701"/>
        <w:gridCol w:w="3005"/>
        <w:gridCol w:w="3838"/>
        <w:gridCol w:w="2948"/>
        <w:gridCol w:w="2778"/>
      </w:tblGrid>
      <w:tr w:rsidR="007C63BE">
        <w:tc>
          <w:tcPr>
            <w:tcW w:w="2933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Наименование показателя (индикатора)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center"/>
            </w:pPr>
            <w:r>
              <w:t>6</w:t>
            </w:r>
          </w:p>
        </w:tc>
      </w:tr>
      <w:tr w:rsidR="007C63BE">
        <w:tc>
          <w:tcPr>
            <w:tcW w:w="17203" w:type="dxa"/>
            <w:gridSpan w:val="6"/>
          </w:tcPr>
          <w:p w:rsidR="007C63BE" w:rsidRDefault="007C63BE">
            <w:pPr>
              <w:pStyle w:val="ConsPlusNormal"/>
              <w:jc w:val="center"/>
              <w:outlineLvl w:val="3"/>
            </w:pPr>
            <w:r>
              <w:t>Муниципальная программа "Развитие и содержание улично-дорожной сети города Пскова"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t>100 - (Lсоот / Lобщ) x 100%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both"/>
            </w:pPr>
            <w:r>
              <w:t>L общ - общая протяженность автомобильных дорог общего пользования местного значения по г. Пскову.</w:t>
            </w:r>
          </w:p>
          <w:p w:rsidR="007C63BE" w:rsidRDefault="007C63BE">
            <w:pPr>
              <w:pStyle w:val="ConsPlusNormal"/>
              <w:jc w:val="both"/>
            </w:pPr>
            <w:r>
              <w:t>L соот - протяженность АДМЗ, соответствующих нормативным требованиям к транспортно-эксплуатационным показателям на конец отчетного периода;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L общ - Общая протяженность автомобильных дорог общего пользования местного значения по г. Пскову (АДМЗ) рассчитывается по данным утвержденного реестра автомобильных дорог + увеличение протяженности АДМЗ, в результате строительства или реконструкции с даты утверждения реестра по отчетный период накопительным итогом.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L соот - Протяженность АДМЗ соответствующих нормативным требованиям к транспортно-эксплуатационным показателям, в отчетном году N равна протяженности АДМЗ плюс протяженность АДМЗ, введенных в </w:t>
            </w:r>
            <w:r>
              <w:lastRenderedPageBreak/>
              <w:t>эксплуатацию после проведения ремонта, капитального ремонта и реконструкции в отчетном году за исключением протяженности АДМЗ из числа протяженности АДМЗ введенных в эксплуатацию по вышеназванным причинам в текущем году, которые были признаны соответствующих нормативным требованиям к транспортно-эксплуатационным показателям на начало текущего года. на основании актов и адресного перечня выполненных работ в текущем году.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>Автомобильная дорога, соответствующая нормативным требованиям -</w:t>
            </w:r>
          </w:p>
          <w:p w:rsidR="007C63BE" w:rsidRDefault="007C63BE">
            <w:pPr>
              <w:pStyle w:val="ConsPlusNormal"/>
              <w:jc w:val="both"/>
            </w:pPr>
            <w:r>
              <w:t>автомобильная дорога (участок автомобильной дороги), эксплуатационные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параметры которой соответствуют требованиям </w:t>
            </w:r>
            <w:hyperlink r:id="rId73">
              <w:r>
                <w:rPr>
                  <w:color w:val="0000FF"/>
                </w:rPr>
                <w:t>ГОСТ Р 50597-2017</w:t>
              </w:r>
            </w:hyperlink>
            <w:r>
      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:rsidR="007C63BE" w:rsidRDefault="007C63BE">
            <w:pPr>
              <w:pStyle w:val="ConsPlusNormal"/>
              <w:jc w:val="both"/>
            </w:pPr>
            <w:r>
              <w:t>Методы контроля"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lastRenderedPageBreak/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Случаев/на 100 тысяч населения города не более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rPr>
                <w:noProof/>
                <w:position w:val="-22"/>
              </w:rPr>
              <w:drawing>
                <wp:inline distT="0" distB="0" distL="0" distR="0">
                  <wp:extent cx="544830" cy="4298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both"/>
            </w:pPr>
            <w:r>
              <w:t>П - количество случаев гибели в результате ДТП в отчетном году (случаев),</w:t>
            </w:r>
          </w:p>
          <w:p w:rsidR="007C63BE" w:rsidRDefault="007C63BE">
            <w:pPr>
              <w:pStyle w:val="ConsPlusNormal"/>
              <w:jc w:val="both"/>
            </w:pPr>
            <w:r>
              <w:t>Н - население города Пскова на конец отчетного года (тыс. чел.)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 xml:space="preserve">Методика расчета показателя социального риска основана на данных о количестве погибших в дорожно-транспортных происшествиях, определяемых в соответствии с </w:t>
            </w:r>
            <w:hyperlink r:id="rId75">
              <w:r>
                <w:rPr>
                  <w:color w:val="0000FF"/>
                </w:rPr>
                <w:t>Правилами</w:t>
              </w:r>
            </w:hyperlink>
            <w:r>
              <w:t xml:space="preserve"> учета дорожно-транспортных происшествий, утвержденных постановлением Правительства Российской </w:t>
            </w:r>
            <w:r>
              <w:lastRenderedPageBreak/>
              <w:t>Федерации от 29 июня 1995 г. N 647, а также прогнозных значениях численности населения города Пскова на период с 2019 по 2027 годы, формируемых Росстатом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 xml:space="preserve">Согласно </w:t>
            </w:r>
            <w:hyperlink r:id="rId76">
              <w:r>
                <w:rPr>
                  <w:color w:val="0000FF"/>
                </w:rPr>
                <w:t>Правилам</w:t>
              </w:r>
            </w:hyperlink>
            <w:r>
              <w:t xml:space="preserve"> учета дорожно-транспортных происшествий, утвержденным постановлением Правительства Российской Федерации от 29 июня 1995 г. N 647</w:t>
            </w:r>
          </w:p>
        </w:tc>
      </w:tr>
      <w:tr w:rsidR="007C63BE">
        <w:tc>
          <w:tcPr>
            <w:tcW w:w="17203" w:type="dxa"/>
            <w:gridSpan w:val="6"/>
          </w:tcPr>
          <w:p w:rsidR="007C63BE" w:rsidRDefault="007C63BE">
            <w:pPr>
              <w:pStyle w:val="ConsPlusNormal"/>
              <w:jc w:val="center"/>
              <w:outlineLvl w:val="4"/>
            </w:pPr>
            <w:r>
              <w:lastRenderedPageBreak/>
              <w:t>Подпрограмма 1 "Развитие и содержание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Прирост площади поверхности автомобильных дорог общего пользования местного значения со сниженным социальным и транспортным риском, введенных в эксплуатацию после реконструкции, капитального ремонта и ремонта (в отчетном году),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147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both"/>
            </w:pPr>
            <w:r>
              <w:t>Scono - площадь автомобильных дорог общего пользования местного значения (АДМЗ) со сниженным социальным и транспортным риском, на конец отчетного года в результате реконструкции, капитального ремонта и строительства</w:t>
            </w:r>
          </w:p>
          <w:p w:rsidR="007C63BE" w:rsidRDefault="007C63BE">
            <w:pPr>
              <w:pStyle w:val="ConsPlusNormal"/>
              <w:jc w:val="both"/>
            </w:pPr>
            <w:r>
              <w:t>Sconp - площадь автомобильных дорог общего пользования местного значения в нормативном состоянии по данным предшествующего отчетному году.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Площадь автомобильных дорог общего пользования местного значения (АДМЗ) со сниженным социальным и транспортным риском, на конец отчетного года рассчитывается: Sconp + S АДМЗ, введенных в эксплуатацию в результате реконструкции, капитального ремонта и строительства, в соответствии с адресным перечнем и актами выполненных работ за исключением S АДМЗ, которая на начало отчетного года была в нормативном состоянии.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 xml:space="preserve">Прирост протяженности автомобильных дорог общего пользования местного значения со сниженным социальным и транспортным риском, </w:t>
            </w:r>
            <w:r>
              <w:lastRenderedPageBreak/>
              <w:t>введенных в эксплуатацию после реконструкции, капитального ремонта и строительства (в отчетном году),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35735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both"/>
            </w:pPr>
            <w:r>
              <w:t xml:space="preserve">Lcono - протяженность автомобильных дорог общего пользования местного значения со сниженным социальным и транспортным риском, на конец отчетного года в результате реконструкции, капитального ремонта </w:t>
            </w:r>
            <w:r>
              <w:lastRenderedPageBreak/>
              <w:t>и строительства.</w:t>
            </w:r>
          </w:p>
          <w:p w:rsidR="007C63BE" w:rsidRDefault="007C63BE">
            <w:pPr>
              <w:pStyle w:val="ConsPlusNormal"/>
              <w:jc w:val="both"/>
            </w:pPr>
            <w:r>
              <w:t>Lconp - протяженность автомобильных дорог общего пользования местного значения в нормативном состоянии по данным предшествующего отчетному году.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 xml:space="preserve">Протяженность автомобильных дорог общего пользования местного значения (АДМЗ) со сниженным социальным и транспортным риском, на </w:t>
            </w:r>
            <w:r>
              <w:lastRenderedPageBreak/>
              <w:t>конец отчетного года рассчитывается: Lconp + LАДМЗ, введенных в эксплуатацию в результате реконструкции, капитального ремонта и строительства, в соответствии с адресным перечнем и актами выполненных работ за исключением LАДМЗ, которая на начало отчетного года была в нормативном состоянии.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lastRenderedPageBreak/>
              <w:t>Доля автомобильных дорог дорожной сети Псковской городской агломерации, находящихся в нормативном состоянии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процентов общей протяженности автомобильных дорог городской агломерации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t>(LAсоот / LAобщ18) x 100%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both"/>
            </w:pPr>
            <w:r>
              <w:t>LA общ18 - общая протяженность дорожной сети городской агломерации при оформлении паспорта регионального проекта.</w:t>
            </w:r>
          </w:p>
          <w:p w:rsidR="007C63BE" w:rsidRDefault="007C63BE">
            <w:pPr>
              <w:pStyle w:val="ConsPlusNormal"/>
              <w:jc w:val="both"/>
            </w:pPr>
            <w:r>
              <w:t>LA соот - протяженность дорожной сети городской агломерации, соответствующих нормативным требованиям к транспортно-эксплуатационным показателям на конец отчетного периода;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Общая протяженность дорожной сети городской агломерации (ДСГА) определена в ходе подготовки программ дорожной деятельности как совокупность имеющих агломерационное</w:t>
            </w:r>
          </w:p>
          <w:p w:rsidR="007C63BE" w:rsidRDefault="007C63BE">
            <w:pPr>
              <w:pStyle w:val="ConsPlusNormal"/>
              <w:jc w:val="both"/>
            </w:pPr>
            <w:r>
              <w:t>значение и расположенных на территории городской агломерации автомобильных дорог общего пользования местного значения 107.59 км.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протяженность LA соот, соответствующих нормативным требованиям к транспортно-эксплуатационным показателям, в отчетном году N равна протяженности ДСГА </w:t>
            </w:r>
            <w:r>
              <w:lastRenderedPageBreak/>
              <w:t>плюс протяженность ДСГА, введенных в эксплуатацию после проведения ремонта, капитального ремонта и реконструкции в отчетном году за исключением протяженности ДСГА из числа протяженности ДСГА, введенных в эксплуатацию по вышеназванным причинам в текущем году, которые были признаны соответствующих нормативным требованиям к транспортно-эксплуатационным показателям на начало текущего года. на основании актов и адресного перечня выполненных работ в текущем году.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>Приложение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к </w:t>
            </w:r>
            <w:hyperlink r:id="rId79">
              <w:r>
                <w:rPr>
                  <w:color w:val="0000FF"/>
                </w:rPr>
                <w:t>приказу</w:t>
              </w:r>
            </w:hyperlink>
            <w:r>
              <w:t xml:space="preserve"> Федерального</w:t>
            </w:r>
          </w:p>
          <w:p w:rsidR="007C63BE" w:rsidRDefault="007C63BE">
            <w:pPr>
              <w:pStyle w:val="ConsPlusNormal"/>
              <w:jc w:val="both"/>
            </w:pPr>
            <w:r>
              <w:t>дорожного агентства</w:t>
            </w:r>
          </w:p>
          <w:p w:rsidR="007C63BE" w:rsidRDefault="007C63BE">
            <w:pPr>
              <w:pStyle w:val="ConsPlusNormal"/>
              <w:jc w:val="both"/>
            </w:pPr>
            <w:r>
              <w:t>от 04.03.2020 N 1049.</w:t>
            </w:r>
          </w:p>
          <w:p w:rsidR="007C63BE" w:rsidRDefault="007C63BE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Методология</w:t>
              </w:r>
            </w:hyperlink>
            <w:r>
              <w:t xml:space="preserve"> формирования официальной</w:t>
            </w:r>
          </w:p>
          <w:p w:rsidR="007C63BE" w:rsidRDefault="007C63BE">
            <w:pPr>
              <w:pStyle w:val="ConsPlusNormal"/>
              <w:jc w:val="both"/>
            </w:pPr>
            <w:r>
              <w:t>Статистической информации</w:t>
            </w:r>
          </w:p>
          <w:p w:rsidR="007C63BE" w:rsidRDefault="007C63BE">
            <w:pPr>
              <w:pStyle w:val="ConsPlusNormal"/>
              <w:jc w:val="both"/>
            </w:pPr>
            <w:r>
              <w:t>о показателях, необходимых для мониторинга</w:t>
            </w:r>
          </w:p>
          <w:p w:rsidR="007C63BE" w:rsidRDefault="007C63BE">
            <w:pPr>
              <w:pStyle w:val="ConsPlusNormal"/>
              <w:jc w:val="both"/>
            </w:pPr>
            <w:r>
              <w:t>Достижения целей национального проекта</w:t>
            </w:r>
          </w:p>
          <w:p w:rsidR="007C63BE" w:rsidRDefault="007C63BE">
            <w:pPr>
              <w:pStyle w:val="ConsPlusNormal"/>
              <w:jc w:val="both"/>
            </w:pPr>
            <w:r>
              <w:t>"Безопасные и качественные автомобильные дороги"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lastRenderedPageBreak/>
              <w:t>Площадь автомобильных дорог, содержание которых осуществляется в текущем году</w:t>
            </w:r>
          </w:p>
          <w:p w:rsidR="007C63BE" w:rsidRDefault="007C63BE">
            <w:pPr>
              <w:pStyle w:val="ConsPlusNormal"/>
            </w:pPr>
            <w:r>
              <w:t>(тыс. метр кв.)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тыс. метр. кв.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техническим заданием и актами выполненных работ по контрактам на выполнение работ по содержанию АДМЗ в текущем году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1.1.1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Площадь проездов к дворовым территориям, ремонт которых выполнен в текущем году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тыс. метр. кв.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1.1.1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lastRenderedPageBreak/>
              <w:t>Протяженность автомобильных дорог общего пользования местного значения со сниженным социальным и транспортным риском, вводимых в эксплуатацию после капитального ремонта (в отчетном году)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1.2.1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Количество капитально отремонтированных искусственных дорожных сооружений в текущем году (шт.)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1.2.1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Площадь поверхности автомобильных дорог общего пользования местного значения со сниженным социальным и транспортным риском, вводимых в эксплуатацию после строительства и реконструкции, (в отчетном году)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Тыс. метр. кв.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1.2.2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 xml:space="preserve">Протяженность автомобильных дорог общего пользования местного значения со сниженным социальным и транспортным риском, вводимых в эксплуатацию </w:t>
            </w:r>
            <w:r>
              <w:lastRenderedPageBreak/>
              <w:t>после строительства и реконструкции (в отчетном году)</w:t>
            </w:r>
          </w:p>
          <w:p w:rsidR="007C63BE" w:rsidRDefault="007C63BE">
            <w:pPr>
              <w:pStyle w:val="ConsPlusNormal"/>
            </w:pPr>
            <w:r>
              <w:t>(км)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1.2.2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lastRenderedPageBreak/>
              <w:t xml:space="preserve">Прирост протяженности поверхности автомобильных дорог Псковской городской агломерации, вводимых в эксплуатацию после реконструкции, капитального ремонта и ремонта в рамках участия в реализации региональной </w:t>
            </w:r>
            <w:hyperlink r:id="rId81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системы" (в отчетном году) (км)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t>LАсоот = LА соотn - LA соот(n-1)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both"/>
            </w:pPr>
            <w:r>
              <w:t>LA соотn - протяженность ДСГА, введенных в эксплуатацию после проведения ремонта, капитального ремонта и реконструкции в отчетном году.</w:t>
            </w:r>
          </w:p>
          <w:p w:rsidR="007C63BE" w:rsidRDefault="007C63BE">
            <w:pPr>
              <w:pStyle w:val="ConsPlusNormal"/>
              <w:jc w:val="both"/>
            </w:pPr>
            <w:r>
              <w:t>LA соот(n-1) - протяженность ДСГА из числа введенных в эксплуатацию, которые были признаны соответствующими нормативным требованиям к транспортно-эксплуатационным показателям на начало текущего года.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На основании актов и адресного перечня выполненных работ в текущем году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1.2.3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Количество мест концентрации дорожно-транспортных происшествий (аварийно-опасных участков) на дорожной сети Псковской городской агломерации в текущем году</w:t>
            </w:r>
          </w:p>
          <w:p w:rsidR="007C63BE" w:rsidRDefault="007C63BE">
            <w:pPr>
              <w:pStyle w:val="ConsPlusNormal"/>
            </w:pPr>
            <w:r>
              <w:t>(не более установленного показателя)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1477645" cy="45085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both"/>
            </w:pPr>
            <w:r>
              <w:t>Мдтп - количество мест концентрации ДТП (аварийно-опасных участков)</w:t>
            </w:r>
          </w:p>
          <w:p w:rsidR="007C63BE" w:rsidRDefault="007C63BE">
            <w:pPr>
              <w:pStyle w:val="ConsPlusNormal"/>
              <w:jc w:val="both"/>
            </w:pPr>
            <w:r>
              <w:t>на автомобильных дорогах общего пользования местного значения,</w:t>
            </w:r>
          </w:p>
          <w:p w:rsidR="007C63BE" w:rsidRDefault="007C63BE">
            <w:pPr>
              <w:pStyle w:val="ConsPlusNormal"/>
              <w:jc w:val="both"/>
            </w:pPr>
            <w:r>
              <w:t>расположенных на территории города Пскова на год расчета</w:t>
            </w:r>
          </w:p>
          <w:p w:rsidR="007C63BE" w:rsidRDefault="007C63BE">
            <w:pPr>
              <w:pStyle w:val="ConsPlusNormal"/>
              <w:jc w:val="both"/>
            </w:pPr>
            <w:r>
              <w:t>показателя;</w:t>
            </w:r>
          </w:p>
          <w:p w:rsidR="007C63BE" w:rsidRDefault="007C63BE">
            <w:pPr>
              <w:pStyle w:val="ConsPlusNormal"/>
              <w:jc w:val="both"/>
            </w:pPr>
            <w:r>
              <w:t>Мдтп2017 - количество мест концентрации ДТП (аварийно-опасных участков), зарегистрированных в 2017 году, на автомобильных дорогах общего пользования местного значения, расположенных на территории города Пскова (7 участков).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Сведения ГИБДД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1.2.3</w:t>
            </w:r>
          </w:p>
          <w:p w:rsidR="007C63BE" w:rsidRDefault="007C63BE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Приложение</w:t>
              </w:r>
            </w:hyperlink>
          </w:p>
          <w:p w:rsidR="007C63BE" w:rsidRDefault="007C63BE">
            <w:pPr>
              <w:pStyle w:val="ConsPlusNormal"/>
              <w:jc w:val="both"/>
            </w:pPr>
            <w:r>
              <w:t>к приказу Федерального</w:t>
            </w:r>
          </w:p>
          <w:p w:rsidR="007C63BE" w:rsidRDefault="007C63BE">
            <w:pPr>
              <w:pStyle w:val="ConsPlusNormal"/>
              <w:jc w:val="both"/>
            </w:pPr>
            <w:r>
              <w:t>дорожного агентства</w:t>
            </w:r>
          </w:p>
          <w:p w:rsidR="007C63BE" w:rsidRDefault="007C63BE">
            <w:pPr>
              <w:pStyle w:val="ConsPlusNormal"/>
              <w:jc w:val="both"/>
            </w:pPr>
            <w:r>
              <w:t>от 04.03.2020 N 1049.</w:t>
            </w:r>
          </w:p>
          <w:p w:rsidR="007C63BE" w:rsidRDefault="007C63BE">
            <w:pPr>
              <w:pStyle w:val="ConsPlusNormal"/>
              <w:jc w:val="both"/>
            </w:pPr>
            <w:r>
              <w:t>Методология формирования официальной</w:t>
            </w:r>
          </w:p>
          <w:p w:rsidR="007C63BE" w:rsidRDefault="007C63BE">
            <w:pPr>
              <w:pStyle w:val="ConsPlusNormal"/>
              <w:jc w:val="both"/>
            </w:pPr>
            <w:r>
              <w:t>Статистической информации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о показателях, необходимых для мониторинга достижения целей национального проекта "Безопасные и </w:t>
            </w:r>
            <w:r>
              <w:lastRenderedPageBreak/>
              <w:t>качественные автомобильные дороги"</w:t>
            </w:r>
          </w:p>
        </w:tc>
      </w:tr>
      <w:tr w:rsidR="007C63BE">
        <w:tc>
          <w:tcPr>
            <w:tcW w:w="17203" w:type="dxa"/>
            <w:gridSpan w:val="6"/>
          </w:tcPr>
          <w:p w:rsidR="007C63BE" w:rsidRDefault="007C63BE">
            <w:pPr>
              <w:pStyle w:val="ConsPlusNormal"/>
              <w:jc w:val="center"/>
              <w:outlineLvl w:val="4"/>
            </w:pPr>
            <w:r>
              <w:lastRenderedPageBreak/>
              <w:t>Подпрограмма 2 "Повышение безопасности дорожного движения в муниципальном образовании "Город Псков"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Сокращение количества мест концентрации дорожно-транспортных происшествий по отношению к адресному перечню таких, выявленных в предыдущем году</w:t>
            </w:r>
          </w:p>
          <w:p w:rsidR="007C63BE" w:rsidRDefault="007C63BE">
            <w:pPr>
              <w:pStyle w:val="ConsPlusNormal"/>
            </w:pPr>
            <w:r>
              <w:t>(да - 1 / нет - 0)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Сверка адресного перечня выявленных мест концентрации дорожно-транспортных происшествий за год, предшествующий отчетному, с адресным перечнем мест концентрации дорожно-транспортных происшествий в отчетном году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Снижение числа погибших в дорожно-транспортных происшествиях, приходящихся на 10 тысяч единиц транспорта.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случаев/на 10 тыс. единиц транспорта</w:t>
            </w:r>
          </w:p>
          <w:p w:rsidR="007C63BE" w:rsidRDefault="007C63BE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807085" cy="46101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  <w:jc w:val="both"/>
            </w:pPr>
            <w:r>
              <w:t>П - количество случаев гибели в результате ДТП в отчетном году (случаев),</w:t>
            </w:r>
          </w:p>
          <w:p w:rsidR="007C63BE" w:rsidRDefault="007C63BE">
            <w:pPr>
              <w:pStyle w:val="ConsPlusNormal"/>
              <w:jc w:val="both"/>
            </w:pPr>
            <w:r>
              <w:t>Тр - количество зарегистрированных транспортных средств по г. Пскову на конец отчетного года (единиц)</w:t>
            </w: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Методика расчета показателя социального риска основана на данных о количестве погибших в дорожно-транспортных происшествиях и количестве, зарегистрированных транспортных средств на конец отчетного года. Сведения формируются на основании ведомственных данных, ОГИБДД России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 xml:space="preserve">Количество аварийно-опасных участков автомобильных дорог, на которых в текущем году </w:t>
            </w:r>
            <w:r>
              <w:lastRenderedPageBreak/>
              <w:t>производились работы по установке или переоборудованию технических средств организации дорожного движения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(шт.)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адресным перечнем по актам выполненных работ - ведомственные данные УГХ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 xml:space="preserve">Аварийно-опасный участок дороги - используется в значении, установленном Федеральным </w:t>
            </w:r>
            <w:hyperlink r:id="rId85">
              <w:r>
                <w:rPr>
                  <w:color w:val="0000FF"/>
                </w:rPr>
                <w:t>законом</w:t>
              </w:r>
            </w:hyperlink>
            <w:r>
              <w:t xml:space="preserve"> от </w:t>
            </w:r>
            <w:r>
              <w:lastRenderedPageBreak/>
              <w:t>10 декабря 1995 г. N 196-ФЗ "О безопасности дорожного движения"</w:t>
            </w:r>
          </w:p>
          <w:p w:rsidR="007C63BE" w:rsidRDefault="007C63BE">
            <w:pPr>
              <w:pStyle w:val="ConsPlusNormal"/>
              <w:jc w:val="both"/>
            </w:pPr>
            <w:r>
              <w:t>Основное мероприятие 2.1.1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lastRenderedPageBreak/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адресным перечнем по актам выполненных работ - 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2.1.2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Количество заседаний комиссии по обеспечению безопасности дорожного движения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 соответствии с информацией, размещенной на сайте Администрации города Пскова.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2.2.1</w:t>
            </w:r>
          </w:p>
        </w:tc>
      </w:tr>
      <w:tr w:rsidR="007C63BE">
        <w:tc>
          <w:tcPr>
            <w:tcW w:w="2933" w:type="dxa"/>
          </w:tcPr>
          <w:p w:rsidR="007C63BE" w:rsidRDefault="007C63BE">
            <w:pPr>
              <w:pStyle w:val="ConsPlusNormal"/>
            </w:pPr>
            <w:r>
              <w:t>Количество организационно профилактических мероприятий участие в которых принято в текущем году</w:t>
            </w:r>
          </w:p>
        </w:tc>
        <w:tc>
          <w:tcPr>
            <w:tcW w:w="1701" w:type="dxa"/>
          </w:tcPr>
          <w:p w:rsidR="007C63BE" w:rsidRDefault="007C63BE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3005" w:type="dxa"/>
          </w:tcPr>
          <w:p w:rsidR="007C63BE" w:rsidRDefault="007C63BE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948" w:type="dxa"/>
          </w:tcPr>
          <w:p w:rsidR="007C63BE" w:rsidRDefault="007C63BE">
            <w:pPr>
              <w:pStyle w:val="ConsPlusNormal"/>
              <w:jc w:val="both"/>
            </w:pPr>
            <w:r>
              <w:t>Ведомственные данные УГХ.</w:t>
            </w:r>
          </w:p>
        </w:tc>
        <w:tc>
          <w:tcPr>
            <w:tcW w:w="2778" w:type="dxa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2.2.2</w:t>
            </w:r>
          </w:p>
        </w:tc>
      </w:tr>
    </w:tbl>
    <w:p w:rsidR="007C63BE" w:rsidRDefault="007C63BE">
      <w:pPr>
        <w:pStyle w:val="ConsPlusNormal"/>
        <w:sectPr w:rsidR="007C6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1"/>
      </w:pPr>
      <w:r>
        <w:t>V. Обоснование включения подпрограмм, ведомственных</w:t>
      </w:r>
    </w:p>
    <w:p w:rsidR="007C63BE" w:rsidRDefault="007C63BE">
      <w:pPr>
        <w:pStyle w:val="ConsPlusTitle"/>
        <w:jc w:val="center"/>
      </w:pPr>
      <w:r>
        <w:t>целевых программ и отдельных мероприятий в структуру</w:t>
      </w:r>
    </w:p>
    <w:p w:rsidR="007C63BE" w:rsidRDefault="007C63BE">
      <w:pPr>
        <w:pStyle w:val="ConsPlusTitle"/>
        <w:jc w:val="center"/>
      </w:pPr>
      <w:r>
        <w:t>муниципальной программы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 xml:space="preserve">Количество подпрограмм, включенных в муниципальную программу, а также их цели определены исходя из задач муниципальной программы, которые, в свою очередь, сформированы исходя из предполагаемых направлений деятельности Администрации города Пскова для реализации </w:t>
      </w:r>
      <w:hyperlink r:id="rId86">
        <w:r>
          <w:rPr>
            <w:color w:val="0000FF"/>
          </w:rPr>
          <w:t>Стратегии</w:t>
        </w:r>
      </w:hyperlink>
      <w:r>
        <w:t xml:space="preserve"> развития города Пскова до 2030 года. При формировании подпрограмм учитывалась также масштабность задач, предусмотренных к решению муниципальной программой. Кроме того, выделение подпрограмм обусловлено структурой муниципальной программы, определенной </w:t>
      </w:r>
      <w:hyperlink r:id="rId8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 </w:t>
      </w:r>
      <w:hyperlink r:id="rId88">
        <w:r>
          <w:rPr>
            <w:color w:val="0000FF"/>
          </w:rPr>
          <w:t>(Порядок)</w:t>
        </w:r>
      </w:hyperlink>
      <w:r>
        <w:t>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В рамках муниципальной программы выделено 2 подпрограммы: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В соответствии с задачей 1 муниципальной программы "Поддержание города в чистоте и порядке" сформирована 1-я подпрограмма: "Развитие и содержание автомобильных дорог общего пользования местного значения муниципального образования "Город Псков" (</w:t>
      </w:r>
      <w:hyperlink w:anchor="P694">
        <w:r>
          <w:rPr>
            <w:color w:val="0000FF"/>
          </w:rPr>
          <w:t>Приложение 3</w:t>
        </w:r>
      </w:hyperlink>
      <w:r>
        <w:t xml:space="preserve"> к муниципальной программе "Развитие и содержание улично-дорожной сети города Пскова").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В соответствии с задачей 2 муниципальной программы "Обеспечение безопасности дорожной инфраструктуры" сформирована 2-я подпрограмма: "Повышение безопасности дорожного движения в муниципальном образовании "Город Псков".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(</w:t>
      </w:r>
      <w:hyperlink w:anchor="P1299">
        <w:r>
          <w:rPr>
            <w:color w:val="0000FF"/>
          </w:rPr>
          <w:t>Приложение 4</w:t>
        </w:r>
      </w:hyperlink>
      <w:r>
        <w:t xml:space="preserve"> к муниципальной программе "Развитие и содержание улично-дорожной сети города Пскова)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Скоординированная деятельность по реализации подпрограмм должна обеспечить достижение цели муниципальной программы: развитие транспортной доступности города, улучшение транспортно-эксплуатационного состояния автомобильных дорог.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Подпрограмма "Развитие и содержание автомобильных дорог общего пользования местного значения муниципального образования "Город Псков" направлена на содержание и совершенствование транспортной инфраструктуры города Пскова, содержание, строительство, ремонт и капитальный ремонт дорог общего пользования, искусственных дорожных сооружений на автомобильных дорогах общего пользования, ликвидацию аварийной ямочности дорожного покрытия дворовых территорий и проездов к ним.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Подпрограмма "Повышение безопасности дорожного движения в муниципальном образовании "Город Псков" направлена на снижение количества дорожно-транспортных происшествий, смертей и травматизма среди участников дорожно-транспортных происшествий, в том числе за счет строительства и технического перевооружения светофорных объектов.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1"/>
      </w:pPr>
      <w:r>
        <w:t>VI. Механизмы управления и контроля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Общий контроль исполнения МП возлагается на координатора программы - заместителя Главы Администрации города Пскова, осуществляющего контроль и обеспечивающего координацию деятельности Управления городского хозяйства Администрации города Пскова Елену Николаевну Жгут.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Текущее управление реализацией МП, принятие решения о внесении изменений в МП, ответственность за достижение целевых индикаторов МП, а также конечных результатов ее </w:t>
      </w:r>
      <w:r>
        <w:lastRenderedPageBreak/>
        <w:t>реализации возлагается на ответственного исполнителя - Управление городского хозяйства Администрации города Пскова.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Текущее исполнение и контроль реализации подпрограмм возлагается на Управление городского хозяйства Администрации города Пскова.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МП, разрабатываемого на очередной финансовый год и формирует годовой отчет о реализации и оценке эффективности муниципальной программы.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Оценка эффективности реализации МП проводится ежегодно в соответствии с </w:t>
      </w:r>
      <w:hyperlink r:id="rId89">
        <w:r>
          <w:rPr>
            <w:color w:val="0000FF"/>
          </w:rPr>
          <w:t>методикой</w:t>
        </w:r>
      </w:hyperlink>
      <w:r>
        <w:t xml:space="preserve"> оценки эффективности реализации МП города Пскова, изложенной в приложении 4 к Порядку разработки, формирования, реализации и оценки эффективности муниципальных программ города Пскова, утвержденного постановлением Администрации города Пскова от 13.02.2014 N 232.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1"/>
      </w:pPr>
      <w:r>
        <w:t>Приложение 1</w:t>
      </w:r>
    </w:p>
    <w:p w:rsidR="007C63BE" w:rsidRDefault="007C63BE">
      <w:pPr>
        <w:pStyle w:val="ConsPlusNormal"/>
        <w:jc w:val="right"/>
      </w:pPr>
      <w:r>
        <w:t>к МП "Развитие и содержание</w:t>
      </w:r>
    </w:p>
    <w:p w:rsidR="007C63BE" w:rsidRDefault="007C63BE">
      <w:pPr>
        <w:pStyle w:val="ConsPlusNormal"/>
        <w:jc w:val="right"/>
      </w:pPr>
      <w:r>
        <w:t>улично-дорожной сети города Пскова"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</w:pPr>
      <w:bookmarkStart w:id="2" w:name="P459"/>
      <w:bookmarkEnd w:id="2"/>
      <w:r>
        <w:t>Целевые индикаторы муниципальной программы</w:t>
      </w:r>
    </w:p>
    <w:p w:rsidR="007C63BE" w:rsidRDefault="007C63BE">
      <w:pPr>
        <w:pStyle w:val="ConsPlusTitle"/>
        <w:jc w:val="center"/>
      </w:pPr>
      <w:r>
        <w:t>"Развитие и содержание улично-дорожной сети города Пскова"</w:t>
      </w:r>
    </w:p>
    <w:p w:rsidR="007C63BE" w:rsidRDefault="007C6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C6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90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9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sectPr w:rsidR="007C63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494"/>
        <w:gridCol w:w="1531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438"/>
        <w:gridCol w:w="2211"/>
      </w:tblGrid>
      <w:tr w:rsidR="007C63BE">
        <w:tc>
          <w:tcPr>
            <w:tcW w:w="623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064" w:type="dxa"/>
            <w:gridSpan w:val="8"/>
          </w:tcPr>
          <w:p w:rsidR="007C63BE" w:rsidRDefault="007C63BE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438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</w:t>
            </w:r>
          </w:p>
        </w:tc>
        <w:tc>
          <w:tcPr>
            <w:tcW w:w="221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 xml:space="preserve">Принадлежность показателя к показателям </w:t>
            </w:r>
            <w:hyperlink r:id="rId92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 к оценке эффективности деятельности ОМСУ</w:t>
            </w:r>
          </w:p>
        </w:tc>
      </w:tr>
      <w:tr w:rsidR="007C63BE">
        <w:tc>
          <w:tcPr>
            <w:tcW w:w="623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отчетный 2020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текущий 2021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62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C63BE" w:rsidRDefault="007C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7C63BE" w:rsidRDefault="007C63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7C63BE" w:rsidRDefault="007C63BE">
            <w:pPr>
              <w:pStyle w:val="ConsPlusNormal"/>
              <w:jc w:val="center"/>
            </w:pPr>
            <w:r>
              <w:t>13</w:t>
            </w:r>
          </w:p>
        </w:tc>
      </w:tr>
      <w:tr w:rsidR="007C63BE">
        <w:tc>
          <w:tcPr>
            <w:tcW w:w="18361" w:type="dxa"/>
            <w:gridSpan w:val="13"/>
          </w:tcPr>
          <w:p w:rsidR="007C63BE" w:rsidRDefault="007C63BE">
            <w:pPr>
              <w:pStyle w:val="ConsPlusNormal"/>
              <w:jc w:val="center"/>
              <w:outlineLvl w:val="2"/>
            </w:pPr>
            <w:r>
              <w:t>Муниципальная программа "Развитие и содержание улично-дорожной сети города Пскова"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53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59,7 &lt;*&gt;</w:t>
            </w:r>
          </w:p>
          <w:p w:rsidR="007C63BE" w:rsidRDefault="007C63BE">
            <w:pPr>
              <w:pStyle w:val="ConsPlusNormal"/>
              <w:jc w:val="center"/>
            </w:pPr>
            <w:r>
              <w:t>(49,6)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54,5 &lt;*&gt;</w:t>
            </w:r>
          </w:p>
          <w:p w:rsidR="007C63BE" w:rsidRDefault="007C63BE">
            <w:pPr>
              <w:pStyle w:val="ConsPlusNormal"/>
              <w:jc w:val="center"/>
            </w:pPr>
            <w:r>
              <w:t>(45,3)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438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Стратегия</w:t>
              </w:r>
            </w:hyperlink>
            <w:r>
              <w:t xml:space="preserve"> 2030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8361" w:type="dxa"/>
            <w:gridSpan w:val="13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(п. 1 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c>
          <w:tcPr>
            <w:tcW w:w="623" w:type="dxa"/>
          </w:tcPr>
          <w:p w:rsidR="007C63BE" w:rsidRDefault="007C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C63BE" w:rsidRDefault="007C63BE">
            <w:pPr>
              <w:pStyle w:val="ConsPlusNormal"/>
            </w:pPr>
            <w:r>
              <w:t xml:space="preserve">Социальный риск (число лиц, погибших в дорожно-транспортных происшествиях, на 100 </w:t>
            </w:r>
            <w:r>
              <w:lastRenderedPageBreak/>
              <w:t>тысяч населения)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</w:pPr>
            <w:r>
              <w:lastRenderedPageBreak/>
              <w:t xml:space="preserve">Случаев на 100 тысяч человек населения </w:t>
            </w:r>
            <w:r>
              <w:lastRenderedPageBreak/>
              <w:t>города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не более 5,1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не более 4,8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не более 4,5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не более 4,3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не более 3,5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не более 3,0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не более 2,5</w:t>
            </w:r>
          </w:p>
        </w:tc>
        <w:tc>
          <w:tcPr>
            <w:tcW w:w="2438" w:type="dxa"/>
          </w:tcPr>
          <w:p w:rsidR="007C63BE" w:rsidRDefault="007C63BE">
            <w:pPr>
              <w:pStyle w:val="ConsPlusNormal"/>
            </w:pPr>
            <w:r>
              <w:t>X</w:t>
            </w:r>
          </w:p>
        </w:tc>
        <w:tc>
          <w:tcPr>
            <w:tcW w:w="2211" w:type="dxa"/>
          </w:tcPr>
          <w:p w:rsidR="007C63BE" w:rsidRDefault="007C63BE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Стратегия</w:t>
              </w:r>
            </w:hyperlink>
            <w:r>
              <w:t xml:space="preserve"> 2030</w:t>
            </w:r>
          </w:p>
        </w:tc>
      </w:tr>
      <w:tr w:rsidR="007C63BE">
        <w:tc>
          <w:tcPr>
            <w:tcW w:w="18361" w:type="dxa"/>
            <w:gridSpan w:val="13"/>
          </w:tcPr>
          <w:p w:rsidR="007C63BE" w:rsidRDefault="007C63BE">
            <w:pPr>
              <w:pStyle w:val="ConsPlusNormal"/>
              <w:jc w:val="center"/>
              <w:outlineLvl w:val="3"/>
            </w:pPr>
            <w:hyperlink w:anchor="P694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и содержание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53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тыс. м кв.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 xml:space="preserve">293,7 </w:t>
            </w:r>
            <w:hyperlink w:anchor="P5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 xml:space="preserve">277,3 </w:t>
            </w:r>
            <w:hyperlink w:anchor="P5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Доля площади автомобильных дорог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показателям</w:t>
            </w:r>
          </w:p>
        </w:tc>
        <w:tc>
          <w:tcPr>
            <w:tcW w:w="221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ПМРС</w:t>
              </w:r>
            </w:hyperlink>
            <w:r>
              <w:t xml:space="preserve"> 2030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8361" w:type="dxa"/>
            <w:gridSpan w:val="13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(п. 1.1 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153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км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438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Доля площади автомобильных дорог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показателям</w:t>
            </w:r>
          </w:p>
        </w:tc>
        <w:tc>
          <w:tcPr>
            <w:tcW w:w="221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ПМРС</w:t>
              </w:r>
            </w:hyperlink>
            <w:r>
              <w:t xml:space="preserve"> 2030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8361" w:type="dxa"/>
            <w:gridSpan w:val="13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(п. 1.2 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494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Доля автомобильных дорог дорожной сети Псковской городской агломерации, находящихся в нормативном состоянии</w:t>
            </w:r>
          </w:p>
        </w:tc>
        <w:tc>
          <w:tcPr>
            <w:tcW w:w="153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Процентов общей протяженности автомобильных дорог городской агломерации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 xml:space="preserve">42,8 </w:t>
            </w:r>
            <w:hyperlink w:anchor="P59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438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Доля площади автомобильных дорог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показателям</w:t>
            </w:r>
          </w:p>
        </w:tc>
        <w:tc>
          <w:tcPr>
            <w:tcW w:w="221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</w:p>
        </w:tc>
      </w:tr>
      <w:tr w:rsidR="007C63BE">
        <w:tblPrEx>
          <w:tblBorders>
            <w:insideH w:val="nil"/>
          </w:tblBorders>
        </w:tblPrEx>
        <w:tc>
          <w:tcPr>
            <w:tcW w:w="18361" w:type="dxa"/>
            <w:gridSpan w:val="13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(п. 1.3 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c>
          <w:tcPr>
            <w:tcW w:w="18361" w:type="dxa"/>
            <w:gridSpan w:val="13"/>
          </w:tcPr>
          <w:p w:rsidR="007C63BE" w:rsidRDefault="007C63BE">
            <w:pPr>
              <w:pStyle w:val="ConsPlusNormal"/>
              <w:jc w:val="center"/>
              <w:outlineLvl w:val="3"/>
            </w:pPr>
            <w:hyperlink w:anchor="P1299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в муниципальном образовании "Город Псков"</w:t>
            </w:r>
          </w:p>
        </w:tc>
      </w:tr>
      <w:tr w:rsidR="007C63BE">
        <w:tc>
          <w:tcPr>
            <w:tcW w:w="623" w:type="dxa"/>
          </w:tcPr>
          <w:p w:rsidR="007C63BE" w:rsidRDefault="007C63B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7C63BE" w:rsidRDefault="007C63BE">
            <w:pPr>
              <w:pStyle w:val="ConsPlusNormal"/>
            </w:pPr>
            <w:r>
              <w:t>Сокращение количества мест концентрации дорожно-транспортных происшествий по отношению к адресному перечню таких, выявленных в предыдущем году (да - 1 / нет - 0)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</w:pPr>
            <w:r>
              <w:t>да/нет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63BE" w:rsidRDefault="007C63BE">
            <w:pPr>
              <w:pStyle w:val="ConsPlusNormal"/>
              <w:jc w:val="both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2211" w:type="dxa"/>
          </w:tcPr>
          <w:p w:rsidR="007C63BE" w:rsidRDefault="007C63BE">
            <w:pPr>
              <w:pStyle w:val="ConsPlusNormal"/>
            </w:pPr>
          </w:p>
        </w:tc>
      </w:tr>
      <w:tr w:rsidR="007C63B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Снижение числа погибших в дорожно-транспортных происшествиях, приходящихся на 10 тысяч единиц </w:t>
            </w:r>
            <w:r>
              <w:lastRenderedPageBreak/>
              <w:t>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lastRenderedPageBreak/>
              <w:t>случаев/на 10 тыс. единиц транспорта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не более 3,3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не более</w:t>
            </w:r>
          </w:p>
          <w:p w:rsidR="007C63BE" w:rsidRDefault="007C63B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не более</w:t>
            </w:r>
          </w:p>
          <w:p w:rsidR="007C63BE" w:rsidRDefault="007C63B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не более 2,5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не более 2,2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не более 1,9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не более 1,6</w:t>
            </w:r>
          </w:p>
        </w:tc>
        <w:tc>
          <w:tcPr>
            <w:tcW w:w="1133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не более 1,3</w:t>
            </w:r>
          </w:p>
        </w:tc>
        <w:tc>
          <w:tcPr>
            <w:tcW w:w="2438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221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</w:p>
        </w:tc>
      </w:tr>
      <w:tr w:rsidR="007C63BE">
        <w:tblPrEx>
          <w:tblBorders>
            <w:insideH w:val="nil"/>
          </w:tblBorders>
        </w:tblPrEx>
        <w:tc>
          <w:tcPr>
            <w:tcW w:w="18361" w:type="dxa"/>
            <w:gridSpan w:val="13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</w:tbl>
    <w:p w:rsidR="007C63BE" w:rsidRDefault="007C63BE">
      <w:pPr>
        <w:pStyle w:val="ConsPlusNormal"/>
        <w:sectPr w:rsidR="007C6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--------------------------------</w:t>
      </w:r>
    </w:p>
    <w:p w:rsidR="007C63BE" w:rsidRDefault="007C63BE">
      <w:pPr>
        <w:pStyle w:val="ConsPlusNormal"/>
        <w:spacing w:before="220"/>
        <w:ind w:firstLine="540"/>
        <w:jc w:val="both"/>
      </w:pPr>
      <w:bookmarkStart w:id="3" w:name="P597"/>
      <w:bookmarkEnd w:id="3"/>
      <w:r>
        <w:t xml:space="preserve">&lt;*&gt; значения показателей приведены в соответствии с отчетными данными по муниципальной </w:t>
      </w:r>
      <w:hyperlink r:id="rId102">
        <w:r>
          <w:rPr>
            <w:color w:val="0000FF"/>
          </w:rPr>
          <w:t>программе</w:t>
        </w:r>
      </w:hyperlink>
      <w:r>
        <w:t xml:space="preserve"> "Развитие и содержание улично-дорожной сети", утвержденной постановлением Администрации города Пскова от 17.12.2015 N 2705, в целях обеспечения сопоставимости данных с последующими периодами реализации в скобках указаны скорректированные данные по показателям в связи с обнаруженной технической ошибкой.</w:t>
      </w:r>
    </w:p>
    <w:p w:rsidR="007C63BE" w:rsidRDefault="007C63BE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01.09.2022 N 1546)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</w:pPr>
      <w:r>
        <w:t>Глава Администрации города Пскова</w:t>
      </w:r>
    </w:p>
    <w:p w:rsidR="007C63BE" w:rsidRDefault="007C63BE">
      <w:pPr>
        <w:pStyle w:val="ConsPlusNormal"/>
        <w:jc w:val="right"/>
      </w:pPr>
      <w:r>
        <w:t>Б.А.ЕЛКИН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1"/>
      </w:pPr>
      <w:r>
        <w:t>Приложение 2</w:t>
      </w:r>
    </w:p>
    <w:p w:rsidR="007C63BE" w:rsidRDefault="007C63BE">
      <w:pPr>
        <w:pStyle w:val="ConsPlusNormal"/>
        <w:jc w:val="right"/>
      </w:pPr>
      <w:r>
        <w:t>к МП "Развитие и содержание</w:t>
      </w:r>
    </w:p>
    <w:p w:rsidR="007C63BE" w:rsidRDefault="007C63BE">
      <w:pPr>
        <w:pStyle w:val="ConsPlusNormal"/>
        <w:jc w:val="right"/>
      </w:pPr>
      <w:r>
        <w:t>улично-дорожной сети города Пскова"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</w:pPr>
      <w:r>
        <w:t>Перечень</w:t>
      </w:r>
    </w:p>
    <w:p w:rsidR="007C63BE" w:rsidRDefault="007C63BE">
      <w:pPr>
        <w:pStyle w:val="ConsPlusTitle"/>
        <w:jc w:val="center"/>
      </w:pPr>
      <w:r>
        <w:t>подпрограмм, ведомственных целевых программ, отдельных</w:t>
      </w:r>
    </w:p>
    <w:p w:rsidR="007C63BE" w:rsidRDefault="007C63BE">
      <w:pPr>
        <w:pStyle w:val="ConsPlusTitle"/>
        <w:jc w:val="center"/>
      </w:pPr>
      <w:r>
        <w:t>мероприятий, включенных в состав МП "Развитие и содержание</w:t>
      </w:r>
    </w:p>
    <w:p w:rsidR="007C63BE" w:rsidRDefault="007C63BE">
      <w:pPr>
        <w:pStyle w:val="ConsPlusTitle"/>
        <w:jc w:val="center"/>
      </w:pPr>
      <w:r>
        <w:t>улично-дорожной сети города Пскова"</w:t>
      </w:r>
    </w:p>
    <w:p w:rsidR="007C63BE" w:rsidRDefault="007C6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C6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от 01.09.2022 N 1546)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927"/>
        <w:gridCol w:w="1870"/>
        <w:gridCol w:w="1360"/>
        <w:gridCol w:w="1304"/>
        <w:gridCol w:w="1304"/>
        <w:gridCol w:w="1304"/>
        <w:gridCol w:w="1304"/>
        <w:gridCol w:w="1304"/>
        <w:gridCol w:w="1304"/>
        <w:gridCol w:w="1304"/>
        <w:gridCol w:w="2267"/>
      </w:tblGrid>
      <w:tr w:rsidR="007C63BE">
        <w:tc>
          <w:tcPr>
            <w:tcW w:w="1077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 xml:space="preserve">Наименование подпрограмм, ведомственных целевых программ, </w:t>
            </w:r>
            <w:r>
              <w:lastRenderedPageBreak/>
              <w:t>отдельных мероприятий</w:t>
            </w:r>
          </w:p>
        </w:tc>
        <w:tc>
          <w:tcPr>
            <w:tcW w:w="1870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Ответственный исполнитель (соисполнитель или участник программы)</w:t>
            </w:r>
          </w:p>
        </w:tc>
        <w:tc>
          <w:tcPr>
            <w:tcW w:w="1360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128" w:type="dxa"/>
            <w:gridSpan w:val="7"/>
          </w:tcPr>
          <w:p w:rsidR="007C63BE" w:rsidRDefault="007C63BE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2267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7C63BE">
        <w:tc>
          <w:tcPr>
            <w:tcW w:w="1077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927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870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60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267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1077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7" w:type="dxa"/>
          </w:tcPr>
          <w:p w:rsidR="007C63BE" w:rsidRDefault="007C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7C63BE" w:rsidRDefault="007C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7" w:type="dxa"/>
          </w:tcPr>
          <w:p w:rsidR="007C63BE" w:rsidRDefault="007C63BE">
            <w:pPr>
              <w:pStyle w:val="ConsPlusNormal"/>
              <w:jc w:val="center"/>
            </w:pPr>
            <w:r>
              <w:t>12</w:t>
            </w:r>
          </w:p>
        </w:tc>
      </w:tr>
      <w:tr w:rsidR="007C63BE">
        <w:tc>
          <w:tcPr>
            <w:tcW w:w="17629" w:type="dxa"/>
            <w:gridSpan w:val="12"/>
          </w:tcPr>
          <w:p w:rsidR="007C63BE" w:rsidRDefault="007C63BE">
            <w:pPr>
              <w:pStyle w:val="ConsPlusNormal"/>
            </w:pPr>
            <w:r>
              <w:t>Подпрограммы</w:t>
            </w:r>
          </w:p>
        </w:tc>
      </w:tr>
      <w:tr w:rsidR="007C63BE">
        <w:tc>
          <w:tcPr>
            <w:tcW w:w="1077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7C63BE" w:rsidRDefault="007C63BE">
            <w:pPr>
              <w:pStyle w:val="ConsPlusNormal"/>
            </w:pPr>
            <w:r>
              <w:t>Развитие и содержание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1870" w:type="dxa"/>
          </w:tcPr>
          <w:p w:rsidR="007C63BE" w:rsidRDefault="007C63BE">
            <w:pPr>
              <w:pStyle w:val="ConsPlusNormal"/>
            </w:pPr>
            <w:r>
              <w:t>УГХ, УГД, Стн</w:t>
            </w:r>
          </w:p>
        </w:tc>
        <w:tc>
          <w:tcPr>
            <w:tcW w:w="1360" w:type="dxa"/>
          </w:tcPr>
          <w:p w:rsidR="007C63BE" w:rsidRDefault="007C63BE">
            <w:pPr>
              <w:pStyle w:val="ConsPlusNormal"/>
              <w:jc w:val="center"/>
            </w:pPr>
            <w:r>
              <w:t>2022 - 2027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4116308,2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1614059,5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1201421,1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1236027,9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2267" w:type="dxa"/>
          </w:tcPr>
          <w:p w:rsidR="007C63BE" w:rsidRDefault="007C63BE">
            <w:pPr>
              <w:pStyle w:val="ConsPlusNormal"/>
            </w:pPr>
            <w:r>
              <w:t>К 2027 году обеспечена сохранность автомобильных дорог общего пользования местного значения и искусственных сооружений на них. Приведены в нормативное состояние не менее 60% автомобильных дорог города Пскова</w:t>
            </w:r>
          </w:p>
        </w:tc>
      </w:tr>
      <w:tr w:rsidR="007C63BE">
        <w:tc>
          <w:tcPr>
            <w:tcW w:w="1077" w:type="dxa"/>
          </w:tcPr>
          <w:p w:rsidR="007C63BE" w:rsidRDefault="007C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7C63BE" w:rsidRDefault="007C63BE">
            <w:pPr>
              <w:pStyle w:val="ConsPlusNormal"/>
            </w:pPr>
            <w:r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1870" w:type="dxa"/>
          </w:tcPr>
          <w:p w:rsidR="007C63BE" w:rsidRDefault="007C63BE">
            <w:pPr>
              <w:pStyle w:val="ConsPlusNormal"/>
            </w:pPr>
            <w:r>
              <w:t>УГХ</w:t>
            </w:r>
          </w:p>
        </w:tc>
        <w:tc>
          <w:tcPr>
            <w:tcW w:w="1360" w:type="dxa"/>
          </w:tcPr>
          <w:p w:rsidR="007C63BE" w:rsidRDefault="007C63BE">
            <w:pPr>
              <w:pStyle w:val="ConsPlusNormal"/>
              <w:jc w:val="center"/>
            </w:pPr>
            <w:r>
              <w:t>2022 - 2027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59169,8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33669,8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12380,0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267" w:type="dxa"/>
          </w:tcPr>
          <w:p w:rsidR="007C63BE" w:rsidRDefault="007C63BE">
            <w:pPr>
              <w:pStyle w:val="ConsPlusNormal"/>
              <w:jc w:val="both"/>
            </w:pPr>
            <w:r>
              <w:t>Количество мест концентрации дорожно-транспортных происшествий к 2027 году составит не более 50% по отношению к 2021 году</w:t>
            </w:r>
          </w:p>
        </w:tc>
      </w:tr>
      <w:tr w:rsidR="007C63BE">
        <w:tc>
          <w:tcPr>
            <w:tcW w:w="107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927" w:type="dxa"/>
          </w:tcPr>
          <w:p w:rsidR="007C63BE" w:rsidRDefault="007C63BE">
            <w:pPr>
              <w:pStyle w:val="ConsPlusNormal"/>
            </w:pPr>
            <w:r>
              <w:t>Всего</w:t>
            </w:r>
          </w:p>
        </w:tc>
        <w:tc>
          <w:tcPr>
            <w:tcW w:w="187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4175478,0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1647729,3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1213801,1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1248027,9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2267" w:type="dxa"/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</w:pPr>
      <w:r>
        <w:t>Глава Администрации города Пскова</w:t>
      </w:r>
    </w:p>
    <w:p w:rsidR="007C63BE" w:rsidRDefault="007C63BE">
      <w:pPr>
        <w:pStyle w:val="ConsPlusNormal"/>
        <w:jc w:val="right"/>
      </w:pPr>
      <w:r>
        <w:t>Б.А.ЕЛКИН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1"/>
      </w:pPr>
      <w:r>
        <w:t>Приложение 3</w:t>
      </w:r>
    </w:p>
    <w:p w:rsidR="007C63BE" w:rsidRDefault="007C63BE">
      <w:pPr>
        <w:pStyle w:val="ConsPlusNormal"/>
        <w:jc w:val="right"/>
      </w:pPr>
      <w:r>
        <w:t>к муниципальной программе</w:t>
      </w:r>
    </w:p>
    <w:p w:rsidR="007C63BE" w:rsidRDefault="007C63BE">
      <w:pPr>
        <w:pStyle w:val="ConsPlusNormal"/>
        <w:jc w:val="right"/>
      </w:pPr>
      <w:r>
        <w:t>"Развитие и содержание улично-дорожной</w:t>
      </w:r>
    </w:p>
    <w:p w:rsidR="007C63BE" w:rsidRDefault="007C63BE">
      <w:pPr>
        <w:pStyle w:val="ConsPlusNormal"/>
        <w:jc w:val="right"/>
      </w:pPr>
      <w:r>
        <w:t>сети города Пскова"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</w:pPr>
      <w:bookmarkStart w:id="4" w:name="P694"/>
      <w:bookmarkEnd w:id="4"/>
      <w:r>
        <w:t>Подпрограмма 1</w:t>
      </w:r>
    </w:p>
    <w:p w:rsidR="007C63BE" w:rsidRDefault="007C63BE">
      <w:pPr>
        <w:pStyle w:val="ConsPlusTitle"/>
        <w:jc w:val="center"/>
      </w:pPr>
      <w:r>
        <w:t>"Развитие и содержание автомобильных дорог общего</w:t>
      </w:r>
    </w:p>
    <w:p w:rsidR="007C63BE" w:rsidRDefault="007C63BE">
      <w:pPr>
        <w:pStyle w:val="ConsPlusTitle"/>
        <w:jc w:val="center"/>
      </w:pPr>
      <w:r>
        <w:t>пользования местного значения муниципального</w:t>
      </w:r>
    </w:p>
    <w:p w:rsidR="007C63BE" w:rsidRDefault="007C63BE">
      <w:pPr>
        <w:pStyle w:val="ConsPlusTitle"/>
        <w:jc w:val="center"/>
      </w:pPr>
      <w:r>
        <w:t>образования "Город Псков"</w:t>
      </w:r>
    </w:p>
    <w:p w:rsidR="007C63BE" w:rsidRDefault="007C6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C6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05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106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2"/>
      </w:pPr>
      <w:r>
        <w:t>I. ПАСПОРТ</w:t>
      </w:r>
    </w:p>
    <w:p w:rsidR="007C63BE" w:rsidRDefault="007C63BE">
      <w:pPr>
        <w:pStyle w:val="ConsPlusTitle"/>
        <w:jc w:val="center"/>
      </w:pPr>
      <w:r>
        <w:t>подпрограммы "Развитие и содержание автомобильных дорог</w:t>
      </w:r>
    </w:p>
    <w:p w:rsidR="007C63BE" w:rsidRDefault="007C63BE">
      <w:pPr>
        <w:pStyle w:val="ConsPlusTitle"/>
        <w:jc w:val="center"/>
      </w:pPr>
      <w:r>
        <w:t>общего пользования местного значения муниципального</w:t>
      </w:r>
    </w:p>
    <w:p w:rsidR="007C63BE" w:rsidRDefault="007C63BE">
      <w:pPr>
        <w:pStyle w:val="ConsPlusTitle"/>
        <w:jc w:val="center"/>
      </w:pPr>
      <w:r>
        <w:t>образования "Город Псков"</w:t>
      </w:r>
    </w:p>
    <w:p w:rsidR="007C63BE" w:rsidRDefault="007C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04"/>
        <w:gridCol w:w="1361"/>
        <w:gridCol w:w="1304"/>
        <w:gridCol w:w="1247"/>
        <w:gridCol w:w="1191"/>
        <w:gridCol w:w="1191"/>
        <w:gridCol w:w="1417"/>
      </w:tblGrid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015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15" w:type="dxa"/>
            <w:gridSpan w:val="7"/>
            <w:tcBorders>
              <w:bottom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>Управление городского хозяйства Администрации города Пскова (УГХ)</w:t>
            </w:r>
          </w:p>
          <w:p w:rsidR="007C63BE" w:rsidRDefault="007C63BE">
            <w:pPr>
              <w:pStyle w:val="ConsPlusNormal"/>
              <w:jc w:val="both"/>
            </w:pPr>
            <w:r>
              <w:t>Управление строительства и капитального ремонта Администрации города Пскова (УСиКР)</w:t>
            </w:r>
          </w:p>
          <w:p w:rsidR="007C63BE" w:rsidRDefault="007C63BE">
            <w:pPr>
              <w:pStyle w:val="ConsPlusNormal"/>
              <w:jc w:val="both"/>
            </w:pPr>
            <w:r>
              <w:t>Управление по градостроительной деятельности Администрации города Пскова (УГД)</w:t>
            </w:r>
          </w:p>
          <w:p w:rsidR="007C63BE" w:rsidRDefault="007C63BE">
            <w:pPr>
              <w:pStyle w:val="ConsPlusNormal"/>
              <w:jc w:val="both"/>
            </w:pPr>
            <w:r>
              <w:t>МКУ г. Пскова "Стройтехнадзор" (Стн)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0999" w:type="dxa"/>
            <w:gridSpan w:val="8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015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Развитие и содержание дорожной инфраструктуры для повышения уровня мобильности населения</w:t>
            </w:r>
          </w:p>
        </w:tc>
      </w:tr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15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1. Обеспечение и поддержание чистоты и безопасности дорожной инфраструктуры</w:t>
            </w:r>
          </w:p>
          <w:p w:rsidR="007C63BE" w:rsidRDefault="007C63BE">
            <w:pPr>
              <w:pStyle w:val="ConsPlusNormal"/>
              <w:jc w:val="both"/>
            </w:pPr>
            <w:r>
              <w:t>2.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</w:tr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9015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1. 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году), тыс. кв. м</w:t>
            </w:r>
          </w:p>
          <w:p w:rsidR="007C63BE" w:rsidRDefault="007C63BE">
            <w:pPr>
              <w:pStyle w:val="ConsPlusNormal"/>
              <w:jc w:val="both"/>
            </w:pPr>
            <w:r>
              <w:t>2. Прирост протяженности автомобильных дорог общего пользования местного значения со сниженным социальным и транспортным риском, введенных в эксплуатацию после реконструкции, капитального ремонта и строительства (в отчетном году), км</w:t>
            </w:r>
          </w:p>
          <w:p w:rsidR="007C63BE" w:rsidRDefault="007C63BE">
            <w:pPr>
              <w:pStyle w:val="ConsPlusNormal"/>
              <w:jc w:val="both"/>
            </w:pPr>
            <w:r>
              <w:t>3. Доля автомобильных дорог дорожной сети Псковской городской агломерации, находящихся в нормативном состоянии (Процент)</w:t>
            </w:r>
          </w:p>
        </w:tc>
      </w:tr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9015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2022 - 2027 этапы не выделяются</w:t>
            </w:r>
          </w:p>
        </w:tc>
      </w:tr>
      <w:tr w:rsidR="007C63BE">
        <w:tc>
          <w:tcPr>
            <w:tcW w:w="1984" w:type="dxa"/>
            <w:vMerge w:val="restart"/>
          </w:tcPr>
          <w:p w:rsidR="007C63BE" w:rsidRDefault="007C63BE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9015" w:type="dxa"/>
            <w:gridSpan w:val="7"/>
          </w:tcPr>
          <w:p w:rsidR="007C63BE" w:rsidRDefault="007C63B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C63BE">
        <w:tc>
          <w:tcPr>
            <w:tcW w:w="198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417" w:type="dxa"/>
          </w:tcPr>
          <w:p w:rsidR="007C63BE" w:rsidRDefault="007C63BE">
            <w:pPr>
              <w:pStyle w:val="ConsPlusNormal"/>
              <w:jc w:val="center"/>
            </w:pPr>
            <w:r>
              <w:t>Итого</w:t>
            </w:r>
          </w:p>
        </w:tc>
      </w:tr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22195,3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21650,0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417" w:type="dxa"/>
          </w:tcPr>
          <w:p w:rsidR="007C63BE" w:rsidRDefault="007C63BE">
            <w:pPr>
              <w:pStyle w:val="ConsPlusNormal"/>
              <w:jc w:val="center"/>
            </w:pPr>
            <w:r>
              <w:t>130164,8</w:t>
            </w:r>
          </w:p>
        </w:tc>
      </w:tr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1251864,3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1175139,0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1214508,0</w:t>
            </w:r>
          </w:p>
        </w:tc>
        <w:tc>
          <w:tcPr>
            <w:tcW w:w="124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17" w:type="dxa"/>
          </w:tcPr>
          <w:p w:rsidR="007C63BE" w:rsidRDefault="007C63BE">
            <w:pPr>
              <w:pStyle w:val="ConsPlusNormal"/>
              <w:jc w:val="center"/>
            </w:pPr>
            <w:r>
              <w:t>3641511,3</w:t>
            </w:r>
          </w:p>
        </w:tc>
      </w:tr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340000,0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4632,1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24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17" w:type="dxa"/>
          </w:tcPr>
          <w:p w:rsidR="007C63BE" w:rsidRDefault="007C63BE">
            <w:pPr>
              <w:pStyle w:val="ConsPlusNormal"/>
              <w:jc w:val="center"/>
            </w:pPr>
            <w:r>
              <w:t>344632,1</w:t>
            </w:r>
          </w:p>
        </w:tc>
      </w:tr>
      <w:tr w:rsidR="007C63BE">
        <w:tc>
          <w:tcPr>
            <w:tcW w:w="1984" w:type="dxa"/>
          </w:tcPr>
          <w:p w:rsidR="007C63BE" w:rsidRDefault="007C63BE">
            <w:pPr>
              <w:pStyle w:val="ConsPlusNormal"/>
            </w:pPr>
            <w:r>
              <w:lastRenderedPageBreak/>
              <w:t>внебюджетные средства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24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17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1614059,6</w:t>
            </w:r>
          </w:p>
        </w:tc>
        <w:tc>
          <w:tcPr>
            <w:tcW w:w="136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1201421,1</w:t>
            </w:r>
          </w:p>
        </w:tc>
        <w:tc>
          <w:tcPr>
            <w:tcW w:w="130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1236027,9</w:t>
            </w:r>
          </w:p>
        </w:tc>
        <w:tc>
          <w:tcPr>
            <w:tcW w:w="1247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417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4116308,2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0999" w:type="dxa"/>
            <w:gridSpan w:val="8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015" w:type="dxa"/>
            <w:gridSpan w:val="7"/>
            <w:tcBorders>
              <w:bottom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>За период с 2022 года по 2027 год планируется достижение следующих результатов:</w:t>
            </w:r>
          </w:p>
          <w:p w:rsidR="007C63BE" w:rsidRDefault="007C63BE">
            <w:pPr>
              <w:pStyle w:val="ConsPlusNormal"/>
              <w:jc w:val="both"/>
            </w:pPr>
            <w:r>
              <w:t>- 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325,4 тыс. метров квадратных к 2027 году по отношению к 2021 году;</w:t>
            </w:r>
          </w:p>
          <w:p w:rsidR="007C63BE" w:rsidRDefault="007C63BE">
            <w:pPr>
              <w:pStyle w:val="ConsPlusNormal"/>
              <w:jc w:val="both"/>
            </w:pPr>
            <w:r>
              <w:t>- 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29,37 км к 2027 году по отношению к 2021 году</w:t>
            </w:r>
          </w:p>
          <w:p w:rsidR="007C63BE" w:rsidRDefault="007C63BE">
            <w:pPr>
              <w:pStyle w:val="ConsPlusNormal"/>
              <w:jc w:val="both"/>
            </w:pPr>
            <w:r>
              <w:t>- увеличение доли автомобильных дорог Псковской городской агломерации, соответствующих нормативным требованиям в их общей протяженности до 64,3%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10999" w:type="dxa"/>
            <w:gridSpan w:val="8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2"/>
      </w:pPr>
      <w:r>
        <w:t>II. Общая характеристика сферы реализации подпрограммы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Улично-дорожная сеть города Пскова располагается в границах красных линий населенного пункта, перечень элементов благоустройства на территории улиц и дорог включает: твердые виды покрытия дорожного полотна, тротуаров и велодорожек,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устройства), пешеходные переходы различного типа.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Перечни автомобильных дорог города Пскова, составляются и утверждаются на основании обследования автомобильных дорог общего пользования местного значения. С 2013 по 2017 годы произошли изменения, свидетельствующие не только о постоянном увеличении протяженности и площади автомобильных дорог, но и изменении их качества </w:t>
      </w:r>
      <w:hyperlink w:anchor="P788">
        <w:r>
          <w:rPr>
            <w:color w:val="0000FF"/>
          </w:rPr>
          <w:t>(таблица 1)</w:t>
        </w:r>
      </w:hyperlink>
      <w:r>
        <w:t>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3"/>
      </w:pPr>
      <w:bookmarkStart w:id="5" w:name="P788"/>
      <w:bookmarkEnd w:id="5"/>
      <w:r>
        <w:t>таблица 1</w:t>
      </w:r>
    </w:p>
    <w:p w:rsidR="007C63BE" w:rsidRDefault="007C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133"/>
        <w:gridCol w:w="1133"/>
        <w:gridCol w:w="1133"/>
        <w:gridCol w:w="1133"/>
        <w:gridCol w:w="1133"/>
        <w:gridCol w:w="1133"/>
        <w:gridCol w:w="1133"/>
      </w:tblGrid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3399" w:type="dxa"/>
            <w:gridSpan w:val="3"/>
          </w:tcPr>
          <w:p w:rsidR="007C63BE" w:rsidRDefault="007C63BE">
            <w:pPr>
              <w:pStyle w:val="ConsPlusNormal"/>
              <w:jc w:val="center"/>
            </w:pPr>
            <w:r>
              <w:t>протяженность км</w:t>
            </w:r>
          </w:p>
        </w:tc>
        <w:tc>
          <w:tcPr>
            <w:tcW w:w="3399" w:type="dxa"/>
            <w:gridSpan w:val="3"/>
          </w:tcPr>
          <w:p w:rsidR="007C63BE" w:rsidRDefault="007C63BE">
            <w:pPr>
              <w:pStyle w:val="ConsPlusNormal"/>
              <w:jc w:val="center"/>
            </w:pPr>
            <w:r>
              <w:t>площадь тыс. м2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кол-во улиц, шт.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Постановление Администрации города Пскова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асфальт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грунт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асфальт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грунт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от 18.09.2013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209,41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93,552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302,957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1987,69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359,72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2347,41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506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 xml:space="preserve">от 13.01.2017 </w:t>
            </w:r>
            <w:hyperlink r:id="rId110">
              <w:r>
                <w:rPr>
                  <w:color w:val="0000FF"/>
                </w:rPr>
                <w:t>N 2450</w:t>
              </w:r>
            </w:hyperlink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288,51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74,749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363,255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2738,53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287,42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3025,94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535</w:t>
            </w:r>
          </w:p>
        </w:tc>
      </w:tr>
      <w:tr w:rsidR="007C63BE">
        <w:tc>
          <w:tcPr>
            <w:tcW w:w="2211" w:type="dxa"/>
          </w:tcPr>
          <w:p w:rsidR="007C63BE" w:rsidRDefault="007C63BE">
            <w:pPr>
              <w:pStyle w:val="ConsPlusNormal"/>
            </w:pPr>
            <w:r>
              <w:t>изменение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79,10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-18,803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60298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750,83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-72,30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678,53</w:t>
            </w:r>
          </w:p>
        </w:tc>
        <w:tc>
          <w:tcPr>
            <w:tcW w:w="1133" w:type="dxa"/>
          </w:tcPr>
          <w:p w:rsidR="007C63BE" w:rsidRDefault="007C63BE">
            <w:pPr>
              <w:pStyle w:val="ConsPlusNormal"/>
              <w:jc w:val="center"/>
            </w:pPr>
            <w:r>
              <w:t>29</w:t>
            </w:r>
          </w:p>
        </w:tc>
      </w:tr>
    </w:tbl>
    <w:p w:rsidR="007C63BE" w:rsidRDefault="007C63BE">
      <w:pPr>
        <w:pStyle w:val="ConsPlusNormal"/>
        <w:sectPr w:rsidR="007C6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 xml:space="preserve">Доля дорог с грунтовым покрытием в перечне автомобильных дорог города постоянно падает, но недостаточность финансирования на протяжении длительного периода не позволяет сохранить большую часть асфальтированных дорог в нормативном состоянии. В 2021 году запланированы работы по актуализации перечня автомобильных дорог города Пскова. Обслуживание и содержание дорог в городе осуществляется в соответствии с </w:t>
      </w:r>
      <w:hyperlink r:id="rId111">
        <w:r>
          <w:rPr>
            <w:color w:val="0000FF"/>
          </w:rPr>
          <w:t>приказом</w:t>
        </w:r>
      </w:hyperlink>
      <w:r>
        <w:t xml:space="preserve"> Минтранса России от 16.11.2012 N 402 "Об утверждении Классификации работ по капитальному ремонту, ремонту и содержанию автомобильных дорог" и </w:t>
      </w:r>
      <w:hyperlink r:id="rId112">
        <w:r>
          <w:rPr>
            <w:color w:val="0000FF"/>
          </w:rPr>
          <w:t>правилами</w:t>
        </w:r>
      </w:hyperlink>
      <w:r>
        <w:t xml:space="preserve"> благоустройства города, утвержденными решением Псковской городской Думы от 29 апреля 2011 г. N 1692 "Об утверждении правил благоустройства, санитарного содержания и озеленения города Пскова" (редакция от 29.05.2020 N 1217), которые в 2020 актуализированы в соответствии с современными требованиями. В муниципальные контракты по обслуживанию дорог на 2021 год включено 2861,1 тыс. кв. м автомобильных дорог общего пользования местного значения.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В рамках капитального ремонта и реконструкции с 2019 года реализуются проекты, разработанные и согласованные с 2015 года, на которые предоставляется финансирование по соглашениям с Комитетом по транспорту и дорожному хозяйству Псковской области о предоставлении субсидий на такие цели. За период действия </w:t>
      </w:r>
      <w:hyperlink r:id="rId113">
        <w:r>
          <w:rPr>
            <w:color w:val="0000FF"/>
          </w:rPr>
          <w:t>МП</w:t>
        </w:r>
      </w:hyperlink>
      <w:r>
        <w:t xml:space="preserve"> "Развитие и содержание улично-дорожной сети города Пскова", утвержденной постановлением Администрации города Пскова от 17 декабря 2015 г. N 2705 программы с 2016 по 2020 годы капитально отремонтирован мост 50-летия Октября, введено в эксплуатацию после реконструкции, капитального ремонта и ремонта 49,1 км автомобильных дорог со сниженным социальным и транспортным риском.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Проблема обеспечения сохранности и модернизации улично-дорожной сети в городе носит масштабный и комплексный характер, что требует комплексного планового подхода к ее решению с привлечением сил и средств федерального, областного и местного уровней. Увеличение количества автомобилей в личном пользовании с 2018 года (126000 автомобилей) к 2021 году (135000 автомобилей), при недостаточном уровне развития дорожной сети приводит к значительным потерям для экономики и населения города и является одним из наиболее существенных инфраструктурных ограничений темпов его социально-экономического развития.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По результатам анализа и возможностей развития города в </w:t>
      </w:r>
      <w:hyperlink r:id="rId114">
        <w:r>
          <w:rPr>
            <w:color w:val="0000FF"/>
          </w:rPr>
          <w:t>Стратегии</w:t>
        </w:r>
      </w:hyperlink>
      <w:r>
        <w:t xml:space="preserve"> развития города Пскова до 2030 в качестве слабых сторон развития озвучены низкое качество дорог и незначительное участие местного бюджета в финансировании дорожного хозяйства. Ремонт автодорожной сети является направлением, развивающим сильные стороны Пскова, которое будет способствовать развитию инфраструктуры для индивидуального транспорта, развитие городского транспорта и комфортных пешеходных и велопешеходных перемещений.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2"/>
      </w:pPr>
      <w:r>
        <w:t>III. Цели, задачи, целевые показатели,</w:t>
      </w:r>
    </w:p>
    <w:p w:rsidR="007C63BE" w:rsidRDefault="007C63BE">
      <w:pPr>
        <w:pStyle w:val="ConsPlusTitle"/>
        <w:jc w:val="center"/>
      </w:pPr>
      <w:r>
        <w:t>основные ожидаемые конечные результаты подпрограммы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Целью подпрограммы является: развитие и содержание дорожной инфраструктуры для повышения уровня мобильности населения.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1. Обеспечение и поддержание чистоты и безопасности дорожной инфраструктуры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2.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Псков"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Реализация подпрограммы МП позволит достичь следующих результатов: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- прирост площади поверхности автомобильных дорог общего пользования местного </w:t>
      </w:r>
      <w:r>
        <w:lastRenderedPageBreak/>
        <w:t>значения, вводимых в эксплуатацию после реконструкции, капитального ремонта и ремонта 325,4 тыс. метров квадратных к 2027 году по отношению к 2021 году;</w:t>
      </w:r>
    </w:p>
    <w:p w:rsidR="007C63BE" w:rsidRDefault="007C63BE">
      <w:pPr>
        <w:pStyle w:val="ConsPlusNormal"/>
        <w:jc w:val="both"/>
      </w:pPr>
      <w:r>
        <w:t xml:space="preserve">(в ред. постановлений Администрации города Пскова от 09.03.2022 </w:t>
      </w:r>
      <w:hyperlink r:id="rId115">
        <w:r>
          <w:rPr>
            <w:color w:val="0000FF"/>
          </w:rPr>
          <w:t>N 371</w:t>
        </w:r>
      </w:hyperlink>
      <w:r>
        <w:t xml:space="preserve">, от 01.09.2022 </w:t>
      </w:r>
      <w:hyperlink r:id="rId116">
        <w:r>
          <w:rPr>
            <w:color w:val="0000FF"/>
          </w:rPr>
          <w:t>N 1546</w:t>
        </w:r>
      </w:hyperlink>
      <w:r>
        <w:t>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- 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29,37 км к 2027 году по отношению к 2021 году;</w:t>
      </w:r>
    </w:p>
    <w:p w:rsidR="007C63BE" w:rsidRDefault="007C63BE">
      <w:pPr>
        <w:pStyle w:val="ConsPlusNormal"/>
        <w:jc w:val="both"/>
      </w:pPr>
      <w:r>
        <w:t xml:space="preserve">(в ред. постановлений Администрации города Пскова от 09.03.2022 </w:t>
      </w:r>
      <w:hyperlink r:id="rId117">
        <w:r>
          <w:rPr>
            <w:color w:val="0000FF"/>
          </w:rPr>
          <w:t>N 371</w:t>
        </w:r>
      </w:hyperlink>
      <w:r>
        <w:t xml:space="preserve">, от 01.09.2022 </w:t>
      </w:r>
      <w:hyperlink r:id="rId118">
        <w:r>
          <w:rPr>
            <w:color w:val="0000FF"/>
          </w:rPr>
          <w:t>N 1546</w:t>
        </w:r>
      </w:hyperlink>
      <w:r>
        <w:t>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- увеличение доли автомобильных дорог Псковской городской агломерации, соответствующих нормативным требованиям в их общей протяженности до 64,3%.</w:t>
      </w:r>
    </w:p>
    <w:p w:rsidR="007C63BE" w:rsidRDefault="007C63BE">
      <w:pPr>
        <w:pStyle w:val="ConsPlusNormal"/>
        <w:jc w:val="both"/>
      </w:pPr>
      <w:r>
        <w:t xml:space="preserve">(в ред. постановлений Администрации города Пскова от 09.03.2022 </w:t>
      </w:r>
      <w:hyperlink r:id="rId119">
        <w:r>
          <w:rPr>
            <w:color w:val="0000FF"/>
          </w:rPr>
          <w:t>N 371</w:t>
        </w:r>
      </w:hyperlink>
      <w:r>
        <w:t xml:space="preserve">, от 01.09.2022 </w:t>
      </w:r>
      <w:hyperlink r:id="rId120">
        <w:r>
          <w:rPr>
            <w:color w:val="0000FF"/>
          </w:rPr>
          <w:t>N 1546</w:t>
        </w:r>
      </w:hyperlink>
      <w:r>
        <w:t>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459">
        <w:r>
          <w:rPr>
            <w:color w:val="0000FF"/>
          </w:rPr>
          <w:t>приложении 1</w:t>
        </w:r>
      </w:hyperlink>
      <w:r>
        <w:t xml:space="preserve"> к МП.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252">
        <w:r>
          <w:rPr>
            <w:color w:val="0000FF"/>
          </w:rPr>
          <w:t>разделе IV</w:t>
        </w:r>
      </w:hyperlink>
      <w:r>
        <w:t xml:space="preserve"> МП.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2"/>
      </w:pPr>
      <w:r>
        <w:t>IV. Характеристика основных мероприятий Подпрограммы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 (в соответствии с перечнем объектов, ежегодно утверждаемым постановлением Администрации города Пскова "План расходов дорожного фонда муниципального образования "Город Псков" на текущий год и плановый период").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Задача 1.1 Обеспечение и поддержание чистоты и безопасности дорожной инфраструктуры будет решаться путем реализации основного мероприятия: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1.1.1 Содержание и ремонт дорог общего пользования местного значения, инженерных и искусственных сооружений на них в границах муниципального образования "Город Псков"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Цель основного мероприятия 1.1.1: поддержание в надлежащем состоянии улично-дорожной сети, дорожных проездов на муниципальных территориях и территориях, принадлежность которых не определена для обеспечения непрерывного и безопасного движения автотранспорта и пешеходов в городе Пскове.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1.1.1 включает следующие мероприятия: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1) содержание улично-дорожной сети (уборка посторонних предметов и мусора с элементов дороги, ямочный ремонт покрытия, ремонтная планировка и подсыпка земляного полотна, устройство поперечных дренажных прорезей на обочинах для отвода воды и их ликвидация, скашивание травы и т.д.), по зимнему содержанию (очистка от снега проезжей части, земельного полотна, средств обустройства, ликвидация зимней скользкости);</w:t>
      </w:r>
    </w:p>
    <w:p w:rsidR="007C63BE" w:rsidRDefault="007C63BE">
      <w:pPr>
        <w:pStyle w:val="ConsPlusNormal"/>
        <w:jc w:val="both"/>
      </w:pPr>
      <w:r>
        <w:t xml:space="preserve">(п. 1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01.09.2022 N 1546)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2) текущее содержание искусственных дорожных сооружений (мостов, путепроводов, дамб) включает в себя очистку от грязи и мусора тротуаров, лестничных сходов и водоотводных трубок мостовых сооружений и т.д.;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3) содержание ливневой канализации (работы по расчистке дождеприемников от грязи, прочистка коллекторов, ремонт разрушенных колодцев);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4) содержание и текущий ремонт светофорных объектов (плановые объезды светофорных объектов, окраска светофорных объектов, замена вышедших из строя ламп, светофоров, мытье светофорных объектов, текущие, непредвиденные и аварийные ремонтные работы (после ДТП, порчи оборудования и подобных событий);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lastRenderedPageBreak/>
        <w:t>5) обустройство и ремонт автобусных остановок с установкой остановочных павильонов;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6) нанесение и демаркировка дорожной разметки (нанесение и демаркировка разметки в виде линий, стрелок, цифр, указателей, знаков, пиктограмм и других обозначений);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7) восстановление дорожного покрытия методом и материалами в зависимости от состояния дороги, интенсивности движения, наличия материалов и дорожной техники, установленных сроков ремонта и объемов работ, возможности объезда ремонтируемого участка;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8) ремонт улиц и тротуаров, пешеходных и велопешеходных дорожек;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9) ликвидация аварийной ямочности дорожного покрытия дворовых территорий и проездов к ним в границах МО "Город Псков";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10) ремонт ливневой канализации;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11) ремонт проездов на муниципальных территориях и территориях, принадлежность которых не определена;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12) санитарная обработка улично-дорожной сети;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13) уход за дорожными знаками, замена поврежденных и установка вновь недостающих дорожных знаков;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14) создание устойчивого дернового покрытия на разделительной полосе вдоль автомобильных дорог;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15) разработка проектно-сметной документации на выполнение работ по ремонту искусственных дорожных сооружений;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16) предоставление гидрометеорологической информации, отбор проб воды;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17) осуществление строительного контроля при проведении работ в рамках содержания автомобильных дорог общего пользования местного значения, инженерных и искусственных сооружений на них.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18) разработка проектов организации дорожного движения;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19) создание и ведение автоматизированной базы данных автомобильных дорог общего пользования местного значения и искусственных сооружений на них на территории муниципального образования "Город Псков";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20) выполнение работ по первичной диагностике и оценке состояния, технического учета и паспортизации автомобильных дорог и искусственных сооружений на них;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21) паспортизация мостов и иных инженерных сооружений автомобильных дорог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Задача 1.2.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Псков" будет решаться путем реализации следующих основных мероприятий: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1.2.1. Капитальный ремонт дорог общего пользования местного значения, инженерных и искусственных сооружений на них в границах МО "Город Псков"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Цель основного мероприятия 1.2.1. проведение работ по доведению параметров ремонтируемых участков автомобильной дороги до значений, соответствующих ее фактической </w:t>
      </w:r>
      <w:r>
        <w:lastRenderedPageBreak/>
        <w:t>технической категории, что оказывает влияние на увеличение пропускной способности, профилактике возникновения опасных участков на сети автомобильных дорог местного значения, увеличение доли протяженности автомобильных дорог местного значения в городе Пскове, соответствующих нормативным требованиям.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1.2.1 включает следующие мероприятия: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1) капитальный ремонт дорог общего пользования местного значения;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2) разработка проектно-сметной документации на капитальный ремонт дорог общего пользования местного значения;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3) разработка проектно-сметной документации на ремонт инженерных сооружений (мосты, дамбы и т.п.);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4) капитальный ремонт инженерных сооружений (мосты, дамбы и подобные сооружения.);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5) устройство организованной системы водоотведения поверхностных стоков;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6) прокладка сетей ливневой канализации, строительство насосной станции по перекачке ливневых стоков для защиты от подтопления;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7) разработка проектно-сметной документации и устройство системы водоотведения (ливневая канализация);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8) капитальный ремонт ливневой канализации;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9) осуществление строительного контроля и авторского надзора при проведении капитального ремонта автомобильных дорог.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1.2.2 Строительство и реконструкция дорог общего пользования местного значения, инженерных и искусственных сооружений на них в границах МО "Город Псков"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Цель основного мероприятия 1.2.2 комплексное развитие инфраструктуры мобильности, приведение в соответствие социальным стандартам транспортного обслуживания населения, увеличение протяженности качественных автомобильных дорог, напрямую отвечающих за внешний вид города, скорость передвижения автотранспорта по нему.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1.2.2 включает следующие мероприятия: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1) разработку проектно-сметной документации на строительство и реконструкцию дорог общего пользования;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2) строительство дорог общего пользования;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3) реконструкцию дорог общего пользования;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2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01.09.2022 N 1546;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5) осуществление строительного контроля и авторского надзора при строительстве и реконструкции автомобильных дорог общего пользования, инженерных и искусственных сооружений на них в границах МО "Город Псков.</w:t>
      </w:r>
    </w:p>
    <w:p w:rsidR="007C63BE" w:rsidRDefault="007C63BE">
      <w:pPr>
        <w:pStyle w:val="ConsPlusNormal"/>
        <w:jc w:val="both"/>
      </w:pPr>
      <w:r>
        <w:t xml:space="preserve">(п. 5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09.03.2022 N 371)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Основное мероприятие 1.2.3. "(Региональный проект "Региональная и местная дорожная сеть" Выполнение дорожных работ в целях приведения в нормативное состояние, снижения </w:t>
      </w:r>
      <w:r>
        <w:lastRenderedPageBreak/>
        <w:t xml:space="preserve">уровня перегрузки и ликвидации мест концентрации дорожно-транспортных происшествий. Участие в реализации региональной </w:t>
      </w:r>
      <w:hyperlink r:id="rId124">
        <w:r>
          <w:rPr>
            <w:color w:val="0000FF"/>
          </w:rPr>
          <w:t>программы</w:t>
        </w:r>
      </w:hyperlink>
      <w:r>
        <w:t xml:space="preserve"> Псковской области "Развитие транспортной системы".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Цель основного мероприятия 1.2.3. доведение в 2030 году в городских агломерациях доли автомобильных дорог общего пользования,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городской агломерации по г. Пскову) до 70%.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1.2.3. включает следующие мероприятия: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1) ремонт, в т.ч. капитальный, автомобильных дорог общего пользования в соответствии с утвержденным перечнем автомобильных дорог общего пользования, подлежащих приведению в нормативное состояние, в рамках Псковской городской агломерации;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2) реконструкция автомобильных дорог общего пользования, в соответствии с утвержденным перечнем автомобильных дорог общего пользования, подлежащих приведению в нормативное состояние, в рамках Псковской городской агломерации;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3) осуществление строительного контроля и авторского надзора при проведении ремонта, капитального ремонта и реконструкции автомобильных дорог общего пользования Псковской городской агломерации;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4) реконструкция Советского (Троицкого) моста через р. Пскову на км 0 + 120,54 ул. Леона Поземского в г. Пскове.</w:t>
      </w:r>
    </w:p>
    <w:p w:rsidR="007C63BE" w:rsidRDefault="007C63BE">
      <w:pPr>
        <w:pStyle w:val="ConsPlusNormal"/>
        <w:jc w:val="both"/>
      </w:pPr>
      <w:r>
        <w:t xml:space="preserve">(п. 4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01.09.2022 N 1546)</w:t>
      </w:r>
    </w:p>
    <w:p w:rsidR="007C63BE" w:rsidRDefault="007C63BE">
      <w:pPr>
        <w:pStyle w:val="ConsPlusNormal"/>
        <w:spacing w:before="220"/>
        <w:ind w:firstLine="540"/>
        <w:jc w:val="both"/>
      </w:pPr>
      <w:hyperlink w:anchor="P920">
        <w:r>
          <w:rPr>
            <w:color w:val="0000FF"/>
          </w:rPr>
          <w:t>Перечень</w:t>
        </w:r>
      </w:hyperlink>
      <w:r>
        <w:t xml:space="preserve"> основных мероприятий, сведения об объемах их финансирования и другая информация об основных мероприятиях приводятся в приложении 1 к подпрограмме "Развитие и содержание автомобильных дорог общего пользования местного значения муниципального образования "Город Псков".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2"/>
      </w:pPr>
      <w:r>
        <w:t>Приложение 1</w:t>
      </w:r>
    </w:p>
    <w:p w:rsidR="007C63BE" w:rsidRDefault="007C63BE">
      <w:pPr>
        <w:pStyle w:val="ConsPlusNormal"/>
        <w:jc w:val="right"/>
      </w:pPr>
      <w:r>
        <w:t>к подпрограмме</w:t>
      </w:r>
    </w:p>
    <w:p w:rsidR="007C63BE" w:rsidRDefault="007C63BE">
      <w:pPr>
        <w:pStyle w:val="ConsPlusNormal"/>
        <w:jc w:val="right"/>
      </w:pPr>
      <w:r>
        <w:t>"Развитие и содержание автомобильных дорог</w:t>
      </w:r>
    </w:p>
    <w:p w:rsidR="007C63BE" w:rsidRDefault="007C63BE">
      <w:pPr>
        <w:pStyle w:val="ConsPlusNormal"/>
        <w:jc w:val="right"/>
      </w:pPr>
      <w:r>
        <w:t>общего пользования местного значения</w:t>
      </w:r>
    </w:p>
    <w:p w:rsidR="007C63BE" w:rsidRDefault="007C63BE">
      <w:pPr>
        <w:pStyle w:val="ConsPlusNormal"/>
        <w:jc w:val="right"/>
      </w:pPr>
      <w:r>
        <w:t>муниципального образования "Город Псков"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</w:pPr>
      <w:bookmarkStart w:id="6" w:name="P920"/>
      <w:bookmarkEnd w:id="6"/>
      <w:r>
        <w:t>Перечень</w:t>
      </w:r>
    </w:p>
    <w:p w:rsidR="007C63BE" w:rsidRDefault="007C63BE">
      <w:pPr>
        <w:pStyle w:val="ConsPlusTitle"/>
        <w:jc w:val="center"/>
      </w:pPr>
      <w:r>
        <w:t>основных мероприятий и сведения об объемах финансирования</w:t>
      </w:r>
    </w:p>
    <w:p w:rsidR="007C63BE" w:rsidRDefault="007C63BE">
      <w:pPr>
        <w:pStyle w:val="ConsPlusTitle"/>
        <w:jc w:val="center"/>
      </w:pPr>
      <w:r>
        <w:t>подпрограммы 1 "Развитие и содержание автомобильных дорог</w:t>
      </w:r>
    </w:p>
    <w:p w:rsidR="007C63BE" w:rsidRDefault="007C63BE">
      <w:pPr>
        <w:pStyle w:val="ConsPlusTitle"/>
        <w:jc w:val="center"/>
      </w:pPr>
      <w:r>
        <w:t>общего пользования местного значения муниципального</w:t>
      </w:r>
    </w:p>
    <w:p w:rsidR="007C63BE" w:rsidRDefault="007C63BE">
      <w:pPr>
        <w:pStyle w:val="ConsPlusTitle"/>
        <w:jc w:val="center"/>
      </w:pPr>
      <w:r>
        <w:t>образования "Город Псков"</w:t>
      </w:r>
    </w:p>
    <w:p w:rsidR="007C63BE" w:rsidRDefault="007C6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C6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от 01.09.2022 N 1546)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sectPr w:rsidR="007C63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304"/>
        <w:gridCol w:w="1134"/>
        <w:gridCol w:w="1191"/>
        <w:gridCol w:w="1361"/>
        <w:gridCol w:w="1134"/>
        <w:gridCol w:w="1191"/>
        <w:gridCol w:w="1474"/>
        <w:gridCol w:w="2381"/>
        <w:gridCol w:w="2268"/>
        <w:gridCol w:w="1474"/>
        <w:gridCol w:w="1474"/>
        <w:gridCol w:w="2438"/>
      </w:tblGrid>
      <w:tr w:rsidR="007C63BE">
        <w:tc>
          <w:tcPr>
            <w:tcW w:w="2665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30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877" w:type="dxa"/>
            <w:gridSpan w:val="4"/>
          </w:tcPr>
          <w:p w:rsidR="007C63BE" w:rsidRDefault="007C63B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47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38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5216" w:type="dxa"/>
            <w:gridSpan w:val="3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438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7C63BE">
        <w:trPr>
          <w:trHeight w:val="269"/>
        </w:trPr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5216" w:type="dxa"/>
            <w:gridSpan w:val="3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948" w:type="dxa"/>
            <w:gridSpan w:val="2"/>
          </w:tcPr>
          <w:p w:rsidR="007C63BE" w:rsidRDefault="007C63BE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7C63BE" w:rsidRDefault="007C6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7C63BE" w:rsidRDefault="007C63BE">
            <w:pPr>
              <w:pStyle w:val="ConsPlusNormal"/>
              <w:jc w:val="center"/>
            </w:pPr>
            <w:r>
              <w:t>13</w:t>
            </w:r>
          </w:p>
        </w:tc>
      </w:tr>
      <w:tr w:rsidR="007C63BE">
        <w:tc>
          <w:tcPr>
            <w:tcW w:w="21489" w:type="dxa"/>
            <w:gridSpan w:val="13"/>
          </w:tcPr>
          <w:p w:rsidR="007C63BE" w:rsidRDefault="007C63BE">
            <w:pPr>
              <w:pStyle w:val="ConsPlusNormal"/>
              <w:jc w:val="center"/>
            </w:pPr>
            <w:hyperlink w:anchor="P694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и содержание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7C63BE">
        <w:tc>
          <w:tcPr>
            <w:tcW w:w="21489" w:type="dxa"/>
            <w:gridSpan w:val="13"/>
          </w:tcPr>
          <w:p w:rsidR="007C63BE" w:rsidRDefault="007C63BE">
            <w:pPr>
              <w:pStyle w:val="ConsPlusNormal"/>
              <w:jc w:val="both"/>
            </w:pPr>
            <w:r>
              <w:t>Задача 1.1 подпрограммы "Обеспечение и поддержание чистоты и безопасности дорожной инфраструктуры"</w:t>
            </w:r>
          </w:p>
        </w:tc>
      </w:tr>
      <w:tr w:rsidR="007C63BE">
        <w:tc>
          <w:tcPr>
            <w:tcW w:w="2665" w:type="dxa"/>
            <w:vMerge w:val="restart"/>
          </w:tcPr>
          <w:p w:rsidR="007C63BE" w:rsidRDefault="007C63BE">
            <w:pPr>
              <w:pStyle w:val="ConsPlusNormal"/>
            </w:pPr>
            <w:r>
              <w:t>Основное мероприятие 1.1.1</w:t>
            </w:r>
          </w:p>
          <w:p w:rsidR="007C63BE" w:rsidRDefault="007C63BE">
            <w:pPr>
              <w:pStyle w:val="ConsPlusNormal"/>
            </w:pPr>
            <w:r>
              <w:t>Содержание и ремонт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1938890,8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1821364,6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117526,2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7C63BE" w:rsidRDefault="007C63BE">
            <w:pPr>
              <w:pStyle w:val="ConsPlusNormal"/>
            </w:pPr>
            <w:r>
              <w:t>УГХ</w:t>
            </w:r>
          </w:p>
        </w:tc>
        <w:tc>
          <w:tcPr>
            <w:tcW w:w="2381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vMerge w:val="restart"/>
          </w:tcPr>
          <w:p w:rsidR="007C63BE" w:rsidRDefault="007C63BE">
            <w:pPr>
              <w:pStyle w:val="ConsPlusNormal"/>
            </w:pPr>
            <w:r>
              <w:t>Программа</w:t>
            </w:r>
          </w:p>
          <w:p w:rsidR="007C63BE" w:rsidRDefault="007C63BE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значения, включенных в реестр автомобильных дорог города Пскова)</w:t>
            </w: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470643,1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453381,5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17261,6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 xml:space="preserve">Выполнены работы в соответствии с техническим заданием заключенных контрактов. Обеспечена сохранность дорог общего пользования местного значения и дорожных сооружений на них, поддержание их состояния в соответствии с требованиями, допустимыми по условиям обеспечения непрерывного и безопасного движения </w:t>
            </w:r>
            <w:r>
              <w:lastRenderedPageBreak/>
              <w:t>в любое время года</w:t>
            </w: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>1. Площадь автомобильных дорог, содержание которых осуществляется в текущем году (тыс. метр. кв.)</w:t>
            </w:r>
          </w:p>
          <w:p w:rsidR="007C63BE" w:rsidRDefault="007C63BE">
            <w:pPr>
              <w:pStyle w:val="ConsPlusNormal"/>
              <w:jc w:val="both"/>
            </w:pPr>
            <w:r>
              <w:t>2. Площадь проездов к дворовым территориям, ремонт которых выполнен в текущем году (тыс. метр. кв.)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695374,4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675632,8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19741,6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711971,9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692350,3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19621,6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19621,6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19621,6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20639,9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20639,9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20639,9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20639,9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1489" w:type="dxa"/>
            <w:gridSpan w:val="13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>Задача 2 подпрограммы "Капитальный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</w:tr>
      <w:tr w:rsidR="007C63BE">
        <w:tc>
          <w:tcPr>
            <w:tcW w:w="2665" w:type="dxa"/>
            <w:vMerge w:val="restart"/>
          </w:tcPr>
          <w:p w:rsidR="007C63BE" w:rsidRDefault="007C63BE">
            <w:pPr>
              <w:pStyle w:val="ConsPlusNormal"/>
            </w:pPr>
            <w:r>
              <w:t>Основное мероприятие 1.2.1</w:t>
            </w:r>
          </w:p>
          <w:p w:rsidR="007C63BE" w:rsidRDefault="007C63BE">
            <w:pPr>
              <w:pStyle w:val="ConsPlusNormal"/>
            </w:pPr>
            <w:r>
              <w:t>Капитальный ремонт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215016,1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208665,9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6350,2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7C63BE" w:rsidRDefault="007C63BE">
            <w:pPr>
              <w:pStyle w:val="ConsPlusNormal"/>
            </w:pPr>
            <w:r>
              <w:t>УГХ УГД, Стн</w:t>
            </w:r>
          </w:p>
        </w:tc>
        <w:tc>
          <w:tcPr>
            <w:tcW w:w="2381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74430,1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73090,0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1340,1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К 2027 году введено в эксплуатацию 3,3 км автомобильных дорог общего пользования местного значения после капитального ремонта в соответствии с перечнем объектов ремонта по годам, составленным по результатам обследования сети дорог и получения дефектных ведомостей по автомобильным дорогам, требующим необходимого ремонта</w:t>
            </w: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1. Протяженность автомобильных дорог общего пользования местного значения со сниженным социальным и транспортным риском, вводимых в эксплуатацию после капитального ремонта (в отчетном году) (км)</w:t>
            </w:r>
          </w:p>
          <w:p w:rsidR="007C63BE" w:rsidRDefault="007C63BE">
            <w:pPr>
              <w:pStyle w:val="ConsPlusNormal"/>
              <w:jc w:val="both"/>
            </w:pPr>
            <w:r>
              <w:t>2. Количество капитально отремонтированных искусственных дорожных сооружений в текущем году (шт.)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значения, включенных в реестр автомобильных дорог города Пскова)</w:t>
            </w:r>
          </w:p>
          <w:p w:rsidR="007C63BE" w:rsidRDefault="007C63BE">
            <w:pPr>
              <w:pStyle w:val="ConsPlusNormal"/>
              <w:jc w:val="center"/>
            </w:pPr>
            <w:r>
              <w:t>Подпрограмма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1. 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</w:t>
            </w:r>
            <w:r>
              <w:lastRenderedPageBreak/>
              <w:t>году), тыс. кв. м</w:t>
            </w:r>
          </w:p>
          <w:p w:rsidR="007C63BE" w:rsidRDefault="007C63BE">
            <w:pPr>
              <w:pStyle w:val="ConsPlusNormal"/>
              <w:jc w:val="both"/>
            </w:pPr>
            <w:r>
              <w:t>2. 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году), км</w:t>
            </w: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60439,3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59429,2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77146,7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76146,7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>Основное мероприятие 1.2.2</w:t>
            </w:r>
          </w:p>
          <w:p w:rsidR="007C63BE" w:rsidRDefault="007C63BE">
            <w:pPr>
              <w:pStyle w:val="ConsPlusNormal"/>
              <w:jc w:val="both"/>
            </w:pPr>
            <w:r>
              <w:t>Строительство и реконструкция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469763,2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463474,8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6288,4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7C63BE" w:rsidRDefault="007C63BE">
            <w:pPr>
              <w:pStyle w:val="ConsPlusNormal"/>
            </w:pPr>
            <w:r>
              <w:t>УГХ УСиКР, УГД Стн</w:t>
            </w:r>
          </w:p>
        </w:tc>
        <w:tc>
          <w:tcPr>
            <w:tcW w:w="2381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289208,3</w:t>
            </w:r>
          </w:p>
        </w:tc>
        <w:tc>
          <w:tcPr>
            <w:tcW w:w="1191" w:type="dxa"/>
            <w:vAlign w:val="center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285614,8</w:t>
            </w:r>
          </w:p>
        </w:tc>
        <w:tc>
          <w:tcPr>
            <w:tcW w:w="1134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3593,5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К 2027 году введено в эксплуатацию 1,675 км площадью 23,39 тыс. м кв. автомобильных дорог общего пользования местного значения, инженерных и искусственных сооружений на них после реконструкции и строительства в соответствии с условиями согласованных проектов и финансированием</w:t>
            </w: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1. Площадь поверхности автомобильных дорог общего пользования местного значения со сниженным социальным и транспортным риском, вводимых в эксплуатацию после строительства и реконструкции (в отчетном году) (тыс. м кв.)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2. Протяженность автомобильных дорог общего пользования </w:t>
            </w:r>
            <w:r>
              <w:lastRenderedPageBreak/>
              <w:t>местного значения со сниженным социальным и транспортным риском, вводимых в эксплуатацию после строительства и реконструкции (в отчетном году)</w:t>
            </w:r>
          </w:p>
          <w:p w:rsidR="007C63BE" w:rsidRDefault="007C63BE">
            <w:pPr>
              <w:pStyle w:val="ConsPlusNormal"/>
              <w:jc w:val="both"/>
            </w:pPr>
            <w:r>
              <w:t>(км)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14,99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2438" w:type="dxa"/>
            <w:vMerge w:val="restart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89828,3</w:t>
            </w:r>
          </w:p>
        </w:tc>
        <w:tc>
          <w:tcPr>
            <w:tcW w:w="1191" w:type="dxa"/>
            <w:vAlign w:val="center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88930,0</w:t>
            </w:r>
          </w:p>
        </w:tc>
        <w:tc>
          <w:tcPr>
            <w:tcW w:w="1134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89828,3</w:t>
            </w:r>
          </w:p>
        </w:tc>
        <w:tc>
          <w:tcPr>
            <w:tcW w:w="1191" w:type="dxa"/>
            <w:vAlign w:val="center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88930,0</w:t>
            </w:r>
          </w:p>
        </w:tc>
        <w:tc>
          <w:tcPr>
            <w:tcW w:w="1134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>Основное мероприятие 1.2.3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"Региональный проект "Региональная и местная дорожная сеть".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региональной </w:t>
            </w:r>
            <w:hyperlink r:id="rId127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1492638,1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344632,1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1148006,0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7C63BE" w:rsidRDefault="007C63BE">
            <w:pPr>
              <w:pStyle w:val="ConsPlusNormal"/>
            </w:pPr>
            <w:r>
              <w:t>УГХ</w:t>
            </w:r>
          </w:p>
        </w:tc>
        <w:tc>
          <w:tcPr>
            <w:tcW w:w="238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779778,0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340000,0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439778,0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 xml:space="preserve">К 2027 году введено в эксплуатацию 23,1 километров автомобильных дорог Псковской городской агломерации, расположенных на территории города Пскова, в соответствии с перечнем автомобильных дорог общего пользования местного значения, подлежащих приведению в нормативное состояние в рамках регионального проекта "Дорожная сеть", количество мест концентрации ДТП по </w:t>
            </w:r>
            <w:r>
              <w:lastRenderedPageBreak/>
              <w:t>городу Пскову не превышает 2 шт.</w:t>
            </w: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 xml:space="preserve">1. Прирост протяженности поверхности автомобильных дорог Псковской городской агломерации, вводимых в эксплуатацию после реконструкции, капитального ремонта и ремонта в рамках участия в реализации региональной </w:t>
            </w:r>
            <w:hyperlink r:id="rId128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системы" (в отчетном году)</w:t>
            </w:r>
          </w:p>
          <w:p w:rsidR="007C63BE" w:rsidRDefault="007C63BE">
            <w:pPr>
              <w:pStyle w:val="ConsPlusNormal"/>
              <w:jc w:val="both"/>
            </w:pPr>
            <w:r>
              <w:t>(км)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2. Количество мест концентрации </w:t>
            </w:r>
            <w:r>
              <w:lastRenderedPageBreak/>
              <w:t>дорожно-транспортных происшествий (аварийно-опасных участков) на дорожной сети Псковской городской агломерации в текущем году, шт.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2,9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243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1. 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году), км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3. Доля автомобильных дорог Псковской городской агломерации, соответствующих нормативным требованиям в их общей протяженности </w:t>
            </w:r>
            <w:r>
              <w:lastRenderedPageBreak/>
              <w:t>(процент)</w:t>
            </w: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355779,1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4632,1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351147,0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357081,0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357081,0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</w:tcPr>
          <w:p w:rsidR="007C63BE" w:rsidRDefault="007C63BE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</w:tcPr>
          <w:p w:rsidR="007C63BE" w:rsidRDefault="007C63BE">
            <w:pPr>
              <w:pStyle w:val="ConsPlusNormal"/>
            </w:pPr>
            <w:r>
              <w:lastRenderedPageBreak/>
              <w:t>Итого по подпрограмме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4116308,2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344632,1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3641511,3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130164,8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X</w:t>
            </w:r>
          </w:p>
        </w:tc>
      </w:tr>
      <w:tr w:rsidR="007C63BE">
        <w:tc>
          <w:tcPr>
            <w:tcW w:w="2665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1614059,5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340000,0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1251864,3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22195,2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1201421,1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4632,1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1175139,0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21650,0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1236027,9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1214508,0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665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47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438" w:type="dxa"/>
            <w:vMerge/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</w:pPr>
      <w:r>
        <w:t>Глава Администрации города ПСКОВА</w:t>
      </w:r>
    </w:p>
    <w:p w:rsidR="007C63BE" w:rsidRDefault="007C63BE">
      <w:pPr>
        <w:pStyle w:val="ConsPlusNormal"/>
        <w:jc w:val="right"/>
      </w:pPr>
      <w:r>
        <w:t>Б.А.ЕЛКИН</w:t>
      </w:r>
    </w:p>
    <w:p w:rsidR="007C63BE" w:rsidRDefault="007C63BE">
      <w:pPr>
        <w:pStyle w:val="ConsPlusNormal"/>
        <w:sectPr w:rsidR="007C6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1"/>
      </w:pPr>
      <w:r>
        <w:t>Приложение 4</w:t>
      </w:r>
    </w:p>
    <w:p w:rsidR="007C63BE" w:rsidRDefault="007C63BE">
      <w:pPr>
        <w:pStyle w:val="ConsPlusNormal"/>
        <w:jc w:val="right"/>
      </w:pPr>
      <w:r>
        <w:t>к муниципальной программе</w:t>
      </w:r>
    </w:p>
    <w:p w:rsidR="007C63BE" w:rsidRDefault="007C63BE">
      <w:pPr>
        <w:pStyle w:val="ConsPlusNormal"/>
        <w:jc w:val="right"/>
      </w:pPr>
      <w:r>
        <w:t>"Развитие и содержание улично-дорожной</w:t>
      </w:r>
    </w:p>
    <w:p w:rsidR="007C63BE" w:rsidRDefault="007C63BE">
      <w:pPr>
        <w:pStyle w:val="ConsPlusNormal"/>
        <w:jc w:val="right"/>
      </w:pPr>
      <w:r>
        <w:t>сети города Пскова"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</w:pPr>
      <w:bookmarkStart w:id="7" w:name="P1299"/>
      <w:bookmarkEnd w:id="7"/>
      <w:r>
        <w:t>Подпрограмма 2</w:t>
      </w:r>
    </w:p>
    <w:p w:rsidR="007C63BE" w:rsidRDefault="007C63BE">
      <w:pPr>
        <w:pStyle w:val="ConsPlusTitle"/>
        <w:jc w:val="center"/>
      </w:pPr>
      <w:r>
        <w:t>"Повышение безопасности дорожного движения</w:t>
      </w:r>
    </w:p>
    <w:p w:rsidR="007C63BE" w:rsidRDefault="007C63BE">
      <w:pPr>
        <w:pStyle w:val="ConsPlusTitle"/>
        <w:jc w:val="center"/>
      </w:pPr>
      <w:r>
        <w:t>в муниципальном образовании "Город Псков"</w:t>
      </w:r>
    </w:p>
    <w:p w:rsidR="007C63BE" w:rsidRDefault="007C6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C6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29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130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2"/>
      </w:pPr>
      <w:r>
        <w:t>I. ПАСПОРТ</w:t>
      </w:r>
    </w:p>
    <w:p w:rsidR="007C63BE" w:rsidRDefault="007C63BE">
      <w:pPr>
        <w:pStyle w:val="ConsPlusTitle"/>
        <w:jc w:val="center"/>
      </w:pPr>
      <w:r>
        <w:t>подпрограммы "Повышение безопасности дорожного движения</w:t>
      </w:r>
    </w:p>
    <w:p w:rsidR="007C63BE" w:rsidRDefault="007C63BE">
      <w:pPr>
        <w:pStyle w:val="ConsPlusTitle"/>
        <w:jc w:val="center"/>
      </w:pPr>
      <w:r>
        <w:t>в муниципальном образовании "Город Псков"</w:t>
      </w:r>
    </w:p>
    <w:p w:rsidR="007C63BE" w:rsidRDefault="007C63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37"/>
        <w:gridCol w:w="934"/>
        <w:gridCol w:w="934"/>
        <w:gridCol w:w="936"/>
        <w:gridCol w:w="934"/>
        <w:gridCol w:w="934"/>
        <w:gridCol w:w="1051"/>
      </w:tblGrid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60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60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60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Обеспечение безопасной дорожной инфраструктуры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60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1. Создание и развитие объектов дорожной инфраструктуры, направленное на повышение безопасности дорожного движения</w:t>
            </w:r>
          </w:p>
          <w:p w:rsidR="007C63BE" w:rsidRDefault="007C63BE">
            <w:pPr>
              <w:pStyle w:val="ConsPlusNormal"/>
              <w:jc w:val="both"/>
            </w:pPr>
            <w:r>
              <w:t>2. Повышение правосознания и ответственности участников дорожного движения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660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1. Сокращение количества мест концентрации дорожно-транспортных происшествий по отношению к адресному перечню таких, выявленных в предыдущем году (да/нет)</w:t>
            </w:r>
          </w:p>
          <w:p w:rsidR="007C63BE" w:rsidRDefault="007C63BE">
            <w:pPr>
              <w:pStyle w:val="ConsPlusNormal"/>
              <w:jc w:val="both"/>
            </w:pPr>
            <w:r>
              <w:t>2. Снижение числа погибших в дорожно-транспортных происшествиях, приходящихся на 10 тысяч единиц транспорта (случаев/на 10 тыс. единиц транспорта).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660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2022 - 2027 этапы не выделяются</w:t>
            </w:r>
          </w:p>
        </w:tc>
      </w:tr>
      <w:tr w:rsidR="007C63BE">
        <w:tc>
          <w:tcPr>
            <w:tcW w:w="2381" w:type="dxa"/>
            <w:vMerge w:val="restart"/>
          </w:tcPr>
          <w:p w:rsidR="007C63BE" w:rsidRDefault="007C63BE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660" w:type="dxa"/>
            <w:gridSpan w:val="7"/>
          </w:tcPr>
          <w:p w:rsidR="007C63BE" w:rsidRDefault="007C63BE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7C63BE">
        <w:tc>
          <w:tcPr>
            <w:tcW w:w="238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937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36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051" w:type="dxa"/>
          </w:tcPr>
          <w:p w:rsidR="007C63BE" w:rsidRDefault="007C63BE">
            <w:pPr>
              <w:pStyle w:val="ConsPlusNormal"/>
              <w:jc w:val="center"/>
            </w:pPr>
            <w:r>
              <w:t>Итого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местный бюджет</w:t>
            </w:r>
          </w:p>
        </w:tc>
        <w:tc>
          <w:tcPr>
            <w:tcW w:w="937" w:type="dxa"/>
          </w:tcPr>
          <w:p w:rsidR="007C63BE" w:rsidRDefault="007C63BE">
            <w:pPr>
              <w:pStyle w:val="ConsPlusNormal"/>
              <w:jc w:val="center"/>
            </w:pPr>
            <w:r>
              <w:t>2754,0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36" w:type="dxa"/>
          </w:tcPr>
          <w:p w:rsidR="007C63BE" w:rsidRDefault="007C63B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51" w:type="dxa"/>
          </w:tcPr>
          <w:p w:rsidR="007C63BE" w:rsidRDefault="007C63BE">
            <w:pPr>
              <w:pStyle w:val="ConsPlusNormal"/>
              <w:jc w:val="center"/>
            </w:pPr>
            <w:r>
              <w:t>4494,0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937" w:type="dxa"/>
          </w:tcPr>
          <w:p w:rsidR="007C63BE" w:rsidRDefault="007C63BE">
            <w:pPr>
              <w:pStyle w:val="ConsPlusNormal"/>
              <w:jc w:val="center"/>
            </w:pPr>
            <w:r>
              <w:t>30915,8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11880,0</w:t>
            </w:r>
          </w:p>
        </w:tc>
        <w:tc>
          <w:tcPr>
            <w:tcW w:w="934" w:type="dxa"/>
          </w:tcPr>
          <w:p w:rsidR="007C63BE" w:rsidRDefault="007C63BE">
            <w:pPr>
              <w:pStyle w:val="ConsPlusNormal"/>
              <w:jc w:val="center"/>
            </w:pPr>
            <w:r>
              <w:t>11880,0</w:t>
            </w:r>
          </w:p>
        </w:tc>
        <w:tc>
          <w:tcPr>
            <w:tcW w:w="936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51" w:type="dxa"/>
          </w:tcPr>
          <w:p w:rsidR="007C63BE" w:rsidRDefault="007C63BE">
            <w:pPr>
              <w:pStyle w:val="ConsPlusNormal"/>
              <w:jc w:val="center"/>
            </w:pPr>
            <w:r>
              <w:t>54675,8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3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6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51" w:type="dxa"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6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9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51" w:type="dxa"/>
          </w:tcPr>
          <w:p w:rsidR="007C63BE" w:rsidRDefault="007C63BE">
            <w:pPr>
              <w:pStyle w:val="ConsPlusNormal"/>
            </w:pPr>
          </w:p>
        </w:tc>
      </w:tr>
      <w:tr w:rsidR="007C63BE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C63BE" w:rsidRDefault="007C63BE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37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33669,8</w:t>
            </w:r>
          </w:p>
        </w:tc>
        <w:tc>
          <w:tcPr>
            <w:tcW w:w="93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12380,0</w:t>
            </w:r>
          </w:p>
        </w:tc>
        <w:tc>
          <w:tcPr>
            <w:tcW w:w="93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936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3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34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51" w:type="dxa"/>
            <w:tcBorders>
              <w:bottom w:val="nil"/>
            </w:tcBorders>
          </w:tcPr>
          <w:p w:rsidR="007C63BE" w:rsidRDefault="007C63BE">
            <w:pPr>
              <w:pStyle w:val="ConsPlusNormal"/>
              <w:jc w:val="center"/>
            </w:pPr>
            <w:r>
              <w:t>59169,8</w:t>
            </w:r>
          </w:p>
        </w:tc>
      </w:tr>
      <w:tr w:rsidR="007C63BE">
        <w:tblPrEx>
          <w:tblBorders>
            <w:insideH w:val="nil"/>
          </w:tblBorders>
        </w:tblPrEx>
        <w:tc>
          <w:tcPr>
            <w:tcW w:w="9041" w:type="dxa"/>
            <w:gridSpan w:val="8"/>
            <w:tcBorders>
              <w:top w:val="nil"/>
            </w:tcBorders>
          </w:tcPr>
          <w:p w:rsidR="007C63BE" w:rsidRDefault="007C63BE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7C63BE">
        <w:tc>
          <w:tcPr>
            <w:tcW w:w="2381" w:type="dxa"/>
          </w:tcPr>
          <w:p w:rsidR="007C63BE" w:rsidRDefault="007C63BE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60" w:type="dxa"/>
            <w:gridSpan w:val="7"/>
          </w:tcPr>
          <w:p w:rsidR="007C63BE" w:rsidRDefault="007C63BE">
            <w:pPr>
              <w:pStyle w:val="ConsPlusNormal"/>
              <w:jc w:val="both"/>
            </w:pPr>
            <w:r>
              <w:t>За период с 2022 года по 2027 год планируется достижение следующих результатов:</w:t>
            </w:r>
          </w:p>
          <w:p w:rsidR="007C63BE" w:rsidRDefault="007C63BE">
            <w:pPr>
              <w:pStyle w:val="ConsPlusNormal"/>
              <w:jc w:val="both"/>
            </w:pPr>
            <w:r>
              <w:t>- количество мест концентрации дорожно-транспортных происшествий к 2027 году составит не более 50% по отношению к 2021.</w:t>
            </w:r>
          </w:p>
          <w:p w:rsidR="007C63BE" w:rsidRDefault="007C63BE">
            <w:pPr>
              <w:pStyle w:val="ConsPlusNormal"/>
              <w:jc w:val="both"/>
            </w:pPr>
            <w:r>
              <w:t>- ответственность участников дорожного движения, сформированная в результате проведения организационно-профилактических мероприятий, способствует снижению до 5 случаев к 2027 году количества ДТП со смертельным исходом на автомобильных дорогах города.</w:t>
            </w: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2"/>
      </w:pPr>
      <w:r>
        <w:t>II. Общая характеристика сферы реализации подпрограммы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Безопасность дорожного движения - состояние процесса перемещения людей и грузов с помощью транспортных средств или без таковых в пределах дорог, отражающее степень защищенности его участников от дорожно-транспортных происшествий и их последствий (</w:t>
      </w:r>
      <w:hyperlink r:id="rId132">
        <w:r>
          <w:rPr>
            <w:color w:val="0000FF"/>
          </w:rPr>
          <w:t>статья 2</w:t>
        </w:r>
      </w:hyperlink>
      <w:r>
        <w:t xml:space="preserve"> Федерального закона от 10.12.1995 N 196-ФЗ "О безопасности дорожного движения"). Обеспечение безопасности дорожного движения осуществляется посредством: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последствий, регулирования деятельности на автомобильном транспорте и в дорожном хозяйстве, осуществления деятельности по организации дорожного движения, материального и финансового обеспечения мероприятий по безопасности дорожного движения.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Для города Пскова очевидны успехи в обеспечении безопасности дорожного движения. Число зарегистрированных транспортных средств в Пскове за период 2015 - 2019 г.г. увеличилось на 12,5%, но количество ДТП (с пострадавшими) снизилось за период 2015 - 2018 г.г. на 36%. В городе Пскове существует постоянно действующая комиссия по обеспечению безопасности дорожного движения, </w:t>
      </w:r>
      <w:hyperlink r:id="rId133">
        <w:r>
          <w:rPr>
            <w:color w:val="0000FF"/>
          </w:rPr>
          <w:t>положение</w:t>
        </w:r>
      </w:hyperlink>
      <w:r>
        <w:t xml:space="preserve"> о которой утверждено постановлением Псковской городской Думы от 1 ноября 2005 года N 507. Заседания комиссии проводятся не реже 1 раза в квартал, комиссия по вопросам, отнесенным к ее компетенции, взаимодействует с другими комиссиями, образованными при Администрации города Пскова. Администрация города Пскова принимает активное участие в проведении мероприятий ГИБДД, направленных на предупреждение нарушений правил дорожного движения. На 2020 год в г. Пскове оборудовано 75 светофорных объектов, 511 пешеходных переходов на 462 из них созданы условия доступности, безопасности, информативности и комфортности для инвалидов и иных маломобильных групп населения.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Для обеспечения безопасности Администрацией города Пскова на автомобильных дорогах выполняются работы по устройству ограждений, по восстановлению утраченных дорожных знаков, обустройству пешеходных переходов дублирующими дорожными знаками на </w:t>
      </w:r>
      <w:r>
        <w:lastRenderedPageBreak/>
        <w:t>регулируемых и нерегулируемых пешеходных переходах, по обустройству нерегулируемых пешеходных переходов светофорными объектами, по установке дополнительного освещения над пешеходными переходами, по установке оборудования для проекционных пешеходных переходов и иные мероприятия.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Проблема аварийности на автотранспорте приобрела особую остроту в последнее десятилетие в связи с увеличением количества автотранспорта на дорогах, несоответствием существующей дорожно-транспортной инфраструктуры требованиям регламентов, низкой дисциплиной участников дорожного движения, отсутствием системы обучения и привития практических навыков подрастающего поколения, что ведет к определенной разобщенности при осуществлении деятельности в области обеспечения безопасности дорожного движения и профилактики детского дорожно-транспортного травматизма.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Высокий темп роста автомобилизации, вовлечение большого числа жителей города в дорожное движение делают особенно актуальной проблему безопасности дорожного движения, сохранение жизни и здоровья его участников. В качестве основной причины автоаварий остается выбор скоростного режима, при котором автомобиль становится неуправляемым для водителя при возникновении какого-либо препятствия, изменении в дорожной обстановке, внезапном выходе пешехода.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Наличие проблемы обеспечения безопасности дорожного движения требует разработки и реализации долгосрочной стратегии, координации усилий органов государственной власти, органов местного самоуправления, общественности, концентрации региональных и местных ресурсов, формирования эффективных механизмов взаимодействия. 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деятельности в области обеспечения безопасности дорожного движения. Неудовлетворительное состояние безопасности дорожного движения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2"/>
      </w:pPr>
      <w:r>
        <w:t>III. Цели, задачи, целевые показатели, основные</w:t>
      </w:r>
    </w:p>
    <w:p w:rsidR="007C63BE" w:rsidRDefault="007C63BE">
      <w:pPr>
        <w:pStyle w:val="ConsPlusTitle"/>
        <w:jc w:val="center"/>
      </w:pPr>
      <w:r>
        <w:t>ожидаемые конечные результаты подпрограммы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Целью подпрограммы является: обеспечение безопасной дорожной инфраструктуры.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1. Создание и развитие объектов дорожной инфраструктуры, направленное на повышение безопасности дорожного движения.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2. Повышение правосознания и ответственности участников дорожного движения.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Реализация подпрограммы МП позволит достичь следующих результатов: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- количество мест концентрации дорожно-транспортных происшествий к 2027 году составит не более 50% по отношению к 2021.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- ответственность участников дорожного движения, сформированная в результате проведения организационно-профилактических мероприятий, способствует снижению до 5 случаев к 2027 году количества ДТП со смертельным исходом на автомобильных дорогах города.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459">
        <w:r>
          <w:rPr>
            <w:color w:val="0000FF"/>
          </w:rPr>
          <w:t>приложении 1</w:t>
        </w:r>
      </w:hyperlink>
      <w:r>
        <w:t xml:space="preserve"> к МП.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252">
        <w:r>
          <w:rPr>
            <w:color w:val="0000FF"/>
          </w:rPr>
          <w:t>разделе IV</w:t>
        </w:r>
      </w:hyperlink>
      <w:r>
        <w:t xml:space="preserve"> МП.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  <w:outlineLvl w:val="2"/>
      </w:pPr>
      <w:r>
        <w:lastRenderedPageBreak/>
        <w:t>IV. Характеристика основных мероприятий Подпрограммы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Задача 2.1. Создание и развитие объектов дорожной инфраструктуры, направленное на повышение безопасности дорожного движения будет решаться путем реализации следующих основных мероприятий: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2.1.1. Установка и переоборудование технических средств, непосредственно воздействующих на транспортные и пешеходные потоки.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Цель основного мероприятия 2.1.1. Установка технических средств, обеспечивающих безопасность дорожного движения, способствующую уменьшению смертности на автомобильных дорогах и обеспечению пропускной способности дорог.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2.1.1. включает следующие мероприятия: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1) установка технических средств организации дорожного движения, направленных на обеспечение пропускной способности дорог;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2) установка технических средств организации дорожного движения, направленных на уменьшение смертности на автомобильных дорогах.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2.1.2 Строительство и техническое перевооружение светофорных объектов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Цель основного мероприятия 2.1.2. Создание и развитие системы регулирования очередности движения транспорта и пешеходов через него, способствующей уменьшению смертности на автомобильных дорогах при увеличении их пропускной способности.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2.1.2 Строительство и техническое перевооружение светофорных объектов включает в себя: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1) устройство (монтаж) дорожных светофоров и светофорных объектов;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2) техническое перевооружение, реконструкция дорожных светофоров и светофорных объектов;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3) приобретение материалов и основных средств, необходимых для устройства (монтажа) и технического перевооружения дорожных светофоров и светофорных объектов.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Задача 2.2. Повышение правосознания и ответственности участников дорожного движения будет решаться путем реализации следующих основных мероприятий: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2.2.1. 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Цель основного мероприятия 2.2.1. обеспечение контроля за появлением и ликвидацией аварийно-опасных участков улично-дорожной сети.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2.2.1. включает в себя следующие мероприятия: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1) проведение заседаний городской комиссии по обеспечению безопасности дорожного движения;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lastRenderedPageBreak/>
        <w:t>2) контроль за выполнением решений комиссии.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2.2.2. Участие в организационно-профилактических мероприятиях по безопасности движения ОГИБДД УМВД РФ по городу Пскову.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Цель основного мероприятия 2.2.2. привлечение внимания граждан к актуальным проблемам, связанным с безопасностью дорожного движения, повышение правосознания и ответственности участников дорожного движения с целью снижения количества дорожно-транспортных происшествий.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Основное мероприятие 2.2.2. включает в себя следующие мероприятия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1) участие в организационно-профилактических мероприятиях безопасности движения "Пешеход", "Автобус", "Внимание - дети", "Гололед", "Трактор", "Автомобиль" и подобных.</w:t>
      </w:r>
    </w:p>
    <w:p w:rsidR="007C63BE" w:rsidRDefault="007C63BE">
      <w:pPr>
        <w:pStyle w:val="ConsPlusNormal"/>
        <w:spacing w:before="220"/>
        <w:ind w:firstLine="540"/>
        <w:jc w:val="both"/>
      </w:pPr>
      <w:r>
        <w:t>2) размещение в СМИ, средствах наружной рекламы, рекламы на транспорте и др., информации и социальной рекламы, направленной на обеспечение безопасности дорожного движения, формирующей позитивное отношение к проблемам безопасности.</w:t>
      </w:r>
    </w:p>
    <w:p w:rsidR="007C63BE" w:rsidRDefault="007C63BE">
      <w:pPr>
        <w:pStyle w:val="ConsPlusNormal"/>
        <w:spacing w:before="220"/>
        <w:ind w:firstLine="540"/>
        <w:jc w:val="both"/>
      </w:pPr>
      <w:hyperlink w:anchor="P1438">
        <w:r>
          <w:rPr>
            <w:color w:val="0000FF"/>
          </w:rPr>
          <w:t>Перечень</w:t>
        </w:r>
      </w:hyperlink>
      <w:r>
        <w:t xml:space="preserve"> основных мероприятий, сведения об объемах их финансирования и другая информация об основных мероприятиях приводятся в приложении 1 к подпрограмме 2 "Обеспечение безопасности дорожной инфраструктуры".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  <w:outlineLvl w:val="2"/>
      </w:pPr>
      <w:r>
        <w:t>Приложение 1</w:t>
      </w:r>
    </w:p>
    <w:p w:rsidR="007C63BE" w:rsidRDefault="007C63BE">
      <w:pPr>
        <w:pStyle w:val="ConsPlusNormal"/>
        <w:jc w:val="right"/>
      </w:pPr>
      <w:r>
        <w:t>к подпрограмме 2</w:t>
      </w:r>
    </w:p>
    <w:p w:rsidR="007C63BE" w:rsidRDefault="007C63BE">
      <w:pPr>
        <w:pStyle w:val="ConsPlusNormal"/>
        <w:jc w:val="right"/>
      </w:pPr>
      <w:r>
        <w:t>"Обеспечение безопасности</w:t>
      </w:r>
    </w:p>
    <w:p w:rsidR="007C63BE" w:rsidRDefault="007C63BE">
      <w:pPr>
        <w:pStyle w:val="ConsPlusNormal"/>
        <w:jc w:val="right"/>
      </w:pPr>
      <w:r>
        <w:t>дорожной инфраструктуры"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Title"/>
        <w:jc w:val="center"/>
      </w:pPr>
      <w:bookmarkStart w:id="8" w:name="P1438"/>
      <w:bookmarkEnd w:id="8"/>
      <w:r>
        <w:t>Перечень</w:t>
      </w:r>
    </w:p>
    <w:p w:rsidR="007C63BE" w:rsidRDefault="007C63BE">
      <w:pPr>
        <w:pStyle w:val="ConsPlusTitle"/>
        <w:jc w:val="center"/>
      </w:pPr>
      <w:r>
        <w:t>основных мероприятий и сведения об объемах финансирования</w:t>
      </w:r>
    </w:p>
    <w:p w:rsidR="007C63BE" w:rsidRDefault="007C63BE">
      <w:pPr>
        <w:pStyle w:val="ConsPlusTitle"/>
        <w:jc w:val="center"/>
      </w:pPr>
      <w:r>
        <w:t>подпрограммы 2 "Обеспечение безопасности</w:t>
      </w:r>
    </w:p>
    <w:p w:rsidR="007C63BE" w:rsidRDefault="007C63BE">
      <w:pPr>
        <w:pStyle w:val="ConsPlusTitle"/>
        <w:jc w:val="center"/>
      </w:pPr>
      <w:r>
        <w:t>дорожной инфраструктуры"</w:t>
      </w:r>
    </w:p>
    <w:p w:rsidR="007C63BE" w:rsidRDefault="007C63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C63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7C63BE" w:rsidRDefault="007C63BE">
            <w:pPr>
              <w:pStyle w:val="ConsPlusNormal"/>
              <w:jc w:val="center"/>
            </w:pPr>
            <w:r>
              <w:rPr>
                <w:color w:val="392C69"/>
              </w:rPr>
              <w:t>от 01.09.2022 N 1546)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sectPr w:rsidR="007C63B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31"/>
        <w:gridCol w:w="1871"/>
        <w:gridCol w:w="1020"/>
        <w:gridCol w:w="1134"/>
        <w:gridCol w:w="1304"/>
        <w:gridCol w:w="1361"/>
        <w:gridCol w:w="2551"/>
        <w:gridCol w:w="2268"/>
        <w:gridCol w:w="2056"/>
        <w:gridCol w:w="1304"/>
        <w:gridCol w:w="2211"/>
      </w:tblGrid>
      <w:tr w:rsidR="007C63BE">
        <w:tc>
          <w:tcPr>
            <w:tcW w:w="249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819" w:type="dxa"/>
            <w:gridSpan w:val="4"/>
          </w:tcPr>
          <w:p w:rsidR="007C63BE" w:rsidRDefault="007C63B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7C63BE">
        <w:trPr>
          <w:trHeight w:val="269"/>
        </w:trPr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87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3360" w:type="dxa"/>
            <w:gridSpan w:val="2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87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</w:tcPr>
          <w:p w:rsidR="007C63BE" w:rsidRDefault="007C63BE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</w:tcPr>
          <w:p w:rsidR="007C63BE" w:rsidRDefault="007C63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7C63BE" w:rsidRDefault="007C63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</w:tcPr>
          <w:p w:rsidR="007C63BE" w:rsidRDefault="007C63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7C63BE" w:rsidRDefault="007C63BE">
            <w:pPr>
              <w:pStyle w:val="ConsPlusNormal"/>
              <w:jc w:val="center"/>
            </w:pPr>
            <w:r>
              <w:t>12</w:t>
            </w:r>
          </w:p>
        </w:tc>
      </w:tr>
      <w:tr w:rsidR="007C63BE">
        <w:tc>
          <w:tcPr>
            <w:tcW w:w="21105" w:type="dxa"/>
            <w:gridSpan w:val="12"/>
          </w:tcPr>
          <w:p w:rsidR="007C63BE" w:rsidRDefault="007C63BE">
            <w:pPr>
              <w:pStyle w:val="ConsPlusNormal"/>
            </w:pPr>
            <w:hyperlink w:anchor="P1299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безопасной дорожной инфраструктуры"</w:t>
            </w:r>
          </w:p>
        </w:tc>
      </w:tr>
      <w:tr w:rsidR="007C63BE">
        <w:tc>
          <w:tcPr>
            <w:tcW w:w="21105" w:type="dxa"/>
            <w:gridSpan w:val="12"/>
          </w:tcPr>
          <w:p w:rsidR="007C63BE" w:rsidRDefault="007C63BE">
            <w:pPr>
              <w:pStyle w:val="ConsPlusNormal"/>
            </w:pPr>
            <w:r>
              <w:t>Задача 2.1 подпрограммы "Создание и развитие объектов дорожной инфраструктуры, направленное на повышение безопасности дорожного движения"</w:t>
            </w:r>
          </w:p>
        </w:tc>
      </w:tr>
      <w:tr w:rsidR="007C63BE">
        <w:tc>
          <w:tcPr>
            <w:tcW w:w="2494" w:type="dxa"/>
            <w:vMerge w:val="restart"/>
          </w:tcPr>
          <w:p w:rsidR="007C63BE" w:rsidRDefault="007C63BE">
            <w:pPr>
              <w:pStyle w:val="ConsPlusNormal"/>
            </w:pPr>
            <w:r>
              <w:t>Основное мероприятие 2.1.1</w:t>
            </w:r>
          </w:p>
          <w:p w:rsidR="007C63BE" w:rsidRDefault="007C63BE">
            <w:pPr>
              <w:pStyle w:val="ConsPlusNormal"/>
            </w:pPr>
            <w:r>
              <w:t>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10575,1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9740,0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7C63BE" w:rsidRDefault="007C63BE">
            <w:pPr>
              <w:pStyle w:val="ConsPlusNormal"/>
            </w:pPr>
            <w:r>
              <w:t>УГХ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Программа:</w:t>
            </w:r>
          </w:p>
          <w:p w:rsidR="007C63BE" w:rsidRDefault="007C63BE">
            <w:pPr>
              <w:pStyle w:val="ConsPlusNormal"/>
              <w:jc w:val="both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  <w:p w:rsidR="007C63BE" w:rsidRDefault="007C63BE">
            <w:pPr>
              <w:pStyle w:val="ConsPlusNormal"/>
              <w:jc w:val="center"/>
            </w:pPr>
            <w:r>
              <w:t>Подпрограмма:</w:t>
            </w:r>
          </w:p>
          <w:p w:rsidR="007C63BE" w:rsidRDefault="007C63BE">
            <w:pPr>
              <w:pStyle w:val="ConsPlusNormal"/>
              <w:jc w:val="both"/>
            </w:pPr>
            <w:r>
              <w:t>Сокращение количества мест концентрации дорожно-транспортных происшествий по отношению к адресному перечню таких, выявленных в предыдущем году</w:t>
            </w: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6716,7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5940,0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776,7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Выявленные места концентрации дорожно-транспортных происшествий ликвидируются не позднее года, следующего за годом их выявления</w:t>
            </w:r>
          </w:p>
        </w:tc>
        <w:tc>
          <w:tcPr>
            <w:tcW w:w="2056" w:type="dxa"/>
            <w:vMerge w:val="restart"/>
          </w:tcPr>
          <w:p w:rsidR="007C63BE" w:rsidRDefault="007C63BE">
            <w:pPr>
              <w:pStyle w:val="ConsPlusNormal"/>
            </w:pPr>
            <w:r>
              <w:t>1. Количество аварийно-опасных участков автомобильных дорог, на которых в текущем году производились работы по установке или переоборудованию технических средств организации дорожного движения,</w:t>
            </w:r>
          </w:p>
          <w:p w:rsidR="007C63BE" w:rsidRDefault="007C63BE">
            <w:pPr>
              <w:pStyle w:val="ConsPlusNormal"/>
            </w:pPr>
            <w:r>
              <w:t>шт.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1920,0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1919,2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C63BE" w:rsidRDefault="007C63BE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2.1.2</w:t>
            </w:r>
          </w:p>
          <w:p w:rsidR="007C63BE" w:rsidRDefault="007C63BE">
            <w:pPr>
              <w:pStyle w:val="ConsPlusNormal"/>
              <w:jc w:val="both"/>
            </w:pPr>
            <w:r>
              <w:t>Строительство и техническое перевооружение светофорных объектов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48594,7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44935,7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3659,0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7C63BE" w:rsidRDefault="007C63BE">
            <w:pPr>
              <w:pStyle w:val="ConsPlusNormal"/>
            </w:pPr>
            <w:r>
              <w:t>УГХ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Программа:</w:t>
            </w:r>
          </w:p>
          <w:p w:rsidR="007C63BE" w:rsidRDefault="007C63BE">
            <w:pPr>
              <w:pStyle w:val="ConsPlusNormal"/>
              <w:jc w:val="both"/>
            </w:pPr>
            <w:r>
              <w:lastRenderedPageBreak/>
              <w:t>Социальный риск (число лиц, погибших в дорожно-транспортных происшествиях, на 100 тысяч населения)</w:t>
            </w: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26953,1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24975,7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1977,4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К 2027 году</w:t>
            </w:r>
          </w:p>
          <w:p w:rsidR="007C63BE" w:rsidRDefault="007C63BE">
            <w:pPr>
              <w:pStyle w:val="ConsPlusNormal"/>
              <w:jc w:val="both"/>
            </w:pPr>
            <w:r>
              <w:t>установлено, реконструировано или модернизировано 24 светофорных объекта</w:t>
            </w:r>
          </w:p>
        </w:tc>
        <w:tc>
          <w:tcPr>
            <w:tcW w:w="2056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1. Количество установленных, реконструированных и модернизированных светофорных объектов в текущем году (шт.)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10460,0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9980,0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10080,8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9980,0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1105" w:type="dxa"/>
            <w:gridSpan w:val="12"/>
          </w:tcPr>
          <w:p w:rsidR="007C63BE" w:rsidRDefault="007C63BE">
            <w:pPr>
              <w:pStyle w:val="ConsPlusNormal"/>
            </w:pPr>
            <w:r>
              <w:t>Задача 2.2 подпрограммы "Повышение правосознания и ответственности участников дорожного движения"</w:t>
            </w:r>
          </w:p>
        </w:tc>
      </w:tr>
      <w:tr w:rsidR="007C63BE">
        <w:tc>
          <w:tcPr>
            <w:tcW w:w="2494" w:type="dxa"/>
            <w:vMerge w:val="restart"/>
          </w:tcPr>
          <w:p w:rsidR="007C63BE" w:rsidRDefault="007C63BE">
            <w:pPr>
              <w:pStyle w:val="ConsPlusNormal"/>
            </w:pPr>
            <w:r>
              <w:t>Основное мероприятие 2.2.1</w:t>
            </w:r>
          </w:p>
          <w:p w:rsidR="007C63BE" w:rsidRDefault="007C63BE">
            <w:pPr>
              <w:pStyle w:val="ConsPlusNormal"/>
            </w:pPr>
            <w:r>
              <w:t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7C63BE" w:rsidRDefault="007C63BE">
            <w:pPr>
              <w:pStyle w:val="ConsPlusNormal"/>
            </w:pPr>
            <w:r>
              <w:t>УГХ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Подпрограмма:</w:t>
            </w:r>
          </w:p>
          <w:p w:rsidR="007C63BE" w:rsidRDefault="007C63BE">
            <w:pPr>
              <w:pStyle w:val="ConsPlusNormal"/>
              <w:jc w:val="both"/>
            </w:pPr>
            <w:r>
              <w:t>Снижение числа погибших в дорожно-транспортных происшествиях, приходящихся на 10 тысяч единиц транспорта (транспортный риск)</w:t>
            </w: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Ежегодно проведено не менее 4-х заседаний комиссии по обеспечению безопасности дорожного движения</w:t>
            </w:r>
          </w:p>
        </w:tc>
        <w:tc>
          <w:tcPr>
            <w:tcW w:w="2056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1. Количество заседаний комиссии по обеспечению безопасности дорожного движения (шт.)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>Основное мероприятие 2.2.2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Участие в организационно-профилактических мероприятиях по безопасности движения ОГИБДД УМВД РФ по </w:t>
            </w:r>
            <w:r>
              <w:lastRenderedPageBreak/>
              <w:t>городу Пскову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7C63BE" w:rsidRDefault="007C63BE">
            <w:pPr>
              <w:pStyle w:val="ConsPlusNormal"/>
            </w:pPr>
            <w:r>
              <w:t>УГХ</w:t>
            </w:r>
          </w:p>
        </w:tc>
        <w:tc>
          <w:tcPr>
            <w:tcW w:w="2268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Подпрограмма:</w:t>
            </w:r>
          </w:p>
          <w:p w:rsidR="007C63BE" w:rsidRDefault="007C63BE">
            <w:pPr>
              <w:pStyle w:val="ConsPlusNormal"/>
              <w:jc w:val="both"/>
            </w:pPr>
            <w:r>
              <w:t xml:space="preserve">Снижение числа погибших в дорожно-транспортных происшествиях, приходящихся на 10 тысяч единиц транспорта </w:t>
            </w:r>
            <w:r>
              <w:lastRenderedPageBreak/>
              <w:t>(транспортный риск)</w:t>
            </w: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t xml:space="preserve">Ежегодно принято участие не менее чем в 4 организационно-профилактических мероприятиях ОГИБДД УМВД РФ по </w:t>
            </w:r>
            <w:r>
              <w:lastRenderedPageBreak/>
              <w:t>городу Пскову</w:t>
            </w:r>
          </w:p>
        </w:tc>
        <w:tc>
          <w:tcPr>
            <w:tcW w:w="2056" w:type="dxa"/>
            <w:vMerge w:val="restart"/>
          </w:tcPr>
          <w:p w:rsidR="007C63BE" w:rsidRDefault="007C63BE">
            <w:pPr>
              <w:pStyle w:val="ConsPlusNormal"/>
              <w:jc w:val="both"/>
            </w:pPr>
            <w:r>
              <w:lastRenderedPageBreak/>
              <w:t xml:space="preserve">1. Количество организационно-профилактических мероприятий, участие в которых принято в текущем </w:t>
            </w:r>
            <w:r>
              <w:lastRenderedPageBreak/>
              <w:t>году</w:t>
            </w:r>
          </w:p>
          <w:p w:rsidR="007C63BE" w:rsidRDefault="007C63BE">
            <w:pPr>
              <w:pStyle w:val="ConsPlusNormal"/>
              <w:jc w:val="both"/>
            </w:pPr>
            <w:r>
              <w:t>(шт.)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</w:tcPr>
          <w:p w:rsidR="007C63BE" w:rsidRDefault="007C63B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59169,8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54675,7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4494,1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7C63BE" w:rsidRDefault="007C63BE">
            <w:pPr>
              <w:pStyle w:val="ConsPlusNormal"/>
              <w:jc w:val="center"/>
            </w:pPr>
            <w:r>
              <w:t>X</w:t>
            </w:r>
          </w:p>
        </w:tc>
      </w:tr>
      <w:tr w:rsidR="007C63BE">
        <w:tc>
          <w:tcPr>
            <w:tcW w:w="249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33669,8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30915,7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2754,1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12380,0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11880,0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  <w:jc w:val="center"/>
            </w:pPr>
            <w:r>
              <w:t>11880,0</w:t>
            </w: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  <w:tr w:rsidR="007C63BE">
        <w:tc>
          <w:tcPr>
            <w:tcW w:w="249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531" w:type="dxa"/>
          </w:tcPr>
          <w:p w:rsidR="007C63BE" w:rsidRDefault="007C63B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134" w:type="dxa"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</w:tcPr>
          <w:p w:rsidR="007C63BE" w:rsidRDefault="007C63B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7C63BE" w:rsidRDefault="007C63BE">
            <w:pPr>
              <w:pStyle w:val="ConsPlusNormal"/>
            </w:pPr>
          </w:p>
        </w:tc>
        <w:tc>
          <w:tcPr>
            <w:tcW w:w="2551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68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056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1304" w:type="dxa"/>
            <w:vMerge/>
          </w:tcPr>
          <w:p w:rsidR="007C63BE" w:rsidRDefault="007C63BE">
            <w:pPr>
              <w:pStyle w:val="ConsPlusNormal"/>
            </w:pPr>
          </w:p>
        </w:tc>
        <w:tc>
          <w:tcPr>
            <w:tcW w:w="2211" w:type="dxa"/>
            <w:vMerge/>
          </w:tcPr>
          <w:p w:rsidR="007C63BE" w:rsidRDefault="007C63BE">
            <w:pPr>
              <w:pStyle w:val="ConsPlusNormal"/>
            </w:pPr>
          </w:p>
        </w:tc>
      </w:tr>
    </w:tbl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right"/>
      </w:pPr>
      <w:r>
        <w:t>Глава Администрации города Пскова</w:t>
      </w:r>
    </w:p>
    <w:p w:rsidR="007C63BE" w:rsidRDefault="007C63BE">
      <w:pPr>
        <w:pStyle w:val="ConsPlusNormal"/>
        <w:jc w:val="right"/>
      </w:pPr>
      <w:r>
        <w:t>Б.А.ЕЛКИН</w:t>
      </w: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jc w:val="both"/>
      </w:pPr>
    </w:p>
    <w:p w:rsidR="007C63BE" w:rsidRDefault="007C63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AC1" w:rsidRDefault="002A0AC1">
      <w:bookmarkStart w:id="9" w:name="_GoBack"/>
      <w:bookmarkEnd w:id="9"/>
    </w:p>
    <w:sectPr w:rsidR="002A0AC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E"/>
    <w:rsid w:val="002A0AC1"/>
    <w:rsid w:val="007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63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6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63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6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6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6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63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63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6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63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63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6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63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63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6CA1339D486992499FE2BDF70A1114F82CEDCDA26499B04B592D147DEFA9D9A1A982AFC053FED22FCA913BEB4E401A462590EF1CECE38820168Cj1A0O" TargetMode="External"/><Relationship Id="rId21" Type="http://schemas.openxmlformats.org/officeDocument/2006/relationships/hyperlink" Target="consultantplus://offline/ref=456CA1339D486992499FE2BDF70A1114F82CEDCDAC6199B24C592D147DEFA9D9A1A982BDC00BF2D32CD6903CFE18115Cj1A0O" TargetMode="External"/><Relationship Id="rId42" Type="http://schemas.openxmlformats.org/officeDocument/2006/relationships/hyperlink" Target="consultantplus://offline/ref=456CA1339D486992499FE2BDF70A1114F82CEDCDA26499B04B592D147DEFA9D9A1A982AFC053FED22FC89038EB4E401A462590EF1CECE38820168Cj1A0O" TargetMode="External"/><Relationship Id="rId63" Type="http://schemas.openxmlformats.org/officeDocument/2006/relationships/hyperlink" Target="consultantplus://offline/ref=456CA1339D486992499FE2BDF70A1114F82CEDCDA26995B04C592D147DEFA9D9A1A982AFC053FED22FC8953FEB4E401A462590EF1CECE38820168Cj1A0O" TargetMode="External"/><Relationship Id="rId84" Type="http://schemas.openxmlformats.org/officeDocument/2006/relationships/image" Target="media/image5.wmf"/><Relationship Id="rId16" Type="http://schemas.openxmlformats.org/officeDocument/2006/relationships/hyperlink" Target="consultantplus://offline/ref=456CA1339D486992499FE2BDF70A1114F82CEDCDAF6592B049592D147DEFA9D9A1A982BDC00BF2D32CD6903CFE18115Cj1A0O" TargetMode="External"/><Relationship Id="rId107" Type="http://schemas.openxmlformats.org/officeDocument/2006/relationships/hyperlink" Target="consultantplus://offline/ref=456CA1339D486992499FE2BDF70A1114F82CEDCDA26995B04C592D147DEFA9D9A1A982AFC053FED22FC9993CEB4E401A462590EF1CECE38820168Cj1A0O" TargetMode="External"/><Relationship Id="rId11" Type="http://schemas.openxmlformats.org/officeDocument/2006/relationships/hyperlink" Target="consultantplus://offline/ref=456CA1339D486992499FE2BDF70A1114F82CEDCDA26597B24E592D147DEFA9D9A1A982AFC053FED22FC89634EB4E401A462590EF1CECE38820168Cj1A0O" TargetMode="External"/><Relationship Id="rId32" Type="http://schemas.openxmlformats.org/officeDocument/2006/relationships/hyperlink" Target="consultantplus://offline/ref=456CA1339D486992499FE2BDF70A1114F82CEDCDAD6193B445592D147DEFA9D9A1A982BDC00BF2D32CD6903CFE18115Cj1A0O" TargetMode="External"/><Relationship Id="rId37" Type="http://schemas.openxmlformats.org/officeDocument/2006/relationships/hyperlink" Target="consultantplus://offline/ref=456CA1339D486992499FE2BDF70A1114F82CEDCDAD6997B449592D147DEFA9D9A1A982BDC00BF2D32CD6903CFE18115Cj1A0O" TargetMode="External"/><Relationship Id="rId53" Type="http://schemas.openxmlformats.org/officeDocument/2006/relationships/hyperlink" Target="consultantplus://offline/ref=456CA1339D486992499FE2BDF70A1114F82CEDCDAD6895B64E592D147DEFA9D9A1A982AFC053FED22FC8913CEB4E401A462590EF1CECE38820168Cj1A0O" TargetMode="External"/><Relationship Id="rId58" Type="http://schemas.openxmlformats.org/officeDocument/2006/relationships/hyperlink" Target="consultantplus://offline/ref=456CA1339D486992499FE2BDF70A1114F82CEDCDAD6895B64E592D147DEFA9D9A1A982AFC053FED227C0983BEB4E401A462590EF1CECE38820168Cj1A0O" TargetMode="External"/><Relationship Id="rId74" Type="http://schemas.openxmlformats.org/officeDocument/2006/relationships/image" Target="media/image1.wmf"/><Relationship Id="rId79" Type="http://schemas.openxmlformats.org/officeDocument/2006/relationships/hyperlink" Target="consultantplus://offline/ref=456CA1339D486992499FFCB0E1664C1CFA23BBC9A2659AE4110676492AE6A38EF4E683E1855DE1D22ED6923DE2j1A9O" TargetMode="External"/><Relationship Id="rId102" Type="http://schemas.openxmlformats.org/officeDocument/2006/relationships/hyperlink" Target="consultantplus://offline/ref=456CA1339D486992499FE2BDF70A1114F82CEDCDA26591B644592D147DEFA9D9A1A982AFC053FED22FC8913FEB4E401A462590EF1CECE38820168Cj1A0O" TargetMode="External"/><Relationship Id="rId123" Type="http://schemas.openxmlformats.org/officeDocument/2006/relationships/hyperlink" Target="consultantplus://offline/ref=456CA1339D486992499FE2BDF70A1114F82CEDCDA26499B04B592D147DEFA9D9A1A982AFC053FED22FCA923CEB4E401A462590EF1CECE38820168Cj1A0O" TargetMode="External"/><Relationship Id="rId128" Type="http://schemas.openxmlformats.org/officeDocument/2006/relationships/hyperlink" Target="consultantplus://offline/ref=456CA1339D486992499FE2BDF70A1114F82CEDCDA26698B04B592D147DEFA9D9A1A982AFC053FED62CC99838EB4E401A462590EF1CECE38820168Cj1A0O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56CA1339D486992499FE2BDF70A1114F82CEDCDA26499B04B592D147DEFA9D9A1A982AFC053FED22FC8953EEB4E401A462590EF1CECE38820168Cj1A0O" TargetMode="External"/><Relationship Id="rId95" Type="http://schemas.openxmlformats.org/officeDocument/2006/relationships/hyperlink" Target="consultantplus://offline/ref=456CA1339D486992499FE2BDF70A1114F82CEDCDAD6895B64E592D147DEFA9D9A1A982AFC053FED22FC8913CEB4E401A462590EF1CECE38820168Cj1A0O" TargetMode="External"/><Relationship Id="rId22" Type="http://schemas.openxmlformats.org/officeDocument/2006/relationships/hyperlink" Target="consultantplus://offline/ref=456CA1339D486992499FE2BDF70A1114F82CEDCDAC6198B245592D147DEFA9D9A1A982BDC00BF2D32CD6903CFE18115Cj1A0O" TargetMode="External"/><Relationship Id="rId27" Type="http://schemas.openxmlformats.org/officeDocument/2006/relationships/hyperlink" Target="consultantplus://offline/ref=456CA1339D486992499FE2BDF70A1114F82CEDCDAC6296B648592D147DEFA9D9A1A982BDC00BF2D32CD6903CFE18115Cj1A0O" TargetMode="External"/><Relationship Id="rId43" Type="http://schemas.openxmlformats.org/officeDocument/2006/relationships/hyperlink" Target="consultantplus://offline/ref=456CA1339D486992499FE2BDF70A1114F82CEDCDA26995B04C592D147DEFA9D9A1A982AFC053FED22FC8903AEB4E401A462590EF1CECE38820168Cj1A0O" TargetMode="External"/><Relationship Id="rId48" Type="http://schemas.openxmlformats.org/officeDocument/2006/relationships/hyperlink" Target="consultantplus://offline/ref=456CA1339D486992499FE2BDF70A1114F82CEDCDA26698B04B592D147DEFA9D9A1A982AFC053FED62CC99838EB4E401A462590EF1CECE38820168Cj1A0O" TargetMode="External"/><Relationship Id="rId64" Type="http://schemas.openxmlformats.org/officeDocument/2006/relationships/hyperlink" Target="consultantplus://offline/ref=456CA1339D486992499FE2BDF70A1114F82CEDCDAD6895B64E592D147DEFA9D9A1A982AFC053FED227C09538EB4E401A462590EF1CECE38820168Cj1A0O" TargetMode="External"/><Relationship Id="rId69" Type="http://schemas.openxmlformats.org/officeDocument/2006/relationships/hyperlink" Target="consultantplus://offline/ref=456CA1339D486992499FE2BDF70A1114F82CEDCDA26499B04B592D147DEFA9D9A1A982AFC053FED22FC8953CEB4E401A462590EF1CECE38820168Cj1A0O" TargetMode="External"/><Relationship Id="rId113" Type="http://schemas.openxmlformats.org/officeDocument/2006/relationships/hyperlink" Target="consultantplus://offline/ref=456CA1339D486992499FE2BDF70A1114F82CEDCDA26591B644592D147DEFA9D9A1A982AFC053FED22FC8913FEB4E401A462590EF1CECE38820168Cj1A0O" TargetMode="External"/><Relationship Id="rId118" Type="http://schemas.openxmlformats.org/officeDocument/2006/relationships/hyperlink" Target="consultantplus://offline/ref=456CA1339D486992499FE2BDF70A1114F82CEDCDA26995B04C592D147DEFA9D9A1A982AFC053FED22FCA9439EB4E401A462590EF1CECE38820168Cj1A0O" TargetMode="External"/><Relationship Id="rId134" Type="http://schemas.openxmlformats.org/officeDocument/2006/relationships/hyperlink" Target="consultantplus://offline/ref=456CA1339D486992499FE2BDF70A1114F82CEDCDA26995B04C592D147DEFA9D9A1A982AFC053FED22FCD9239EB4E401A462590EF1CECE38820168Cj1A0O" TargetMode="External"/><Relationship Id="rId80" Type="http://schemas.openxmlformats.org/officeDocument/2006/relationships/hyperlink" Target="consultantplus://offline/ref=456CA1339D486992499FFCB0E1664C1CFA23BBC9A2659AE4110676492AE6A38EE6E6DBED845EFFD32CC3C46CA44F1C5F103691ED1CEEE294j2A1O" TargetMode="External"/><Relationship Id="rId85" Type="http://schemas.openxmlformats.org/officeDocument/2006/relationships/hyperlink" Target="consultantplus://offline/ref=456CA1339D486992499FFCB0E1664C1CFD27B2C7AA689AE4110676492AE6A38EF4E683E1855DE1D22ED6923DE2j1A9O" TargetMode="External"/><Relationship Id="rId12" Type="http://schemas.openxmlformats.org/officeDocument/2006/relationships/hyperlink" Target="consultantplus://offline/ref=456CA1339D486992499FE2BDF70A1114F82CEDCDA26296B04C592D147DEFA9D9A1A982BDC00BF2D32CD6903CFE18115Cj1A0O" TargetMode="External"/><Relationship Id="rId17" Type="http://schemas.openxmlformats.org/officeDocument/2006/relationships/hyperlink" Target="consultantplus://offline/ref=456CA1339D486992499FE2BDF70A1114F82CEDCDAF6694BB44592D147DEFA9D9A1A982BDC00BF2D32CD6903CFE18115Cj1A0O" TargetMode="External"/><Relationship Id="rId33" Type="http://schemas.openxmlformats.org/officeDocument/2006/relationships/hyperlink" Target="consultantplus://offline/ref=456CA1339D486992499FE2BDF70A1114F82CEDCDAD6097B04F592D147DEFA9D9A1A982BDC00BF2D32CD6903CFE18115Cj1A0O" TargetMode="External"/><Relationship Id="rId38" Type="http://schemas.openxmlformats.org/officeDocument/2006/relationships/hyperlink" Target="consultantplus://offline/ref=456CA1339D486992499FE2BDF70A1114F82CEDCDA26197B44D592D147DEFA9D9A1A982BDC00BF2D32CD6903CFE18115Cj1A0O" TargetMode="External"/><Relationship Id="rId59" Type="http://schemas.openxmlformats.org/officeDocument/2006/relationships/hyperlink" Target="consultantplus://offline/ref=456CA1339D486992499FE2BDF70A1114F82CEDCDAD6895B64E592D147DEFA9D9A1A982AFC053FED227C0993FEB4E401A462590EF1CECE38820168Cj1A0O" TargetMode="External"/><Relationship Id="rId103" Type="http://schemas.openxmlformats.org/officeDocument/2006/relationships/hyperlink" Target="consultantplus://offline/ref=456CA1339D486992499FE2BDF70A1114F82CEDCDA26995B04C592D147DEFA9D9A1A982AFC053FED22FC9923BEB4E401A462590EF1CECE38820168Cj1A0O" TargetMode="External"/><Relationship Id="rId108" Type="http://schemas.openxmlformats.org/officeDocument/2006/relationships/hyperlink" Target="consultantplus://offline/ref=456CA1339D486992499FE2BDF70A1114F82CEDCDA26995B04C592D147DEFA9D9A1A982AFC053FED22FC9993BEB4E401A462590EF1CECE38820168Cj1A0O" TargetMode="External"/><Relationship Id="rId124" Type="http://schemas.openxmlformats.org/officeDocument/2006/relationships/hyperlink" Target="consultantplus://offline/ref=456CA1339D486992499FE2BDF70A1114F82CEDCDA26698B04B592D147DEFA9D9A1A982AFC053FED62CC99838EB4E401A462590EF1CECE38820168Cj1A0O" TargetMode="External"/><Relationship Id="rId129" Type="http://schemas.openxmlformats.org/officeDocument/2006/relationships/hyperlink" Target="consultantplus://offline/ref=456CA1339D486992499FE2BDF70A1114F82CEDCDA26499B04B592D147DEFA9D9A1A982AFC053FED22FCC9538EB4E401A462590EF1CECE38820168Cj1A0O" TargetMode="External"/><Relationship Id="rId54" Type="http://schemas.openxmlformats.org/officeDocument/2006/relationships/hyperlink" Target="consultantplus://offline/ref=456CA1339D486992499FE2BDF70A1114F82CEDCDA26694B04C592D147DEFA9D9A1A982AFC053FED22FC8913CEB4E401A462590EF1CECE38820168Cj1A0O" TargetMode="External"/><Relationship Id="rId70" Type="http://schemas.openxmlformats.org/officeDocument/2006/relationships/hyperlink" Target="consultantplus://offline/ref=456CA1339D486992499FE2BDF70A1114F82CEDCDA26995B04C592D147DEFA9D9A1A982AFC053FED22FC89535EB4E401A462590EF1CECE38820168Cj1A0O" TargetMode="External"/><Relationship Id="rId75" Type="http://schemas.openxmlformats.org/officeDocument/2006/relationships/hyperlink" Target="consultantplus://offline/ref=456CA1339D486992499FFCB0E1664C1CF824B6C0AC659AE4110676492AE6A38EE6E6DBED845EFFD32DC3C46CA44F1C5F103691ED1CEEE294j2A1O" TargetMode="External"/><Relationship Id="rId91" Type="http://schemas.openxmlformats.org/officeDocument/2006/relationships/hyperlink" Target="consultantplus://offline/ref=456CA1339D486992499FE2BDF70A1114F82CEDCDA26995B04C592D147DEFA9D9A1A982AFC053FED22FC8963DEB4E401A462590EF1CECE38820168Cj1A0O" TargetMode="External"/><Relationship Id="rId96" Type="http://schemas.openxmlformats.org/officeDocument/2006/relationships/hyperlink" Target="consultantplus://offline/ref=456CA1339D486992499FE2BDF70A1114F82CEDCDA26694B04C592D147DEFA9D9A1A982AFC053FED22FC8913CEB4E401A462590EF1CECE38820168Cj1A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A1339D486992499FE2BDF70A1114F82CEDCDA26499B04B592D147DEFA9D9A1A982AFC053FED22FC89038EB4E401A462590EF1CECE38820168Cj1A0O" TargetMode="External"/><Relationship Id="rId23" Type="http://schemas.openxmlformats.org/officeDocument/2006/relationships/hyperlink" Target="consultantplus://offline/ref=456CA1339D486992499FE2BDF70A1114F82CEDCDAC6091B448592D147DEFA9D9A1A982BDC00BF2D32CD6903CFE18115Cj1A0O" TargetMode="External"/><Relationship Id="rId28" Type="http://schemas.openxmlformats.org/officeDocument/2006/relationships/hyperlink" Target="consultantplus://offline/ref=456CA1339D486992499FE2BDF70A1114F82CEDCDAC6490B04C592D147DEFA9D9A1A982BDC00BF2D32CD6903CFE18115Cj1A0O" TargetMode="External"/><Relationship Id="rId49" Type="http://schemas.openxmlformats.org/officeDocument/2006/relationships/hyperlink" Target="consultantplus://offline/ref=456CA1339D486992499FE2BDF70A1114F82CEDCDAD6895B64E592D147DEFA9D9A1A982BDC00BF2D32CD6903CFE18115Cj1A0O" TargetMode="External"/><Relationship Id="rId114" Type="http://schemas.openxmlformats.org/officeDocument/2006/relationships/hyperlink" Target="consultantplus://offline/ref=456CA1339D486992499FE2BDF70A1114F82CEDCDAD6895B64E592D147DEFA9D9A1A982AFC053FED22FC8913CEB4E401A462590EF1CECE38820168Cj1A0O" TargetMode="External"/><Relationship Id="rId119" Type="http://schemas.openxmlformats.org/officeDocument/2006/relationships/hyperlink" Target="consultantplus://offline/ref=456CA1339D486992499FE2BDF70A1114F82CEDCDA26499B04B592D147DEFA9D9A1A982AFC053FED22FCA913AEB4E401A462590EF1CECE38820168Cj1A0O" TargetMode="External"/><Relationship Id="rId44" Type="http://schemas.openxmlformats.org/officeDocument/2006/relationships/hyperlink" Target="consultantplus://offline/ref=456CA1339D486992499FFCB0E1664C1CFD25B1C2AF619AE4110676492AE6A38EE6E6DBED845EFED97B99D468ED1B124013298FEE02EEjEA1O" TargetMode="External"/><Relationship Id="rId60" Type="http://schemas.openxmlformats.org/officeDocument/2006/relationships/hyperlink" Target="consultantplus://offline/ref=456CA1339D486992499FE2BDF70A1114F82CEDCDAD6895B64E592D147DEFA9D9A1A982AFC053FED227C09939EB4E401A462590EF1CECE38820168Cj1A0O" TargetMode="External"/><Relationship Id="rId65" Type="http://schemas.openxmlformats.org/officeDocument/2006/relationships/hyperlink" Target="consultantplus://offline/ref=456CA1339D486992499FE2BDF70A1114F82CEDCDAD6895B64E592D147DEFA9D9A1A982AFC053FED227C09538EB4E401A462590EF1CECE38820168Cj1A0O" TargetMode="External"/><Relationship Id="rId81" Type="http://schemas.openxmlformats.org/officeDocument/2006/relationships/hyperlink" Target="consultantplus://offline/ref=456CA1339D486992499FE2BDF70A1114F82CEDCDA26698B04B592D147DEFA9D9A1A982AFC053FED62CC99838EB4E401A462590EF1CECE38820168Cj1A0O" TargetMode="External"/><Relationship Id="rId86" Type="http://schemas.openxmlformats.org/officeDocument/2006/relationships/hyperlink" Target="consultantplus://offline/ref=456CA1339D486992499FE2BDF70A1114F82CEDCDAD6895B64E592D147DEFA9D9A1A982AFC053FED22FC8913CEB4E401A462590EF1CECE38820168Cj1A0O" TargetMode="External"/><Relationship Id="rId130" Type="http://schemas.openxmlformats.org/officeDocument/2006/relationships/hyperlink" Target="consultantplus://offline/ref=456CA1339D486992499FE2BDF70A1114F82CEDCDA26995B04C592D147DEFA9D9A1A982AFC053FED22FCC9835EB4E401A462590EF1CECE38820168Cj1A0O" TargetMode="External"/><Relationship Id="rId135" Type="http://schemas.openxmlformats.org/officeDocument/2006/relationships/fontTable" Target="fontTable.xml"/><Relationship Id="rId13" Type="http://schemas.openxmlformats.org/officeDocument/2006/relationships/hyperlink" Target="consultantplus://offline/ref=456CA1339D486992499FE2BDF70A1114F82CEDCDA26693B64D592D147DEFA9D9A1A982AFC053F7D3249CC179B517105D0D2890F200ECE0j9A5O" TargetMode="External"/><Relationship Id="rId18" Type="http://schemas.openxmlformats.org/officeDocument/2006/relationships/hyperlink" Target="consultantplus://offline/ref=456CA1339D486992499FE2BDF70A1114F82CEDCDAF6991BB4D592D147DEFA9D9A1A982BDC00BF2D32CD6903CFE18115Cj1A0O" TargetMode="External"/><Relationship Id="rId39" Type="http://schemas.openxmlformats.org/officeDocument/2006/relationships/hyperlink" Target="consultantplus://offline/ref=456CA1339D486992499FE2BDF70A1114F82CEDCDA26098B34A592D147DEFA9D9A1A982BDC00BF2D32CD6903CFE18115Cj1A0O" TargetMode="External"/><Relationship Id="rId109" Type="http://schemas.openxmlformats.org/officeDocument/2006/relationships/hyperlink" Target="consultantplus://offline/ref=456CA1339D486992499FE2BDF70A1114F82CEDCDA26995B04C592D147DEFA9D9A1A982AFC053FED22FCA933AEB4E401A462590EF1CECE38820168Cj1A0O" TargetMode="External"/><Relationship Id="rId34" Type="http://schemas.openxmlformats.org/officeDocument/2006/relationships/hyperlink" Target="consultantplus://offline/ref=456CA1339D486992499FE2BDF70A1114F82CEDCDAD6292B148592D147DEFA9D9A1A982BDC00BF2D32CD6903CFE18115Cj1A0O" TargetMode="External"/><Relationship Id="rId50" Type="http://schemas.openxmlformats.org/officeDocument/2006/relationships/hyperlink" Target="consultantplus://offline/ref=456CA1339D486992499FE2BDF70A1114F82CEDCDA26694B04C592D147DEFA9D9A1A982BDC00BF2D32CD6903CFE18115Cj1A0O" TargetMode="External"/><Relationship Id="rId55" Type="http://schemas.openxmlformats.org/officeDocument/2006/relationships/hyperlink" Target="consultantplus://offline/ref=456CA1339D486992499FE2BDF70A1114F82CEDCDAD6895B64E592D147DEFA9D9A1A982AFC053FED227C09538EB4E401A462590EF1CECE38820168Cj1A0O" TargetMode="External"/><Relationship Id="rId76" Type="http://schemas.openxmlformats.org/officeDocument/2006/relationships/hyperlink" Target="consultantplus://offline/ref=456CA1339D486992499FFCB0E1664C1CF824B6C0AC659AE4110676492AE6A38EE6E6DBED845EFFD32DC3C46CA44F1C5F103691ED1CEEE294j2A1O" TargetMode="External"/><Relationship Id="rId97" Type="http://schemas.openxmlformats.org/officeDocument/2006/relationships/hyperlink" Target="consultantplus://offline/ref=456CA1339D486992499FE2BDF70A1114F82CEDCDA26995B04C592D147DEFA9D9A1A982AFC053FED22FC89738EB4E401A462590EF1CECE38820168Cj1A0O" TargetMode="External"/><Relationship Id="rId104" Type="http://schemas.openxmlformats.org/officeDocument/2006/relationships/hyperlink" Target="consultantplus://offline/ref=456CA1339D486992499FE2BDF70A1114F82CEDCDA26995B04C592D147DEFA9D9A1A982AFC053FED22FC9923AEB4E401A462590EF1CECE38820168Cj1A0O" TargetMode="External"/><Relationship Id="rId120" Type="http://schemas.openxmlformats.org/officeDocument/2006/relationships/hyperlink" Target="consultantplus://offline/ref=456CA1339D486992499FE2BDF70A1114F82CEDCDA26995B04C592D147DEFA9D9A1A982AFC053FED22FCA9438EB4E401A462590EF1CECE38820168Cj1A0O" TargetMode="External"/><Relationship Id="rId125" Type="http://schemas.openxmlformats.org/officeDocument/2006/relationships/hyperlink" Target="consultantplus://offline/ref=456CA1339D486992499FE2BDF70A1114F82CEDCDA26995B04C592D147DEFA9D9A1A982AFC053FED22FCA953DEB4E401A462590EF1CECE38820168Cj1A0O" TargetMode="External"/><Relationship Id="rId7" Type="http://schemas.openxmlformats.org/officeDocument/2006/relationships/hyperlink" Target="consultantplus://offline/ref=456CA1339D486992499FE2BDF70A1114F82CEDCDA26995B04C592D147DEFA9D9A1A982AFC053FED22FC89038EB4E401A462590EF1CECE38820168Cj1A0O" TargetMode="External"/><Relationship Id="rId71" Type="http://schemas.openxmlformats.org/officeDocument/2006/relationships/hyperlink" Target="consultantplus://offline/ref=456CA1339D486992499FE2BDF70A1114F82CEDCDA26499B04B592D147DEFA9D9A1A982AFC053FED22FC8953FEB4E401A462590EF1CECE38820168Cj1A0O" TargetMode="External"/><Relationship Id="rId92" Type="http://schemas.openxmlformats.org/officeDocument/2006/relationships/hyperlink" Target="consultantplus://offline/ref=456CA1339D486992499FE2BDF70A1114F82CEDCDAD6895B64E592D147DEFA9D9A1A982AFC053FED22FC8913CEB4E401A462590EF1CECE38820168Cj1A0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56CA1339D486992499FE2BDF70A1114F82CEDCDAC6795B449592D147DEFA9D9A1A982BDC00BF2D32CD6903CFE18115Cj1A0O" TargetMode="External"/><Relationship Id="rId24" Type="http://schemas.openxmlformats.org/officeDocument/2006/relationships/hyperlink" Target="consultantplus://offline/ref=456CA1339D486992499FE2BDF70A1114F82CEDCDAC6091B44B592D147DEFA9D9A1A982BDC00BF2D32CD6903CFE18115Cj1A0O" TargetMode="External"/><Relationship Id="rId40" Type="http://schemas.openxmlformats.org/officeDocument/2006/relationships/hyperlink" Target="consultantplus://offline/ref=456CA1339D486992499FE2BDF70A1114F82CEDCDA26298BA45592D147DEFA9D9A1A982BDC00BF2D32CD6903CFE18115Cj1A0O" TargetMode="External"/><Relationship Id="rId45" Type="http://schemas.openxmlformats.org/officeDocument/2006/relationships/hyperlink" Target="consultantplus://offline/ref=456CA1339D486992499FFCB0E1664C1CFA22BBC8A8659AE4110676492AE6A38EF4E683E1855DE1D22ED6923DE2j1A9O" TargetMode="External"/><Relationship Id="rId66" Type="http://schemas.openxmlformats.org/officeDocument/2006/relationships/hyperlink" Target="consultantplus://offline/ref=456CA1339D486992499FFCB0E1664C1CFA22BBC0A8679AE4110676492AE6A38EF4E683E1855DE1D22ED6923DE2j1A9O" TargetMode="External"/><Relationship Id="rId87" Type="http://schemas.openxmlformats.org/officeDocument/2006/relationships/hyperlink" Target="consultantplus://offline/ref=456CA1339D486992499FE2BDF70A1114F82CEDCDA26597B24E592D147DEFA9D9A1A982BDC00BF2D32CD6903CFE18115Cj1A0O" TargetMode="External"/><Relationship Id="rId110" Type="http://schemas.openxmlformats.org/officeDocument/2006/relationships/hyperlink" Target="consultantplus://offline/ref=456CA1339D486992499FE2BDF70A1114F82CEDCDAF6996B54F592D147DEFA9D9A1A982BDC00BF2D32CD6903CFE18115Cj1A0O" TargetMode="External"/><Relationship Id="rId115" Type="http://schemas.openxmlformats.org/officeDocument/2006/relationships/hyperlink" Target="consultantplus://offline/ref=456CA1339D486992499FE2BDF70A1114F82CEDCDA26499B04B592D147DEFA9D9A1A982AFC053FED22FCA9138EB4E401A462590EF1CECE38820168Cj1A0O" TargetMode="External"/><Relationship Id="rId131" Type="http://schemas.openxmlformats.org/officeDocument/2006/relationships/hyperlink" Target="consultantplus://offline/ref=456CA1339D486992499FE2BDF70A1114F82CEDCDA26995B04C592D147DEFA9D9A1A982AFC053FED22FCC9834EB4E401A462590EF1CECE38820168Cj1A0O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456CA1339D486992499FE2BDF70A1114F82CEDCDA26995B04C592D147DEFA9D9A1A982AFC053FED22FC89034EB4E401A462590EF1CECE38820168Cj1A0O" TargetMode="External"/><Relationship Id="rId82" Type="http://schemas.openxmlformats.org/officeDocument/2006/relationships/image" Target="media/image4.wmf"/><Relationship Id="rId19" Type="http://schemas.openxmlformats.org/officeDocument/2006/relationships/hyperlink" Target="consultantplus://offline/ref=456CA1339D486992499FE2BDF70A1114F82CEDCDAF6995B648592D147DEFA9D9A1A982BDC00BF2D32CD6903CFE18115Cj1A0O" TargetMode="External"/><Relationship Id="rId14" Type="http://schemas.openxmlformats.org/officeDocument/2006/relationships/hyperlink" Target="consultantplus://offline/ref=456CA1339D486992499FE2BDF70A1114F82CEDCDA26693B64D592D147DEFA9D9A1A982AFC053FED22EC8953BEB4E401A462590EF1CECE38820168Cj1A0O" TargetMode="External"/><Relationship Id="rId30" Type="http://schemas.openxmlformats.org/officeDocument/2006/relationships/hyperlink" Target="consultantplus://offline/ref=456CA1339D486992499FE2BDF70A1114F82CEDCDAC6691B745592D147DEFA9D9A1A982BDC00BF2D32CD6903CFE18115Cj1A0O" TargetMode="External"/><Relationship Id="rId35" Type="http://schemas.openxmlformats.org/officeDocument/2006/relationships/hyperlink" Target="consultantplus://offline/ref=456CA1339D486992499FE2BDF70A1114F82CEDCDAD6599BA49592D147DEFA9D9A1A982BDC00BF2D32CD6903CFE18115Cj1A0O" TargetMode="External"/><Relationship Id="rId56" Type="http://schemas.openxmlformats.org/officeDocument/2006/relationships/hyperlink" Target="consultantplus://offline/ref=456CA1339D486992499FE2BDF70A1114F82CEDCDAD6895B64E592D147DEFA9D9A1A982AFC053FED227C09638EB4E401A462590EF1CECE38820168Cj1A0O" TargetMode="External"/><Relationship Id="rId77" Type="http://schemas.openxmlformats.org/officeDocument/2006/relationships/image" Target="media/image2.wmf"/><Relationship Id="rId100" Type="http://schemas.openxmlformats.org/officeDocument/2006/relationships/hyperlink" Target="consultantplus://offline/ref=456CA1339D486992499FE2BDF70A1114F82CEDCDA26995B04C592D147DEFA9D9A1A982AFC053FED22FC9903CEB4E401A462590EF1CECE38820168Cj1A0O" TargetMode="External"/><Relationship Id="rId105" Type="http://schemas.openxmlformats.org/officeDocument/2006/relationships/hyperlink" Target="consultantplus://offline/ref=456CA1339D486992499FE2BDF70A1114F82CEDCDA26499B04B592D147DEFA9D9A1A982AFC053FED22FC9963BEB4E401A462590EF1CECE38820168Cj1A0O" TargetMode="External"/><Relationship Id="rId126" Type="http://schemas.openxmlformats.org/officeDocument/2006/relationships/hyperlink" Target="consultantplus://offline/ref=456CA1339D486992499FE2BDF70A1114F82CEDCDA26995B04C592D147DEFA9D9A1A982AFC053FED22FCA953FEB4E401A462590EF1CECE38820168Cj1A0O" TargetMode="External"/><Relationship Id="rId8" Type="http://schemas.openxmlformats.org/officeDocument/2006/relationships/hyperlink" Target="consultantplus://offline/ref=456CA1339D486992499FFCB0E1664C1CFD27B1C2A2639AE4110676492AE6A38EE6E6DBED845DFDDA2EC3C46CA44F1C5F103691ED1CEEE294j2A1O" TargetMode="External"/><Relationship Id="rId51" Type="http://schemas.openxmlformats.org/officeDocument/2006/relationships/hyperlink" Target="consultantplus://offline/ref=456CA1339D486992499FE2BDF70A1114F82CEDCDA26597B24E592D147DEFA9D9A1A982AFC053FED22FC89634EB4E401A462590EF1CECE38820168Cj1A0O" TargetMode="External"/><Relationship Id="rId72" Type="http://schemas.openxmlformats.org/officeDocument/2006/relationships/hyperlink" Target="consultantplus://offline/ref=456CA1339D486992499FE2BDF70A1114F82CEDCDA26995B04C592D147DEFA9D9A1A982AFC053FED22FC89534EB4E401A462590EF1CECE38820168Cj1A0O" TargetMode="External"/><Relationship Id="rId93" Type="http://schemas.openxmlformats.org/officeDocument/2006/relationships/hyperlink" Target="consultantplus://offline/ref=456CA1339D486992499FE2BDF70A1114F82CEDCDAD6895B64E592D147DEFA9D9A1A982AFC053FED22FC8913CEB4E401A462590EF1CECE38820168Cj1A0O" TargetMode="External"/><Relationship Id="rId98" Type="http://schemas.openxmlformats.org/officeDocument/2006/relationships/hyperlink" Target="consultantplus://offline/ref=456CA1339D486992499FE2BDF70A1114F82CEDCDA26694B04C592D147DEFA9D9A1A982AFC053FED22FC8913CEB4E401A462590EF1CECE38820168Cj1A0O" TargetMode="External"/><Relationship Id="rId121" Type="http://schemas.openxmlformats.org/officeDocument/2006/relationships/hyperlink" Target="consultantplus://offline/ref=456CA1339D486992499FE2BDF70A1114F82CEDCDA26995B04C592D147DEFA9D9A1A982AFC053FED22FCA943AEB4E401A462590EF1CECE38820168Cj1A0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56CA1339D486992499FE2BDF70A1114F82CEDCDAC6098BB45592D147DEFA9D9A1A982BDC00BF2D32CD6903CFE18115Cj1A0O" TargetMode="External"/><Relationship Id="rId46" Type="http://schemas.openxmlformats.org/officeDocument/2006/relationships/hyperlink" Target="consultantplus://offline/ref=456CA1339D486992499FFCB0E1664C1CFA22BBC0A8679AE4110676492AE6A38EF4E683E1855DE1D22ED6923DE2j1A9O" TargetMode="External"/><Relationship Id="rId67" Type="http://schemas.openxmlformats.org/officeDocument/2006/relationships/hyperlink" Target="consultantplus://offline/ref=456CA1339D486992499FFCB0E1664C1CFA22B4C9A8669AE4110676492AE6A38EF4E683E1855DE1D22ED6923DE2j1A9O" TargetMode="External"/><Relationship Id="rId116" Type="http://schemas.openxmlformats.org/officeDocument/2006/relationships/hyperlink" Target="consultantplus://offline/ref=456CA1339D486992499FE2BDF70A1114F82CEDCDA26995B04C592D147DEFA9D9A1A982AFC053FED22FCA943EEB4E401A462590EF1CECE38820168Cj1A0O" TargetMode="External"/><Relationship Id="rId20" Type="http://schemas.openxmlformats.org/officeDocument/2006/relationships/hyperlink" Target="consultantplus://offline/ref=456CA1339D486992499FE2BDF70A1114F82CEDCDAC6192B048592D147DEFA9D9A1A982BDC00BF2D32CD6903CFE18115Cj1A0O" TargetMode="External"/><Relationship Id="rId41" Type="http://schemas.openxmlformats.org/officeDocument/2006/relationships/hyperlink" Target="consultantplus://offline/ref=456CA1339D486992499FE2BDF70A1114F82CEDCDA26995B04C592D147DEFA9D9A1A982AFC053FED22FC89038EB4E401A462590EF1CECE38820168Cj1A0O" TargetMode="External"/><Relationship Id="rId62" Type="http://schemas.openxmlformats.org/officeDocument/2006/relationships/hyperlink" Target="consultantplus://offline/ref=456CA1339D486992499FE2BDF70A1114F82CEDCDA26995B04C592D147DEFA9D9A1A982AFC053FED22FC89139EB4E401A462590EF1CECE38820168Cj1A0O" TargetMode="External"/><Relationship Id="rId83" Type="http://schemas.openxmlformats.org/officeDocument/2006/relationships/hyperlink" Target="consultantplus://offline/ref=456CA1339D486992499FFCB0E1664C1CFA23BBC9A2659AE4110676492AE6A38EE6E6DBED845EFFD32CC3C46CA44F1C5F103691ED1CEEE294j2A1O" TargetMode="External"/><Relationship Id="rId88" Type="http://schemas.openxmlformats.org/officeDocument/2006/relationships/hyperlink" Target="consultantplus://offline/ref=456CA1339D486992499FE2BDF70A1114F82CEDCDA26597B24E592D147DEFA9D9A1A982AFC053FED22FC8913FEB4E401A462590EF1CECE38820168Cj1A0O" TargetMode="External"/><Relationship Id="rId111" Type="http://schemas.openxmlformats.org/officeDocument/2006/relationships/hyperlink" Target="consultantplus://offline/ref=456CA1339D486992499FFCB0E1664C1CFA21BAC9AB629AE4110676492AE6A38EF4E683E1855DE1D22ED6923DE2j1A9O" TargetMode="External"/><Relationship Id="rId132" Type="http://schemas.openxmlformats.org/officeDocument/2006/relationships/hyperlink" Target="consultantplus://offline/ref=456CA1339D486992499FFCB0E1664C1CFD27B2C7AA689AE4110676492AE6A38EE6E6DBED845EFFD32DC3C46CA44F1C5F103691ED1CEEE294j2A1O" TargetMode="External"/><Relationship Id="rId15" Type="http://schemas.openxmlformats.org/officeDocument/2006/relationships/hyperlink" Target="consultantplus://offline/ref=456CA1339D486992499FE2BDF70A1114F82CEDCDA26591B644592D147DEFA9D9A1A982BDC00BF2D32CD6903CFE18115Cj1A0O" TargetMode="External"/><Relationship Id="rId36" Type="http://schemas.openxmlformats.org/officeDocument/2006/relationships/hyperlink" Target="consultantplus://offline/ref=456CA1339D486992499FE2BDF70A1114F82CEDCDAD6798BB48592D147DEFA9D9A1A982BDC00BF2D32CD6903CFE18115Cj1A0O" TargetMode="External"/><Relationship Id="rId57" Type="http://schemas.openxmlformats.org/officeDocument/2006/relationships/hyperlink" Target="consultantplus://offline/ref=456CA1339D486992499FE2BDF70A1114F82CEDCDAD6895B64E592D147DEFA9D9A1A982AFC053FED227C0973EEB4E401A462590EF1CECE38820168Cj1A0O" TargetMode="External"/><Relationship Id="rId106" Type="http://schemas.openxmlformats.org/officeDocument/2006/relationships/hyperlink" Target="consultantplus://offline/ref=456CA1339D486992499FE2BDF70A1114F82CEDCDA26995B04C592D147DEFA9D9A1A982AFC053FED22FC99834EB4E401A462590EF1CECE38820168Cj1A0O" TargetMode="External"/><Relationship Id="rId127" Type="http://schemas.openxmlformats.org/officeDocument/2006/relationships/hyperlink" Target="consultantplus://offline/ref=456CA1339D486992499FE2BDF70A1114F82CEDCDA26698B04B592D147DEFA9D9A1A982AFC053FED62CC99838EB4E401A462590EF1CECE38820168Cj1A0O" TargetMode="External"/><Relationship Id="rId10" Type="http://schemas.openxmlformats.org/officeDocument/2006/relationships/hyperlink" Target="consultantplus://offline/ref=456CA1339D486992499FE2BDF70A1114F82CEDCDA26793B24D592D147DEFA9D9A1A982AFC053FED229C3C46CA44F1C5F103691ED1CEEE294j2A1O" TargetMode="External"/><Relationship Id="rId31" Type="http://schemas.openxmlformats.org/officeDocument/2006/relationships/hyperlink" Target="consultantplus://offline/ref=456CA1339D486992499FE2BDF70A1114F82CEDCDAD6191B549592D147DEFA9D9A1A982BDC00BF2D32CD6903CFE18115Cj1A0O" TargetMode="External"/><Relationship Id="rId52" Type="http://schemas.openxmlformats.org/officeDocument/2006/relationships/hyperlink" Target="consultantplus://offline/ref=456CA1339D486992499FE2BDF70A1114F82CEDCDA26296B04C592D147DEFA9D9A1A982BDC00BF2D32CD6903CFE18115Cj1A0O" TargetMode="External"/><Relationship Id="rId73" Type="http://schemas.openxmlformats.org/officeDocument/2006/relationships/hyperlink" Target="consultantplus://offline/ref=456CA1339D486992499FFCB0E1664C1CFB2FB6C6AD619AE4110676492AE6A38EF4E683E1855DE1D22ED6923DE2j1A9O" TargetMode="External"/><Relationship Id="rId78" Type="http://schemas.openxmlformats.org/officeDocument/2006/relationships/image" Target="media/image3.wmf"/><Relationship Id="rId94" Type="http://schemas.openxmlformats.org/officeDocument/2006/relationships/hyperlink" Target="consultantplus://offline/ref=456CA1339D486992499FE2BDF70A1114F82CEDCDA26995B04C592D147DEFA9D9A1A982AFC053FED22FC8963DEB4E401A462590EF1CECE38820168Cj1A0O" TargetMode="External"/><Relationship Id="rId99" Type="http://schemas.openxmlformats.org/officeDocument/2006/relationships/hyperlink" Target="consultantplus://offline/ref=456CA1339D486992499FE2BDF70A1114F82CEDCDA26995B04C592D147DEFA9D9A1A982AFC053FED22FC89835EB4E401A462590EF1CECE38820168Cj1A0O" TargetMode="External"/><Relationship Id="rId101" Type="http://schemas.openxmlformats.org/officeDocument/2006/relationships/hyperlink" Target="consultantplus://offline/ref=456CA1339D486992499FE2BDF70A1114F82CEDCDA26995B04C592D147DEFA9D9A1A982AFC053FED22FC9913EEB4E401A462590EF1CECE38820168Cj1A0O" TargetMode="External"/><Relationship Id="rId122" Type="http://schemas.openxmlformats.org/officeDocument/2006/relationships/hyperlink" Target="consultantplus://offline/ref=456CA1339D486992499FE2BDF70A1114F82CEDCDA26995B04C592D147DEFA9D9A1A982AFC053FED22FCA9434EB4E401A462590EF1CECE38820168Cj1A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CA1339D486992499FFCB0E1664C1CFD25B1C2AF619AE4110676492AE6A38EE6E6DBED845EFED97B99D468ED1B124013298FEE02EEjEA1O" TargetMode="External"/><Relationship Id="rId26" Type="http://schemas.openxmlformats.org/officeDocument/2006/relationships/hyperlink" Target="consultantplus://offline/ref=456CA1339D486992499FE2BDF70A1114F82CEDCDAC6395B344592D147DEFA9D9A1A982BDC00BF2D32CD6903CFE18115Cj1A0O" TargetMode="External"/><Relationship Id="rId47" Type="http://schemas.openxmlformats.org/officeDocument/2006/relationships/hyperlink" Target="consultantplus://offline/ref=456CA1339D486992499FFCB0E1664C1CFA26BAC3AA649AE4110676492AE6A38EF4E683E1855DE1D22ED6923DE2j1A9O" TargetMode="External"/><Relationship Id="rId68" Type="http://schemas.openxmlformats.org/officeDocument/2006/relationships/hyperlink" Target="consultantplus://offline/ref=456CA1339D486992499FFCB0E1664C1CFA25B4C1AA669AE4110676492AE6A38EF4E683E1855DE1D22ED6923DE2j1A9O" TargetMode="External"/><Relationship Id="rId89" Type="http://schemas.openxmlformats.org/officeDocument/2006/relationships/hyperlink" Target="consultantplus://offline/ref=456CA1339D486992499FE2BDF70A1114F82CEDCDA26597B24E592D147DEFA9D9A1A982AFC053FED22ECB963EEB4E401A462590EF1CECE38820168Cj1A0O" TargetMode="External"/><Relationship Id="rId112" Type="http://schemas.openxmlformats.org/officeDocument/2006/relationships/hyperlink" Target="consultantplus://offline/ref=456CA1339D486992499FE2BDF70A1114F82CEDCDA26398BA4F592D147DEFA9D9A1A982AFC053FED22FC8913FEB4E401A462590EF1CECE38820168Cj1A0O" TargetMode="External"/><Relationship Id="rId133" Type="http://schemas.openxmlformats.org/officeDocument/2006/relationships/hyperlink" Target="consultantplus://offline/ref=456CA1339D486992499FE2BDF70A1114F82CEDCDA26790BB4F592D147DEFA9D9A1A982AFC053FED22FC8913FEB4E401A462590EF1CECE38820168Cj1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16156</Words>
  <Characters>92090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Виктория Викторовна</dc:creator>
  <cp:lastModifiedBy>Дмитриева Виктория Викторовна</cp:lastModifiedBy>
  <cp:revision>1</cp:revision>
  <dcterms:created xsi:type="dcterms:W3CDTF">2023-01-13T14:00:00Z</dcterms:created>
  <dcterms:modified xsi:type="dcterms:W3CDTF">2023-01-13T14:01:00Z</dcterms:modified>
</cp:coreProperties>
</file>