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AC" w:rsidRDefault="00881BAC">
      <w:pPr>
        <w:pStyle w:val="ConsPlusTitlePage"/>
      </w:pPr>
      <w:bookmarkStart w:id="0" w:name="_GoBack"/>
      <w:bookmarkEnd w:id="0"/>
      <w:r>
        <w:br/>
      </w:r>
    </w:p>
    <w:p w:rsidR="00881BAC" w:rsidRDefault="00881BAC">
      <w:pPr>
        <w:pStyle w:val="ConsPlusNormal"/>
        <w:jc w:val="both"/>
        <w:outlineLvl w:val="0"/>
      </w:pPr>
    </w:p>
    <w:p w:rsidR="00881BAC" w:rsidRDefault="00881BAC">
      <w:pPr>
        <w:pStyle w:val="ConsPlusTitle"/>
        <w:jc w:val="center"/>
        <w:outlineLvl w:val="0"/>
      </w:pPr>
      <w:r>
        <w:t>АДМИНИСТРАЦИЯ ГОРОДА ПСКОВА</w:t>
      </w:r>
    </w:p>
    <w:p w:rsidR="00881BAC" w:rsidRDefault="00881BAC">
      <w:pPr>
        <w:pStyle w:val="ConsPlusTitle"/>
        <w:jc w:val="center"/>
      </w:pPr>
    </w:p>
    <w:p w:rsidR="00881BAC" w:rsidRDefault="00881BAC">
      <w:pPr>
        <w:pStyle w:val="ConsPlusTitle"/>
        <w:jc w:val="center"/>
      </w:pPr>
      <w:r>
        <w:t>ПОСТАНОВЛЕНИЕ</w:t>
      </w:r>
    </w:p>
    <w:p w:rsidR="00881BAC" w:rsidRDefault="00881BAC">
      <w:pPr>
        <w:pStyle w:val="ConsPlusTitle"/>
        <w:jc w:val="center"/>
      </w:pPr>
      <w:r>
        <w:t>от 23 апреля 2013 г. N 950</w:t>
      </w:r>
    </w:p>
    <w:p w:rsidR="00881BAC" w:rsidRDefault="00881BAC">
      <w:pPr>
        <w:pStyle w:val="ConsPlusTitle"/>
        <w:jc w:val="center"/>
      </w:pPr>
    </w:p>
    <w:p w:rsidR="00881BAC" w:rsidRDefault="00881BAC">
      <w:pPr>
        <w:pStyle w:val="ConsPlusTitle"/>
        <w:jc w:val="center"/>
      </w:pPr>
      <w:r>
        <w:t>ОБ УТВЕРЖДЕНИИ ПОЛОЖЕНИЯ О РАЗМЕЩЕНИИ НЕСТАЦИОНАРНЫХ</w:t>
      </w:r>
    </w:p>
    <w:p w:rsidR="00881BAC" w:rsidRDefault="00881BAC">
      <w:pPr>
        <w:pStyle w:val="ConsPlusTitle"/>
        <w:jc w:val="center"/>
      </w:pPr>
      <w:r>
        <w:t>ТОРГОВЫХ ОБЪЕКТОВ И ОБЪЕКТОВ ОКАЗАНИЯ УСЛУГ</w:t>
      </w:r>
    </w:p>
    <w:p w:rsidR="00881BAC" w:rsidRDefault="00881BAC">
      <w:pPr>
        <w:pStyle w:val="ConsPlusTitle"/>
        <w:jc w:val="center"/>
      </w:pPr>
      <w:r>
        <w:t>НА ТЕРРИТОРИИ ГОРОДА ПСКОВА</w:t>
      </w:r>
    </w:p>
    <w:p w:rsidR="00881BAC" w:rsidRDefault="00881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center"/>
            </w:pPr>
            <w:r>
              <w:rPr>
                <w:color w:val="392C69"/>
              </w:rPr>
              <w:t>Список изменяющих документов</w:t>
            </w:r>
          </w:p>
          <w:p w:rsidR="00881BAC" w:rsidRDefault="00881BAC">
            <w:pPr>
              <w:pStyle w:val="ConsPlusNormal"/>
              <w:jc w:val="center"/>
            </w:pPr>
            <w:r>
              <w:rPr>
                <w:color w:val="392C69"/>
              </w:rPr>
              <w:t>(в ред. постановлений Администрации города Пскова</w:t>
            </w:r>
          </w:p>
          <w:p w:rsidR="00881BAC" w:rsidRDefault="00881BAC">
            <w:pPr>
              <w:pStyle w:val="ConsPlusNormal"/>
              <w:jc w:val="center"/>
            </w:pPr>
            <w:r>
              <w:rPr>
                <w:color w:val="392C69"/>
              </w:rPr>
              <w:t xml:space="preserve">от 27.09.2013 </w:t>
            </w:r>
            <w:hyperlink r:id="rId4" w:history="1">
              <w:r>
                <w:rPr>
                  <w:color w:val="0000FF"/>
                </w:rPr>
                <w:t>N 2626</w:t>
              </w:r>
            </w:hyperlink>
            <w:r>
              <w:rPr>
                <w:color w:val="392C69"/>
              </w:rPr>
              <w:t xml:space="preserve">, от 07.05.2014 </w:t>
            </w:r>
            <w:hyperlink r:id="rId5" w:history="1">
              <w:r>
                <w:rPr>
                  <w:color w:val="0000FF"/>
                </w:rPr>
                <w:t>N 923</w:t>
              </w:r>
            </w:hyperlink>
            <w:r>
              <w:rPr>
                <w:color w:val="392C69"/>
              </w:rPr>
              <w:t xml:space="preserve">, от 12.05.2015 </w:t>
            </w:r>
            <w:hyperlink r:id="rId6" w:history="1">
              <w:r>
                <w:rPr>
                  <w:color w:val="0000FF"/>
                </w:rPr>
                <w:t>N 1039</w:t>
              </w:r>
            </w:hyperlink>
            <w:r>
              <w:rPr>
                <w:color w:val="392C69"/>
              </w:rPr>
              <w:t>,</w:t>
            </w:r>
          </w:p>
          <w:p w:rsidR="00881BAC" w:rsidRDefault="00881BAC">
            <w:pPr>
              <w:pStyle w:val="ConsPlusNormal"/>
              <w:jc w:val="center"/>
            </w:pPr>
            <w:r>
              <w:rPr>
                <w:color w:val="392C69"/>
              </w:rPr>
              <w:t xml:space="preserve">от 24.07.2015 </w:t>
            </w:r>
            <w:hyperlink r:id="rId7" w:history="1">
              <w:r>
                <w:rPr>
                  <w:color w:val="0000FF"/>
                </w:rPr>
                <w:t>N 1635</w:t>
              </w:r>
            </w:hyperlink>
            <w:r>
              <w:rPr>
                <w:color w:val="392C69"/>
              </w:rPr>
              <w:t xml:space="preserve">, от 09.12.2015 </w:t>
            </w:r>
            <w:hyperlink r:id="rId8" w:history="1">
              <w:r>
                <w:rPr>
                  <w:color w:val="0000FF"/>
                </w:rPr>
                <w:t>N 2591</w:t>
              </w:r>
            </w:hyperlink>
            <w:r>
              <w:rPr>
                <w:color w:val="392C69"/>
              </w:rPr>
              <w:t xml:space="preserve">, от 13.01.2017 </w:t>
            </w:r>
            <w:hyperlink r:id="rId9" w:history="1">
              <w:r>
                <w:rPr>
                  <w:color w:val="0000FF"/>
                </w:rPr>
                <w:t>N 26</w:t>
              </w:r>
            </w:hyperlink>
            <w:r>
              <w:rPr>
                <w:color w:val="392C69"/>
              </w:rPr>
              <w:t>,</w:t>
            </w:r>
          </w:p>
          <w:p w:rsidR="00881BAC" w:rsidRDefault="00881BAC">
            <w:pPr>
              <w:pStyle w:val="ConsPlusNormal"/>
              <w:jc w:val="center"/>
            </w:pPr>
            <w:r>
              <w:rPr>
                <w:color w:val="392C69"/>
              </w:rPr>
              <w:t xml:space="preserve">от 13.04.2018 </w:t>
            </w:r>
            <w:hyperlink r:id="rId10" w:history="1">
              <w:r>
                <w:rPr>
                  <w:color w:val="0000FF"/>
                </w:rPr>
                <w:t>N 504</w:t>
              </w:r>
            </w:hyperlink>
            <w:r>
              <w:rPr>
                <w:color w:val="392C69"/>
              </w:rPr>
              <w:t xml:space="preserve">, от 13.07.2020 </w:t>
            </w:r>
            <w:hyperlink r:id="rId11" w:history="1">
              <w:r>
                <w:rPr>
                  <w:color w:val="0000FF"/>
                </w:rPr>
                <w:t>N 950</w:t>
              </w:r>
            </w:hyperlink>
            <w:r>
              <w:rPr>
                <w:color w:val="392C69"/>
              </w:rPr>
              <w:t>)</w:t>
            </w:r>
          </w:p>
        </w:tc>
      </w:tr>
    </w:tbl>
    <w:p w:rsidR="00881BAC" w:rsidRDefault="00881BAC">
      <w:pPr>
        <w:pStyle w:val="ConsPlusNormal"/>
        <w:jc w:val="both"/>
      </w:pPr>
    </w:p>
    <w:p w:rsidR="00881BAC" w:rsidRDefault="00881BAC">
      <w:pPr>
        <w:pStyle w:val="ConsPlusNormal"/>
        <w:ind w:firstLine="540"/>
        <w:jc w:val="both"/>
      </w:pPr>
      <w:r>
        <w:t xml:space="preserve">В целях реализации статьи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3"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w:t>
      </w:r>
      <w:hyperlink r:id="rId14" w:history="1">
        <w:r>
          <w:rPr>
            <w:color w:val="0000FF"/>
          </w:rPr>
          <w:t>приказа</w:t>
        </w:r>
      </w:hyperlink>
      <w:r>
        <w:t xml:space="preserve">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w:t>
      </w:r>
      <w:hyperlink r:id="rId15" w:history="1">
        <w:r>
          <w:rPr>
            <w:color w:val="0000FF"/>
          </w:rPr>
          <w:t>постановлением</w:t>
        </w:r>
      </w:hyperlink>
      <w:r>
        <w:t xml:space="preserve">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 в целях создания условий для обеспечения жителей услугами торговли, бытового обслуживания и общественного питания, находящихся на территории города Пскова, руководствуясь </w:t>
      </w:r>
      <w:hyperlink r:id="rId16" w:history="1">
        <w:r>
          <w:rPr>
            <w:color w:val="0000FF"/>
          </w:rPr>
          <w:t>статьями 32</w:t>
        </w:r>
      </w:hyperlink>
      <w:r>
        <w:t xml:space="preserve"> и </w:t>
      </w:r>
      <w:hyperlink r:id="rId17" w:history="1">
        <w:r>
          <w:rPr>
            <w:color w:val="0000FF"/>
          </w:rPr>
          <w:t>34</w:t>
        </w:r>
      </w:hyperlink>
      <w:r>
        <w:t xml:space="preserve"> Устава муниципального образования "Город Псков", Администрация города Пскова постановляет:</w:t>
      </w:r>
    </w:p>
    <w:p w:rsidR="00881BAC" w:rsidRDefault="00881BAC">
      <w:pPr>
        <w:pStyle w:val="ConsPlusNormal"/>
        <w:spacing w:before="220"/>
        <w:ind w:firstLine="540"/>
        <w:jc w:val="both"/>
      </w:pPr>
      <w:r>
        <w:t xml:space="preserve">1. Утвердить </w:t>
      </w:r>
      <w:hyperlink w:anchor="P33" w:history="1">
        <w:r>
          <w:rPr>
            <w:color w:val="0000FF"/>
          </w:rPr>
          <w:t>Положение</w:t>
        </w:r>
      </w:hyperlink>
      <w:r>
        <w:t xml:space="preserve"> о размещении нестационарных торговых объектов и объектов оказания услуг на территории города Пскова согласно приложению к настоящему постановлению.</w:t>
      </w:r>
    </w:p>
    <w:p w:rsidR="00881BAC" w:rsidRDefault="00881BAC">
      <w:pPr>
        <w:pStyle w:val="ConsPlusNormal"/>
        <w:spacing w:before="220"/>
        <w:ind w:firstLine="540"/>
        <w:jc w:val="both"/>
      </w:pPr>
      <w:r>
        <w:t>2. Поручить Управлению по градостроительной деятельности Администрации города Пскова (Клименко И.Г.) подготовить выкопировки из Генерального плана города Пскова в соответствии со схемами размещения нестационарных торговых объектов и объектов оказания услуг.</w:t>
      </w:r>
    </w:p>
    <w:p w:rsidR="00881BAC" w:rsidRDefault="00881BAC">
      <w:pPr>
        <w:pStyle w:val="ConsPlusNormal"/>
        <w:spacing w:before="220"/>
        <w:ind w:firstLine="540"/>
        <w:jc w:val="both"/>
      </w:pPr>
      <w:r>
        <w:t>3.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881BAC" w:rsidRDefault="00881BAC">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Можаева А.М.</w:t>
      </w:r>
    </w:p>
    <w:p w:rsidR="00881BAC" w:rsidRDefault="00881BAC">
      <w:pPr>
        <w:pStyle w:val="ConsPlusNormal"/>
        <w:jc w:val="both"/>
      </w:pPr>
    </w:p>
    <w:p w:rsidR="00881BAC" w:rsidRDefault="00881BAC">
      <w:pPr>
        <w:pStyle w:val="ConsPlusNormal"/>
        <w:jc w:val="right"/>
      </w:pPr>
      <w:r>
        <w:t>Глава Администрации города Пскова</w:t>
      </w:r>
    </w:p>
    <w:p w:rsidR="00881BAC" w:rsidRDefault="00881BAC">
      <w:pPr>
        <w:pStyle w:val="ConsPlusNormal"/>
        <w:jc w:val="right"/>
      </w:pPr>
      <w:r>
        <w:t>И.С.ЧЕРЕДНИЧЕНКО</w:t>
      </w: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right"/>
        <w:outlineLvl w:val="0"/>
      </w:pPr>
      <w:r>
        <w:t>Приложение</w:t>
      </w:r>
    </w:p>
    <w:p w:rsidR="00881BAC" w:rsidRDefault="00881BAC">
      <w:pPr>
        <w:pStyle w:val="ConsPlusNormal"/>
        <w:jc w:val="right"/>
      </w:pPr>
      <w:r>
        <w:t>к постановлению</w:t>
      </w:r>
    </w:p>
    <w:p w:rsidR="00881BAC" w:rsidRDefault="00881BAC">
      <w:pPr>
        <w:pStyle w:val="ConsPlusNormal"/>
        <w:jc w:val="right"/>
      </w:pPr>
      <w:r>
        <w:t>Администрации города Пскова</w:t>
      </w:r>
    </w:p>
    <w:p w:rsidR="00881BAC" w:rsidRDefault="00881BAC">
      <w:pPr>
        <w:pStyle w:val="ConsPlusNormal"/>
        <w:jc w:val="right"/>
      </w:pPr>
      <w:r>
        <w:t>от 23 апреля 2013 г. N 950</w:t>
      </w:r>
    </w:p>
    <w:p w:rsidR="00881BAC" w:rsidRDefault="00881BAC">
      <w:pPr>
        <w:pStyle w:val="ConsPlusNormal"/>
        <w:jc w:val="both"/>
      </w:pPr>
    </w:p>
    <w:p w:rsidR="00881BAC" w:rsidRDefault="00881BAC">
      <w:pPr>
        <w:pStyle w:val="ConsPlusTitle"/>
        <w:jc w:val="center"/>
      </w:pPr>
      <w:bookmarkStart w:id="1" w:name="P33"/>
      <w:bookmarkEnd w:id="1"/>
      <w:r>
        <w:t>ПОЛОЖЕНИЕ</w:t>
      </w:r>
    </w:p>
    <w:p w:rsidR="00881BAC" w:rsidRDefault="00881BAC">
      <w:pPr>
        <w:pStyle w:val="ConsPlusTitle"/>
        <w:jc w:val="center"/>
      </w:pPr>
      <w:r>
        <w:t>О РАЗМЕЩЕНИИ НЕСТАЦИОНАРНЫХ ТОРГОВЫХ ОБЪЕКТОВ И</w:t>
      </w:r>
    </w:p>
    <w:p w:rsidR="00881BAC" w:rsidRDefault="00881BAC">
      <w:pPr>
        <w:pStyle w:val="ConsPlusTitle"/>
        <w:jc w:val="center"/>
      </w:pPr>
      <w:r>
        <w:t>ОБЪЕКТОВ ОКАЗАНИЯ УСЛУГ НА ТЕРРИТОРИИ ГОРОДА ПСКОВА</w:t>
      </w:r>
    </w:p>
    <w:p w:rsidR="00881BAC" w:rsidRDefault="00881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center"/>
            </w:pPr>
            <w:r>
              <w:rPr>
                <w:color w:val="392C69"/>
              </w:rPr>
              <w:t>Список изменяющих документов</w:t>
            </w:r>
          </w:p>
          <w:p w:rsidR="00881BAC" w:rsidRDefault="00881BAC">
            <w:pPr>
              <w:pStyle w:val="ConsPlusNormal"/>
              <w:jc w:val="center"/>
            </w:pPr>
            <w:r>
              <w:rPr>
                <w:color w:val="392C69"/>
              </w:rPr>
              <w:t>(в ред. постановлений Администрации города Пскова</w:t>
            </w:r>
          </w:p>
          <w:p w:rsidR="00881BAC" w:rsidRDefault="00881BAC">
            <w:pPr>
              <w:pStyle w:val="ConsPlusNormal"/>
              <w:jc w:val="center"/>
            </w:pPr>
            <w:r>
              <w:rPr>
                <w:color w:val="392C69"/>
              </w:rPr>
              <w:t xml:space="preserve">от 27.09.2013 </w:t>
            </w:r>
            <w:hyperlink r:id="rId18" w:history="1">
              <w:r>
                <w:rPr>
                  <w:color w:val="0000FF"/>
                </w:rPr>
                <w:t>N 2626</w:t>
              </w:r>
            </w:hyperlink>
            <w:r>
              <w:rPr>
                <w:color w:val="392C69"/>
              </w:rPr>
              <w:t xml:space="preserve">, от 07.05.2014 </w:t>
            </w:r>
            <w:hyperlink r:id="rId19" w:history="1">
              <w:r>
                <w:rPr>
                  <w:color w:val="0000FF"/>
                </w:rPr>
                <w:t>N 923</w:t>
              </w:r>
            </w:hyperlink>
            <w:r>
              <w:rPr>
                <w:color w:val="392C69"/>
              </w:rPr>
              <w:t xml:space="preserve">, от 12.05.2015 </w:t>
            </w:r>
            <w:hyperlink r:id="rId20" w:history="1">
              <w:r>
                <w:rPr>
                  <w:color w:val="0000FF"/>
                </w:rPr>
                <w:t>N 1039</w:t>
              </w:r>
            </w:hyperlink>
            <w:r>
              <w:rPr>
                <w:color w:val="392C69"/>
              </w:rPr>
              <w:t>,</w:t>
            </w:r>
          </w:p>
          <w:p w:rsidR="00881BAC" w:rsidRDefault="00881BAC">
            <w:pPr>
              <w:pStyle w:val="ConsPlusNormal"/>
              <w:jc w:val="center"/>
            </w:pPr>
            <w:r>
              <w:rPr>
                <w:color w:val="392C69"/>
              </w:rPr>
              <w:t xml:space="preserve">от 24.07.2015 </w:t>
            </w:r>
            <w:hyperlink r:id="rId21" w:history="1">
              <w:r>
                <w:rPr>
                  <w:color w:val="0000FF"/>
                </w:rPr>
                <w:t>N 1635</w:t>
              </w:r>
            </w:hyperlink>
            <w:r>
              <w:rPr>
                <w:color w:val="392C69"/>
              </w:rPr>
              <w:t xml:space="preserve">, от 09.12.2015 </w:t>
            </w:r>
            <w:hyperlink r:id="rId22" w:history="1">
              <w:r>
                <w:rPr>
                  <w:color w:val="0000FF"/>
                </w:rPr>
                <w:t>N 2591</w:t>
              </w:r>
            </w:hyperlink>
            <w:r>
              <w:rPr>
                <w:color w:val="392C69"/>
              </w:rPr>
              <w:t xml:space="preserve">, от 13.01.2017 </w:t>
            </w:r>
            <w:hyperlink r:id="rId23" w:history="1">
              <w:r>
                <w:rPr>
                  <w:color w:val="0000FF"/>
                </w:rPr>
                <w:t>N 26</w:t>
              </w:r>
            </w:hyperlink>
            <w:r>
              <w:rPr>
                <w:color w:val="392C69"/>
              </w:rPr>
              <w:t>,</w:t>
            </w:r>
          </w:p>
          <w:p w:rsidR="00881BAC" w:rsidRDefault="00881BAC">
            <w:pPr>
              <w:pStyle w:val="ConsPlusNormal"/>
              <w:jc w:val="center"/>
            </w:pPr>
            <w:r>
              <w:rPr>
                <w:color w:val="392C69"/>
              </w:rPr>
              <w:t xml:space="preserve">от 13.04.2018 </w:t>
            </w:r>
            <w:hyperlink r:id="rId24" w:history="1">
              <w:r>
                <w:rPr>
                  <w:color w:val="0000FF"/>
                </w:rPr>
                <w:t>N 504</w:t>
              </w:r>
            </w:hyperlink>
            <w:r>
              <w:rPr>
                <w:color w:val="392C69"/>
              </w:rPr>
              <w:t xml:space="preserve">, от 13.07.2020 </w:t>
            </w:r>
            <w:hyperlink r:id="rId25" w:history="1">
              <w:r>
                <w:rPr>
                  <w:color w:val="0000FF"/>
                </w:rPr>
                <w:t>N 950</w:t>
              </w:r>
            </w:hyperlink>
            <w:r>
              <w:rPr>
                <w:color w:val="392C69"/>
              </w:rPr>
              <w:t>)</w:t>
            </w:r>
          </w:p>
        </w:tc>
      </w:tr>
    </w:tbl>
    <w:p w:rsidR="00881BAC" w:rsidRDefault="00881BAC">
      <w:pPr>
        <w:pStyle w:val="ConsPlusNormal"/>
        <w:jc w:val="both"/>
      </w:pPr>
    </w:p>
    <w:p w:rsidR="00881BAC" w:rsidRDefault="00881BAC">
      <w:pPr>
        <w:pStyle w:val="ConsPlusTitle"/>
        <w:jc w:val="center"/>
        <w:outlineLvl w:val="1"/>
      </w:pPr>
      <w:r>
        <w:t>I. ОБЩИЕ ПОЛОЖЕНИЯ</w:t>
      </w:r>
    </w:p>
    <w:p w:rsidR="00881BAC" w:rsidRDefault="00881BAC">
      <w:pPr>
        <w:pStyle w:val="ConsPlusNormal"/>
        <w:jc w:val="both"/>
      </w:pPr>
    </w:p>
    <w:p w:rsidR="00881BAC" w:rsidRDefault="00881BAC">
      <w:pPr>
        <w:pStyle w:val="ConsPlusNormal"/>
        <w:ind w:firstLine="540"/>
        <w:jc w:val="both"/>
      </w:pPr>
      <w:r>
        <w:t xml:space="preserve">1. Настоящее Положение о размещении нестационарных торговых объектов на территории города Пскова (далее - Положение) разработано на основе Федерального </w:t>
      </w:r>
      <w:hyperlink r:id="rId26"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27"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w:t>
      </w:r>
      <w:hyperlink r:id="rId28" w:history="1">
        <w:r>
          <w:rPr>
            <w:color w:val="0000FF"/>
          </w:rPr>
          <w:t>приказа</w:t>
        </w:r>
      </w:hyperlink>
      <w:r>
        <w:t xml:space="preserve">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w:t>
      </w:r>
      <w:hyperlink r:id="rId29" w:history="1">
        <w:r>
          <w:rPr>
            <w:color w:val="0000FF"/>
          </w:rPr>
          <w:t>постановлением</w:t>
        </w:r>
      </w:hyperlink>
      <w:r>
        <w:t xml:space="preserve">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 в целях создания условий для обеспечения жителей услугами торговли, бытового обслуживания и общественного питания, находящихся на территории города Пскова.</w:t>
      </w:r>
    </w:p>
    <w:p w:rsidR="00881BAC" w:rsidRDefault="00881BAC">
      <w:pPr>
        <w:pStyle w:val="ConsPlusNormal"/>
        <w:spacing w:before="220"/>
        <w:ind w:firstLine="540"/>
        <w:jc w:val="both"/>
      </w:pPr>
      <w:r>
        <w:t>2. Настоящее Положение определяет порядок и основания для размещения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3. 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нестационарных торговых объектов сезонного характера.</w:t>
      </w:r>
    </w:p>
    <w:p w:rsidR="00881BAC" w:rsidRDefault="00881BAC">
      <w:pPr>
        <w:pStyle w:val="ConsPlusNormal"/>
        <w:spacing w:before="220"/>
        <w:ind w:firstLine="540"/>
        <w:jc w:val="both"/>
      </w:pPr>
      <w:r>
        <w:t xml:space="preserve">4. Нестационарные торговые объекты размещаются без оформления земельно-правовых отношений, на период до окончания срока действия </w:t>
      </w:r>
      <w:hyperlink r:id="rId30" w:history="1">
        <w:r>
          <w:rPr>
            <w:color w:val="0000FF"/>
          </w:rPr>
          <w:t>Схемы</w:t>
        </w:r>
      </w:hyperlink>
      <w:r>
        <w:t xml:space="preserve"> размещения нестационарных торговых объектов и объектов оказания услуг на территории города Пскова, утвержденной постановлением Администрации города Пскова от 21.06.2012 N 1655 (далее - Схема).</w:t>
      </w:r>
    </w:p>
    <w:p w:rsidR="00881BAC" w:rsidRDefault="00881BAC">
      <w:pPr>
        <w:pStyle w:val="ConsPlusNormal"/>
        <w:jc w:val="both"/>
      </w:pPr>
      <w:r>
        <w:t xml:space="preserve">(в ред. </w:t>
      </w:r>
      <w:hyperlink r:id="rId31" w:history="1">
        <w:r>
          <w:rPr>
            <w:color w:val="0000FF"/>
          </w:rPr>
          <w:t>постановления</w:t>
        </w:r>
      </w:hyperlink>
      <w:r>
        <w:t xml:space="preserve"> Администрации города Пскова от 27.09.2013 N 2626)</w:t>
      </w:r>
    </w:p>
    <w:p w:rsidR="00881BAC" w:rsidRDefault="00881BAC">
      <w:pPr>
        <w:pStyle w:val="ConsPlusNormal"/>
        <w:jc w:val="both"/>
      </w:pPr>
    </w:p>
    <w:p w:rsidR="00881BAC" w:rsidRDefault="00881BAC">
      <w:pPr>
        <w:pStyle w:val="ConsPlusTitle"/>
        <w:jc w:val="center"/>
        <w:outlineLvl w:val="1"/>
      </w:pPr>
      <w:r>
        <w:t>II. ОСНОВНЫЕ ПОНЯТИЯ</w:t>
      </w:r>
    </w:p>
    <w:p w:rsidR="00881BAC" w:rsidRDefault="00881BAC">
      <w:pPr>
        <w:pStyle w:val="ConsPlusNormal"/>
        <w:jc w:val="both"/>
      </w:pPr>
    </w:p>
    <w:p w:rsidR="00881BAC" w:rsidRDefault="00881BAC">
      <w:pPr>
        <w:pStyle w:val="ConsPlusNormal"/>
        <w:ind w:firstLine="540"/>
        <w:jc w:val="both"/>
      </w:pPr>
      <w:r>
        <w:t>Для целей Положения используются следующие основные понятия:</w:t>
      </w:r>
    </w:p>
    <w:p w:rsidR="00881BAC" w:rsidRDefault="00881BAC">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нестационарный передвижной торговый объект.</w:t>
      </w:r>
    </w:p>
    <w:p w:rsidR="00881BAC" w:rsidRDefault="00881BAC">
      <w:pPr>
        <w:pStyle w:val="ConsPlusNormal"/>
        <w:spacing w:before="220"/>
        <w:ind w:firstLine="540"/>
        <w:jc w:val="both"/>
      </w:pPr>
      <w:r>
        <w:t>К нестационарным торговым объектам относятся следующие типы объектов: остановочные комплексы, не относящиеся к капитальным сооружениям, павильоны, киоски, ларьки, палатки, летние кафе, объекты сезонной торговли бахчевыми культурами и плодоовощной продукцией, передвижные средства развозной и разносной торговли (торговые автоматы, тележки, лотки, квасные бочки, холодильное оборудование, иные специальные приспособления).</w:t>
      </w:r>
    </w:p>
    <w:p w:rsidR="00881BAC" w:rsidRDefault="00881BAC">
      <w:pPr>
        <w:pStyle w:val="ConsPlusNormal"/>
        <w:jc w:val="both"/>
      </w:pPr>
      <w:r>
        <w:t xml:space="preserve">(в ред. </w:t>
      </w:r>
      <w:hyperlink r:id="rId32"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lastRenderedPageBreak/>
        <w:t>Киоск - оснащенное торговым оборудованием временное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81BAC" w:rsidRDefault="00881BAC">
      <w:pPr>
        <w:pStyle w:val="ConsPlusNormal"/>
        <w:spacing w:before="220"/>
        <w:ind w:firstLine="540"/>
        <w:jc w:val="both"/>
      </w:pPr>
      <w: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881BAC" w:rsidRDefault="00881BAC">
      <w:pPr>
        <w:pStyle w:val="ConsPlusNormal"/>
        <w:spacing w:before="220"/>
        <w:ind w:firstLine="540"/>
        <w:jc w:val="both"/>
      </w:pPr>
      <w:r>
        <w:t>Эскиз нестационарного торгового объекта -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881BAC" w:rsidRDefault="00881BAC">
      <w:pPr>
        <w:pStyle w:val="ConsPlusNormal"/>
        <w:spacing w:before="220"/>
        <w:ind w:firstLine="540"/>
        <w:jc w:val="both"/>
      </w:pPr>
      <w:r>
        <w:t xml:space="preserve">Прилегающая территория - территория, непосредственно примыкающая к нестационарным торговым объектам. Прилегающая территория нестационарного торгового объекта определяется в соответствии с </w:t>
      </w:r>
      <w:hyperlink r:id="rId33" w:history="1">
        <w:r>
          <w:rPr>
            <w:color w:val="0000FF"/>
          </w:rPr>
          <w:t>Правилами</w:t>
        </w:r>
      </w:hyperlink>
      <w:r>
        <w:t xml:space="preserve"> благоустройства, санитарного содержания и озеленения города Пскова.</w:t>
      </w:r>
    </w:p>
    <w:p w:rsidR="00881BAC" w:rsidRDefault="00881BAC">
      <w:pPr>
        <w:pStyle w:val="ConsPlusNormal"/>
        <w:spacing w:before="220"/>
        <w:ind w:firstLine="540"/>
        <w:jc w:val="both"/>
      </w:pPr>
      <w:r>
        <w:t xml:space="preserve">Самовольно установленные нестационарные торговые объекты - нестационарные торговые объекты, установленные без правового основания, предусмотренного настоящим Положением, а также не включенные в </w:t>
      </w:r>
      <w:hyperlink r:id="rId34" w:history="1">
        <w:r>
          <w:rPr>
            <w:color w:val="0000FF"/>
          </w:rPr>
          <w:t>Схему</w:t>
        </w:r>
      </w:hyperlink>
      <w:r>
        <w:t>, нестационарные торговые объекты, установленные после прекращения или расторжения договоров на их размещение нестационарных торговых объектов и объектов оказания услуг, за исключением нестационарных торговых объектов, срок окончания договоров аренды земельных участков которых не истек, установленных до утверждения настоящего Положения.</w:t>
      </w:r>
    </w:p>
    <w:p w:rsidR="00881BAC" w:rsidRDefault="00881BAC">
      <w:pPr>
        <w:pStyle w:val="ConsPlusNormal"/>
        <w:spacing w:before="220"/>
        <w:ind w:firstLine="540"/>
        <w:jc w:val="both"/>
      </w:pPr>
      <w:r>
        <w:t>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881BAC" w:rsidRDefault="00881BAC">
      <w:pPr>
        <w:pStyle w:val="ConsPlusNormal"/>
        <w:spacing w:before="220"/>
        <w:ind w:firstLine="540"/>
        <w:jc w:val="both"/>
      </w:pPr>
      <w:r>
        <w:t>Иные используемые в Положении термины и понятия применяются в значении, используемом в законодательстве.</w:t>
      </w:r>
    </w:p>
    <w:p w:rsidR="00881BAC" w:rsidRDefault="00881BAC">
      <w:pPr>
        <w:pStyle w:val="ConsPlusNormal"/>
        <w:jc w:val="both"/>
      </w:pPr>
    </w:p>
    <w:p w:rsidR="00881BAC" w:rsidRDefault="00881BAC">
      <w:pPr>
        <w:pStyle w:val="ConsPlusTitle"/>
        <w:jc w:val="center"/>
        <w:outlineLvl w:val="1"/>
      </w:pPr>
      <w:r>
        <w:t>III. УПОЛНОМОЧЕННЫЙ ОРГАН АДМИНИСТРАЦИИ ГОРОДА ПСКОВА,</w:t>
      </w:r>
    </w:p>
    <w:p w:rsidR="00881BAC" w:rsidRDefault="00881BAC">
      <w:pPr>
        <w:pStyle w:val="ConsPlusTitle"/>
        <w:jc w:val="center"/>
      </w:pPr>
      <w:r>
        <w:t>ОСУЩЕСТВЛЯЮЩИЙ МЕРОПРИЯТИЯ, НАПРАВЛЕННЫЕ НА РАЗМЕЩЕНИЕ</w:t>
      </w:r>
    </w:p>
    <w:p w:rsidR="00881BAC" w:rsidRDefault="00881BAC">
      <w:pPr>
        <w:pStyle w:val="ConsPlusTitle"/>
        <w:jc w:val="center"/>
      </w:pPr>
      <w:r>
        <w:t>НЕСТАЦИОНАРНЫХ ТОРГОВЫХ ОБЪЕКТОВ И ОБЪЕКТОВ ОКАЗАНИЯ</w:t>
      </w:r>
    </w:p>
    <w:p w:rsidR="00881BAC" w:rsidRDefault="00881BAC">
      <w:pPr>
        <w:pStyle w:val="ConsPlusTitle"/>
        <w:jc w:val="center"/>
      </w:pPr>
      <w:r>
        <w:t>УСЛУГ НА ТЕРРИТОРИИ ГОРОДА ПСКОВА, И ЕГО ФУНКЦИИ</w:t>
      </w:r>
    </w:p>
    <w:p w:rsidR="00881BAC" w:rsidRDefault="00881BAC">
      <w:pPr>
        <w:pStyle w:val="ConsPlusNormal"/>
        <w:jc w:val="both"/>
      </w:pPr>
    </w:p>
    <w:p w:rsidR="00881BAC" w:rsidRDefault="00881BAC">
      <w:pPr>
        <w:pStyle w:val="ConsPlusNormal"/>
        <w:ind w:firstLine="540"/>
        <w:jc w:val="both"/>
      </w:pPr>
      <w:r>
        <w:t>1. Уполномоченным структурным подразделением Администрации города Пскова, осуществляющим мероприятия, направленные на размещение нестационарных торговых объектов и объектов оказания услуг на территории города Пскова, является отдел потребительского рынка и услуг Администрации города Пскова (далее - Отдел).</w:t>
      </w:r>
    </w:p>
    <w:p w:rsidR="00881BAC" w:rsidRDefault="00881BAC">
      <w:pPr>
        <w:pStyle w:val="ConsPlusNormal"/>
        <w:jc w:val="both"/>
      </w:pPr>
      <w:r>
        <w:t xml:space="preserve">(в ред. </w:t>
      </w:r>
      <w:hyperlink r:id="rId35"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2. Функции Отдела:</w:t>
      </w:r>
    </w:p>
    <w:p w:rsidR="00881BAC" w:rsidRDefault="00881BAC">
      <w:pPr>
        <w:pStyle w:val="ConsPlusNormal"/>
        <w:jc w:val="both"/>
      </w:pPr>
      <w:r>
        <w:t xml:space="preserve">(в ред. </w:t>
      </w:r>
      <w:hyperlink r:id="rId36"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1) осуществляет мероприятия, направленные на разработку и утверждение схемы размещения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2) обеспечивает своевременное внесение изменений в схему размещения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3) разрабатывает конкурсную документацию;</w:t>
      </w:r>
    </w:p>
    <w:p w:rsidR="00881BAC" w:rsidRDefault="00881BAC">
      <w:pPr>
        <w:pStyle w:val="ConsPlusNormal"/>
        <w:spacing w:before="220"/>
        <w:ind w:firstLine="540"/>
        <w:jc w:val="both"/>
      </w:pPr>
      <w:r>
        <w:t>4) организует проведение конкурсов на право размещения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5) организует заседание Конкурсной комиссии по размещению нестационарных торговых объектов и объектов оказания услуг на территории города Пскова (далее - Комиссия);</w:t>
      </w:r>
    </w:p>
    <w:p w:rsidR="00881BAC" w:rsidRDefault="00881BAC">
      <w:pPr>
        <w:pStyle w:val="ConsPlusNormal"/>
        <w:spacing w:before="220"/>
        <w:ind w:firstLine="540"/>
        <w:jc w:val="both"/>
      </w:pPr>
      <w:r>
        <w:lastRenderedPageBreak/>
        <w:t>6) обеспечивает подготовку и заключение (расторжение) договоров на размещение нестационарных торговых объектов и объектов оказания услуг на территории города Пскова;</w:t>
      </w:r>
    </w:p>
    <w:p w:rsidR="00881BAC" w:rsidRDefault="00881BAC">
      <w:pPr>
        <w:pStyle w:val="ConsPlusNormal"/>
        <w:jc w:val="both"/>
      </w:pPr>
      <w:r>
        <w:t xml:space="preserve">(в ред. </w:t>
      </w:r>
      <w:hyperlink r:id="rId37"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7) осуществляет контроль за соблюдением условий договоров на размещение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8) осуществляет учет нестационарных торговых объектов и объектов оказания услуг на территории города Пскова.</w:t>
      </w:r>
    </w:p>
    <w:p w:rsidR="00881BAC" w:rsidRDefault="00881BAC">
      <w:pPr>
        <w:pStyle w:val="ConsPlusNormal"/>
        <w:jc w:val="both"/>
      </w:pPr>
    </w:p>
    <w:p w:rsidR="00881BAC" w:rsidRDefault="00881BAC">
      <w:pPr>
        <w:pStyle w:val="ConsPlusTitle"/>
        <w:jc w:val="center"/>
        <w:outlineLvl w:val="1"/>
      </w:pPr>
      <w:r>
        <w:t>IV. ПОРЯДОК РАЗМЕЩЕНИЯ НЕСТАЦИОНАРНЫХ ТОРГОВЫХ ОБЪЕКТОВ</w:t>
      </w:r>
    </w:p>
    <w:p w:rsidR="00881BAC" w:rsidRDefault="00881BAC">
      <w:pPr>
        <w:pStyle w:val="ConsPlusTitle"/>
        <w:jc w:val="center"/>
      </w:pPr>
      <w:r>
        <w:t>И ОБЪЕКТОВ ОКАЗАНИЯ УСЛУГ НА ТЕРРИТОРИИ ГОРОДА ПСКОВА</w:t>
      </w:r>
    </w:p>
    <w:p w:rsidR="00881BAC" w:rsidRDefault="00881BAC">
      <w:pPr>
        <w:pStyle w:val="ConsPlusNormal"/>
        <w:jc w:val="center"/>
      </w:pPr>
      <w:r>
        <w:t xml:space="preserve">(в ред. </w:t>
      </w:r>
      <w:hyperlink r:id="rId38" w:history="1">
        <w:r>
          <w:rPr>
            <w:color w:val="0000FF"/>
          </w:rPr>
          <w:t>постановления</w:t>
        </w:r>
      </w:hyperlink>
      <w:r>
        <w:t xml:space="preserve"> Администрации города Пскова</w:t>
      </w:r>
    </w:p>
    <w:p w:rsidR="00881BAC" w:rsidRDefault="00881BAC">
      <w:pPr>
        <w:pStyle w:val="ConsPlusNormal"/>
        <w:jc w:val="center"/>
      </w:pPr>
      <w:r>
        <w:t>от 13.01.2017 N 26)</w:t>
      </w:r>
    </w:p>
    <w:p w:rsidR="00881BAC" w:rsidRDefault="00881BAC">
      <w:pPr>
        <w:pStyle w:val="ConsPlusNormal"/>
        <w:jc w:val="both"/>
      </w:pPr>
    </w:p>
    <w:p w:rsidR="00881BAC" w:rsidRDefault="00881BAC">
      <w:pPr>
        <w:pStyle w:val="ConsPlusNormal"/>
        <w:ind w:firstLine="540"/>
        <w:jc w:val="both"/>
      </w:pPr>
      <w:r>
        <w:t xml:space="preserve">1. Размещение нестационарных торговых объектов и объектов оказания услуг на территории города Пскова осуществляется на основании утвержденной постановлением Администрации города Пскова </w:t>
      </w:r>
      <w:hyperlink r:id="rId39" w:history="1">
        <w:r>
          <w:rPr>
            <w:color w:val="0000FF"/>
          </w:rPr>
          <w:t>Схемы</w:t>
        </w:r>
      </w:hyperlink>
      <w:r>
        <w:t xml:space="preserve"> размещения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 xml:space="preserve">2. Заключение договоров на размещение нестационарных торговых объектов и объектов оказания услуг на территории города Пскова, строительство, реконструкция или эксплуатация которых были начаты до утверждения </w:t>
      </w:r>
      <w:hyperlink r:id="rId40" w:history="1">
        <w:r>
          <w:rPr>
            <w:color w:val="0000FF"/>
          </w:rPr>
          <w:t>Схемы</w:t>
        </w:r>
      </w:hyperlink>
      <w:r>
        <w:t xml:space="preserve"> размещения нестационарных торговых объектов и объектов оказания услуг на территории города Пскова, осуществляется без проведения конкурса.</w:t>
      </w:r>
    </w:p>
    <w:p w:rsidR="00881BAC" w:rsidRDefault="00881BAC">
      <w:pPr>
        <w:pStyle w:val="ConsPlusNormal"/>
        <w:spacing w:before="220"/>
        <w:ind w:firstLine="540"/>
        <w:jc w:val="both"/>
      </w:pPr>
      <w:r>
        <w:t xml:space="preserve">При переходе права собственности на нестационарный торговый объект осуществляется переоформление Договора в пределах срока действия </w:t>
      </w:r>
      <w:hyperlink r:id="rId41" w:history="1">
        <w:r>
          <w:rPr>
            <w:color w:val="0000FF"/>
          </w:rPr>
          <w:t>Схемы</w:t>
        </w:r>
      </w:hyperlink>
      <w:r>
        <w:t>.</w:t>
      </w:r>
    </w:p>
    <w:p w:rsidR="00881BAC" w:rsidRDefault="00881BAC">
      <w:pPr>
        <w:pStyle w:val="ConsPlusNormal"/>
        <w:spacing w:before="220"/>
        <w:ind w:firstLine="540"/>
        <w:jc w:val="both"/>
      </w:pPr>
      <w:r>
        <w:t>3. Размещение нестационарных торговых объектов и объектов оказания услуг на территории города Пскова на свободных местах, включенных в утвержденную схему размещения нестационарных торговых объектов и объектов оказания услуг на территории города Пскова, осуществляется по результатам конкурса.</w:t>
      </w:r>
    </w:p>
    <w:p w:rsidR="00881BAC" w:rsidRDefault="00881BAC">
      <w:pPr>
        <w:pStyle w:val="ConsPlusNormal"/>
        <w:spacing w:before="220"/>
        <w:ind w:firstLine="540"/>
        <w:jc w:val="both"/>
      </w:pPr>
      <w:r>
        <w:t>4. На территории, прилегающей к нестационарному торговому объекту, допускается размещение торгового оборудования при заключении дополнительного соглашения к договору, если это не затрудняет проведению механизированной уборки и движению пешеходов и транспорта, по заключению Управления городского хозяйства Администрации города Пскова.</w:t>
      </w:r>
    </w:p>
    <w:p w:rsidR="00881BAC" w:rsidRDefault="00881BAC">
      <w:pPr>
        <w:pStyle w:val="ConsPlusNormal"/>
        <w:spacing w:before="220"/>
        <w:ind w:firstLine="540"/>
        <w:jc w:val="both"/>
      </w:pPr>
      <w:r>
        <w:t xml:space="preserve">5. </w:t>
      </w:r>
      <w:hyperlink w:anchor="P398" w:history="1">
        <w:r>
          <w:rPr>
            <w:color w:val="0000FF"/>
          </w:rPr>
          <w:t>Договоры</w:t>
        </w:r>
      </w:hyperlink>
      <w:r>
        <w:t xml:space="preserve"> на размещение нестационарного торгового объекта на территории города Пскова согласно приложению 3 к настоящему постановлению заключаются на период до окончания срока действия </w:t>
      </w:r>
      <w:hyperlink r:id="rId42" w:history="1">
        <w:r>
          <w:rPr>
            <w:color w:val="0000FF"/>
          </w:rPr>
          <w:t>Схемы</w:t>
        </w:r>
      </w:hyperlink>
      <w:r>
        <w:t xml:space="preserve"> размещения нестационарных торговых объектов и объектов оказания услуг на территории города Пскова, утвержденной постановлением Администрации города Пскова. Подписание договора на размещение нестационарного торгового объекта на территории города Пскова осуществляется уполномоченным лицом, назначенным на основании распорядительного акта Администрации города Пскова.</w:t>
      </w:r>
    </w:p>
    <w:p w:rsidR="00881BAC" w:rsidRDefault="00881BAC">
      <w:pPr>
        <w:pStyle w:val="ConsPlusNormal"/>
        <w:jc w:val="both"/>
      </w:pPr>
      <w:r>
        <w:t xml:space="preserve">(в ред. </w:t>
      </w:r>
      <w:hyperlink r:id="rId43" w:history="1">
        <w:r>
          <w:rPr>
            <w:color w:val="0000FF"/>
          </w:rPr>
          <w:t>постановления</w:t>
        </w:r>
      </w:hyperlink>
      <w:r>
        <w:t xml:space="preserve"> Администрации города Пскова от 13.04.2018 N 504)</w:t>
      </w:r>
    </w:p>
    <w:p w:rsidR="00881BAC" w:rsidRDefault="00881BAC">
      <w:pPr>
        <w:pStyle w:val="ConsPlusNormal"/>
        <w:spacing w:before="220"/>
        <w:ind w:firstLine="540"/>
        <w:jc w:val="both"/>
      </w:pPr>
      <w:r>
        <w:t>6. Договоры на аренду земельных участков на размещение нестационарных торговых объектов на территории города Пскова, заключенные до утверждения настоящего Положения, действительны до окончания срока их действия.</w:t>
      </w:r>
    </w:p>
    <w:p w:rsidR="00881BAC" w:rsidRDefault="00881BAC">
      <w:pPr>
        <w:pStyle w:val="ConsPlusNormal"/>
        <w:spacing w:before="220"/>
        <w:ind w:firstLine="540"/>
        <w:jc w:val="both"/>
      </w:pPr>
      <w:r>
        <w:t xml:space="preserve">7. В случае изменения градостроительной ситуации и внесения в связи с этим изменений в </w:t>
      </w:r>
      <w:hyperlink r:id="rId44" w:history="1">
        <w:r>
          <w:rPr>
            <w:color w:val="0000FF"/>
          </w:rPr>
          <w:t>Схему</w:t>
        </w:r>
      </w:hyperlink>
      <w:r>
        <w:t xml:space="preserve"> по основаниям и в порядке, предусмотренными действующим законодательством, перемещение объекта с места его размещения на иное свободное место, предусмотренное </w:t>
      </w:r>
      <w:hyperlink r:id="rId45" w:history="1">
        <w:r>
          <w:rPr>
            <w:color w:val="0000FF"/>
          </w:rPr>
          <w:t>Схемой</w:t>
        </w:r>
      </w:hyperlink>
      <w:r>
        <w:t>, и заключение Договора осуществляются без проведения конкурса на право размещения нестационарных торговых объектов.</w:t>
      </w:r>
    </w:p>
    <w:p w:rsidR="00881BAC" w:rsidRDefault="00881BAC">
      <w:pPr>
        <w:pStyle w:val="ConsPlusNormal"/>
        <w:jc w:val="both"/>
      </w:pPr>
    </w:p>
    <w:p w:rsidR="00881BAC" w:rsidRDefault="00881BAC">
      <w:pPr>
        <w:pStyle w:val="ConsPlusTitle"/>
        <w:jc w:val="center"/>
        <w:outlineLvl w:val="1"/>
      </w:pPr>
      <w:r>
        <w:t>V. ПОРЯДОК ВНЕСЕНИЯ ИЗМЕНЕНИЙ И ДОПОЛНЕНИЙ В СХЕМУ</w:t>
      </w:r>
    </w:p>
    <w:p w:rsidR="00881BAC" w:rsidRDefault="00881BAC">
      <w:pPr>
        <w:pStyle w:val="ConsPlusTitle"/>
        <w:jc w:val="center"/>
      </w:pPr>
      <w:r>
        <w:lastRenderedPageBreak/>
        <w:t>РАЗМЕЩЕНИЯ НЕСТАЦИОНАРНЫХ ТОРГОВЫХ ОБЪЕКТОВ И ОБЪЕКТОВ</w:t>
      </w:r>
    </w:p>
    <w:p w:rsidR="00881BAC" w:rsidRDefault="00881BAC">
      <w:pPr>
        <w:pStyle w:val="ConsPlusTitle"/>
        <w:jc w:val="center"/>
      </w:pPr>
      <w:r>
        <w:t>ОКАЗАНИЯ УСЛУГ НА ТЕРРИТОРИИ ГОРОДА ПСКОВА</w:t>
      </w:r>
    </w:p>
    <w:p w:rsidR="00881BAC" w:rsidRDefault="00881BAC">
      <w:pPr>
        <w:pStyle w:val="ConsPlusNormal"/>
        <w:jc w:val="both"/>
      </w:pPr>
    </w:p>
    <w:p w:rsidR="00881BAC" w:rsidRDefault="00881BAC">
      <w:pPr>
        <w:pStyle w:val="ConsPlusNormal"/>
        <w:ind w:firstLine="540"/>
        <w:jc w:val="both"/>
      </w:pPr>
      <w:r>
        <w:t>1. В схему размещения нестационарных торговых объектов и объектов оказания услуг на территории города Пскова вносятся изменения до истечения срока ее действия.</w:t>
      </w:r>
    </w:p>
    <w:p w:rsidR="00881BAC" w:rsidRDefault="00881BAC">
      <w:pPr>
        <w:pStyle w:val="ConsPlusNormal"/>
        <w:spacing w:before="220"/>
        <w:ind w:firstLine="540"/>
        <w:jc w:val="both"/>
      </w:pPr>
      <w:r>
        <w:t>2. Изменения и дополнения в схему размещения нестационарных торговых объектов и объектов оказания услуг на территории города Пскова вносятся Администрацией города Пскова в случаях:</w:t>
      </w:r>
    </w:p>
    <w:p w:rsidR="00881BAC" w:rsidRDefault="00881BAC">
      <w:pPr>
        <w:pStyle w:val="ConsPlusNormal"/>
        <w:jc w:val="both"/>
      </w:pPr>
      <w:r>
        <w:t xml:space="preserve">(в ред. </w:t>
      </w:r>
      <w:hyperlink r:id="rId46"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1) изменения нормативов минимальной обеспеченности населения площадью торговых объектов;</w:t>
      </w:r>
    </w:p>
    <w:p w:rsidR="00881BAC" w:rsidRDefault="00881BAC">
      <w:pPr>
        <w:pStyle w:val="ConsPlusNormal"/>
        <w:spacing w:before="220"/>
        <w:ind w:firstLine="540"/>
        <w:jc w:val="both"/>
      </w:pPr>
      <w:r>
        <w:t>2) реализации документов стратегического планирования;</w:t>
      </w:r>
    </w:p>
    <w:p w:rsidR="00881BAC" w:rsidRDefault="00881BAC">
      <w:pPr>
        <w:pStyle w:val="ConsPlusNormal"/>
        <w:spacing w:before="220"/>
        <w:ind w:firstLine="540"/>
        <w:jc w:val="both"/>
      </w:pPr>
      <w:r>
        <w:t>3) отсутствия товаров первой необходимости в районах новой застройки отдельных элементов планировочной структуры отдельных микрорайонов;</w:t>
      </w:r>
    </w:p>
    <w:p w:rsidR="00881BAC" w:rsidRDefault="00881BAC">
      <w:pPr>
        <w:pStyle w:val="ConsPlusNormal"/>
        <w:spacing w:before="220"/>
        <w:ind w:firstLine="540"/>
        <w:jc w:val="both"/>
      </w:pPr>
      <w:r>
        <w:t>4) прекращения, перепрофилирования деятельности стационарных и нестационарных торговых объектов;</w:t>
      </w:r>
    </w:p>
    <w:p w:rsidR="00881BAC" w:rsidRDefault="00881BAC">
      <w:pPr>
        <w:pStyle w:val="ConsPlusNormal"/>
        <w:spacing w:before="220"/>
        <w:ind w:firstLine="540"/>
        <w:jc w:val="both"/>
      </w:pPr>
      <w:r>
        <w:t>5) размещения на территории муниципального образования "Город Псков" новых стационарных торговых объектов;</w:t>
      </w:r>
    </w:p>
    <w:p w:rsidR="00881BAC" w:rsidRDefault="00881BAC">
      <w:pPr>
        <w:pStyle w:val="ConsPlusNormal"/>
        <w:spacing w:before="220"/>
        <w:ind w:firstLine="540"/>
        <w:jc w:val="both"/>
      </w:pPr>
      <w:r>
        <w:t>6) необходимости внесения изменений, затрагивающих такие показатели схемы размещения как адрес (местоположения), размеры площади нестационарного торгового объекта и место его размещения;</w:t>
      </w:r>
    </w:p>
    <w:p w:rsidR="00881BAC" w:rsidRDefault="00881BAC">
      <w:pPr>
        <w:pStyle w:val="ConsPlusNormal"/>
        <w:spacing w:before="220"/>
        <w:ind w:firstLine="540"/>
        <w:jc w:val="both"/>
      </w:pPr>
      <w:r>
        <w:t>7) переноса нестационарного торгового объекта при принятии решений о развитии территории, изменении градостроительной ситуации, в отношении территории, на которой находится нестационарный торговый объект.</w:t>
      </w:r>
    </w:p>
    <w:p w:rsidR="00881BAC" w:rsidRDefault="00881BAC">
      <w:pPr>
        <w:pStyle w:val="ConsPlusNormal"/>
        <w:jc w:val="both"/>
      </w:pPr>
    </w:p>
    <w:p w:rsidR="00881BAC" w:rsidRDefault="00881BAC">
      <w:pPr>
        <w:pStyle w:val="ConsPlusTitle"/>
        <w:jc w:val="center"/>
        <w:outlineLvl w:val="1"/>
      </w:pPr>
      <w:r>
        <w:t>VI. ПОРЯДОК ОРГАНИЗАЦИИ И ПРОВЕДЕНИЯ КОНКУРСА НА ПРАВО</w:t>
      </w:r>
    </w:p>
    <w:p w:rsidR="00881BAC" w:rsidRDefault="00881BAC">
      <w:pPr>
        <w:pStyle w:val="ConsPlusTitle"/>
        <w:jc w:val="center"/>
      </w:pPr>
      <w:r>
        <w:t>РАЗМЕЩЕНИЯ НЕСТАЦИОНАРНЫХ ТОРГОВЫХ ОБЪЕКТОВ И ОБЪЕКТОВ</w:t>
      </w:r>
    </w:p>
    <w:p w:rsidR="00881BAC" w:rsidRDefault="00881BAC">
      <w:pPr>
        <w:pStyle w:val="ConsPlusTitle"/>
        <w:jc w:val="center"/>
      </w:pPr>
      <w:r>
        <w:t>ОКАЗАНИЯ УСЛУГ НА ТЕРРИТОРИИ ГОРОДА ПСКОВА</w:t>
      </w:r>
    </w:p>
    <w:p w:rsidR="00881BAC" w:rsidRDefault="00881BAC">
      <w:pPr>
        <w:pStyle w:val="ConsPlusNormal"/>
        <w:jc w:val="both"/>
      </w:pPr>
    </w:p>
    <w:p w:rsidR="00881BAC" w:rsidRDefault="00881BAC">
      <w:pPr>
        <w:pStyle w:val="ConsPlusNormal"/>
        <w:ind w:firstLine="540"/>
        <w:jc w:val="both"/>
      </w:pPr>
      <w:r>
        <w:t>1. Конкурс на право размещения нестационарных торговых объектов и объектов оказания услуг на территории города Пскова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образования "Город Псков" в сети Интернет.</w:t>
      </w:r>
    </w:p>
    <w:p w:rsidR="00881BAC" w:rsidRDefault="00881BAC">
      <w:pPr>
        <w:pStyle w:val="ConsPlusNormal"/>
        <w:spacing w:before="220"/>
        <w:ind w:firstLine="540"/>
        <w:jc w:val="both"/>
      </w:pPr>
      <w:r>
        <w:t>2. Конкурс проводится Конкурсной комиссией города Пскова.</w:t>
      </w:r>
    </w:p>
    <w:p w:rsidR="00881BAC" w:rsidRDefault="00881BAC">
      <w:pPr>
        <w:pStyle w:val="ConsPlusNormal"/>
        <w:spacing w:before="220"/>
        <w:ind w:firstLine="540"/>
        <w:jc w:val="both"/>
      </w:pPr>
      <w:r>
        <w:t>Конкурсная комиссия рассматривает новую установку нестационарных торговых объектов на территории города Пскова.</w:t>
      </w:r>
    </w:p>
    <w:p w:rsidR="00881BAC" w:rsidRDefault="00881BAC">
      <w:pPr>
        <w:pStyle w:val="ConsPlusNormal"/>
        <w:spacing w:before="220"/>
        <w:ind w:firstLine="540"/>
        <w:jc w:val="both"/>
      </w:pPr>
      <w:r>
        <w:t>3. Порядок действия и состав Конкурсной комиссии утверждаются муниципальным правовым актом.</w:t>
      </w:r>
    </w:p>
    <w:p w:rsidR="00881BAC" w:rsidRDefault="00881BAC">
      <w:pPr>
        <w:pStyle w:val="ConsPlusNormal"/>
        <w:spacing w:before="220"/>
        <w:ind w:firstLine="540"/>
        <w:jc w:val="both"/>
      </w:pPr>
      <w:r>
        <w:t>4. К участию в конкурсе допускаются юридические лица независимо от организационно-правовой формы, индивидуальные предприниматели.</w:t>
      </w:r>
    </w:p>
    <w:p w:rsidR="00881BAC" w:rsidRDefault="00881BAC">
      <w:pPr>
        <w:pStyle w:val="ConsPlusNormal"/>
        <w:spacing w:before="220"/>
        <w:ind w:firstLine="540"/>
        <w:jc w:val="both"/>
      </w:pPr>
      <w:bookmarkStart w:id="2" w:name="P122"/>
      <w:bookmarkEnd w:id="2"/>
      <w:r>
        <w:t xml:space="preserve">5. Для участия в конкурсе юридические лица и индивидуальные предприниматели (далее - Заявитель) представляют Администрации города Пскова </w:t>
      </w:r>
      <w:hyperlink w:anchor="P352" w:history="1">
        <w:r>
          <w:rPr>
            <w:color w:val="0000FF"/>
          </w:rPr>
          <w:t>заявку</w:t>
        </w:r>
      </w:hyperlink>
      <w:r>
        <w:t xml:space="preserve"> на участие в конкурсе на размещение нестационарного торгового объекта и объекта оказания услуг согласно приложению 2 к настоящему Положению. К заявке прилагаются:</w:t>
      </w:r>
    </w:p>
    <w:p w:rsidR="00881BAC" w:rsidRDefault="00881BAC">
      <w:pPr>
        <w:pStyle w:val="ConsPlusNormal"/>
        <w:spacing w:before="220"/>
        <w:ind w:firstLine="540"/>
        <w:jc w:val="both"/>
      </w:pPr>
      <w:r>
        <w:lastRenderedPageBreak/>
        <w:t>- эскизный проект организации объекта торговли.</w:t>
      </w:r>
    </w:p>
    <w:p w:rsidR="00881BAC" w:rsidRDefault="00881BAC">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и справка об отсутствии задолженности по начисленным налогам, сборам и иным обязательным платежам в бюджет за прошедший календарный год запрашиваются Отделом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Отдел вместе с заявкой по собственной инициативе.</w:t>
      </w:r>
    </w:p>
    <w:p w:rsidR="00881BAC" w:rsidRDefault="00881BAC">
      <w:pPr>
        <w:pStyle w:val="ConsPlusNormal"/>
        <w:jc w:val="both"/>
      </w:pPr>
      <w:r>
        <w:t xml:space="preserve">(п. 5 в ред. </w:t>
      </w:r>
      <w:hyperlink r:id="rId47"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6. Администрация города Пскова осуществляет следующие функции:</w:t>
      </w:r>
    </w:p>
    <w:p w:rsidR="00881BAC" w:rsidRDefault="00881BAC">
      <w:pPr>
        <w:pStyle w:val="ConsPlusNormal"/>
        <w:jc w:val="both"/>
      </w:pPr>
      <w:r>
        <w:t xml:space="preserve">(в ред. постановлений Администрации города Пскова от 24.07.2015 </w:t>
      </w:r>
      <w:hyperlink r:id="rId48" w:history="1">
        <w:r>
          <w:rPr>
            <w:color w:val="0000FF"/>
          </w:rPr>
          <w:t>N 1635</w:t>
        </w:r>
      </w:hyperlink>
      <w:r>
        <w:t xml:space="preserve">, от 13.07.2020 </w:t>
      </w:r>
      <w:hyperlink r:id="rId49" w:history="1">
        <w:r>
          <w:rPr>
            <w:color w:val="0000FF"/>
          </w:rPr>
          <w:t>N 950</w:t>
        </w:r>
      </w:hyperlink>
      <w:r>
        <w:t>)</w:t>
      </w:r>
    </w:p>
    <w:p w:rsidR="00881BAC" w:rsidRDefault="00881BAC">
      <w:pPr>
        <w:pStyle w:val="ConsPlusNormal"/>
        <w:spacing w:before="220"/>
        <w:ind w:firstLine="540"/>
        <w:jc w:val="both"/>
      </w:pPr>
      <w:r>
        <w:t>1) регистрирует заявки на участие в конкурсе;</w:t>
      </w:r>
    </w:p>
    <w:p w:rsidR="00881BAC" w:rsidRDefault="00881BAC">
      <w:pPr>
        <w:pStyle w:val="ConsPlusNormal"/>
        <w:spacing w:before="220"/>
        <w:ind w:firstLine="540"/>
        <w:jc w:val="both"/>
      </w:pPr>
      <w:r>
        <w:t>2) проверяет комплектность представленных документов и их достоверность;</w:t>
      </w:r>
    </w:p>
    <w:p w:rsidR="00881BAC" w:rsidRDefault="00881BAC">
      <w:pPr>
        <w:pStyle w:val="ConsPlusNormal"/>
        <w:spacing w:before="220"/>
        <w:ind w:firstLine="540"/>
        <w:jc w:val="both"/>
      </w:pPr>
      <w:r>
        <w:t>3) принимает решение о приеме документов или об отказе в их приеме.</w:t>
      </w:r>
    </w:p>
    <w:p w:rsidR="00881BAC" w:rsidRDefault="00881BAC">
      <w:pPr>
        <w:pStyle w:val="ConsPlusNormal"/>
        <w:spacing w:before="220"/>
        <w:ind w:firstLine="540"/>
        <w:jc w:val="both"/>
      </w:pPr>
      <w:r>
        <w:t xml:space="preserve">7. Администрация города Пскова рассматривает поступившие заявки на соответствие требованиям, указанным в </w:t>
      </w:r>
      <w:hyperlink w:anchor="P122" w:history="1">
        <w:r>
          <w:rPr>
            <w:color w:val="0000FF"/>
          </w:rPr>
          <w:t>пункте 5</w:t>
        </w:r>
      </w:hyperlink>
      <w:r>
        <w:t xml:space="preserve"> настоящего раздела. Срок рассмотрения заявок не превышает 7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Администрация города Пскова принимает решение о допуске к участию в конкурсе или об отказе в допуске и информирует заявителя о принятом решении.</w:t>
      </w:r>
    </w:p>
    <w:p w:rsidR="00881BAC" w:rsidRDefault="00881BAC">
      <w:pPr>
        <w:pStyle w:val="ConsPlusNormal"/>
        <w:jc w:val="both"/>
      </w:pPr>
      <w:r>
        <w:t xml:space="preserve">(в ред. постановлений Администрации города Пскова от 27.09.2013 </w:t>
      </w:r>
      <w:hyperlink r:id="rId50" w:history="1">
        <w:r>
          <w:rPr>
            <w:color w:val="0000FF"/>
          </w:rPr>
          <w:t>N 2626</w:t>
        </w:r>
      </w:hyperlink>
      <w:r>
        <w:t xml:space="preserve">, от 24.07.2015 </w:t>
      </w:r>
      <w:hyperlink r:id="rId51" w:history="1">
        <w:r>
          <w:rPr>
            <w:color w:val="0000FF"/>
          </w:rPr>
          <w:t>N 1635</w:t>
        </w:r>
      </w:hyperlink>
      <w:r>
        <w:t xml:space="preserve">, от 13.07.2020 </w:t>
      </w:r>
      <w:hyperlink r:id="rId52" w:history="1">
        <w:r>
          <w:rPr>
            <w:color w:val="0000FF"/>
          </w:rPr>
          <w:t>N 950</w:t>
        </w:r>
      </w:hyperlink>
      <w:r>
        <w:t>)</w:t>
      </w:r>
    </w:p>
    <w:p w:rsidR="00881BAC" w:rsidRDefault="00881BAC">
      <w:pPr>
        <w:pStyle w:val="ConsPlusNormal"/>
        <w:spacing w:before="220"/>
        <w:ind w:firstLine="540"/>
        <w:jc w:val="both"/>
      </w:pPr>
      <w:r>
        <w:t>8. Заявителю отказывается в приеме заявки на участие в конкурсе в случаях, если:</w:t>
      </w:r>
    </w:p>
    <w:p w:rsidR="00881BAC" w:rsidRDefault="00881BAC">
      <w:pPr>
        <w:pStyle w:val="ConsPlusNormal"/>
        <w:spacing w:before="220"/>
        <w:ind w:firstLine="540"/>
        <w:jc w:val="both"/>
      </w:pPr>
      <w:r>
        <w:t>1) заявка на участие подана по истечении срока приема, указанного в постановлении Администрации города Пскова об объявлении конкурса;</w:t>
      </w:r>
    </w:p>
    <w:p w:rsidR="00881BAC" w:rsidRDefault="00881BAC">
      <w:pPr>
        <w:pStyle w:val="ConsPlusNormal"/>
        <w:spacing w:before="220"/>
        <w:ind w:firstLine="540"/>
        <w:jc w:val="both"/>
      </w:pPr>
      <w:r>
        <w:t xml:space="preserve">2) представлены недостоверные данные в соответствии с </w:t>
      </w:r>
      <w:hyperlink w:anchor="P122" w:history="1">
        <w:r>
          <w:rPr>
            <w:color w:val="0000FF"/>
          </w:rPr>
          <w:t>пунктом 5</w:t>
        </w:r>
      </w:hyperlink>
      <w:r>
        <w:t xml:space="preserve"> настоящего раздела;</w:t>
      </w:r>
    </w:p>
    <w:p w:rsidR="00881BAC" w:rsidRDefault="00881BAC">
      <w:pPr>
        <w:pStyle w:val="ConsPlusNormal"/>
        <w:spacing w:before="220"/>
        <w:ind w:firstLine="540"/>
        <w:jc w:val="both"/>
      </w:pPr>
      <w:r>
        <w:t xml:space="preserve">3) запрашиваемое место размещения нестационарного торгового объекта и объекта оказания услуг отсутствует в </w:t>
      </w:r>
      <w:hyperlink r:id="rId53" w:history="1">
        <w:r>
          <w:rPr>
            <w:color w:val="0000FF"/>
          </w:rPr>
          <w:t>Схеме</w:t>
        </w:r>
      </w:hyperlink>
      <w:r>
        <w:t>;</w:t>
      </w:r>
    </w:p>
    <w:p w:rsidR="00881BAC" w:rsidRDefault="00881BAC">
      <w:pPr>
        <w:pStyle w:val="ConsPlusNormal"/>
        <w:spacing w:before="220"/>
        <w:ind w:firstLine="540"/>
        <w:jc w:val="both"/>
      </w:pPr>
      <w:r>
        <w:t>4) на запрашиваемое место размещения нестационарного объекта и объекта оказания услуг имеется действующий договор на размещение нестационарного объекта;</w:t>
      </w:r>
    </w:p>
    <w:p w:rsidR="00881BAC" w:rsidRDefault="00881BAC">
      <w:pPr>
        <w:pStyle w:val="ConsPlusNormal"/>
        <w:spacing w:before="220"/>
        <w:ind w:firstLine="540"/>
        <w:jc w:val="both"/>
      </w:pPr>
      <w:r>
        <w:t xml:space="preserve">5) исключен. - </w:t>
      </w:r>
      <w:hyperlink r:id="rId54" w:history="1">
        <w:r>
          <w:rPr>
            <w:color w:val="0000FF"/>
          </w:rPr>
          <w:t>Постановление</w:t>
        </w:r>
      </w:hyperlink>
      <w:r>
        <w:t xml:space="preserve"> Администрации города Пскова от 27.09.2013 N 2626.</w:t>
      </w:r>
    </w:p>
    <w:p w:rsidR="00881BAC" w:rsidRDefault="00881BAC">
      <w:pPr>
        <w:pStyle w:val="ConsPlusNormal"/>
        <w:spacing w:before="220"/>
        <w:ind w:firstLine="540"/>
        <w:jc w:val="both"/>
      </w:pPr>
      <w:r>
        <w:t>9. По итогам рассмотрения заявок на участие в конкурсе конкурсная комиссия определяет победителей конкурса.</w:t>
      </w:r>
    </w:p>
    <w:p w:rsidR="00881BAC" w:rsidRDefault="00881BAC">
      <w:pPr>
        <w:pStyle w:val="ConsPlusNormal"/>
        <w:spacing w:before="220"/>
        <w:ind w:firstLine="540"/>
        <w:jc w:val="both"/>
      </w:pPr>
      <w:r>
        <w:t>При определении победителей конкурса конкурсная комиссия устанавливает следующие критерии, которые оцениваются по балльной системе, при этом количество используемых при определении победителя Конкурса критериев должно быть не менее чем три,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881BAC" w:rsidRDefault="00881BAC">
      <w:pPr>
        <w:pStyle w:val="ConsPlusNormal"/>
        <w:spacing w:before="220"/>
        <w:ind w:firstLine="540"/>
        <w:jc w:val="both"/>
      </w:pPr>
      <w:r>
        <w:t>Предложение участника Конкурса в отношении предмета Конкурса с указанием предлагаемой цены должно быть в запечатанном конверте. Конверт вскрывается Конкурсной комиссией на заседании по подведению итогов Конкурса.</w:t>
      </w:r>
    </w:p>
    <w:p w:rsidR="00881BAC" w:rsidRDefault="00881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634"/>
        <w:gridCol w:w="1644"/>
      </w:tblGrid>
      <w:tr w:rsidR="00881BAC">
        <w:tc>
          <w:tcPr>
            <w:tcW w:w="567" w:type="dxa"/>
          </w:tcPr>
          <w:p w:rsidR="00881BAC" w:rsidRDefault="00881BAC">
            <w:pPr>
              <w:pStyle w:val="ConsPlusNormal"/>
              <w:jc w:val="center"/>
            </w:pPr>
            <w:r>
              <w:lastRenderedPageBreak/>
              <w:t>N</w:t>
            </w:r>
          </w:p>
          <w:p w:rsidR="00881BAC" w:rsidRDefault="00881BAC">
            <w:pPr>
              <w:pStyle w:val="ConsPlusNormal"/>
              <w:jc w:val="center"/>
            </w:pPr>
            <w:r>
              <w:t>п/п</w:t>
            </w:r>
          </w:p>
        </w:tc>
        <w:tc>
          <w:tcPr>
            <w:tcW w:w="3175" w:type="dxa"/>
          </w:tcPr>
          <w:p w:rsidR="00881BAC" w:rsidRDefault="00881BAC">
            <w:pPr>
              <w:pStyle w:val="ConsPlusNormal"/>
              <w:jc w:val="center"/>
            </w:pPr>
            <w:r>
              <w:t>Наименование конкурсного условия</w:t>
            </w:r>
          </w:p>
        </w:tc>
        <w:tc>
          <w:tcPr>
            <w:tcW w:w="3634" w:type="dxa"/>
          </w:tcPr>
          <w:p w:rsidR="00881BAC" w:rsidRDefault="00881BAC">
            <w:pPr>
              <w:pStyle w:val="ConsPlusNormal"/>
              <w:jc w:val="center"/>
            </w:pPr>
            <w:r>
              <w:t>Документы, содержащие сведения, подтверждающие соответствие участника конкурсным условиям</w:t>
            </w:r>
          </w:p>
        </w:tc>
        <w:tc>
          <w:tcPr>
            <w:tcW w:w="1644" w:type="dxa"/>
          </w:tcPr>
          <w:p w:rsidR="00881BAC" w:rsidRDefault="00881BAC">
            <w:pPr>
              <w:pStyle w:val="ConsPlusNormal"/>
              <w:jc w:val="center"/>
            </w:pPr>
            <w:r>
              <w:t>Количество начисляемых баллов</w:t>
            </w:r>
          </w:p>
        </w:tc>
      </w:tr>
      <w:tr w:rsidR="00881BAC">
        <w:tc>
          <w:tcPr>
            <w:tcW w:w="567" w:type="dxa"/>
          </w:tcPr>
          <w:p w:rsidR="00881BAC" w:rsidRDefault="00881BAC">
            <w:pPr>
              <w:pStyle w:val="ConsPlusNormal"/>
              <w:jc w:val="center"/>
            </w:pPr>
            <w:r>
              <w:t>1.</w:t>
            </w:r>
          </w:p>
        </w:tc>
        <w:tc>
          <w:tcPr>
            <w:tcW w:w="3175" w:type="dxa"/>
          </w:tcPr>
          <w:p w:rsidR="00881BAC" w:rsidRDefault="00881BAC">
            <w:pPr>
              <w:pStyle w:val="ConsPlusNormal"/>
            </w:pPr>
            <w:r>
              <w:t>Предложение к цене договора</w:t>
            </w:r>
          </w:p>
        </w:tc>
        <w:tc>
          <w:tcPr>
            <w:tcW w:w="3634" w:type="dxa"/>
          </w:tcPr>
          <w:p w:rsidR="00881BAC" w:rsidRDefault="00881BAC">
            <w:pPr>
              <w:pStyle w:val="ConsPlusNormal"/>
            </w:pPr>
            <w:r>
              <w:t>Предложение к цене договора в сторону увеличения начальной цены за размещение нестационарного торгового объекта</w:t>
            </w:r>
          </w:p>
        </w:tc>
        <w:tc>
          <w:tcPr>
            <w:tcW w:w="1644" w:type="dxa"/>
          </w:tcPr>
          <w:p w:rsidR="00881BAC" w:rsidRDefault="00881BAC">
            <w:pPr>
              <w:pStyle w:val="ConsPlusNormal"/>
              <w:jc w:val="center"/>
            </w:pPr>
            <w:r>
              <w:t>5 баллов за каждые 10 тысяч рублей</w:t>
            </w:r>
          </w:p>
        </w:tc>
      </w:tr>
      <w:tr w:rsidR="00881BAC">
        <w:tc>
          <w:tcPr>
            <w:tcW w:w="567" w:type="dxa"/>
          </w:tcPr>
          <w:p w:rsidR="00881BAC" w:rsidRDefault="00881BAC">
            <w:pPr>
              <w:pStyle w:val="ConsPlusNormal"/>
              <w:jc w:val="center"/>
            </w:pPr>
            <w:r>
              <w:t>2.</w:t>
            </w:r>
          </w:p>
        </w:tc>
        <w:tc>
          <w:tcPr>
            <w:tcW w:w="3175" w:type="dxa"/>
          </w:tcPr>
          <w:p w:rsidR="00881BAC" w:rsidRDefault="00881BAC">
            <w:pPr>
              <w:pStyle w:val="ConsPlusNormal"/>
            </w:pPr>
            <w:r>
              <w:t>Архитектурно-художественное решение нестационарного торгового объекта, конструктивно-технические предложения</w:t>
            </w:r>
          </w:p>
        </w:tc>
        <w:tc>
          <w:tcPr>
            <w:tcW w:w="3634" w:type="dxa"/>
          </w:tcPr>
          <w:p w:rsidR="00881BAC" w:rsidRDefault="00881BAC">
            <w:pPr>
              <w:pStyle w:val="ConsPlusNormal"/>
            </w:pPr>
            <w:r>
              <w:t>Эскизный проект нестационарного торгового объекта, эскиз вывески</w:t>
            </w:r>
          </w:p>
        </w:tc>
        <w:tc>
          <w:tcPr>
            <w:tcW w:w="1644" w:type="dxa"/>
          </w:tcPr>
          <w:p w:rsidR="00881BAC" w:rsidRDefault="00881BAC">
            <w:pPr>
              <w:pStyle w:val="ConsPlusNormal"/>
              <w:jc w:val="center"/>
            </w:pPr>
            <w:r>
              <w:t>0 - 3</w:t>
            </w:r>
          </w:p>
        </w:tc>
      </w:tr>
      <w:tr w:rsidR="00881BAC">
        <w:tc>
          <w:tcPr>
            <w:tcW w:w="567" w:type="dxa"/>
          </w:tcPr>
          <w:p w:rsidR="00881BAC" w:rsidRDefault="00881BAC">
            <w:pPr>
              <w:pStyle w:val="ConsPlusNormal"/>
              <w:jc w:val="center"/>
            </w:pPr>
            <w:r>
              <w:t>3.</w:t>
            </w:r>
          </w:p>
        </w:tc>
        <w:tc>
          <w:tcPr>
            <w:tcW w:w="3175" w:type="dxa"/>
          </w:tcPr>
          <w:p w:rsidR="00881BAC" w:rsidRDefault="00881BAC">
            <w:pPr>
              <w:pStyle w:val="ConsPlusNormal"/>
            </w:pPr>
            <w:r>
              <w:t>Предложения по благоустройству</w:t>
            </w:r>
          </w:p>
        </w:tc>
        <w:tc>
          <w:tcPr>
            <w:tcW w:w="3634" w:type="dxa"/>
          </w:tcPr>
          <w:p w:rsidR="00881BAC" w:rsidRDefault="00881BAC">
            <w:pPr>
              <w:pStyle w:val="ConsPlusNormal"/>
              <w:jc w:val="both"/>
            </w:pPr>
            <w:r>
              <w:t>Благоустройство прилегающей территории, установка газонов и цветников, иные предложения по благоустройству</w:t>
            </w:r>
          </w:p>
        </w:tc>
        <w:tc>
          <w:tcPr>
            <w:tcW w:w="1644" w:type="dxa"/>
          </w:tcPr>
          <w:p w:rsidR="00881BAC" w:rsidRDefault="00881BAC">
            <w:pPr>
              <w:pStyle w:val="ConsPlusNormal"/>
              <w:jc w:val="center"/>
            </w:pPr>
            <w:r>
              <w:t>0 - 2</w:t>
            </w:r>
          </w:p>
        </w:tc>
      </w:tr>
      <w:tr w:rsidR="00881BAC">
        <w:tc>
          <w:tcPr>
            <w:tcW w:w="567" w:type="dxa"/>
          </w:tcPr>
          <w:p w:rsidR="00881BAC" w:rsidRDefault="00881BAC">
            <w:pPr>
              <w:pStyle w:val="ConsPlusNormal"/>
              <w:jc w:val="center"/>
            </w:pPr>
            <w:r>
              <w:t>4.</w:t>
            </w:r>
          </w:p>
        </w:tc>
        <w:tc>
          <w:tcPr>
            <w:tcW w:w="3175" w:type="dxa"/>
          </w:tcPr>
          <w:p w:rsidR="00881BAC" w:rsidRDefault="00881BAC">
            <w:pPr>
              <w:pStyle w:val="ConsPlusNormal"/>
            </w:pPr>
            <w:r>
              <w:t>Уровень культуры</w:t>
            </w:r>
          </w:p>
        </w:tc>
        <w:tc>
          <w:tcPr>
            <w:tcW w:w="3634" w:type="dxa"/>
          </w:tcPr>
          <w:p w:rsidR="00881BAC" w:rsidRDefault="00881BAC">
            <w:pPr>
              <w:pStyle w:val="ConsPlusNormal"/>
            </w:pPr>
            <w:r>
              <w:t>Фотография (эскиз) рабочего места с применением форменной одежды продавца, образец ценника, образец нагрудного бейджа (карточки продавца).</w:t>
            </w:r>
          </w:p>
        </w:tc>
        <w:tc>
          <w:tcPr>
            <w:tcW w:w="1644" w:type="dxa"/>
          </w:tcPr>
          <w:p w:rsidR="00881BAC" w:rsidRDefault="00881BAC">
            <w:pPr>
              <w:pStyle w:val="ConsPlusNormal"/>
              <w:jc w:val="center"/>
            </w:pPr>
            <w:r>
              <w:t>0 - 2</w:t>
            </w:r>
          </w:p>
        </w:tc>
      </w:tr>
      <w:tr w:rsidR="00881BAC">
        <w:tc>
          <w:tcPr>
            <w:tcW w:w="567" w:type="dxa"/>
          </w:tcPr>
          <w:p w:rsidR="00881BAC" w:rsidRDefault="00881BAC">
            <w:pPr>
              <w:pStyle w:val="ConsPlusNormal"/>
              <w:jc w:val="center"/>
            </w:pPr>
            <w:r>
              <w:t>5.</w:t>
            </w:r>
          </w:p>
        </w:tc>
        <w:tc>
          <w:tcPr>
            <w:tcW w:w="3175" w:type="dxa"/>
          </w:tcPr>
          <w:p w:rsidR="00881BAC" w:rsidRDefault="00881BAC">
            <w:pPr>
              <w:pStyle w:val="ConsPlusNormal"/>
            </w:pPr>
            <w:r>
              <w:t>Качество обслуживания населения</w:t>
            </w:r>
          </w:p>
        </w:tc>
        <w:tc>
          <w:tcPr>
            <w:tcW w:w="3634" w:type="dxa"/>
          </w:tcPr>
          <w:p w:rsidR="00881BAC" w:rsidRDefault="00881BAC">
            <w:pPr>
              <w:pStyle w:val="ConsPlusNormal"/>
            </w:pPr>
            <w:r>
              <w:t>Наличие жалоб, нарушений от контролирующих органов</w:t>
            </w:r>
          </w:p>
        </w:tc>
        <w:tc>
          <w:tcPr>
            <w:tcW w:w="1644" w:type="dxa"/>
          </w:tcPr>
          <w:p w:rsidR="00881BAC" w:rsidRDefault="00881BAC">
            <w:pPr>
              <w:pStyle w:val="ConsPlusNormal"/>
              <w:jc w:val="center"/>
            </w:pPr>
            <w:r>
              <w:t>минус 2</w:t>
            </w:r>
          </w:p>
        </w:tc>
      </w:tr>
      <w:tr w:rsidR="00881BAC">
        <w:tc>
          <w:tcPr>
            <w:tcW w:w="567" w:type="dxa"/>
          </w:tcPr>
          <w:p w:rsidR="00881BAC" w:rsidRDefault="00881BAC">
            <w:pPr>
              <w:pStyle w:val="ConsPlusNormal"/>
              <w:jc w:val="center"/>
            </w:pPr>
            <w:r>
              <w:t>6.</w:t>
            </w:r>
          </w:p>
        </w:tc>
        <w:tc>
          <w:tcPr>
            <w:tcW w:w="3175" w:type="dxa"/>
          </w:tcPr>
          <w:p w:rsidR="00881BAC" w:rsidRDefault="00881BAC">
            <w:pPr>
              <w:pStyle w:val="ConsPlusNormal"/>
            </w:pPr>
            <w:r>
              <w:t>Опыт работы заявителя в сфере нестационарной торговли</w:t>
            </w:r>
          </w:p>
        </w:tc>
        <w:tc>
          <w:tcPr>
            <w:tcW w:w="3634" w:type="dxa"/>
          </w:tcPr>
          <w:p w:rsidR="00881BAC" w:rsidRDefault="00881BAC">
            <w:pPr>
              <w:pStyle w:val="ConsPlusNormal"/>
            </w:pPr>
            <w:r>
              <w:t>Уведомления о праве размещения нестационарных торговых объектов, выданных ранее</w:t>
            </w:r>
          </w:p>
        </w:tc>
        <w:tc>
          <w:tcPr>
            <w:tcW w:w="1644" w:type="dxa"/>
          </w:tcPr>
          <w:p w:rsidR="00881BAC" w:rsidRDefault="00881BAC">
            <w:pPr>
              <w:pStyle w:val="ConsPlusNormal"/>
              <w:jc w:val="center"/>
            </w:pPr>
            <w:r>
              <w:t>0 - 1</w:t>
            </w:r>
          </w:p>
        </w:tc>
      </w:tr>
    </w:tbl>
    <w:p w:rsidR="00881BAC" w:rsidRDefault="00881BAC">
      <w:pPr>
        <w:pStyle w:val="ConsPlusNormal"/>
        <w:jc w:val="both"/>
      </w:pPr>
    </w:p>
    <w:p w:rsidR="00881BAC" w:rsidRDefault="00881BAC">
      <w:pPr>
        <w:pStyle w:val="ConsPlusNormal"/>
        <w:ind w:firstLine="540"/>
        <w:jc w:val="both"/>
      </w:pPr>
      <w:r>
        <w:t>Расшифровка балльных оценок:</w:t>
      </w:r>
    </w:p>
    <w:p w:rsidR="00881BAC" w:rsidRDefault="00881BAC">
      <w:pPr>
        <w:pStyle w:val="ConsPlusNormal"/>
        <w:spacing w:before="220"/>
        <w:ind w:firstLine="540"/>
        <w:jc w:val="both"/>
      </w:pPr>
      <w:r>
        <w:t>1. Предложение по цене - 5 баллов за каждые 10 тысяч рублей в сторону увеличения начальной цены за размещение нестационарного торгового объекта (10 тысяч рублей является минимальным предложением по цене).</w:t>
      </w:r>
    </w:p>
    <w:p w:rsidR="00881BAC" w:rsidRDefault="00881BAC">
      <w:pPr>
        <w:pStyle w:val="ConsPlusNormal"/>
        <w:spacing w:before="220"/>
        <w:ind w:firstLine="540"/>
        <w:jc w:val="both"/>
      </w:pPr>
      <w:r>
        <w:t>2. Архитектурно-художественное решение нестационарного торгового объекта, конструктивно-технические предложения:</w:t>
      </w:r>
    </w:p>
    <w:p w:rsidR="00881BAC" w:rsidRDefault="00881BAC">
      <w:pPr>
        <w:pStyle w:val="ConsPlusNormal"/>
        <w:spacing w:before="220"/>
        <w:ind w:firstLine="540"/>
        <w:jc w:val="both"/>
      </w:pPr>
      <w:r>
        <w:t>а) типовая конструкция - 0 баллов;</w:t>
      </w:r>
    </w:p>
    <w:p w:rsidR="00881BAC" w:rsidRDefault="00881BAC">
      <w:pPr>
        <w:pStyle w:val="ConsPlusNormal"/>
        <w:spacing w:before="220"/>
        <w:ind w:firstLine="540"/>
        <w:jc w:val="both"/>
      </w:pPr>
      <w:r>
        <w:t>б) эскизный проект нестационарного торгового объекта, согласованный с Управлением по градостроительной деятельности Администрации города Пскова (в цветном исполнении) - 2 балла;</w:t>
      </w:r>
    </w:p>
    <w:p w:rsidR="00881BAC" w:rsidRDefault="00881BAC">
      <w:pPr>
        <w:pStyle w:val="ConsPlusNormal"/>
        <w:spacing w:before="220"/>
        <w:ind w:firstLine="540"/>
        <w:jc w:val="both"/>
      </w:pPr>
      <w:r>
        <w:t>в) эскиз вывески, согласованный с Управлением по градостроительной деятельности Администрации города Пскова - 1 балл.</w:t>
      </w:r>
    </w:p>
    <w:p w:rsidR="00881BAC" w:rsidRDefault="00881BAC">
      <w:pPr>
        <w:pStyle w:val="ConsPlusNormal"/>
        <w:spacing w:before="220"/>
        <w:ind w:firstLine="540"/>
        <w:jc w:val="both"/>
      </w:pPr>
      <w:r>
        <w:t>3. Предложения по благоустройству:</w:t>
      </w:r>
    </w:p>
    <w:p w:rsidR="00881BAC" w:rsidRDefault="00881BAC">
      <w:pPr>
        <w:pStyle w:val="ConsPlusNormal"/>
        <w:spacing w:before="220"/>
        <w:ind w:firstLine="540"/>
        <w:jc w:val="both"/>
      </w:pPr>
      <w:r>
        <w:t>а) благоустройство прилегающей территории, установка газонов и цветников, иные предложения по благоустройству - 2 балла;</w:t>
      </w:r>
    </w:p>
    <w:p w:rsidR="00881BAC" w:rsidRDefault="00881BAC">
      <w:pPr>
        <w:pStyle w:val="ConsPlusNormal"/>
        <w:spacing w:before="220"/>
        <w:ind w:firstLine="540"/>
        <w:jc w:val="both"/>
      </w:pPr>
      <w:r>
        <w:t>б) непредставление информации - 0 баллов.</w:t>
      </w:r>
    </w:p>
    <w:p w:rsidR="00881BAC" w:rsidRDefault="00881BAC">
      <w:pPr>
        <w:pStyle w:val="ConsPlusNormal"/>
        <w:spacing w:before="220"/>
        <w:ind w:firstLine="540"/>
        <w:jc w:val="both"/>
      </w:pPr>
      <w:r>
        <w:t>4. Уровень культуры:</w:t>
      </w:r>
    </w:p>
    <w:p w:rsidR="00881BAC" w:rsidRDefault="00881BAC">
      <w:pPr>
        <w:pStyle w:val="ConsPlusNormal"/>
        <w:spacing w:before="220"/>
        <w:ind w:firstLine="540"/>
        <w:jc w:val="both"/>
      </w:pPr>
      <w:r>
        <w:lastRenderedPageBreak/>
        <w:t>а) фотография (эскиз) рабочего места с применением форменной одежды продавца, образец ценника, образец нагрудного бейджа (карточки продавца) - 2 балла;</w:t>
      </w:r>
    </w:p>
    <w:p w:rsidR="00881BAC" w:rsidRDefault="00881BAC">
      <w:pPr>
        <w:pStyle w:val="ConsPlusNormal"/>
        <w:spacing w:before="220"/>
        <w:ind w:firstLine="540"/>
        <w:jc w:val="both"/>
      </w:pPr>
      <w:r>
        <w:t>б) частичное представление данных по критерию (но не менее 2) - 1 балл;</w:t>
      </w:r>
    </w:p>
    <w:p w:rsidR="00881BAC" w:rsidRDefault="00881BAC">
      <w:pPr>
        <w:pStyle w:val="ConsPlusNormal"/>
        <w:spacing w:before="220"/>
        <w:ind w:firstLine="540"/>
        <w:jc w:val="both"/>
      </w:pPr>
      <w:r>
        <w:t>в) непредставление информации - 0 баллов.</w:t>
      </w:r>
    </w:p>
    <w:p w:rsidR="00881BAC" w:rsidRDefault="00881BAC">
      <w:pPr>
        <w:pStyle w:val="ConsPlusNormal"/>
        <w:spacing w:before="220"/>
        <w:ind w:firstLine="540"/>
        <w:jc w:val="both"/>
      </w:pPr>
      <w:r>
        <w:t>5. Качество обслуживания населения:</w:t>
      </w:r>
    </w:p>
    <w:p w:rsidR="00881BAC" w:rsidRDefault="00881BAC">
      <w:pPr>
        <w:pStyle w:val="ConsPlusNormal"/>
        <w:spacing w:before="220"/>
        <w:ind w:firstLine="540"/>
        <w:jc w:val="both"/>
      </w:pPr>
      <w:r>
        <w:t>- наличие жалоб и нарушений от контролирующих органов - минус 2 балла;</w:t>
      </w:r>
    </w:p>
    <w:p w:rsidR="00881BAC" w:rsidRDefault="00881BAC">
      <w:pPr>
        <w:pStyle w:val="ConsPlusNormal"/>
        <w:spacing w:before="220"/>
        <w:ind w:firstLine="540"/>
        <w:jc w:val="both"/>
      </w:pPr>
      <w:r>
        <w:t>6. Опыт работы заявителя в сфере нестационарной торговли:</w:t>
      </w:r>
    </w:p>
    <w:p w:rsidR="00881BAC" w:rsidRDefault="00881BAC">
      <w:pPr>
        <w:pStyle w:val="ConsPlusNormal"/>
        <w:spacing w:before="220"/>
        <w:ind w:firstLine="540"/>
        <w:jc w:val="both"/>
      </w:pPr>
      <w:r>
        <w:t>а) уведомления о праве размещения нестационарных торговых объектов, выданных ранее - 1 балл;</w:t>
      </w:r>
    </w:p>
    <w:p w:rsidR="00881BAC" w:rsidRDefault="00881BAC">
      <w:pPr>
        <w:pStyle w:val="ConsPlusNormal"/>
        <w:spacing w:before="220"/>
        <w:ind w:firstLine="540"/>
        <w:jc w:val="both"/>
      </w:pPr>
      <w:r>
        <w:t>б) непредставление информации - 0 баллов.</w:t>
      </w:r>
    </w:p>
    <w:p w:rsidR="00881BAC" w:rsidRDefault="00881BAC">
      <w:pPr>
        <w:pStyle w:val="ConsPlusNormal"/>
        <w:spacing w:before="220"/>
        <w:ind w:firstLine="540"/>
        <w:jc w:val="both"/>
      </w:pPr>
      <w:r>
        <w:t>Победителем Конкурса признается участник, который предложил лучшие условия и получил наибольшее количество баллов.</w:t>
      </w:r>
    </w:p>
    <w:p w:rsidR="00881BAC" w:rsidRDefault="00881BAC">
      <w:pPr>
        <w:pStyle w:val="ConsPlusNormal"/>
        <w:jc w:val="both"/>
      </w:pPr>
      <w:r>
        <w:t xml:space="preserve">(п. 9 в ред. </w:t>
      </w:r>
      <w:hyperlink r:id="rId55"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10. Порядок проведения конкурса:</w:t>
      </w:r>
    </w:p>
    <w:p w:rsidR="00881BAC" w:rsidRDefault="00881BAC">
      <w:pPr>
        <w:pStyle w:val="ConsPlusNormal"/>
        <w:spacing w:before="220"/>
        <w:ind w:firstLine="540"/>
        <w:jc w:val="both"/>
      </w:pPr>
      <w: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881BAC" w:rsidRDefault="00881BAC">
      <w:pPr>
        <w:pStyle w:val="ConsPlusNormal"/>
        <w:spacing w:before="220"/>
        <w:ind w:firstLine="540"/>
        <w:jc w:val="both"/>
      </w:pPr>
      <w:r>
        <w:t>2) конкурс проводится при наличии двух и более заявок на одно и то же место для размещения нестационарного торгового объекта. Конкурс, в котором участвовал только один участник, признается несостоявшимся.</w:t>
      </w:r>
    </w:p>
    <w:p w:rsidR="00881BAC" w:rsidRDefault="00881BAC">
      <w:pPr>
        <w:pStyle w:val="ConsPlusNormal"/>
        <w:spacing w:before="220"/>
        <w:ind w:firstLine="540"/>
        <w:jc w:val="both"/>
      </w:pPr>
      <w:r>
        <w:t xml:space="preserve">Абзац исключен. - </w:t>
      </w:r>
      <w:hyperlink r:id="rId56" w:history="1">
        <w:r>
          <w:rPr>
            <w:color w:val="0000FF"/>
          </w:rPr>
          <w:t>Постановление</w:t>
        </w:r>
      </w:hyperlink>
      <w:r>
        <w:t xml:space="preserve"> Администрации города Пскова от 24.07.2015 N 1635;</w:t>
      </w:r>
    </w:p>
    <w:p w:rsidR="00881BAC" w:rsidRDefault="00881BAC">
      <w:pPr>
        <w:pStyle w:val="ConsPlusNormal"/>
        <w:spacing w:before="220"/>
        <w:ind w:firstLine="540"/>
        <w:jc w:val="both"/>
      </w:pPr>
      <w:r>
        <w:t>Конкурс, в котором участвовал только один участник, признается несостоявшимся.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нестационарного торгового объекта и объекта оказания услуг на территории города Пскова с единственным участником.</w:t>
      </w:r>
    </w:p>
    <w:p w:rsidR="00881BAC" w:rsidRDefault="00881BAC">
      <w:pPr>
        <w:pStyle w:val="ConsPlusNormal"/>
        <w:jc w:val="both"/>
      </w:pPr>
      <w:r>
        <w:t xml:space="preserve">(абзац введен </w:t>
      </w:r>
      <w:hyperlink r:id="rId57" w:history="1">
        <w:r>
          <w:rPr>
            <w:color w:val="0000FF"/>
          </w:rPr>
          <w:t>постановлением</w:t>
        </w:r>
      </w:hyperlink>
      <w:r>
        <w:t xml:space="preserve"> Администрации города Пскова от 09.12.2015 N 2591)</w:t>
      </w:r>
    </w:p>
    <w:p w:rsidR="00881BAC" w:rsidRDefault="00881BAC">
      <w:pPr>
        <w:pStyle w:val="ConsPlusNormal"/>
        <w:spacing w:before="220"/>
        <w:ind w:firstLine="540"/>
        <w:jc w:val="both"/>
      </w:pPr>
      <w:r>
        <w:t>3) Победителем Конкурса признается участник, который предложил лучшие условия и получивший наибольшее количество баллов. При равном количестве баллов победителем конкурса признается участник, определенный путем открытого голосования простым большинством голосов от числа присутствующих на заседании конкурсной комиссии.</w:t>
      </w:r>
    </w:p>
    <w:p w:rsidR="00881BAC" w:rsidRDefault="00881BAC">
      <w:pPr>
        <w:pStyle w:val="ConsPlusNormal"/>
        <w:jc w:val="both"/>
      </w:pPr>
      <w:r>
        <w:t xml:space="preserve">(пп. 3 в ред. </w:t>
      </w:r>
      <w:hyperlink r:id="rId58"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4) результаты конкурса оформляются протоколом, который подписывается членами Конкурсной комиссии и победителем конкурса.</w:t>
      </w:r>
    </w:p>
    <w:p w:rsidR="00881BAC" w:rsidRDefault="00881BAC">
      <w:pPr>
        <w:pStyle w:val="ConsPlusNormal"/>
        <w:spacing w:before="220"/>
        <w:ind w:firstLine="540"/>
        <w:jc w:val="both"/>
      </w:pPr>
      <w:r>
        <w:t>11. В случае признания субъекта торговли победителем конкурса победитель принимает на себя следующие обязательства:</w:t>
      </w:r>
    </w:p>
    <w:p w:rsidR="00881BAC" w:rsidRDefault="00881BAC">
      <w:pPr>
        <w:pStyle w:val="ConsPlusNormal"/>
        <w:spacing w:before="220"/>
        <w:ind w:firstLine="540"/>
        <w:jc w:val="both"/>
      </w:pPr>
      <w:r>
        <w:t>1) подписать протокол о результатах конкурса;</w:t>
      </w:r>
    </w:p>
    <w:p w:rsidR="00881BAC" w:rsidRDefault="00881BAC">
      <w:pPr>
        <w:pStyle w:val="ConsPlusNormal"/>
        <w:spacing w:before="220"/>
        <w:ind w:firstLine="540"/>
        <w:jc w:val="both"/>
      </w:pPr>
      <w:r>
        <w:t>2) заключить договор на вывоз твердых бытовых отходов;</w:t>
      </w:r>
    </w:p>
    <w:p w:rsidR="00881BAC" w:rsidRDefault="00881BAC">
      <w:pPr>
        <w:pStyle w:val="ConsPlusNormal"/>
        <w:spacing w:before="220"/>
        <w:ind w:firstLine="540"/>
        <w:jc w:val="both"/>
      </w:pPr>
      <w:r>
        <w:t>3) заключить договор на уборку прилегающей территории;</w:t>
      </w:r>
    </w:p>
    <w:p w:rsidR="00881BAC" w:rsidRDefault="00881BAC">
      <w:pPr>
        <w:pStyle w:val="ConsPlusNormal"/>
        <w:spacing w:before="220"/>
        <w:ind w:firstLine="540"/>
        <w:jc w:val="both"/>
      </w:pPr>
      <w:r>
        <w:t xml:space="preserve">4) получить в Управлении по градостроительной деятельности Администрации города Пскова выкопировку из Генерального плана города Пскова в соответствии со схемой размещения </w:t>
      </w:r>
      <w:r>
        <w:lastRenderedPageBreak/>
        <w:t>нестационарных торговых объектов и объектов оказания услуг;</w:t>
      </w:r>
    </w:p>
    <w:p w:rsidR="00881BAC" w:rsidRDefault="00881BAC">
      <w:pPr>
        <w:pStyle w:val="ConsPlusNormal"/>
        <w:spacing w:before="220"/>
        <w:ind w:firstLine="540"/>
        <w:jc w:val="both"/>
      </w:pPr>
      <w:r>
        <w:t xml:space="preserve">5) заключить </w:t>
      </w:r>
      <w:hyperlink w:anchor="P398" w:history="1">
        <w:r>
          <w:rPr>
            <w:color w:val="0000FF"/>
          </w:rPr>
          <w:t>договор</w:t>
        </w:r>
      </w:hyperlink>
      <w:r>
        <w:t xml:space="preserve"> на размещение нестационарного торгового объекта и объекта оказания услуг на территории города Пскова, согласно приложению 3 к настоящему Положению.</w:t>
      </w:r>
    </w:p>
    <w:p w:rsidR="00881BAC" w:rsidRDefault="00881BAC">
      <w:pPr>
        <w:pStyle w:val="ConsPlusNormal"/>
        <w:jc w:val="both"/>
      </w:pPr>
      <w:r>
        <w:t xml:space="preserve">(пп. 5 введен </w:t>
      </w:r>
      <w:hyperlink r:id="rId59" w:history="1">
        <w:r>
          <w:rPr>
            <w:color w:val="0000FF"/>
          </w:rPr>
          <w:t>постановлением</w:t>
        </w:r>
      </w:hyperlink>
      <w:r>
        <w:t xml:space="preserve"> Администрации города Пскова от 07.05.2014 N 923)</w:t>
      </w:r>
    </w:p>
    <w:p w:rsidR="00881BAC" w:rsidRDefault="00881BAC">
      <w:pPr>
        <w:pStyle w:val="ConsPlusNormal"/>
        <w:spacing w:before="220"/>
        <w:ind w:firstLine="540"/>
        <w:jc w:val="both"/>
      </w:pPr>
      <w:r>
        <w:t>12. Обязанности конкурсной комиссии:</w:t>
      </w:r>
    </w:p>
    <w:p w:rsidR="00881BAC" w:rsidRDefault="00881BAC">
      <w:pPr>
        <w:pStyle w:val="ConsPlusNormal"/>
        <w:spacing w:before="220"/>
        <w:ind w:firstLine="540"/>
        <w:jc w:val="both"/>
      </w:pPr>
      <w:r>
        <w:t>1) подписать протокол о результатах конкурса и протокол заседания Конкурсной комиссии;</w:t>
      </w:r>
    </w:p>
    <w:p w:rsidR="00881BAC" w:rsidRDefault="00881BAC">
      <w:pPr>
        <w:pStyle w:val="ConsPlusNormal"/>
        <w:spacing w:before="220"/>
        <w:ind w:firstLine="540"/>
        <w:jc w:val="both"/>
      </w:pPr>
      <w:r>
        <w:t>2) проводить заседания, если в них принимали участие не менее 2/3 членов Конкурсной комиссии;</w:t>
      </w:r>
    </w:p>
    <w:p w:rsidR="00881BAC" w:rsidRDefault="00881BAC">
      <w:pPr>
        <w:pStyle w:val="ConsPlusNormal"/>
        <w:spacing w:before="220"/>
        <w:ind w:firstLine="540"/>
        <w:jc w:val="both"/>
      </w:pPr>
      <w:r>
        <w:t xml:space="preserve">3) - 4) исключены. - </w:t>
      </w:r>
      <w:hyperlink r:id="rId60" w:history="1">
        <w:r>
          <w:rPr>
            <w:color w:val="0000FF"/>
          </w:rPr>
          <w:t>Постановление</w:t>
        </w:r>
      </w:hyperlink>
      <w:r>
        <w:t xml:space="preserve"> Администрации города Пскова от 24.07.2015 N 1635;</w:t>
      </w:r>
    </w:p>
    <w:p w:rsidR="00881BAC" w:rsidRDefault="00881BAC">
      <w:pPr>
        <w:pStyle w:val="ConsPlusNormal"/>
        <w:spacing w:before="220"/>
        <w:ind w:firstLine="540"/>
        <w:jc w:val="both"/>
      </w:pPr>
      <w:r>
        <w:t>5) при подготовке и принятии решений руководствоваться действующим законодательством Российской Федерации, Псковской области и муниципальными правовыми актами.</w:t>
      </w:r>
    </w:p>
    <w:p w:rsidR="00881BAC" w:rsidRDefault="00881BAC">
      <w:pPr>
        <w:pStyle w:val="ConsPlusNormal"/>
        <w:spacing w:before="220"/>
        <w:ind w:firstLine="540"/>
        <w:jc w:val="both"/>
      </w:pPr>
      <w:r>
        <w:t>13. Решение конкурсной комиссии (протокол) может быть обжаловано в установленном действующим законодательством порядке.</w:t>
      </w:r>
    </w:p>
    <w:p w:rsidR="00881BAC" w:rsidRDefault="00881BAC">
      <w:pPr>
        <w:pStyle w:val="ConsPlusNormal"/>
        <w:spacing w:before="220"/>
        <w:ind w:firstLine="540"/>
        <w:jc w:val="both"/>
      </w:pPr>
      <w:r>
        <w:t>14. Договор на размещение нестационарного торгового объекта заключается Администрацией города Пскова при наличии договора на вывоз твердых бытовых отходов и договора на уборку прилегающей территории.</w:t>
      </w:r>
    </w:p>
    <w:p w:rsidR="00881BAC" w:rsidRDefault="00881BAC">
      <w:pPr>
        <w:pStyle w:val="ConsPlusNormal"/>
        <w:jc w:val="both"/>
      </w:pPr>
      <w:r>
        <w:t xml:space="preserve">(п. 14 в ред. </w:t>
      </w:r>
      <w:hyperlink r:id="rId61"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15. В течение срока действия Договора владелец нестационарного торгового объекта обязан обеспечить заявленное благоустройство прилегающей территории, соблюдение санитарных норм и правил, соблюдение специализации объекта, вывоз мусора и иных отходов от функционирования объекта, градостроительных регламентов, экологических, противопожарных и иных нормативов и правил.</w:t>
      </w:r>
    </w:p>
    <w:p w:rsidR="00881BAC" w:rsidRDefault="00881BAC">
      <w:pPr>
        <w:pStyle w:val="ConsPlusNormal"/>
        <w:jc w:val="both"/>
      </w:pPr>
      <w:r>
        <w:t xml:space="preserve">(в ред. </w:t>
      </w:r>
      <w:hyperlink r:id="rId62" w:history="1">
        <w:r>
          <w:rPr>
            <w:color w:val="0000FF"/>
          </w:rPr>
          <w:t>постановления</w:t>
        </w:r>
      </w:hyperlink>
      <w:r>
        <w:t xml:space="preserve"> Администрации города Пскова от 27.09.2013 N 2626)</w:t>
      </w:r>
    </w:p>
    <w:p w:rsidR="00881BAC" w:rsidRDefault="00881BAC">
      <w:pPr>
        <w:pStyle w:val="ConsPlusNormal"/>
        <w:jc w:val="both"/>
      </w:pPr>
    </w:p>
    <w:p w:rsidR="00881BAC" w:rsidRDefault="00881BAC">
      <w:pPr>
        <w:pStyle w:val="ConsPlusTitle"/>
        <w:jc w:val="center"/>
        <w:outlineLvl w:val="1"/>
      </w:pPr>
      <w:r>
        <w:t>VII. ПОРЯДОК ЗАКЛЮЧЕНИЯ ДОГОВОРОВ НА РАЗМЕЩЕНИЕ</w:t>
      </w:r>
    </w:p>
    <w:p w:rsidR="00881BAC" w:rsidRDefault="00881BAC">
      <w:pPr>
        <w:pStyle w:val="ConsPlusTitle"/>
        <w:jc w:val="center"/>
      </w:pPr>
      <w:r>
        <w:t>НЕСТАЦИОНАРНЫХ ТОРГОВЫХ ОБЪЕКТОВ И ОБЪЕКТОВ ОКАЗАНИЯ</w:t>
      </w:r>
    </w:p>
    <w:p w:rsidR="00881BAC" w:rsidRDefault="00881BAC">
      <w:pPr>
        <w:pStyle w:val="ConsPlusTitle"/>
        <w:jc w:val="center"/>
      </w:pPr>
      <w:r>
        <w:t>УСЛУГ НА ТЕРРИТОРИИ ГОРОДА ПСКОВА ПОСРЕДСТВОМ</w:t>
      </w:r>
    </w:p>
    <w:p w:rsidR="00881BAC" w:rsidRDefault="00881BAC">
      <w:pPr>
        <w:pStyle w:val="ConsPlusTitle"/>
        <w:jc w:val="center"/>
      </w:pPr>
      <w:r>
        <w:t>РЕАЛИЗАЦИИ ПРЕИМУЩЕСТВЕННОГО ПРАВА</w:t>
      </w:r>
    </w:p>
    <w:p w:rsidR="00881BAC" w:rsidRDefault="00881BAC">
      <w:pPr>
        <w:pStyle w:val="ConsPlusTitle"/>
        <w:jc w:val="both"/>
      </w:pPr>
    </w:p>
    <w:p w:rsidR="00881BAC" w:rsidRDefault="00881BAC">
      <w:pPr>
        <w:pStyle w:val="ConsPlusTitle"/>
        <w:jc w:val="center"/>
      </w:pPr>
      <w:r>
        <w:t xml:space="preserve">Исключен. - </w:t>
      </w:r>
      <w:hyperlink r:id="rId63" w:history="1">
        <w:r>
          <w:rPr>
            <w:color w:val="0000FF"/>
          </w:rPr>
          <w:t>Постановление</w:t>
        </w:r>
      </w:hyperlink>
      <w:r>
        <w:t xml:space="preserve"> Администрации города Пскова</w:t>
      </w:r>
    </w:p>
    <w:p w:rsidR="00881BAC" w:rsidRDefault="00881BAC">
      <w:pPr>
        <w:pStyle w:val="ConsPlusTitle"/>
        <w:jc w:val="center"/>
      </w:pPr>
      <w:r>
        <w:t>от 24.07.2015 N 1635.</w:t>
      </w:r>
    </w:p>
    <w:p w:rsidR="00881BAC" w:rsidRDefault="00881BAC">
      <w:pPr>
        <w:pStyle w:val="ConsPlusNormal"/>
        <w:jc w:val="both"/>
      </w:pPr>
    </w:p>
    <w:p w:rsidR="00881BAC" w:rsidRDefault="00881BAC">
      <w:pPr>
        <w:pStyle w:val="ConsPlusTitle"/>
        <w:jc w:val="center"/>
        <w:outlineLvl w:val="1"/>
      </w:pPr>
      <w:r>
        <w:t>VII. ПОРЯДОК ЗАКЛЮЧЕНИЯ ДОГОВОРОВ НА РАЗМЕЩЕНИЕ</w:t>
      </w:r>
    </w:p>
    <w:p w:rsidR="00881BAC" w:rsidRDefault="00881BAC">
      <w:pPr>
        <w:pStyle w:val="ConsPlusTitle"/>
        <w:jc w:val="center"/>
      </w:pPr>
      <w:r>
        <w:t>НЕСТАЦИОНАРНЫХ ТОРГОВЫХ ОБЪЕКТОВ И ОБЪЕКТОВ ОКАЗАНИЯ УСЛУГ</w:t>
      </w:r>
    </w:p>
    <w:p w:rsidR="00881BAC" w:rsidRDefault="00881BAC">
      <w:pPr>
        <w:pStyle w:val="ConsPlusTitle"/>
        <w:jc w:val="center"/>
      </w:pPr>
      <w:r>
        <w:t>НА ТЕРРИТОРИИ ГОРОДА ПСКОВА, СТРОИТЕЛЬСТВО, РЕКОНСТРУКЦИЯ</w:t>
      </w:r>
    </w:p>
    <w:p w:rsidR="00881BAC" w:rsidRDefault="00881BAC">
      <w:pPr>
        <w:pStyle w:val="ConsPlusTitle"/>
        <w:jc w:val="center"/>
      </w:pPr>
      <w:r>
        <w:t>ИЛИ ЭКСПЛУАТАЦИЯ КОТОРЫХ БЫЛИ НАЧАТЫ ДО УТВЕРЖДЕНИЯ СХЕМЫ</w:t>
      </w:r>
    </w:p>
    <w:p w:rsidR="00881BAC" w:rsidRDefault="00881BAC">
      <w:pPr>
        <w:pStyle w:val="ConsPlusTitle"/>
        <w:jc w:val="center"/>
      </w:pPr>
      <w:r>
        <w:t>РАЗМЕЩЕНИЯ НЕСТАЦИОНАРНЫХ ТОРГОВЫХ ОБЪЕКТОВ И ОБЪЕКТОВ</w:t>
      </w:r>
    </w:p>
    <w:p w:rsidR="00881BAC" w:rsidRDefault="00881BAC">
      <w:pPr>
        <w:pStyle w:val="ConsPlusTitle"/>
        <w:jc w:val="center"/>
      </w:pPr>
      <w:r>
        <w:t>ОКАЗАНИЯ УСЛУГ НА ТЕРРИТОРИИ ГОРОДА ПСКОВА</w:t>
      </w:r>
    </w:p>
    <w:p w:rsidR="00881BAC" w:rsidRDefault="00881BAC">
      <w:pPr>
        <w:pStyle w:val="ConsPlusNormal"/>
        <w:jc w:val="center"/>
      </w:pPr>
      <w:r>
        <w:t xml:space="preserve">(введен </w:t>
      </w:r>
      <w:hyperlink r:id="rId64" w:history="1">
        <w:r>
          <w:rPr>
            <w:color w:val="0000FF"/>
          </w:rPr>
          <w:t>постановлением</w:t>
        </w:r>
      </w:hyperlink>
      <w:r>
        <w:t xml:space="preserve"> Администрации города Пскова</w:t>
      </w:r>
    </w:p>
    <w:p w:rsidR="00881BAC" w:rsidRDefault="00881BAC">
      <w:pPr>
        <w:pStyle w:val="ConsPlusNormal"/>
        <w:jc w:val="center"/>
      </w:pPr>
      <w:r>
        <w:t>от 13.01.2017 N 26)</w:t>
      </w:r>
    </w:p>
    <w:p w:rsidR="00881BAC" w:rsidRDefault="00881BAC">
      <w:pPr>
        <w:pStyle w:val="ConsPlusNormal"/>
        <w:jc w:val="both"/>
      </w:pPr>
    </w:p>
    <w:p w:rsidR="00881BAC" w:rsidRDefault="00881BAC">
      <w:pPr>
        <w:pStyle w:val="ConsPlusNormal"/>
        <w:ind w:firstLine="540"/>
        <w:jc w:val="both"/>
      </w:pPr>
      <w:r>
        <w:t xml:space="preserve">1. Заключение договоров на размещение нестационарных торговых объектов и объектов оказания услуг на территории города Пскова (далее - Договор), строительство, реконструкция или эксплуатация которых были начаты до утверждения </w:t>
      </w:r>
      <w:hyperlink r:id="rId65" w:history="1">
        <w:r>
          <w:rPr>
            <w:color w:val="0000FF"/>
          </w:rPr>
          <w:t>Схемы</w:t>
        </w:r>
      </w:hyperlink>
      <w:r>
        <w:t xml:space="preserve"> размещения нестационарных торговых объектов и объектов оказания услуг на территории города Пскова, осуществляется без проведения конкурса.</w:t>
      </w:r>
    </w:p>
    <w:p w:rsidR="00881BAC" w:rsidRDefault="00881BAC">
      <w:pPr>
        <w:pStyle w:val="ConsPlusNormal"/>
        <w:spacing w:before="220"/>
        <w:ind w:firstLine="540"/>
        <w:jc w:val="both"/>
      </w:pPr>
      <w:r>
        <w:t xml:space="preserve">2. </w:t>
      </w:r>
      <w:hyperlink w:anchor="P605" w:history="1">
        <w:r>
          <w:rPr>
            <w:color w:val="0000FF"/>
          </w:rPr>
          <w:t>Заявления</w:t>
        </w:r>
      </w:hyperlink>
      <w:r>
        <w:t xml:space="preserve"> на заключение договоров на размещение нестационарных торговых объектов от владельцев ранее установленных нестационарных торговых объектов, строительство, </w:t>
      </w:r>
      <w:r>
        <w:lastRenderedPageBreak/>
        <w:t>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города Пскова, подаются в Администрацию города Пскова согласно приложению 6 к настоящему постановлению. К заявлению прилагаются следующие документы:</w:t>
      </w:r>
    </w:p>
    <w:p w:rsidR="00881BAC" w:rsidRDefault="00881BAC">
      <w:pPr>
        <w:pStyle w:val="ConsPlusNormal"/>
        <w:spacing w:before="220"/>
        <w:ind w:firstLine="540"/>
        <w:jc w:val="both"/>
      </w:pPr>
      <w:r>
        <w:t>- эскизный проект организации объекта торговли.</w:t>
      </w:r>
    </w:p>
    <w:p w:rsidR="00881BAC" w:rsidRDefault="00881BAC">
      <w:pPr>
        <w:pStyle w:val="ConsPlusNormal"/>
        <w:spacing w:before="220"/>
        <w:ind w:firstLine="540"/>
        <w:jc w:val="both"/>
      </w:pPr>
      <w:bookmarkStart w:id="3" w:name="P240"/>
      <w:bookmarkEnd w:id="3"/>
      <w:r>
        <w:t>Выписка из Единого Государственного реестра юридических лиц или Единого Государственного реестра индивидуальных предпринимателей и справка об отсутствии задолженности по начисленным налогам, сборам и иным обязательным платежам в бюджет за прошедший календарный год запрашиваются Отделом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Отдел вместе с заявкой по собственной инициативе.</w:t>
      </w:r>
    </w:p>
    <w:p w:rsidR="00881BAC" w:rsidRDefault="00881BAC">
      <w:pPr>
        <w:pStyle w:val="ConsPlusNormal"/>
        <w:jc w:val="both"/>
      </w:pPr>
      <w:r>
        <w:t xml:space="preserve">(п. 2 в ред. </w:t>
      </w:r>
      <w:hyperlink r:id="rId66"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 xml:space="preserve">3. Отдел в течение 5 рабочих дней с даты регистрации заявления запрашивает документы, указанные в </w:t>
      </w:r>
      <w:hyperlink w:anchor="P240" w:history="1">
        <w:r>
          <w:rPr>
            <w:color w:val="0000FF"/>
          </w:rPr>
          <w:t>абзаце третьем пункта 2</w:t>
        </w:r>
      </w:hyperlink>
      <w:r>
        <w:t xml:space="preserve"> настоящего раздела, либо проверяет комплектность документов и их достоверность, представленных заявителем по собственному желанию. Запросы направляются:</w:t>
      </w:r>
    </w:p>
    <w:p w:rsidR="00881BAC" w:rsidRDefault="00881BAC">
      <w:pPr>
        <w:pStyle w:val="ConsPlusNormal"/>
        <w:jc w:val="both"/>
      </w:pPr>
      <w:r>
        <w:t xml:space="preserve">(в ред. </w:t>
      </w:r>
      <w:hyperlink r:id="rId67"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1) в межрайонную инспекцию Федеральной налоговой службы по Псковской области с целью получения следующей информации:</w:t>
      </w:r>
    </w:p>
    <w:p w:rsidR="00881BAC" w:rsidRDefault="00881BAC">
      <w:pPr>
        <w:pStyle w:val="ConsPlusNormal"/>
        <w:spacing w:before="220"/>
        <w:ind w:firstLine="540"/>
        <w:jc w:val="both"/>
      </w:pPr>
      <w:r>
        <w:t>а) о государственной регистрации юридического лица (индивидуального предпринимателя);</w:t>
      </w:r>
    </w:p>
    <w:p w:rsidR="00881BAC" w:rsidRDefault="00881BAC">
      <w:pPr>
        <w:pStyle w:val="ConsPlusNormal"/>
        <w:spacing w:before="220"/>
        <w:ind w:firstLine="540"/>
        <w:jc w:val="both"/>
      </w:pPr>
      <w:r>
        <w:t>б) о постановке на учет в налоговом органе юридического лица (индивидуального предпринимателя);</w:t>
      </w:r>
    </w:p>
    <w:p w:rsidR="00881BAC" w:rsidRDefault="00881BAC">
      <w:pPr>
        <w:pStyle w:val="ConsPlusNormal"/>
        <w:spacing w:before="220"/>
        <w:ind w:firstLine="540"/>
        <w:jc w:val="both"/>
      </w:pPr>
      <w:r>
        <w:t>в) об отсутствии задолженности по начисленным налогам, сборам и иным обязательным платежам в бюджет за отчетный период.</w:t>
      </w:r>
    </w:p>
    <w:p w:rsidR="00881BAC" w:rsidRDefault="00881BAC">
      <w:pPr>
        <w:pStyle w:val="ConsPlusNormal"/>
        <w:spacing w:before="220"/>
        <w:ind w:firstLine="540"/>
        <w:jc w:val="both"/>
      </w:pPr>
      <w:r>
        <w:t>В случае несоответствия поданных заявителем документов установленным требованиям и наличия задолженности по уплате налогов Администрация города Пскова принимает решение об отказе в заключении Договора, о чем сообщается заявителю в письменной форме в течение 15 рабочих дней с даты регистрации заявления.</w:t>
      </w:r>
    </w:p>
    <w:p w:rsidR="00881BAC" w:rsidRDefault="00881BAC">
      <w:pPr>
        <w:pStyle w:val="ConsPlusNormal"/>
        <w:spacing w:before="220"/>
        <w:ind w:firstLine="540"/>
        <w:jc w:val="both"/>
      </w:pPr>
      <w:r>
        <w:t>4. При наличии документов, соответствующих установленным требованиям, и отсутствии оснований для отказа в заключении Договора в течение пятнадцати рабочих дней со дня окончания проверки представленных документов Администрация города Пскова и заявитель подписывают Договор на размещение нестационарного торгового объекта и объекта оказания услуг на территории города.</w:t>
      </w:r>
    </w:p>
    <w:p w:rsidR="00881BAC" w:rsidRDefault="00881BAC">
      <w:pPr>
        <w:pStyle w:val="ConsPlusNormal"/>
        <w:spacing w:before="220"/>
        <w:ind w:firstLine="540"/>
        <w:jc w:val="both"/>
      </w:pPr>
      <w:r>
        <w:t>5. Владелец нестационарного торгового объекта, имеющий право на заключение Договора, принимает на себя письменное обязательство по приведению объекта в соответствие с архитектурным решением, одобренным Градостроительным советом муниципального образования "Город Псков".</w:t>
      </w:r>
    </w:p>
    <w:p w:rsidR="00881BAC" w:rsidRDefault="00881BAC">
      <w:pPr>
        <w:pStyle w:val="ConsPlusNormal"/>
        <w:spacing w:before="220"/>
        <w:ind w:firstLine="540"/>
        <w:jc w:val="both"/>
      </w:pPr>
      <w:r>
        <w:t>6. При досрочном прекращении Договора владельцы нестационарных торговых объектов в течение десяти дней в соответствии с условиями Договора обязаны демонтировать (переместить) нестационарный торговый объект и восстановить благоустройство места размещения и прилегающей территории.</w:t>
      </w:r>
    </w:p>
    <w:p w:rsidR="00881BAC" w:rsidRDefault="00881BAC">
      <w:pPr>
        <w:pStyle w:val="ConsPlusNormal"/>
        <w:spacing w:before="220"/>
        <w:ind w:firstLine="540"/>
        <w:jc w:val="both"/>
      </w:pPr>
      <w:r>
        <w:t xml:space="preserve">7.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вывоз мусора и иных отходов от функционирования объекта, градостроительных регламентов, </w:t>
      </w:r>
      <w:r>
        <w:lastRenderedPageBreak/>
        <w:t>экологических, противопожарных и иных нормативов и правил.</w:t>
      </w:r>
    </w:p>
    <w:p w:rsidR="00881BAC" w:rsidRDefault="00881BAC">
      <w:pPr>
        <w:pStyle w:val="ConsPlusNormal"/>
        <w:jc w:val="both"/>
      </w:pPr>
    </w:p>
    <w:p w:rsidR="00881BAC" w:rsidRDefault="00881BAC">
      <w:pPr>
        <w:pStyle w:val="ConsPlusTitle"/>
        <w:jc w:val="center"/>
        <w:outlineLvl w:val="1"/>
      </w:pPr>
      <w:r>
        <w:t>VIII. ДОСРОЧНОЕ РАСТОРЖЕНИЕ ДОГОВОРА НА РАЗМЕЩЕНИЕ</w:t>
      </w:r>
    </w:p>
    <w:p w:rsidR="00881BAC" w:rsidRDefault="00881BAC">
      <w:pPr>
        <w:pStyle w:val="ConsPlusTitle"/>
        <w:jc w:val="center"/>
      </w:pPr>
      <w:r>
        <w:t>НЕСТАЦИОНАРНЫХ ТОРГОВЫХ ОБЪЕКТОВ И ОБЪЕКТОВ ОКАЗАНИЯ</w:t>
      </w:r>
    </w:p>
    <w:p w:rsidR="00881BAC" w:rsidRDefault="00881BAC">
      <w:pPr>
        <w:pStyle w:val="ConsPlusTitle"/>
        <w:jc w:val="center"/>
      </w:pPr>
      <w:r>
        <w:t>УСЛУГ НА ТЕРРИТОРИИ ГОРОДА ПСКОВА</w:t>
      </w:r>
    </w:p>
    <w:p w:rsidR="00881BAC" w:rsidRDefault="00881BAC">
      <w:pPr>
        <w:pStyle w:val="ConsPlusNormal"/>
        <w:jc w:val="both"/>
      </w:pPr>
    </w:p>
    <w:p w:rsidR="00881BAC" w:rsidRDefault="00881BAC">
      <w:pPr>
        <w:pStyle w:val="ConsPlusNormal"/>
        <w:ind w:firstLine="540"/>
        <w:jc w:val="both"/>
      </w:pPr>
      <w:bookmarkStart w:id="4" w:name="P258"/>
      <w:bookmarkEnd w:id="4"/>
      <w:r>
        <w:t>1. Решение о досрочном расторжении Договора принимается Администрацией города Пскова в следующих случаях:</w:t>
      </w:r>
    </w:p>
    <w:p w:rsidR="00881BAC" w:rsidRDefault="00881BAC">
      <w:pPr>
        <w:pStyle w:val="ConsPlusNormal"/>
        <w:jc w:val="both"/>
      </w:pPr>
      <w:r>
        <w:t xml:space="preserve">(в ред. </w:t>
      </w:r>
      <w:hyperlink r:id="rId68"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1) по заявлению владельца нестационарного торгового объекта;</w:t>
      </w:r>
    </w:p>
    <w:p w:rsidR="00881BAC" w:rsidRDefault="00881BAC">
      <w:pPr>
        <w:pStyle w:val="ConsPlusNormal"/>
        <w:spacing w:before="220"/>
        <w:ind w:firstLine="540"/>
        <w:jc w:val="both"/>
      </w:pPr>
      <w:r>
        <w:t>2) при прекращении осуществления торговой деятельности нестационарного торгового объекта;</w:t>
      </w:r>
    </w:p>
    <w:p w:rsidR="00881BAC" w:rsidRDefault="00881BAC">
      <w:pPr>
        <w:pStyle w:val="ConsPlusNormal"/>
        <w:jc w:val="both"/>
      </w:pPr>
      <w:r>
        <w:t xml:space="preserve">(в ред. </w:t>
      </w:r>
      <w:hyperlink r:id="rId69"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 xml:space="preserve">3) исключен. - </w:t>
      </w:r>
      <w:hyperlink r:id="rId70" w:history="1">
        <w:r>
          <w:rPr>
            <w:color w:val="0000FF"/>
          </w:rPr>
          <w:t>Постановление</w:t>
        </w:r>
      </w:hyperlink>
      <w:r>
        <w:t xml:space="preserve"> Администрации города Пскова от 13.07.2020 N 950;</w:t>
      </w:r>
    </w:p>
    <w:p w:rsidR="00881BAC" w:rsidRDefault="00881BAC">
      <w:pPr>
        <w:pStyle w:val="ConsPlusNormal"/>
        <w:spacing w:before="220"/>
        <w:ind w:firstLine="540"/>
        <w:jc w:val="both"/>
      </w:pPr>
      <w:bookmarkStart w:id="5" w:name="P264"/>
      <w:bookmarkEnd w:id="5"/>
      <w:r>
        <w:t>4) в случае нарушения владельцем нестационарного торгового объекта условий Договора:</w:t>
      </w:r>
    </w:p>
    <w:p w:rsidR="00881BAC" w:rsidRDefault="00881BAC">
      <w:pPr>
        <w:pStyle w:val="ConsPlusNormal"/>
        <w:jc w:val="both"/>
      </w:pPr>
      <w:r>
        <w:t xml:space="preserve">(в ред. </w:t>
      </w:r>
      <w:hyperlink r:id="rId71" w:history="1">
        <w:r>
          <w:rPr>
            <w:color w:val="0000FF"/>
          </w:rPr>
          <w:t>постановления</w:t>
        </w:r>
      </w:hyperlink>
      <w:r>
        <w:t xml:space="preserve"> Администрации города Пскова от 27.09.2013 N 2626)</w:t>
      </w:r>
    </w:p>
    <w:p w:rsidR="00881BAC" w:rsidRDefault="00881BAC">
      <w:pPr>
        <w:pStyle w:val="ConsPlusNormal"/>
        <w:spacing w:before="220"/>
        <w:ind w:firstLine="540"/>
        <w:jc w:val="both"/>
      </w:pPr>
      <w:r>
        <w:t>- просрочка более 2 месяцев внесения платы за размещение нестационарного торгового объекта и объекта оказания услуг в соответствии с установленным графиком платежей;</w:t>
      </w:r>
    </w:p>
    <w:p w:rsidR="00881BAC" w:rsidRDefault="00881BAC">
      <w:pPr>
        <w:pStyle w:val="ConsPlusNormal"/>
        <w:jc w:val="both"/>
      </w:pPr>
      <w:r>
        <w:t xml:space="preserve">(в ред. </w:t>
      </w:r>
      <w:hyperlink r:id="rId72"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 нарушение специализации нестационарного торгового объекта;</w:t>
      </w:r>
    </w:p>
    <w:p w:rsidR="00881BAC" w:rsidRDefault="00881BAC">
      <w:pPr>
        <w:pStyle w:val="ConsPlusNormal"/>
        <w:jc w:val="both"/>
      </w:pPr>
      <w:r>
        <w:t xml:space="preserve">(в ред. </w:t>
      </w:r>
      <w:hyperlink r:id="rId73"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 передача прав по настоящему договору третьим лицам;</w:t>
      </w:r>
    </w:p>
    <w:p w:rsidR="00881BAC" w:rsidRDefault="00881BAC">
      <w:pPr>
        <w:pStyle w:val="ConsPlusNormal"/>
        <w:jc w:val="both"/>
      </w:pPr>
      <w:r>
        <w:t xml:space="preserve">(в ред. </w:t>
      </w:r>
      <w:hyperlink r:id="rId74"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 несоответствие или самовольное изменение места размещения нестационарного торгового объекта утвержденной схеме;</w:t>
      </w:r>
    </w:p>
    <w:p w:rsidR="00881BAC" w:rsidRDefault="00881BAC">
      <w:pPr>
        <w:pStyle w:val="ConsPlusNormal"/>
        <w:spacing w:before="220"/>
        <w:ind w:firstLine="540"/>
        <w:jc w:val="both"/>
      </w:pPr>
      <w:r>
        <w:t>- несоответствие эскизному проекту организации объекта торговли;</w:t>
      </w:r>
    </w:p>
    <w:p w:rsidR="00881BAC" w:rsidRDefault="00881BAC">
      <w:pPr>
        <w:pStyle w:val="ConsPlusNormal"/>
        <w:jc w:val="both"/>
      </w:pPr>
      <w:r>
        <w:t xml:space="preserve">(в ред. </w:t>
      </w:r>
      <w:hyperlink r:id="rId75"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 xml:space="preserve">- неоднократное нарушение (более 2 раз) </w:t>
      </w:r>
      <w:hyperlink r:id="rId76" w:history="1">
        <w:r>
          <w:rPr>
            <w:color w:val="0000FF"/>
          </w:rPr>
          <w:t>Правил</w:t>
        </w:r>
      </w:hyperlink>
      <w:r>
        <w:t xml:space="preserve"> благоустройства, санитарного содержания и озеленения города Пскова;</w:t>
      </w:r>
    </w:p>
    <w:p w:rsidR="00881BAC" w:rsidRDefault="00881BAC">
      <w:pPr>
        <w:pStyle w:val="ConsPlusNormal"/>
        <w:jc w:val="both"/>
      </w:pPr>
      <w:r>
        <w:t xml:space="preserve">(в ред. </w:t>
      </w:r>
      <w:hyperlink r:id="rId77"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 отсутствие более 1 месяца договора на вывоз твердых бытовых отходов и (или) договора на уборку прилегающей территории;</w:t>
      </w:r>
    </w:p>
    <w:p w:rsidR="00881BAC" w:rsidRDefault="00881BAC">
      <w:pPr>
        <w:pStyle w:val="ConsPlusNormal"/>
        <w:jc w:val="both"/>
      </w:pPr>
      <w:r>
        <w:t xml:space="preserve">(абзац введен </w:t>
      </w:r>
      <w:hyperlink r:id="rId78" w:history="1">
        <w:r>
          <w:rPr>
            <w:color w:val="0000FF"/>
          </w:rPr>
          <w:t>постановлением</w:t>
        </w:r>
      </w:hyperlink>
      <w:r>
        <w:t xml:space="preserve"> Администрации города Пскова от 24.07.2015 N 1635)</w:t>
      </w:r>
    </w:p>
    <w:p w:rsidR="00881BAC" w:rsidRDefault="00881BAC">
      <w:pPr>
        <w:pStyle w:val="ConsPlusNormal"/>
        <w:spacing w:before="220"/>
        <w:ind w:firstLine="540"/>
        <w:jc w:val="both"/>
      </w:pPr>
      <w:bookmarkStart w:id="6" w:name="P279"/>
      <w:bookmarkEnd w:id="6"/>
      <w:r>
        <w:t>5) при принятии органом местного самоуправления решения о необходимости ремонта и (или) реконструкции автомобильных дорог, реализации долгосрочных целевых программ и (или) приоритетных направлений деятельности города в сфере социально-экономической деятельности,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881BAC" w:rsidRDefault="00881BAC">
      <w:pPr>
        <w:pStyle w:val="ConsPlusNormal"/>
        <w:spacing w:before="220"/>
        <w:ind w:firstLine="540"/>
        <w:jc w:val="both"/>
      </w:pPr>
      <w:r>
        <w:t xml:space="preserve">2. Сторона, инициирующая процедуру досрочного расторжения договора, обязана за 30 </w:t>
      </w:r>
      <w:r>
        <w:lastRenderedPageBreak/>
        <w:t>календарных дней сообщить об этом другой стороне в письменной форме.</w:t>
      </w:r>
    </w:p>
    <w:p w:rsidR="00881BAC" w:rsidRDefault="00881BAC">
      <w:pPr>
        <w:pStyle w:val="ConsPlusNormal"/>
        <w:spacing w:before="220"/>
        <w:ind w:firstLine="540"/>
        <w:jc w:val="both"/>
      </w:pPr>
      <w:r>
        <w:t xml:space="preserve">3. В случае выявления фактов, указанных в </w:t>
      </w:r>
      <w:hyperlink w:anchor="P264" w:history="1">
        <w:r>
          <w:rPr>
            <w:color w:val="0000FF"/>
          </w:rPr>
          <w:t>подпункте 4 пункта 1</w:t>
        </w:r>
      </w:hyperlink>
      <w:r>
        <w:t xml:space="preserve"> настоящего раздела и наступления случая, указанного в </w:t>
      </w:r>
      <w:hyperlink w:anchor="P279" w:history="1">
        <w:r>
          <w:rPr>
            <w:color w:val="0000FF"/>
          </w:rPr>
          <w:t>подпункте 5 пункта 1</w:t>
        </w:r>
      </w:hyperlink>
      <w:r>
        <w:t xml:space="preserve"> настоящего раздела, вопрос о досрочном расторжении договора рассматривается Администрацией города Пскова, о чем владелец нестационарного торгового объекта уведомляется в течение 10 календарных дней в письменной форме.</w:t>
      </w:r>
    </w:p>
    <w:p w:rsidR="00881BAC" w:rsidRDefault="00881BAC">
      <w:pPr>
        <w:pStyle w:val="ConsPlusNormal"/>
        <w:jc w:val="both"/>
      </w:pPr>
      <w:r>
        <w:t xml:space="preserve">(п. 3 в ред. </w:t>
      </w:r>
      <w:hyperlink r:id="rId79"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4. При принятии решения о досрочном прекращении Договора Администрация города Пскова вручает владельцу нестационарного торгового объекта уведомление о расторжении Договора и сроке демонтажа нестационарного торгового объекта.</w:t>
      </w:r>
    </w:p>
    <w:p w:rsidR="00881BAC" w:rsidRDefault="00881BAC">
      <w:pPr>
        <w:pStyle w:val="ConsPlusNormal"/>
        <w:jc w:val="both"/>
      </w:pPr>
      <w:r>
        <w:t xml:space="preserve">(в ред. </w:t>
      </w:r>
      <w:hyperlink r:id="rId80" w:history="1">
        <w:r>
          <w:rPr>
            <w:color w:val="0000FF"/>
          </w:rPr>
          <w:t>постановления</w:t>
        </w:r>
      </w:hyperlink>
      <w:r>
        <w:t xml:space="preserve"> Администрации города Пскова от 13.07.2020 N 950)</w:t>
      </w:r>
    </w:p>
    <w:p w:rsidR="00881BAC" w:rsidRDefault="00881BAC">
      <w:pPr>
        <w:pStyle w:val="ConsPlusNormal"/>
        <w:spacing w:before="220"/>
        <w:ind w:firstLine="540"/>
        <w:jc w:val="both"/>
      </w:pPr>
      <w:r>
        <w:t>5. Владелец нестационарного объекта в 5-дневный срок после получения уведомления обязан прекратить функционирование объекта.</w:t>
      </w:r>
    </w:p>
    <w:p w:rsidR="00881BAC" w:rsidRDefault="00881BAC">
      <w:pPr>
        <w:pStyle w:val="ConsPlusNormal"/>
        <w:spacing w:before="220"/>
        <w:ind w:firstLine="540"/>
        <w:jc w:val="both"/>
      </w:pPr>
      <w:r>
        <w:t>6. Функционирование нестационарного объекта по истечении установленного срока считается незаконным, за что владельцы нестационарного торгового объекта несут ответственность в соответствии с действующим законодательством.</w:t>
      </w:r>
    </w:p>
    <w:p w:rsidR="00881BAC" w:rsidRDefault="00881BAC">
      <w:pPr>
        <w:pStyle w:val="ConsPlusNormal"/>
        <w:spacing w:before="220"/>
        <w:ind w:firstLine="540"/>
        <w:jc w:val="both"/>
      </w:pPr>
      <w:r>
        <w:t>7. При досрочном прекращении Договора владельцы нестационарных торговых объектов в течение 10 календарных дней обязаны демонтировать нестационарный торговый объект и восстановить благоустройство места размещения и прилегающей территории.</w:t>
      </w:r>
    </w:p>
    <w:p w:rsidR="00881BAC" w:rsidRDefault="00881BAC">
      <w:pPr>
        <w:pStyle w:val="ConsPlusNormal"/>
        <w:jc w:val="both"/>
      </w:pPr>
      <w:r>
        <w:t xml:space="preserve">(в ред. </w:t>
      </w:r>
      <w:hyperlink r:id="rId81" w:history="1">
        <w:r>
          <w:rPr>
            <w:color w:val="0000FF"/>
          </w:rPr>
          <w:t>постановления</w:t>
        </w:r>
      </w:hyperlink>
      <w:r>
        <w:t xml:space="preserve"> Администрации города Пскова от 24.07.2015 N 1635)</w:t>
      </w:r>
    </w:p>
    <w:p w:rsidR="00881BAC" w:rsidRDefault="00881BAC">
      <w:pPr>
        <w:pStyle w:val="ConsPlusNormal"/>
        <w:spacing w:before="220"/>
        <w:ind w:firstLine="540"/>
        <w:jc w:val="both"/>
      </w:pPr>
      <w:r>
        <w:t>8. При неисполнении владельцами нестационарных торговых объектов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 нестационарных торговых объектов и объектов оказания услуг на территории города Пскова.</w:t>
      </w:r>
    </w:p>
    <w:p w:rsidR="00881BAC" w:rsidRDefault="00881BAC">
      <w:pPr>
        <w:pStyle w:val="ConsPlusNormal"/>
        <w:jc w:val="both"/>
      </w:pPr>
    </w:p>
    <w:p w:rsidR="00881BAC" w:rsidRDefault="00881BAC">
      <w:pPr>
        <w:pStyle w:val="ConsPlusTitle"/>
        <w:jc w:val="center"/>
        <w:outlineLvl w:val="1"/>
      </w:pPr>
      <w:r>
        <w:t>IX. ПОРЯДОК ОПЛАТЫ ЗА РАЗМЕЩЕНИЕ НЕСТАЦИОНАРНЫХ ТОРГОВЫХ</w:t>
      </w:r>
    </w:p>
    <w:p w:rsidR="00881BAC" w:rsidRDefault="00881BAC">
      <w:pPr>
        <w:pStyle w:val="ConsPlusTitle"/>
        <w:jc w:val="center"/>
      </w:pPr>
      <w:r>
        <w:t>ОБЪЕКТОВ И ОБЪЕКТОВ ОКАЗАНИЯ УСЛУГ НА ТЕРРИТОРИИ ГОРОДА</w:t>
      </w:r>
    </w:p>
    <w:p w:rsidR="00881BAC" w:rsidRDefault="00881BAC">
      <w:pPr>
        <w:pStyle w:val="ConsPlusTitle"/>
        <w:jc w:val="center"/>
      </w:pPr>
      <w:r>
        <w:t>ПСКОВА</w:t>
      </w:r>
    </w:p>
    <w:p w:rsidR="00881BAC" w:rsidRDefault="00881BAC">
      <w:pPr>
        <w:pStyle w:val="ConsPlusNormal"/>
        <w:jc w:val="both"/>
      </w:pPr>
    </w:p>
    <w:p w:rsidR="00881BAC" w:rsidRDefault="00881BAC">
      <w:pPr>
        <w:pStyle w:val="ConsPlusNormal"/>
        <w:ind w:firstLine="540"/>
        <w:jc w:val="both"/>
      </w:pPr>
      <w:r>
        <w:t xml:space="preserve">1. Размер платы за размещение нестационарного торгового объекта рассчитывается в соответствии с </w:t>
      </w:r>
      <w:hyperlink w:anchor="P543" w:history="1">
        <w:r>
          <w:rPr>
            <w:color w:val="0000FF"/>
          </w:rPr>
          <w:t>приложением 5</w:t>
        </w:r>
      </w:hyperlink>
      <w:r>
        <w:t xml:space="preserve"> к Положению.</w:t>
      </w:r>
    </w:p>
    <w:p w:rsidR="00881BAC" w:rsidRDefault="00881BAC">
      <w:pPr>
        <w:pStyle w:val="ConsPlusNormal"/>
        <w:spacing w:before="220"/>
        <w:ind w:firstLine="540"/>
        <w:jc w:val="both"/>
      </w:pPr>
      <w:r>
        <w:t>2. 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следующего за отчетным месяца, а за декабрь - не позднее 1 декабря текущего года.</w:t>
      </w:r>
    </w:p>
    <w:p w:rsidR="00881BAC" w:rsidRDefault="00881BAC">
      <w:pPr>
        <w:pStyle w:val="ConsPlusNormal"/>
        <w:spacing w:before="220"/>
        <w:ind w:firstLine="540"/>
        <w:jc w:val="both"/>
      </w:pPr>
      <w:r>
        <w:t xml:space="preserve">3. Исключен. - </w:t>
      </w:r>
      <w:hyperlink r:id="rId82" w:history="1">
        <w:r>
          <w:rPr>
            <w:color w:val="0000FF"/>
          </w:rPr>
          <w:t>Постановление</w:t>
        </w:r>
      </w:hyperlink>
      <w:r>
        <w:t xml:space="preserve"> Администрации города Пскова от 24.07.2015 N 1635.</w:t>
      </w:r>
    </w:p>
    <w:p w:rsidR="00881BAC" w:rsidRDefault="00881BAC">
      <w:pPr>
        <w:pStyle w:val="ConsPlusNormal"/>
        <w:jc w:val="both"/>
      </w:pPr>
    </w:p>
    <w:p w:rsidR="00881BAC" w:rsidRDefault="00881BAC">
      <w:pPr>
        <w:pStyle w:val="ConsPlusTitle"/>
        <w:jc w:val="center"/>
        <w:outlineLvl w:val="1"/>
      </w:pPr>
      <w:r>
        <w:t>X. ОТВЕТСТВЕННОСТЬ ЗА НЕСОБЛЮДЕНИЕ ПОЛОЖЕНИЯ</w:t>
      </w:r>
    </w:p>
    <w:p w:rsidR="00881BAC" w:rsidRDefault="00881BAC">
      <w:pPr>
        <w:pStyle w:val="ConsPlusNormal"/>
        <w:jc w:val="both"/>
      </w:pPr>
    </w:p>
    <w:p w:rsidR="00881BAC" w:rsidRDefault="00881BAC">
      <w:pPr>
        <w:pStyle w:val="ConsPlusNormal"/>
        <w:ind w:firstLine="540"/>
        <w:jc w:val="both"/>
      </w:pPr>
      <w:r>
        <w:t>Лица, виновные в нарушении требований настоящего Положения, несут ответственность в соответствии с действующим законодательством.</w:t>
      </w:r>
    </w:p>
    <w:p w:rsidR="00881BAC" w:rsidRDefault="00881BAC">
      <w:pPr>
        <w:pStyle w:val="ConsPlusNormal"/>
        <w:jc w:val="both"/>
      </w:pPr>
    </w:p>
    <w:p w:rsidR="00881BAC" w:rsidRDefault="00881BAC">
      <w:pPr>
        <w:pStyle w:val="ConsPlusNormal"/>
        <w:jc w:val="right"/>
      </w:pPr>
      <w:r>
        <w:t>Глава Администрации города Пскова</w:t>
      </w:r>
    </w:p>
    <w:p w:rsidR="00881BAC" w:rsidRDefault="00881BAC">
      <w:pPr>
        <w:pStyle w:val="ConsPlusNormal"/>
        <w:jc w:val="right"/>
      </w:pPr>
      <w:r>
        <w:t>И.С.ЧЕРЕДНИЧЕНКО</w:t>
      </w: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right"/>
        <w:outlineLvl w:val="1"/>
      </w:pPr>
      <w:r>
        <w:lastRenderedPageBreak/>
        <w:t>Приложение 1</w:t>
      </w:r>
    </w:p>
    <w:p w:rsidR="00881BAC" w:rsidRDefault="00881BAC">
      <w:pPr>
        <w:pStyle w:val="ConsPlusNormal"/>
        <w:jc w:val="right"/>
      </w:pPr>
      <w:r>
        <w:t>к Положению</w:t>
      </w:r>
    </w:p>
    <w:p w:rsidR="00881BAC" w:rsidRDefault="00881BAC">
      <w:pPr>
        <w:pStyle w:val="ConsPlusNormal"/>
        <w:jc w:val="right"/>
      </w:pPr>
      <w:r>
        <w:t>о размещении нестационарных торговых</w:t>
      </w:r>
    </w:p>
    <w:p w:rsidR="00881BAC" w:rsidRDefault="00881BAC">
      <w:pPr>
        <w:pStyle w:val="ConsPlusNormal"/>
        <w:jc w:val="right"/>
      </w:pPr>
      <w:r>
        <w:t>объектов и объектов оказания услуг</w:t>
      </w:r>
    </w:p>
    <w:p w:rsidR="00881BAC" w:rsidRDefault="00881BAC">
      <w:pPr>
        <w:pStyle w:val="ConsPlusNormal"/>
        <w:jc w:val="right"/>
      </w:pPr>
      <w:r>
        <w:t>на территории города Пскова</w:t>
      </w:r>
    </w:p>
    <w:p w:rsidR="00881BAC" w:rsidRDefault="00881BAC">
      <w:pPr>
        <w:pStyle w:val="ConsPlusNormal"/>
        <w:jc w:val="both"/>
      </w:pPr>
    </w:p>
    <w:p w:rsidR="00881BAC" w:rsidRDefault="00881BAC">
      <w:pPr>
        <w:pStyle w:val="ConsPlusNormal"/>
        <w:jc w:val="center"/>
      </w:pPr>
      <w:r>
        <w:t>Заявление</w:t>
      </w:r>
    </w:p>
    <w:p w:rsidR="00881BAC" w:rsidRDefault="00881BAC">
      <w:pPr>
        <w:pStyle w:val="ConsPlusNormal"/>
        <w:jc w:val="center"/>
      </w:pPr>
      <w:r>
        <w:t>на заключение договора на размещение нестационарного</w:t>
      </w:r>
    </w:p>
    <w:p w:rsidR="00881BAC" w:rsidRDefault="00881BAC">
      <w:pPr>
        <w:pStyle w:val="ConsPlusNormal"/>
        <w:jc w:val="center"/>
      </w:pPr>
      <w:r>
        <w:t>торгового объекта и объекта оказания услуг на территории</w:t>
      </w:r>
    </w:p>
    <w:p w:rsidR="00881BAC" w:rsidRDefault="00881BAC">
      <w:pPr>
        <w:pStyle w:val="ConsPlusNormal"/>
        <w:jc w:val="center"/>
      </w:pPr>
      <w:r>
        <w:t>города Пскова посредством реализации преимущественного права</w:t>
      </w:r>
    </w:p>
    <w:p w:rsidR="00881BAC" w:rsidRDefault="00881BAC">
      <w:pPr>
        <w:pStyle w:val="ConsPlusNormal"/>
        <w:jc w:val="both"/>
      </w:pPr>
    </w:p>
    <w:p w:rsidR="00881BAC" w:rsidRDefault="00881BAC">
      <w:pPr>
        <w:pStyle w:val="ConsPlusNormal"/>
        <w:ind w:firstLine="540"/>
        <w:jc w:val="both"/>
      </w:pPr>
      <w:r>
        <w:t xml:space="preserve">Исключено. - </w:t>
      </w:r>
      <w:hyperlink r:id="rId83" w:history="1">
        <w:r>
          <w:rPr>
            <w:color w:val="0000FF"/>
          </w:rPr>
          <w:t>Постановление</w:t>
        </w:r>
      </w:hyperlink>
      <w:r>
        <w:t xml:space="preserve"> Администрации города Пскова от 24.07.2015 N 1635.</w:t>
      </w:r>
    </w:p>
    <w:p w:rsidR="00881BAC" w:rsidRDefault="00881BAC">
      <w:pPr>
        <w:pStyle w:val="ConsPlusNormal"/>
        <w:jc w:val="both"/>
      </w:pPr>
    </w:p>
    <w:p w:rsidR="00881BAC" w:rsidRDefault="00881BAC">
      <w:pPr>
        <w:pStyle w:val="ConsPlusNormal"/>
        <w:jc w:val="right"/>
      </w:pPr>
      <w:r>
        <w:t>Глава Администрации города Пскова</w:t>
      </w:r>
    </w:p>
    <w:p w:rsidR="00881BAC" w:rsidRDefault="00881BAC">
      <w:pPr>
        <w:pStyle w:val="ConsPlusNormal"/>
        <w:jc w:val="right"/>
      </w:pPr>
      <w:r>
        <w:t>И.С.ЧЕРЕДНИЧЕНКО</w:t>
      </w: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right"/>
        <w:outlineLvl w:val="1"/>
      </w:pPr>
      <w:r>
        <w:t>Приложение 2</w:t>
      </w:r>
    </w:p>
    <w:p w:rsidR="00881BAC" w:rsidRDefault="00881BAC">
      <w:pPr>
        <w:pStyle w:val="ConsPlusNormal"/>
        <w:jc w:val="right"/>
      </w:pPr>
      <w:r>
        <w:t>к Положению</w:t>
      </w:r>
    </w:p>
    <w:p w:rsidR="00881BAC" w:rsidRDefault="00881BAC">
      <w:pPr>
        <w:pStyle w:val="ConsPlusNormal"/>
        <w:jc w:val="right"/>
      </w:pPr>
      <w:r>
        <w:t>о размещении нестационарных торговых</w:t>
      </w:r>
    </w:p>
    <w:p w:rsidR="00881BAC" w:rsidRDefault="00881BAC">
      <w:pPr>
        <w:pStyle w:val="ConsPlusNormal"/>
        <w:jc w:val="right"/>
      </w:pPr>
      <w:r>
        <w:t>объектов и объектов оказания услуг</w:t>
      </w:r>
    </w:p>
    <w:p w:rsidR="00881BAC" w:rsidRDefault="00881BAC">
      <w:pPr>
        <w:pStyle w:val="ConsPlusNormal"/>
        <w:jc w:val="right"/>
      </w:pPr>
      <w:r>
        <w:t>на территории города Пскова</w:t>
      </w:r>
    </w:p>
    <w:p w:rsidR="00881BAC" w:rsidRDefault="00881BA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center"/>
            </w:pPr>
            <w:r>
              <w:rPr>
                <w:color w:val="392C69"/>
              </w:rPr>
              <w:t>Список изменяющих документов</w:t>
            </w:r>
          </w:p>
          <w:p w:rsidR="00881BAC" w:rsidRDefault="00881BAC">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города Пскова</w:t>
            </w:r>
          </w:p>
          <w:p w:rsidR="00881BAC" w:rsidRDefault="00881BAC">
            <w:pPr>
              <w:pStyle w:val="ConsPlusNormal"/>
              <w:jc w:val="center"/>
            </w:pPr>
            <w:r>
              <w:rPr>
                <w:color w:val="392C69"/>
              </w:rPr>
              <w:t>от 13.07.2020 N 950)</w:t>
            </w:r>
          </w:p>
        </w:tc>
      </w:tr>
    </w:tbl>
    <w:p w:rsidR="00881BAC" w:rsidRDefault="00881BAC">
      <w:pPr>
        <w:pStyle w:val="ConsPlusNormal"/>
        <w:jc w:val="both"/>
      </w:pPr>
    </w:p>
    <w:p w:rsidR="00881BAC" w:rsidRDefault="00881BAC">
      <w:pPr>
        <w:pStyle w:val="ConsPlusNonformat"/>
        <w:jc w:val="both"/>
      </w:pPr>
      <w:r>
        <w:t xml:space="preserve">                                       В Администрацию города Пскова</w:t>
      </w:r>
    </w:p>
    <w:p w:rsidR="00881BAC" w:rsidRDefault="00881BAC">
      <w:pPr>
        <w:pStyle w:val="ConsPlusNonformat"/>
        <w:jc w:val="both"/>
      </w:pPr>
      <w:r>
        <w:t xml:space="preserve">                                       от кого: ___________________________</w:t>
      </w:r>
    </w:p>
    <w:p w:rsidR="00881BAC" w:rsidRDefault="00881BAC">
      <w:pPr>
        <w:pStyle w:val="ConsPlusNonformat"/>
        <w:jc w:val="both"/>
      </w:pPr>
      <w:r>
        <w:t xml:space="preserve">                                       (юрид. лица, Ф.И.О. ИП, юрид. адрес)</w:t>
      </w:r>
    </w:p>
    <w:p w:rsidR="00881BAC" w:rsidRDefault="00881BAC">
      <w:pPr>
        <w:pStyle w:val="ConsPlusNonformat"/>
        <w:jc w:val="both"/>
      </w:pPr>
      <w:r>
        <w:t xml:space="preserve">                                       ИНН ________________________________</w:t>
      </w:r>
    </w:p>
    <w:p w:rsidR="00881BAC" w:rsidRDefault="00881BAC">
      <w:pPr>
        <w:pStyle w:val="ConsPlusNonformat"/>
        <w:jc w:val="both"/>
      </w:pPr>
      <w:r>
        <w:t xml:space="preserve">                                       ОГРНИП _____________________________</w:t>
      </w:r>
    </w:p>
    <w:p w:rsidR="00881BAC" w:rsidRDefault="00881BAC">
      <w:pPr>
        <w:pStyle w:val="ConsPlusNonformat"/>
        <w:jc w:val="both"/>
      </w:pPr>
      <w:r>
        <w:t xml:space="preserve">                                       ____________________________________</w:t>
      </w:r>
    </w:p>
    <w:p w:rsidR="00881BAC" w:rsidRDefault="00881BAC">
      <w:pPr>
        <w:pStyle w:val="ConsPlusNonformat"/>
        <w:jc w:val="both"/>
      </w:pPr>
      <w:r>
        <w:t xml:space="preserve">                                       Юр. адрес __________________________</w:t>
      </w:r>
    </w:p>
    <w:p w:rsidR="00881BAC" w:rsidRDefault="00881BAC">
      <w:pPr>
        <w:pStyle w:val="ConsPlusNonformat"/>
        <w:jc w:val="both"/>
      </w:pPr>
    </w:p>
    <w:p w:rsidR="00881BAC" w:rsidRDefault="00881BAC">
      <w:pPr>
        <w:pStyle w:val="ConsPlusNonformat"/>
        <w:jc w:val="both"/>
      </w:pPr>
      <w:r>
        <w:t xml:space="preserve">                                       Телефон ____________________________</w:t>
      </w:r>
    </w:p>
    <w:p w:rsidR="00881BAC" w:rsidRDefault="00881BAC">
      <w:pPr>
        <w:pStyle w:val="ConsPlusNonformat"/>
        <w:jc w:val="both"/>
      </w:pPr>
      <w:r>
        <w:t xml:space="preserve">                                       Адрес электронной почты</w:t>
      </w:r>
    </w:p>
    <w:p w:rsidR="00881BAC" w:rsidRDefault="00881BAC">
      <w:pPr>
        <w:pStyle w:val="ConsPlusNonformat"/>
        <w:jc w:val="both"/>
      </w:pPr>
      <w:r>
        <w:t xml:space="preserve">                                       ____________________________________</w:t>
      </w:r>
    </w:p>
    <w:p w:rsidR="00881BAC" w:rsidRDefault="00881BAC">
      <w:pPr>
        <w:pStyle w:val="ConsPlusNonformat"/>
        <w:jc w:val="both"/>
      </w:pPr>
    </w:p>
    <w:p w:rsidR="00881BAC" w:rsidRDefault="00881BAC">
      <w:pPr>
        <w:pStyle w:val="ConsPlusNonformat"/>
        <w:jc w:val="both"/>
      </w:pPr>
      <w:bookmarkStart w:id="7" w:name="P352"/>
      <w:bookmarkEnd w:id="7"/>
      <w:r>
        <w:t xml:space="preserve">                                  ЗАЯВКА</w:t>
      </w:r>
    </w:p>
    <w:p w:rsidR="00881BAC" w:rsidRDefault="00881BAC">
      <w:pPr>
        <w:pStyle w:val="ConsPlusNonformat"/>
        <w:jc w:val="both"/>
      </w:pPr>
      <w:r>
        <w:t xml:space="preserve">     на участие в конкурсе на предоставление субъектам торговли права</w:t>
      </w:r>
    </w:p>
    <w:p w:rsidR="00881BAC" w:rsidRDefault="00881BAC">
      <w:pPr>
        <w:pStyle w:val="ConsPlusNonformat"/>
        <w:jc w:val="both"/>
      </w:pPr>
      <w:r>
        <w:t xml:space="preserve">         на размещение нестационарного торгового объекта и объекта</w:t>
      </w:r>
    </w:p>
    <w:p w:rsidR="00881BAC" w:rsidRDefault="00881BAC">
      <w:pPr>
        <w:pStyle w:val="ConsPlusNonformat"/>
        <w:jc w:val="both"/>
      </w:pPr>
      <w:r>
        <w:t xml:space="preserve">                оказания услуг на территории города Пскова</w:t>
      </w:r>
    </w:p>
    <w:p w:rsidR="00881BAC" w:rsidRDefault="00881BAC">
      <w:pPr>
        <w:pStyle w:val="ConsPlusNonformat"/>
        <w:jc w:val="both"/>
      </w:pPr>
    </w:p>
    <w:p w:rsidR="00881BAC" w:rsidRDefault="00881BAC">
      <w:pPr>
        <w:pStyle w:val="ConsPlusNonformat"/>
        <w:jc w:val="both"/>
      </w:pPr>
      <w:r>
        <w:t>Заявитель</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(наименование, Ф.И.О. руководителя, адрес, телефон)</w:t>
      </w:r>
    </w:p>
    <w:p w:rsidR="00881BAC" w:rsidRDefault="00881BAC">
      <w:pPr>
        <w:pStyle w:val="ConsPlusNonformat"/>
        <w:jc w:val="both"/>
      </w:pP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Тип нестационарного торгового объекта</w:t>
      </w:r>
    </w:p>
    <w:p w:rsidR="00881BAC" w:rsidRDefault="00881BAC">
      <w:pPr>
        <w:pStyle w:val="ConsPlusNonformat"/>
        <w:jc w:val="both"/>
      </w:pP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p>
    <w:p w:rsidR="00881BAC" w:rsidRDefault="00881BAC">
      <w:pPr>
        <w:pStyle w:val="ConsPlusNonformat"/>
        <w:jc w:val="both"/>
      </w:pPr>
      <w:r>
        <w:t>Ассортимент:</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p>
    <w:p w:rsidR="00881BAC" w:rsidRDefault="00881BAC">
      <w:pPr>
        <w:pStyle w:val="ConsPlusNonformat"/>
        <w:jc w:val="both"/>
      </w:pPr>
      <w:r>
        <w:t>Месторасположение объекта</w:t>
      </w:r>
    </w:p>
    <w:p w:rsidR="00881BAC" w:rsidRDefault="00881BAC">
      <w:pPr>
        <w:pStyle w:val="ConsPlusNonformat"/>
        <w:jc w:val="both"/>
      </w:pPr>
      <w:r>
        <w:lastRenderedPageBreak/>
        <w:t>___________________________________________________________________________</w:t>
      </w:r>
    </w:p>
    <w:p w:rsidR="00881BAC" w:rsidRDefault="00881BAC">
      <w:pPr>
        <w:pStyle w:val="ConsPlusNonformat"/>
        <w:jc w:val="both"/>
      </w:pPr>
    </w:p>
    <w:p w:rsidR="00881BAC" w:rsidRDefault="00881BAC">
      <w:pPr>
        <w:pStyle w:val="ConsPlusNonformat"/>
        <w:jc w:val="both"/>
      </w:pPr>
      <w:r>
        <w:t>Площадь объекта ___________________________________________________________</w:t>
      </w:r>
    </w:p>
    <w:p w:rsidR="00881BAC" w:rsidRDefault="00881BAC">
      <w:pPr>
        <w:pStyle w:val="ConsPlusNonformat"/>
        <w:jc w:val="both"/>
      </w:pPr>
    </w:p>
    <w:p w:rsidR="00881BAC" w:rsidRDefault="00881BAC">
      <w:pPr>
        <w:pStyle w:val="ConsPlusNonformat"/>
        <w:jc w:val="both"/>
      </w:pPr>
      <w:r>
        <w:t>Дата __________________ Подпись ____________</w:t>
      </w:r>
    </w:p>
    <w:p w:rsidR="00881BAC" w:rsidRDefault="00881BAC">
      <w:pPr>
        <w:pStyle w:val="ConsPlusNonformat"/>
        <w:jc w:val="both"/>
      </w:pPr>
      <w:r>
        <w:t>М.П.</w:t>
      </w:r>
    </w:p>
    <w:p w:rsidR="00881BAC" w:rsidRDefault="00881BAC">
      <w:pPr>
        <w:pStyle w:val="ConsPlusNonformat"/>
        <w:jc w:val="both"/>
      </w:pPr>
    </w:p>
    <w:p w:rsidR="00881BAC" w:rsidRDefault="00881BAC">
      <w:pPr>
        <w:pStyle w:val="ConsPlusNonformat"/>
        <w:jc w:val="both"/>
      </w:pPr>
      <w:r>
        <w:t>Приложение:</w:t>
      </w:r>
    </w:p>
    <w:p w:rsidR="00881BAC" w:rsidRDefault="00881BAC">
      <w:pPr>
        <w:pStyle w:val="ConsPlusNonformat"/>
        <w:jc w:val="both"/>
      </w:pPr>
      <w:r>
        <w:t>- эскизный проект организации объекта торговли,</w:t>
      </w:r>
    </w:p>
    <w:p w:rsidR="00881BAC" w:rsidRDefault="00881BAC">
      <w:pPr>
        <w:pStyle w:val="ConsPlusNonformat"/>
        <w:jc w:val="both"/>
      </w:pPr>
      <w:r>
        <w:t>-  предложение участника Конкурса в отношении предмета Конкурса с указанием</w:t>
      </w:r>
    </w:p>
    <w:p w:rsidR="00881BAC" w:rsidRDefault="00881BAC">
      <w:pPr>
        <w:pStyle w:val="ConsPlusNonformat"/>
        <w:jc w:val="both"/>
      </w:pPr>
      <w:r>
        <w:t>предлагаемой цены в запечатанном конверте.</w:t>
      </w:r>
    </w:p>
    <w:p w:rsidR="00881BAC" w:rsidRDefault="00881BAC">
      <w:pPr>
        <w:pStyle w:val="ConsPlusNormal"/>
        <w:jc w:val="both"/>
      </w:pPr>
    </w:p>
    <w:p w:rsidR="00881BAC" w:rsidRDefault="00881BAC">
      <w:pPr>
        <w:pStyle w:val="ConsPlusNormal"/>
        <w:jc w:val="right"/>
      </w:pPr>
      <w:r>
        <w:t>Глава Администрации города Пскова</w:t>
      </w:r>
    </w:p>
    <w:p w:rsidR="00881BAC" w:rsidRDefault="00881BAC">
      <w:pPr>
        <w:pStyle w:val="ConsPlusNormal"/>
        <w:jc w:val="right"/>
      </w:pPr>
      <w:r>
        <w:t>И.С.ЧЕРЕДНИЧЕНКО</w:t>
      </w: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right"/>
        <w:outlineLvl w:val="1"/>
      </w:pPr>
      <w:r>
        <w:t>Приложение 3</w:t>
      </w:r>
    </w:p>
    <w:p w:rsidR="00881BAC" w:rsidRDefault="00881BAC">
      <w:pPr>
        <w:pStyle w:val="ConsPlusNormal"/>
        <w:jc w:val="right"/>
      </w:pPr>
      <w:r>
        <w:t>к Положению</w:t>
      </w:r>
    </w:p>
    <w:p w:rsidR="00881BAC" w:rsidRDefault="00881BAC">
      <w:pPr>
        <w:pStyle w:val="ConsPlusNormal"/>
        <w:jc w:val="right"/>
      </w:pPr>
      <w:r>
        <w:t>о размещении нестационарных торговых</w:t>
      </w:r>
    </w:p>
    <w:p w:rsidR="00881BAC" w:rsidRDefault="00881BAC">
      <w:pPr>
        <w:pStyle w:val="ConsPlusNormal"/>
        <w:jc w:val="right"/>
      </w:pPr>
      <w:r>
        <w:t>объектов и объектов оказания услуг</w:t>
      </w:r>
    </w:p>
    <w:p w:rsidR="00881BAC" w:rsidRDefault="00881BAC">
      <w:pPr>
        <w:pStyle w:val="ConsPlusNormal"/>
        <w:jc w:val="right"/>
      </w:pPr>
      <w:r>
        <w:t>на территории города Пскова</w:t>
      </w:r>
    </w:p>
    <w:p w:rsidR="00881BAC" w:rsidRDefault="00881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center"/>
            </w:pPr>
            <w:r>
              <w:rPr>
                <w:color w:val="392C69"/>
              </w:rPr>
              <w:t>Список изменяющих документов</w:t>
            </w:r>
          </w:p>
          <w:p w:rsidR="00881BAC" w:rsidRDefault="00881BAC">
            <w:pPr>
              <w:pStyle w:val="ConsPlusNormal"/>
              <w:jc w:val="center"/>
            </w:pPr>
            <w:r>
              <w:rPr>
                <w:color w:val="392C69"/>
              </w:rPr>
              <w:t>(в ред. постановлений Администрации города Пскова</w:t>
            </w:r>
          </w:p>
          <w:p w:rsidR="00881BAC" w:rsidRDefault="00881BAC">
            <w:pPr>
              <w:pStyle w:val="ConsPlusNormal"/>
              <w:jc w:val="center"/>
            </w:pPr>
            <w:r>
              <w:rPr>
                <w:color w:val="392C69"/>
              </w:rPr>
              <w:t xml:space="preserve">от 13.01.2017 </w:t>
            </w:r>
            <w:hyperlink r:id="rId85" w:history="1">
              <w:r>
                <w:rPr>
                  <w:color w:val="0000FF"/>
                </w:rPr>
                <w:t>N 26</w:t>
              </w:r>
            </w:hyperlink>
            <w:r>
              <w:rPr>
                <w:color w:val="392C69"/>
              </w:rPr>
              <w:t xml:space="preserve">, от 13.04.2018 </w:t>
            </w:r>
            <w:hyperlink r:id="rId86" w:history="1">
              <w:r>
                <w:rPr>
                  <w:color w:val="0000FF"/>
                </w:rPr>
                <w:t>N 504</w:t>
              </w:r>
            </w:hyperlink>
            <w:r>
              <w:rPr>
                <w:color w:val="392C69"/>
              </w:rPr>
              <w:t>)</w:t>
            </w:r>
          </w:p>
        </w:tc>
      </w:tr>
    </w:tbl>
    <w:p w:rsidR="00881BAC" w:rsidRDefault="00881BAC">
      <w:pPr>
        <w:pStyle w:val="ConsPlusNormal"/>
        <w:jc w:val="both"/>
      </w:pPr>
    </w:p>
    <w:p w:rsidR="00881BAC" w:rsidRDefault="00881BAC">
      <w:pPr>
        <w:pStyle w:val="ConsPlusNonformat"/>
        <w:jc w:val="both"/>
      </w:pPr>
      <w:bookmarkStart w:id="8" w:name="P398"/>
      <w:bookmarkEnd w:id="8"/>
      <w:r>
        <w:t xml:space="preserve">                   Договор N ______ от ___________ 20______ г.</w:t>
      </w:r>
    </w:p>
    <w:p w:rsidR="00881BAC" w:rsidRDefault="00881BAC">
      <w:pPr>
        <w:pStyle w:val="ConsPlusNonformat"/>
        <w:jc w:val="both"/>
      </w:pPr>
      <w:r>
        <w:t xml:space="preserve">         на размещение нестационарного торгового объекта и объекта</w:t>
      </w:r>
    </w:p>
    <w:p w:rsidR="00881BAC" w:rsidRDefault="00881BAC">
      <w:pPr>
        <w:pStyle w:val="ConsPlusNonformat"/>
        <w:jc w:val="both"/>
      </w:pPr>
      <w:r>
        <w:t xml:space="preserve">                оказания услуг на территории города Пскова</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(адрес по </w:t>
      </w:r>
      <w:hyperlink r:id="rId87" w:history="1">
        <w:r>
          <w:rPr>
            <w:color w:val="0000FF"/>
          </w:rPr>
          <w:t>Схеме</w:t>
        </w:r>
      </w:hyperlink>
      <w:r>
        <w:t xml:space="preserve"> размещения)</w:t>
      </w:r>
    </w:p>
    <w:p w:rsidR="00881BAC" w:rsidRDefault="00881BAC">
      <w:pPr>
        <w:pStyle w:val="ConsPlusNonformat"/>
        <w:jc w:val="both"/>
      </w:pPr>
    </w:p>
    <w:p w:rsidR="00881BAC" w:rsidRDefault="00881BAC">
      <w:pPr>
        <w:pStyle w:val="ConsPlusNonformat"/>
        <w:jc w:val="both"/>
      </w:pPr>
      <w:r>
        <w:t xml:space="preserve">    Администрация города Пскова в лице ___________________________________,</w:t>
      </w:r>
    </w:p>
    <w:p w:rsidR="00881BAC" w:rsidRDefault="00881BAC">
      <w:pPr>
        <w:pStyle w:val="ConsPlusNonformat"/>
        <w:jc w:val="both"/>
      </w:pPr>
      <w:r>
        <w:t>именуемая в дальнейшем "Администрация", с одной стороны, и юридическое лицо</w:t>
      </w:r>
    </w:p>
    <w:p w:rsidR="00881BAC" w:rsidRDefault="00881BAC">
      <w:pPr>
        <w:pStyle w:val="ConsPlusNonformat"/>
        <w:jc w:val="both"/>
      </w:pPr>
      <w:r>
        <w:t>или индивидуальный предприниматель, именуемый в дальнейшем  "Индивидуальный</w:t>
      </w:r>
    </w:p>
    <w:p w:rsidR="00881BAC" w:rsidRDefault="00881BAC">
      <w:pPr>
        <w:pStyle w:val="ConsPlusNonformat"/>
        <w:jc w:val="both"/>
      </w:pPr>
      <w:r>
        <w:t>предприниматель или Юридическое лицо", с другой стороны, а вместе именуемые</w:t>
      </w:r>
    </w:p>
    <w:p w:rsidR="00881BAC" w:rsidRDefault="00881BAC">
      <w:pPr>
        <w:pStyle w:val="ConsPlusNonformat"/>
        <w:jc w:val="both"/>
      </w:pPr>
      <w:r>
        <w:t>"Стороны", заключили настоящий договор о следующем:</w:t>
      </w:r>
    </w:p>
    <w:p w:rsidR="00881BAC" w:rsidRDefault="00881BAC">
      <w:pPr>
        <w:pStyle w:val="ConsPlusNonformat"/>
        <w:jc w:val="both"/>
      </w:pPr>
    </w:p>
    <w:p w:rsidR="00881BAC" w:rsidRDefault="00881BAC">
      <w:pPr>
        <w:pStyle w:val="ConsPlusNonformat"/>
        <w:jc w:val="both"/>
      </w:pPr>
      <w:bookmarkStart w:id="9" w:name="P411"/>
      <w:bookmarkEnd w:id="9"/>
      <w:r>
        <w:t xml:space="preserve">                            1. Предмет договора</w:t>
      </w:r>
    </w:p>
    <w:p w:rsidR="00881BAC" w:rsidRDefault="00881BAC">
      <w:pPr>
        <w:pStyle w:val="ConsPlusNonformat"/>
        <w:jc w:val="both"/>
      </w:pPr>
    </w:p>
    <w:p w:rsidR="00881BAC" w:rsidRDefault="00881BAC">
      <w:pPr>
        <w:pStyle w:val="ConsPlusNonformat"/>
        <w:jc w:val="both"/>
      </w:pPr>
      <w:r>
        <w:t xml:space="preserve">    Администрация   города   Пскова   предоставляет   право  на  размещение</w:t>
      </w:r>
    </w:p>
    <w:p w:rsidR="00881BAC" w:rsidRDefault="00881BAC">
      <w:pPr>
        <w:pStyle w:val="ConsPlusNonformat"/>
        <w:jc w:val="both"/>
      </w:pPr>
      <w:r>
        <w:t>нестационарного  торгового  объекта  и  объекта  оказания  услуг  (далее  -</w:t>
      </w:r>
    </w:p>
    <w:p w:rsidR="00881BAC" w:rsidRDefault="00881BAC">
      <w:pPr>
        <w:pStyle w:val="ConsPlusNonformat"/>
        <w:jc w:val="both"/>
      </w:pPr>
      <w:r>
        <w:t xml:space="preserve">"объект")  в  соответствии  со  </w:t>
      </w:r>
      <w:hyperlink r:id="rId88" w:history="1">
        <w:r>
          <w:rPr>
            <w:color w:val="0000FF"/>
          </w:rPr>
          <w:t>Схемой</w:t>
        </w:r>
      </w:hyperlink>
      <w:r>
        <w:t xml:space="preserve">  размещения  нестационарных торговых</w:t>
      </w:r>
    </w:p>
    <w:p w:rsidR="00881BAC" w:rsidRDefault="00881BAC">
      <w:pPr>
        <w:pStyle w:val="ConsPlusNonformat"/>
        <w:jc w:val="both"/>
      </w:pPr>
      <w:r>
        <w:t>объектов   и   объектов   оказания   услуг  на  территории  города  Пскова,</w:t>
      </w:r>
    </w:p>
    <w:p w:rsidR="00881BAC" w:rsidRDefault="00881BAC">
      <w:pPr>
        <w:pStyle w:val="ConsPlusNonformat"/>
        <w:jc w:val="both"/>
      </w:pPr>
      <w:r>
        <w:t>утвержденной   постановлением  Администрации  города  Пскова  от 21.06.2012</w:t>
      </w:r>
    </w:p>
    <w:p w:rsidR="00881BAC" w:rsidRDefault="00881BAC">
      <w:pPr>
        <w:pStyle w:val="ConsPlusNonformat"/>
        <w:jc w:val="both"/>
      </w:pPr>
      <w:r>
        <w:t>N  1655 "Об утверждении схемы размещения нестационарных торговых объектов и</w:t>
      </w:r>
    </w:p>
    <w:p w:rsidR="00881BAC" w:rsidRDefault="00881BAC">
      <w:pPr>
        <w:pStyle w:val="ConsPlusNonformat"/>
        <w:jc w:val="both"/>
      </w:pPr>
      <w:r>
        <w:t>объектов оказания услуг, расположенных на территории города Пскова",</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(юридическое лицо или индивидуальный предприниматель) 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(в соответствии со </w:t>
      </w:r>
      <w:hyperlink r:id="rId89" w:history="1">
        <w:r>
          <w:rPr>
            <w:color w:val="0000FF"/>
          </w:rPr>
          <w:t>Схемой</w:t>
        </w:r>
      </w:hyperlink>
      <w:r>
        <w:t>)</w:t>
      </w:r>
    </w:p>
    <w:p w:rsidR="00881BAC" w:rsidRDefault="00881BAC">
      <w:pPr>
        <w:pStyle w:val="ConsPlusNonformat"/>
        <w:jc w:val="both"/>
      </w:pPr>
      <w:r>
        <w:t>наименование объекта, нестационарный торговый объект (павильон)</w:t>
      </w:r>
    </w:p>
    <w:p w:rsidR="00881BAC" w:rsidRDefault="00881BAC">
      <w:pPr>
        <w:pStyle w:val="ConsPlusNonformat"/>
        <w:jc w:val="both"/>
      </w:pPr>
      <w:r>
        <w:t>площадь объекта ____ кв. м</w:t>
      </w:r>
    </w:p>
    <w:p w:rsidR="00881BAC" w:rsidRDefault="00881BAC">
      <w:pPr>
        <w:pStyle w:val="ConsPlusNonformat"/>
        <w:jc w:val="both"/>
      </w:pPr>
      <w:r>
        <w:t>специализация (ассортимент)</w:t>
      </w:r>
    </w:p>
    <w:p w:rsidR="00881BAC" w:rsidRDefault="00881BAC">
      <w:pPr>
        <w:pStyle w:val="ConsPlusNonformat"/>
        <w:jc w:val="both"/>
      </w:pPr>
      <w:r>
        <w:t>на срок действия настоящего договора.</w:t>
      </w:r>
    </w:p>
    <w:p w:rsidR="00881BAC" w:rsidRDefault="00881BAC">
      <w:pPr>
        <w:pStyle w:val="ConsPlusNonformat"/>
        <w:jc w:val="both"/>
      </w:pPr>
    </w:p>
    <w:p w:rsidR="00881BAC" w:rsidRDefault="00881BAC">
      <w:pPr>
        <w:pStyle w:val="ConsPlusNonformat"/>
        <w:jc w:val="both"/>
      </w:pPr>
      <w:r>
        <w:t xml:space="preserve">                          2. Обязательства сторон</w:t>
      </w:r>
    </w:p>
    <w:p w:rsidR="00881BAC" w:rsidRDefault="00881BAC">
      <w:pPr>
        <w:pStyle w:val="ConsPlusNonformat"/>
        <w:jc w:val="both"/>
      </w:pPr>
    </w:p>
    <w:p w:rsidR="00881BAC" w:rsidRDefault="00881BAC">
      <w:pPr>
        <w:pStyle w:val="ConsPlusNonformat"/>
        <w:jc w:val="both"/>
      </w:pPr>
      <w:bookmarkStart w:id="10" w:name="P432"/>
      <w:bookmarkEnd w:id="10"/>
      <w:r>
        <w:t xml:space="preserve">    2.1. Юридическое лицо или индивидуальный предприниматель обязуется:</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(название юридического лица, Ф.И.О. индивидуального предпринимателя)</w:t>
      </w:r>
    </w:p>
    <w:p w:rsidR="00881BAC" w:rsidRDefault="00881BAC">
      <w:pPr>
        <w:pStyle w:val="ConsPlusNormal"/>
        <w:jc w:val="both"/>
      </w:pPr>
    </w:p>
    <w:p w:rsidR="00881BAC" w:rsidRDefault="00881BAC">
      <w:pPr>
        <w:pStyle w:val="ConsPlusNormal"/>
        <w:ind w:firstLine="540"/>
        <w:jc w:val="both"/>
      </w:pPr>
      <w:r>
        <w:t xml:space="preserve">2.1.1. Осуществлять деятельность в соответствии с </w:t>
      </w:r>
      <w:hyperlink r:id="rId90" w:history="1">
        <w:r>
          <w:rPr>
            <w:color w:val="0000FF"/>
          </w:rPr>
          <w:t>Правилами</w:t>
        </w:r>
      </w:hyperlink>
      <w:r>
        <w:t xml:space="preserve"> продажи отдельных видов товаров, утвержденными постановлением Правительства РФ от 19.01.1998 N 55 "Об утверждении Правил продажи отдельных видов товаров...", </w:t>
      </w:r>
      <w:hyperlink r:id="rId91" w:history="1">
        <w:r>
          <w:rPr>
            <w:color w:val="0000FF"/>
          </w:rPr>
          <w:t>Правилами</w:t>
        </w:r>
      </w:hyperlink>
      <w:r>
        <w:t xml:space="preserve"> предоставления услуг общественного питания, утвержденными постановлением Правительства РФ, в ред. от 10.05.2007 N 276, другими требованиями и нормативами;</w:t>
      </w:r>
    </w:p>
    <w:p w:rsidR="00881BAC" w:rsidRDefault="00881BAC">
      <w:pPr>
        <w:pStyle w:val="ConsPlusNormal"/>
        <w:spacing w:before="220"/>
        <w:ind w:firstLine="540"/>
        <w:jc w:val="both"/>
      </w:pPr>
      <w:r>
        <w:t>2.1.2. Своевременно вносить плату за размещение нестационарного торгового объекта и объекта оказания услуг;</w:t>
      </w:r>
    </w:p>
    <w:p w:rsidR="00881BAC" w:rsidRDefault="00881BAC">
      <w:pPr>
        <w:pStyle w:val="ConsPlusNormal"/>
        <w:spacing w:before="220"/>
        <w:ind w:firstLine="540"/>
        <w:jc w:val="both"/>
      </w:pPr>
      <w:r>
        <w:t>2.1.3. Сохранять вид и специализацию, местоположение и размеры нестационарного торгового объекта в течение установленного периода размещения;</w:t>
      </w:r>
    </w:p>
    <w:p w:rsidR="00881BAC" w:rsidRDefault="00881BAC">
      <w:pPr>
        <w:pStyle w:val="ConsPlusNormal"/>
        <w:spacing w:before="220"/>
        <w:ind w:firstLine="540"/>
        <w:jc w:val="both"/>
      </w:pPr>
      <w:r>
        <w:t>2.1.4. По окончании срока действия договора на размещение нестационарного торгового объекта и незаключении нового договора владельцы нестационарных торговых объектов в течение десяти календарных дней, в соответствии с условиями Договора, обязаны демонтировать (переместить) нестационарный торговый объект и восстановить благоустройство места размещения и прилегающей территории;</w:t>
      </w:r>
    </w:p>
    <w:p w:rsidR="00881BAC" w:rsidRDefault="00881BAC">
      <w:pPr>
        <w:pStyle w:val="ConsPlusNormal"/>
        <w:spacing w:before="220"/>
        <w:ind w:firstLine="540"/>
        <w:jc w:val="both"/>
      </w:pPr>
      <w:r>
        <w:t>2.1.5. Обеспечить размещение объекта и его готовность к использованию в соответствии с эскизным проектом организации нестационарного объекта;</w:t>
      </w:r>
    </w:p>
    <w:p w:rsidR="00881BAC" w:rsidRDefault="00881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both"/>
            </w:pPr>
            <w:r>
              <w:rPr>
                <w:color w:val="392C69"/>
              </w:rPr>
              <w:t>КонсультантПлюс: примечание.</w:t>
            </w:r>
          </w:p>
          <w:p w:rsidR="00881BAC" w:rsidRDefault="00881BAC">
            <w:pPr>
              <w:pStyle w:val="ConsPlusNormal"/>
              <w:jc w:val="both"/>
            </w:pPr>
            <w:r>
              <w:rPr>
                <w:color w:val="392C69"/>
              </w:rPr>
              <w:t>В официальном тексте документа, видимо, допущена опечатка: в настоящем договоре п. 1.1 отсутствует.</w:t>
            </w:r>
          </w:p>
        </w:tc>
      </w:tr>
    </w:tbl>
    <w:p w:rsidR="00881BAC" w:rsidRDefault="00881BAC">
      <w:pPr>
        <w:pStyle w:val="ConsPlusNormal"/>
        <w:spacing w:before="280"/>
        <w:ind w:firstLine="540"/>
        <w:jc w:val="both"/>
      </w:pPr>
      <w:r>
        <w:t>2.1.6. Использовать объект по назначению, указанному в пункте 1.1 настоящего Договора;</w:t>
      </w:r>
    </w:p>
    <w:p w:rsidR="00881BAC" w:rsidRDefault="00881BAC">
      <w:pPr>
        <w:pStyle w:val="ConsPlusNormal"/>
        <w:spacing w:before="220"/>
        <w:ind w:firstLine="540"/>
        <w:jc w:val="both"/>
      </w:pPr>
      <w:r>
        <w:t>2.1.7. Обеспечить соблюдение санитарных норм и правил, вывоз мусора и иных отходов от использования объекта;</w:t>
      </w:r>
    </w:p>
    <w:p w:rsidR="00881BAC" w:rsidRDefault="00881BAC">
      <w:pPr>
        <w:pStyle w:val="ConsPlusNormal"/>
        <w:spacing w:before="220"/>
        <w:ind w:firstLine="540"/>
        <w:jc w:val="both"/>
      </w:pPr>
      <w:r>
        <w:t>2.1.8. Не допускать загрязнения, захламления места размещения объекта.</w:t>
      </w:r>
    </w:p>
    <w:p w:rsidR="00881BAC" w:rsidRDefault="00881BAC">
      <w:pPr>
        <w:pStyle w:val="ConsPlusNormal"/>
        <w:spacing w:before="220"/>
        <w:ind w:firstLine="540"/>
        <w:jc w:val="both"/>
      </w:pPr>
      <w:bookmarkStart w:id="11" w:name="P446"/>
      <w:bookmarkEnd w:id="11"/>
      <w:r>
        <w:t>2.2. Обеспечить:</w:t>
      </w:r>
    </w:p>
    <w:p w:rsidR="00881BAC" w:rsidRDefault="00881BAC">
      <w:pPr>
        <w:pStyle w:val="ConsPlusNormal"/>
        <w:spacing w:before="220"/>
        <w:ind w:firstLine="540"/>
        <w:jc w:val="both"/>
      </w:pPr>
      <w:r>
        <w:t>2.2.1. Наличие вывески с указанием организационно-правовой формы, юридического адреса организации;</w:t>
      </w:r>
    </w:p>
    <w:p w:rsidR="00881BAC" w:rsidRDefault="00881BAC">
      <w:pPr>
        <w:pStyle w:val="ConsPlusNormal"/>
        <w:spacing w:before="220"/>
        <w:ind w:firstLine="540"/>
        <w:jc w:val="both"/>
      </w:pPr>
      <w:r>
        <w:t>2.2.2. Наличие информации о режиме работы;</w:t>
      </w:r>
    </w:p>
    <w:p w:rsidR="00881BAC" w:rsidRDefault="00881BAC">
      <w:pPr>
        <w:pStyle w:val="ConsPlusNormal"/>
        <w:spacing w:before="220"/>
        <w:ind w:firstLine="540"/>
        <w:jc w:val="both"/>
      </w:pPr>
      <w:r>
        <w:t>2.2.3. Соблюдение санитарных норм и правил.</w:t>
      </w:r>
    </w:p>
    <w:p w:rsidR="00881BAC" w:rsidRDefault="00881BAC">
      <w:pPr>
        <w:pStyle w:val="ConsPlusNormal"/>
        <w:jc w:val="both"/>
      </w:pPr>
    </w:p>
    <w:p w:rsidR="00881BAC" w:rsidRDefault="00881BAC">
      <w:pPr>
        <w:pStyle w:val="ConsPlusNonformat"/>
        <w:jc w:val="both"/>
      </w:pPr>
      <w:r>
        <w:t xml:space="preserve">    2.3. Юридическое лицо или индивидуальный предприниматель:</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(название юридического лица, Ф.И.О. индивидуального предпринимателя)</w:t>
      </w:r>
    </w:p>
    <w:p w:rsidR="00881BAC" w:rsidRDefault="00881BAC">
      <w:pPr>
        <w:pStyle w:val="ConsPlusNormal"/>
        <w:jc w:val="both"/>
      </w:pPr>
    </w:p>
    <w:p w:rsidR="00881BAC" w:rsidRDefault="00881BAC">
      <w:pPr>
        <w:pStyle w:val="ConsPlusNormal"/>
        <w:ind w:firstLine="540"/>
        <w:jc w:val="both"/>
      </w:pPr>
      <w:r>
        <w:t xml:space="preserve">2.3.1. Размещают объект по местоположению в соответствии с </w:t>
      </w:r>
      <w:hyperlink w:anchor="P411" w:history="1">
        <w:r>
          <w:rPr>
            <w:color w:val="0000FF"/>
          </w:rPr>
          <w:t>пунктом 1</w:t>
        </w:r>
      </w:hyperlink>
      <w:r>
        <w:t xml:space="preserve"> настоящего договора;</w:t>
      </w:r>
    </w:p>
    <w:p w:rsidR="00881BAC" w:rsidRDefault="00881BAC">
      <w:pPr>
        <w:pStyle w:val="ConsPlusNormal"/>
        <w:spacing w:before="220"/>
        <w:ind w:firstLine="540"/>
        <w:jc w:val="both"/>
      </w:pPr>
      <w:r>
        <w:t>2.3.2. Уведомляют Администрацию города Пскова в лице Отдела потребительского рынка и услуг Администрации города Пскова в течение 3 календарных дней об установке нестационарного торгового объекта в письменной форме;</w:t>
      </w:r>
    </w:p>
    <w:p w:rsidR="00881BAC" w:rsidRDefault="00881BAC">
      <w:pPr>
        <w:pStyle w:val="ConsPlusNormal"/>
        <w:spacing w:before="220"/>
        <w:ind w:firstLine="540"/>
        <w:jc w:val="both"/>
      </w:pPr>
      <w:r>
        <w:t>2.3.3. Используют объект для осуществления торговой деятельности в соответствии с условиями настоящего договора и требованиями действующего законодательства;</w:t>
      </w:r>
    </w:p>
    <w:p w:rsidR="00881BAC" w:rsidRDefault="00881BAC">
      <w:pPr>
        <w:pStyle w:val="ConsPlusNormal"/>
        <w:spacing w:before="220"/>
        <w:ind w:firstLine="540"/>
        <w:jc w:val="both"/>
      </w:pPr>
      <w:r>
        <w:t>2.3.4. Досрочно отказываются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881BAC" w:rsidRDefault="00881BAC">
      <w:pPr>
        <w:pStyle w:val="ConsPlusNormal"/>
        <w:spacing w:before="220"/>
        <w:ind w:firstLine="540"/>
        <w:jc w:val="both"/>
      </w:pPr>
      <w:r>
        <w:t xml:space="preserve">2.3.5. В случае изменения градостроительной ситуации и внесения в связи с этим изменений в </w:t>
      </w:r>
      <w:hyperlink r:id="rId92" w:history="1">
        <w:r>
          <w:rPr>
            <w:color w:val="0000FF"/>
          </w:rPr>
          <w:t>Схему</w:t>
        </w:r>
      </w:hyperlink>
      <w:r>
        <w:t xml:space="preserve"> по основаниям и в порядке, предусмотренном действующим законодательством, перемещение объекта с места его размещения на иное свободное место, предусмотренное </w:t>
      </w:r>
      <w:hyperlink r:id="rId93" w:history="1">
        <w:r>
          <w:rPr>
            <w:color w:val="0000FF"/>
          </w:rPr>
          <w:t>Схемой</w:t>
        </w:r>
      </w:hyperlink>
      <w:r>
        <w:t>, и заключение Договора осуществляются без проведения конкурса на право размещения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2.4. Администрация города Пскова обязуется:</w:t>
      </w:r>
    </w:p>
    <w:p w:rsidR="00881BAC" w:rsidRDefault="00881BAC">
      <w:pPr>
        <w:pStyle w:val="ConsPlusNormal"/>
        <w:spacing w:before="220"/>
        <w:ind w:firstLine="540"/>
        <w:jc w:val="both"/>
      </w:pPr>
      <w:r>
        <w:t>2.4.1. Предоставить место для размещения нестационарного торгового объекта и объекта оказания услуг.</w:t>
      </w:r>
    </w:p>
    <w:p w:rsidR="00881BAC" w:rsidRDefault="00881BAC">
      <w:pPr>
        <w:pStyle w:val="ConsPlusNormal"/>
        <w:spacing w:before="220"/>
        <w:ind w:firstLine="540"/>
        <w:jc w:val="both"/>
      </w:pPr>
      <w:r>
        <w:t>2.5. Администрация города Пскова:</w:t>
      </w:r>
    </w:p>
    <w:p w:rsidR="00881BAC" w:rsidRDefault="00881BAC">
      <w:pPr>
        <w:pStyle w:val="ConsPlusNormal"/>
        <w:spacing w:before="220"/>
        <w:ind w:firstLine="540"/>
        <w:jc w:val="both"/>
      </w:pPr>
      <w:r>
        <w:t xml:space="preserve">2.5.1. В одностороннем порядке расторгает настоящий договор, письменно уведомив другую сторону за 30 календарных дней, в случае нарушения </w:t>
      </w:r>
      <w:hyperlink w:anchor="P432" w:history="1">
        <w:r>
          <w:rPr>
            <w:color w:val="0000FF"/>
          </w:rPr>
          <w:t>пунктов 2.1</w:t>
        </w:r>
      </w:hyperlink>
      <w:r>
        <w:t xml:space="preserve"> - </w:t>
      </w:r>
      <w:hyperlink w:anchor="P446" w:history="1">
        <w:r>
          <w:rPr>
            <w:color w:val="0000FF"/>
          </w:rPr>
          <w:t>2.2</w:t>
        </w:r>
      </w:hyperlink>
      <w:r>
        <w:t xml:space="preserve"> настоящего договора, а также в случаях, предусмотренных </w:t>
      </w:r>
      <w:hyperlink w:anchor="P258" w:history="1">
        <w:r>
          <w:rPr>
            <w:color w:val="0000FF"/>
          </w:rPr>
          <w:t>пунктом 1 раздела 8</w:t>
        </w:r>
      </w:hyperlink>
      <w:r>
        <w:t xml:space="preserve"> Положения о размещении нестационарных торговых объектов и объектов оказания услуг на территории города Пскова.</w:t>
      </w:r>
    </w:p>
    <w:p w:rsidR="00881BAC" w:rsidRDefault="00881BAC">
      <w:pPr>
        <w:pStyle w:val="ConsPlusNormal"/>
        <w:jc w:val="both"/>
      </w:pPr>
    </w:p>
    <w:p w:rsidR="00881BAC" w:rsidRDefault="00881BAC">
      <w:pPr>
        <w:pStyle w:val="ConsPlusNormal"/>
        <w:jc w:val="center"/>
        <w:outlineLvl w:val="2"/>
      </w:pPr>
      <w:r>
        <w:t>3. Размер платы и порядок расчетов</w:t>
      </w:r>
    </w:p>
    <w:p w:rsidR="00881BAC" w:rsidRDefault="00881BAC">
      <w:pPr>
        <w:pStyle w:val="ConsPlusNormal"/>
        <w:jc w:val="both"/>
      </w:pPr>
    </w:p>
    <w:p w:rsidR="00881BAC" w:rsidRDefault="00881BAC">
      <w:pPr>
        <w:pStyle w:val="ConsPlusNormal"/>
        <w:ind w:firstLine="540"/>
        <w:jc w:val="both"/>
      </w:pPr>
      <w:r>
        <w:t xml:space="preserve">3.1. Размер платы за размещение нестационарного торгового объекта и объекта оказания услуг устанавливается в соответствии с </w:t>
      </w:r>
      <w:hyperlink w:anchor="P543" w:history="1">
        <w:r>
          <w:rPr>
            <w:color w:val="0000FF"/>
          </w:rPr>
          <w:t>приложением 5</w:t>
        </w:r>
      </w:hyperlink>
      <w:r>
        <w:t xml:space="preserve"> к Положению о размещении нестационарных торговых объектов и объектов оказания услуг на территории города Пскова и составляет ___ руб. ___ коп. в год и ___ руб. ___ коп. в месяц.</w:t>
      </w:r>
    </w:p>
    <w:p w:rsidR="00881BAC" w:rsidRDefault="00881BAC">
      <w:pPr>
        <w:pStyle w:val="ConsPlusNormal"/>
        <w:spacing w:before="220"/>
        <w:ind w:firstLine="540"/>
        <w:jc w:val="both"/>
      </w:pPr>
      <w:r>
        <w:t>3.2. 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месяца, следующего за отчетным, а за декабрь - не позднее 15 декабря текущего года.</w:t>
      </w:r>
    </w:p>
    <w:p w:rsidR="00881BAC" w:rsidRDefault="00881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both"/>
            </w:pPr>
            <w:r>
              <w:rPr>
                <w:color w:val="392C69"/>
              </w:rPr>
              <w:t>КонсультантПлюс: примечание.</w:t>
            </w:r>
          </w:p>
          <w:p w:rsidR="00881BAC" w:rsidRDefault="00881BAC">
            <w:pPr>
              <w:pStyle w:val="ConsPlusNormal"/>
              <w:jc w:val="both"/>
            </w:pPr>
            <w:r>
              <w:rPr>
                <w:color w:val="392C69"/>
              </w:rPr>
              <w:t>Нумерация пунктов дана в соответствии с официальным текстом документа.</w:t>
            </w:r>
          </w:p>
        </w:tc>
      </w:tr>
    </w:tbl>
    <w:p w:rsidR="00881BAC" w:rsidRDefault="00881BAC">
      <w:pPr>
        <w:pStyle w:val="ConsPlusNormal"/>
        <w:spacing w:before="280"/>
        <w:ind w:firstLine="540"/>
        <w:jc w:val="both"/>
      </w:pPr>
      <w:r>
        <w:t>3.4. Оплата производится в рублях.</w:t>
      </w:r>
    </w:p>
    <w:p w:rsidR="00881BAC" w:rsidRDefault="00881BAC">
      <w:pPr>
        <w:pStyle w:val="ConsPlusNormal"/>
        <w:spacing w:before="220"/>
        <w:ind w:firstLine="540"/>
        <w:jc w:val="both"/>
      </w:pPr>
      <w:r>
        <w:t>3.5. Плата по договору вносится в бюджет города Пскова по следующим реквизитам:</w:t>
      </w:r>
    </w:p>
    <w:p w:rsidR="00881BAC" w:rsidRDefault="00881BAC">
      <w:pPr>
        <w:pStyle w:val="ConsPlusNormal"/>
        <w:spacing w:before="220"/>
        <w:ind w:firstLine="540"/>
        <w:jc w:val="both"/>
      </w:pPr>
      <w:r>
        <w:t>Наименование получателя платежа: УФК по Псковской области (Администрация г. Пскова л/с 04573003990);</w:t>
      </w:r>
    </w:p>
    <w:p w:rsidR="00881BAC" w:rsidRDefault="00881BAC">
      <w:pPr>
        <w:pStyle w:val="ConsPlusNormal"/>
        <w:spacing w:before="220"/>
        <w:ind w:firstLine="540"/>
        <w:jc w:val="both"/>
      </w:pPr>
      <w:r>
        <w:t>ИНН: 6027022362;</w:t>
      </w:r>
    </w:p>
    <w:p w:rsidR="00881BAC" w:rsidRDefault="00881BAC">
      <w:pPr>
        <w:pStyle w:val="ConsPlusNormal"/>
        <w:spacing w:before="220"/>
        <w:ind w:firstLine="540"/>
        <w:jc w:val="both"/>
      </w:pPr>
      <w:r>
        <w:t>КПП: 602701001;</w:t>
      </w:r>
    </w:p>
    <w:p w:rsidR="00881BAC" w:rsidRDefault="00881BAC">
      <w:pPr>
        <w:pStyle w:val="ConsPlusNormal"/>
        <w:spacing w:before="220"/>
        <w:ind w:firstLine="540"/>
        <w:jc w:val="both"/>
      </w:pPr>
      <w:r>
        <w:t>ОГРН: 1026000980246;</w:t>
      </w:r>
    </w:p>
    <w:p w:rsidR="00881BAC" w:rsidRDefault="007F2413">
      <w:pPr>
        <w:pStyle w:val="ConsPlusNormal"/>
        <w:spacing w:before="220"/>
        <w:ind w:firstLine="540"/>
        <w:jc w:val="both"/>
      </w:pPr>
      <w:hyperlink r:id="rId94" w:history="1">
        <w:r w:rsidR="00881BAC">
          <w:rPr>
            <w:color w:val="0000FF"/>
          </w:rPr>
          <w:t>ОКТМО</w:t>
        </w:r>
      </w:hyperlink>
      <w:r w:rsidR="00881BAC">
        <w:t>: 58701000001;</w:t>
      </w:r>
    </w:p>
    <w:p w:rsidR="00881BAC" w:rsidRDefault="00881BAC">
      <w:pPr>
        <w:pStyle w:val="ConsPlusNormal"/>
        <w:spacing w:before="220"/>
        <w:ind w:firstLine="540"/>
        <w:jc w:val="both"/>
      </w:pPr>
      <w:r>
        <w:t>Счет: 40101810400001010002;</w:t>
      </w:r>
    </w:p>
    <w:p w:rsidR="00881BAC" w:rsidRDefault="00881BAC">
      <w:pPr>
        <w:pStyle w:val="ConsPlusNormal"/>
        <w:spacing w:before="220"/>
        <w:ind w:firstLine="540"/>
        <w:jc w:val="both"/>
      </w:pPr>
      <w:r>
        <w:t>Наименование банка: Отделение Псков г. Псков;</w:t>
      </w:r>
    </w:p>
    <w:p w:rsidR="00881BAC" w:rsidRDefault="00881BAC">
      <w:pPr>
        <w:pStyle w:val="ConsPlusNormal"/>
        <w:spacing w:before="220"/>
        <w:ind w:firstLine="540"/>
        <w:jc w:val="both"/>
      </w:pPr>
      <w:r>
        <w:t>БИК: 045805001;</w:t>
      </w:r>
    </w:p>
    <w:p w:rsidR="00881BAC" w:rsidRDefault="00881BAC">
      <w:pPr>
        <w:pStyle w:val="ConsPlusNormal"/>
        <w:spacing w:before="220"/>
        <w:ind w:firstLine="540"/>
        <w:jc w:val="both"/>
      </w:pPr>
      <w:r>
        <w:t>КБК (код бюджетной классификации): 700117 05040 04 0000 180;</w:t>
      </w:r>
    </w:p>
    <w:p w:rsidR="00881BAC" w:rsidRDefault="00881BAC">
      <w:pPr>
        <w:pStyle w:val="ConsPlusNormal"/>
        <w:spacing w:before="220"/>
        <w:ind w:firstLine="540"/>
        <w:jc w:val="both"/>
      </w:pPr>
      <w:r>
        <w:t>Наименование платежа: за право размещения НТО.</w:t>
      </w:r>
    </w:p>
    <w:p w:rsidR="00881BAC" w:rsidRDefault="00881BAC">
      <w:pPr>
        <w:pStyle w:val="ConsPlusNormal"/>
        <w:jc w:val="both"/>
      </w:pPr>
    </w:p>
    <w:p w:rsidR="00881BAC" w:rsidRDefault="00881BAC">
      <w:pPr>
        <w:pStyle w:val="ConsPlusNormal"/>
        <w:jc w:val="center"/>
        <w:outlineLvl w:val="2"/>
      </w:pPr>
      <w:r>
        <w:t>4. Срок действия договора</w:t>
      </w:r>
    </w:p>
    <w:p w:rsidR="00881BAC" w:rsidRDefault="00881BAC">
      <w:pPr>
        <w:pStyle w:val="ConsPlusNormal"/>
        <w:jc w:val="both"/>
      </w:pPr>
    </w:p>
    <w:p w:rsidR="00881BAC" w:rsidRDefault="00881BAC">
      <w:pPr>
        <w:pStyle w:val="ConsPlusNormal"/>
        <w:ind w:firstLine="540"/>
        <w:jc w:val="both"/>
      </w:pPr>
      <w:r>
        <w:t>4.1. Настоящий договор вступает в силу с момента его подписания обеими сторонами и действует по ____________, а в части исполнения обязательств по оплате - до момента исполнения таких обязательств.</w:t>
      </w:r>
    </w:p>
    <w:p w:rsidR="00881BAC" w:rsidRDefault="00881BAC">
      <w:pPr>
        <w:pStyle w:val="ConsPlusNormal"/>
        <w:jc w:val="both"/>
      </w:pPr>
    </w:p>
    <w:p w:rsidR="00881BAC" w:rsidRDefault="00881BAC">
      <w:pPr>
        <w:pStyle w:val="ConsPlusNormal"/>
        <w:jc w:val="center"/>
        <w:outlineLvl w:val="2"/>
      </w:pPr>
      <w:r>
        <w:t>5. Ответственность сторон</w:t>
      </w:r>
    </w:p>
    <w:p w:rsidR="00881BAC" w:rsidRDefault="00881BAC">
      <w:pPr>
        <w:pStyle w:val="ConsPlusNormal"/>
        <w:jc w:val="both"/>
      </w:pPr>
    </w:p>
    <w:p w:rsidR="00881BAC" w:rsidRDefault="00881BAC">
      <w:pPr>
        <w:pStyle w:val="ConsPlusNormal"/>
        <w:ind w:firstLine="540"/>
        <w:jc w:val="both"/>
      </w:pPr>
      <w:r>
        <w:t>5.1. За невыполнение или ненадлежащее выполнение обязательств стороны несут ответственность в соответствии с действующим законодательством.</w:t>
      </w:r>
    </w:p>
    <w:p w:rsidR="00881BAC" w:rsidRDefault="00881BAC">
      <w:pPr>
        <w:pStyle w:val="ConsPlusNormal"/>
        <w:jc w:val="both"/>
      </w:pPr>
    </w:p>
    <w:p w:rsidR="00881BAC" w:rsidRDefault="00881BAC">
      <w:pPr>
        <w:pStyle w:val="ConsPlusNormal"/>
        <w:jc w:val="center"/>
        <w:outlineLvl w:val="2"/>
      </w:pPr>
      <w:r>
        <w:t>6. Юридические адреса сторон</w:t>
      </w:r>
    </w:p>
    <w:p w:rsidR="00881BAC" w:rsidRDefault="00881BAC">
      <w:pPr>
        <w:pStyle w:val="ConsPlusNormal"/>
        <w:jc w:val="both"/>
      </w:pPr>
    </w:p>
    <w:p w:rsidR="00881BAC" w:rsidRDefault="00881BAC">
      <w:pPr>
        <w:pStyle w:val="ConsPlusNonformat"/>
        <w:jc w:val="both"/>
      </w:pPr>
      <w:r>
        <w:t>Администрация города Пскова           Наименование юридического лица или ИП</w:t>
      </w:r>
    </w:p>
    <w:p w:rsidR="00881BAC" w:rsidRDefault="00881BAC">
      <w:pPr>
        <w:pStyle w:val="ConsPlusNonformat"/>
        <w:jc w:val="both"/>
      </w:pPr>
      <w:r>
        <w:t>180000, г. Псков, ул. Некрасова,      Юридический адрес:</w:t>
      </w:r>
    </w:p>
    <w:p w:rsidR="00881BAC" w:rsidRDefault="00881BAC">
      <w:pPr>
        <w:pStyle w:val="ConsPlusNonformat"/>
        <w:jc w:val="both"/>
      </w:pPr>
      <w:r>
        <w:t>дом 22</w:t>
      </w:r>
    </w:p>
    <w:p w:rsidR="00881BAC" w:rsidRDefault="00881BAC">
      <w:pPr>
        <w:pStyle w:val="ConsPlusNonformat"/>
        <w:jc w:val="both"/>
      </w:pPr>
      <w:r>
        <w:t>ИНН: 6027022362;                      ИНН:</w:t>
      </w:r>
    </w:p>
    <w:p w:rsidR="00881BAC" w:rsidRDefault="00881BAC">
      <w:pPr>
        <w:pStyle w:val="ConsPlusNonformat"/>
        <w:jc w:val="both"/>
      </w:pPr>
      <w:r>
        <w:t>КПП: 602701001;                       КПП:</w:t>
      </w:r>
    </w:p>
    <w:p w:rsidR="00881BAC" w:rsidRDefault="00881BAC">
      <w:pPr>
        <w:pStyle w:val="ConsPlusNonformat"/>
        <w:jc w:val="both"/>
      </w:pPr>
      <w:r>
        <w:t>ОГРН: 1026000980246;                  ОГРН:</w:t>
      </w:r>
    </w:p>
    <w:p w:rsidR="00881BAC" w:rsidRDefault="007F2413">
      <w:pPr>
        <w:pStyle w:val="ConsPlusNonformat"/>
        <w:jc w:val="both"/>
      </w:pPr>
      <w:hyperlink r:id="rId95" w:history="1">
        <w:r w:rsidR="00881BAC">
          <w:rPr>
            <w:color w:val="0000FF"/>
          </w:rPr>
          <w:t>ОКТМО</w:t>
        </w:r>
      </w:hyperlink>
      <w:r w:rsidR="00881BAC">
        <w:t xml:space="preserve">: 58701000001;                   </w:t>
      </w:r>
      <w:hyperlink r:id="rId96" w:history="1">
        <w:r w:rsidR="00881BAC">
          <w:rPr>
            <w:color w:val="0000FF"/>
          </w:rPr>
          <w:t>ОКТМО</w:t>
        </w:r>
      </w:hyperlink>
      <w:r w:rsidR="00881BAC">
        <w:t>:</w:t>
      </w:r>
    </w:p>
    <w:p w:rsidR="00881BAC" w:rsidRDefault="00881BAC">
      <w:pPr>
        <w:pStyle w:val="ConsPlusNonformat"/>
        <w:jc w:val="both"/>
      </w:pPr>
      <w:r>
        <w:t>Счет: 40101810400001010002;           счет:</w:t>
      </w:r>
    </w:p>
    <w:p w:rsidR="00881BAC" w:rsidRDefault="00881BAC">
      <w:pPr>
        <w:pStyle w:val="ConsPlusNonformat"/>
        <w:jc w:val="both"/>
      </w:pPr>
      <w:r>
        <w:t>л/с 04573003990                       к/с</w:t>
      </w:r>
    </w:p>
    <w:p w:rsidR="00881BAC" w:rsidRDefault="00881BAC">
      <w:pPr>
        <w:pStyle w:val="ConsPlusNonformat"/>
        <w:jc w:val="both"/>
      </w:pPr>
      <w:r>
        <w:t>Наименование банка:                   Наименование банка:</w:t>
      </w:r>
    </w:p>
    <w:p w:rsidR="00881BAC" w:rsidRDefault="00881BAC">
      <w:pPr>
        <w:pStyle w:val="ConsPlusNonformat"/>
        <w:jc w:val="both"/>
      </w:pPr>
      <w:r>
        <w:t>Отделение Псков г. Псков;</w:t>
      </w:r>
    </w:p>
    <w:p w:rsidR="00881BAC" w:rsidRDefault="00881BAC">
      <w:pPr>
        <w:pStyle w:val="ConsPlusNonformat"/>
        <w:jc w:val="both"/>
      </w:pPr>
      <w:r>
        <w:t>БИК: 045805001                        БИК:</w:t>
      </w:r>
    </w:p>
    <w:p w:rsidR="00881BAC" w:rsidRDefault="00881BAC">
      <w:pPr>
        <w:pStyle w:val="ConsPlusNonformat"/>
        <w:jc w:val="both"/>
      </w:pPr>
      <w:r>
        <w:t>телефон: 29-10-66                     телефон:</w:t>
      </w:r>
    </w:p>
    <w:p w:rsidR="00881BAC" w:rsidRDefault="00881BAC">
      <w:pPr>
        <w:pStyle w:val="ConsPlusNonformat"/>
        <w:jc w:val="both"/>
      </w:pPr>
    </w:p>
    <w:p w:rsidR="00881BAC" w:rsidRDefault="00881BAC">
      <w:pPr>
        <w:pStyle w:val="ConsPlusNonformat"/>
        <w:jc w:val="both"/>
      </w:pPr>
      <w:r>
        <w:t>____________________                  ___________________</w:t>
      </w:r>
    </w:p>
    <w:p w:rsidR="00881BAC" w:rsidRDefault="00881BAC">
      <w:pPr>
        <w:pStyle w:val="ConsPlusNormal"/>
        <w:jc w:val="both"/>
      </w:pPr>
    </w:p>
    <w:p w:rsidR="00881BAC" w:rsidRDefault="00881BAC">
      <w:pPr>
        <w:pStyle w:val="ConsPlusNormal"/>
        <w:jc w:val="right"/>
      </w:pPr>
      <w:r>
        <w:t>Глава Администрации города Пскова</w:t>
      </w:r>
    </w:p>
    <w:p w:rsidR="00881BAC" w:rsidRDefault="00881BAC">
      <w:pPr>
        <w:pStyle w:val="ConsPlusNormal"/>
        <w:jc w:val="right"/>
      </w:pPr>
      <w:r>
        <w:t>И.С.ЧЕРЕДНИЧЕНКО</w:t>
      </w: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right"/>
        <w:outlineLvl w:val="1"/>
      </w:pPr>
      <w:r>
        <w:t>Приложение 4</w:t>
      </w:r>
    </w:p>
    <w:p w:rsidR="00881BAC" w:rsidRDefault="00881BAC">
      <w:pPr>
        <w:pStyle w:val="ConsPlusNormal"/>
        <w:jc w:val="right"/>
      </w:pPr>
      <w:r>
        <w:t>к Положению</w:t>
      </w:r>
    </w:p>
    <w:p w:rsidR="00881BAC" w:rsidRDefault="00881BAC">
      <w:pPr>
        <w:pStyle w:val="ConsPlusNormal"/>
        <w:jc w:val="right"/>
      </w:pPr>
      <w:r>
        <w:t>о размещении нестационарных торговых</w:t>
      </w:r>
    </w:p>
    <w:p w:rsidR="00881BAC" w:rsidRDefault="00881BAC">
      <w:pPr>
        <w:pStyle w:val="ConsPlusNormal"/>
        <w:jc w:val="right"/>
      </w:pPr>
      <w:r>
        <w:t>объектов и объектов оказания услуг</w:t>
      </w:r>
    </w:p>
    <w:p w:rsidR="00881BAC" w:rsidRDefault="00881BAC">
      <w:pPr>
        <w:pStyle w:val="ConsPlusNormal"/>
        <w:jc w:val="right"/>
      </w:pPr>
      <w:r>
        <w:t>на территории города Пскова</w:t>
      </w:r>
    </w:p>
    <w:p w:rsidR="00881BAC" w:rsidRDefault="00881BAC">
      <w:pPr>
        <w:pStyle w:val="ConsPlusNormal"/>
        <w:jc w:val="right"/>
      </w:pPr>
    </w:p>
    <w:p w:rsidR="00881BAC" w:rsidRDefault="00881BAC">
      <w:pPr>
        <w:pStyle w:val="ConsPlusNormal"/>
        <w:jc w:val="center"/>
      </w:pPr>
      <w:r>
        <w:t>Договор</w:t>
      </w:r>
    </w:p>
    <w:p w:rsidR="00881BAC" w:rsidRDefault="00881BAC">
      <w:pPr>
        <w:pStyle w:val="ConsPlusNormal"/>
        <w:jc w:val="center"/>
      </w:pPr>
      <w:r>
        <w:t>на размещение нестационарного торгового объекта и объекта</w:t>
      </w:r>
    </w:p>
    <w:p w:rsidR="00881BAC" w:rsidRDefault="00881BAC">
      <w:pPr>
        <w:pStyle w:val="ConsPlusNormal"/>
        <w:jc w:val="center"/>
      </w:pPr>
      <w:r>
        <w:t>оказания услуг на территории города Пскова посредством</w:t>
      </w:r>
    </w:p>
    <w:p w:rsidR="00881BAC" w:rsidRDefault="00881BAC">
      <w:pPr>
        <w:pStyle w:val="ConsPlusNormal"/>
        <w:jc w:val="center"/>
      </w:pPr>
      <w:r>
        <w:t>реализации преимущественного права</w:t>
      </w:r>
    </w:p>
    <w:p w:rsidR="00881BAC" w:rsidRDefault="00881BAC">
      <w:pPr>
        <w:pStyle w:val="ConsPlusNormal"/>
        <w:jc w:val="right"/>
      </w:pPr>
    </w:p>
    <w:p w:rsidR="00881BAC" w:rsidRDefault="00881BAC">
      <w:pPr>
        <w:pStyle w:val="ConsPlusNormal"/>
        <w:ind w:firstLine="540"/>
        <w:jc w:val="both"/>
      </w:pPr>
      <w:r>
        <w:t xml:space="preserve">Исключен. - </w:t>
      </w:r>
      <w:hyperlink r:id="rId97" w:history="1">
        <w:r>
          <w:rPr>
            <w:color w:val="0000FF"/>
          </w:rPr>
          <w:t>Постановление</w:t>
        </w:r>
      </w:hyperlink>
      <w:r>
        <w:t xml:space="preserve"> Администрации города Пскова от 24.07.2015 N 1635.</w:t>
      </w:r>
    </w:p>
    <w:p w:rsidR="00881BAC" w:rsidRDefault="00881BAC">
      <w:pPr>
        <w:pStyle w:val="ConsPlusNormal"/>
        <w:jc w:val="both"/>
      </w:pPr>
    </w:p>
    <w:p w:rsidR="00881BAC" w:rsidRDefault="00881BAC">
      <w:pPr>
        <w:pStyle w:val="ConsPlusNormal"/>
        <w:jc w:val="right"/>
      </w:pPr>
      <w:r>
        <w:t>Глава Администрации города Пскова</w:t>
      </w:r>
    </w:p>
    <w:p w:rsidR="00881BAC" w:rsidRDefault="00881BAC">
      <w:pPr>
        <w:pStyle w:val="ConsPlusNormal"/>
        <w:jc w:val="right"/>
      </w:pPr>
      <w:r>
        <w:t>И.С.ЧЕРЕДНИЧЕНКО</w:t>
      </w: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right"/>
        <w:outlineLvl w:val="1"/>
      </w:pPr>
      <w:r>
        <w:t>Приложение 5</w:t>
      </w:r>
    </w:p>
    <w:p w:rsidR="00881BAC" w:rsidRDefault="00881BAC">
      <w:pPr>
        <w:pStyle w:val="ConsPlusNormal"/>
        <w:jc w:val="right"/>
      </w:pPr>
      <w:r>
        <w:t>к Положению</w:t>
      </w:r>
    </w:p>
    <w:p w:rsidR="00881BAC" w:rsidRDefault="00881BAC">
      <w:pPr>
        <w:pStyle w:val="ConsPlusNormal"/>
        <w:jc w:val="right"/>
      </w:pPr>
      <w:r>
        <w:t>о размещении нестационарных торговых</w:t>
      </w:r>
    </w:p>
    <w:p w:rsidR="00881BAC" w:rsidRDefault="00881BAC">
      <w:pPr>
        <w:pStyle w:val="ConsPlusNormal"/>
        <w:jc w:val="right"/>
      </w:pPr>
      <w:r>
        <w:t>объектов и объектов оказания услуг</w:t>
      </w:r>
    </w:p>
    <w:p w:rsidR="00881BAC" w:rsidRDefault="00881BAC">
      <w:pPr>
        <w:pStyle w:val="ConsPlusNormal"/>
        <w:jc w:val="right"/>
      </w:pPr>
      <w:r>
        <w:t>на территории города Пскова</w:t>
      </w:r>
    </w:p>
    <w:p w:rsidR="00881BAC" w:rsidRDefault="00881BAC">
      <w:pPr>
        <w:pStyle w:val="ConsPlusNormal"/>
        <w:jc w:val="both"/>
      </w:pPr>
    </w:p>
    <w:p w:rsidR="00881BAC" w:rsidRDefault="00881BAC">
      <w:pPr>
        <w:pStyle w:val="ConsPlusTitle"/>
        <w:jc w:val="center"/>
      </w:pPr>
      <w:bookmarkStart w:id="12" w:name="P543"/>
      <w:bookmarkEnd w:id="12"/>
      <w:r>
        <w:t>Расчет</w:t>
      </w:r>
    </w:p>
    <w:p w:rsidR="00881BAC" w:rsidRDefault="00881BAC">
      <w:pPr>
        <w:pStyle w:val="ConsPlusTitle"/>
        <w:jc w:val="center"/>
      </w:pPr>
      <w:r>
        <w:t>размера платы за размещение нестационарных</w:t>
      </w:r>
    </w:p>
    <w:p w:rsidR="00881BAC" w:rsidRDefault="00881BAC">
      <w:pPr>
        <w:pStyle w:val="ConsPlusTitle"/>
        <w:jc w:val="center"/>
      </w:pPr>
      <w:r>
        <w:t>торговых объектов и объектов оказания услуг</w:t>
      </w:r>
    </w:p>
    <w:p w:rsidR="00881BAC" w:rsidRDefault="00881BAC">
      <w:pPr>
        <w:pStyle w:val="ConsPlusTitle"/>
        <w:jc w:val="center"/>
      </w:pPr>
      <w:r>
        <w:t>на территории города Пскова</w:t>
      </w:r>
    </w:p>
    <w:p w:rsidR="00881BAC" w:rsidRDefault="00881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center"/>
            </w:pPr>
            <w:r>
              <w:rPr>
                <w:color w:val="392C69"/>
              </w:rPr>
              <w:t>Список изменяющих документов</w:t>
            </w:r>
          </w:p>
          <w:p w:rsidR="00881BAC" w:rsidRDefault="00881BAC">
            <w:pPr>
              <w:pStyle w:val="ConsPlusNormal"/>
              <w:jc w:val="center"/>
            </w:pPr>
            <w:r>
              <w:rPr>
                <w:color w:val="392C69"/>
              </w:rPr>
              <w:t>(в ред. постановлений Администрации города Пскова</w:t>
            </w:r>
          </w:p>
          <w:p w:rsidR="00881BAC" w:rsidRDefault="00881BAC">
            <w:pPr>
              <w:pStyle w:val="ConsPlusNormal"/>
              <w:jc w:val="center"/>
            </w:pPr>
            <w:r>
              <w:rPr>
                <w:color w:val="392C69"/>
              </w:rPr>
              <w:t xml:space="preserve">от 27.09.2013 </w:t>
            </w:r>
            <w:hyperlink r:id="rId98" w:history="1">
              <w:r>
                <w:rPr>
                  <w:color w:val="0000FF"/>
                </w:rPr>
                <w:t>N 2626</w:t>
              </w:r>
            </w:hyperlink>
            <w:r>
              <w:rPr>
                <w:color w:val="392C69"/>
              </w:rPr>
              <w:t xml:space="preserve">, от 24.07.2015 </w:t>
            </w:r>
            <w:hyperlink r:id="rId99" w:history="1">
              <w:r>
                <w:rPr>
                  <w:color w:val="0000FF"/>
                </w:rPr>
                <w:t>N 1635</w:t>
              </w:r>
            </w:hyperlink>
            <w:r>
              <w:rPr>
                <w:color w:val="392C69"/>
              </w:rPr>
              <w:t>)</w:t>
            </w:r>
          </w:p>
        </w:tc>
      </w:tr>
    </w:tbl>
    <w:p w:rsidR="00881BAC" w:rsidRDefault="00881BAC">
      <w:pPr>
        <w:pStyle w:val="ConsPlusNormal"/>
        <w:jc w:val="both"/>
      </w:pPr>
    </w:p>
    <w:p w:rsidR="00881BAC" w:rsidRDefault="00881BAC">
      <w:pPr>
        <w:pStyle w:val="ConsPlusNormal"/>
        <w:ind w:firstLine="540"/>
        <w:jc w:val="both"/>
      </w:pPr>
      <w:r>
        <w:t>1. Размер платы за размещение нестационарных торговых объектов и объектов оказания услуг на территории города Пскова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881BAC" w:rsidRDefault="00881BAC">
      <w:pPr>
        <w:pStyle w:val="ConsPlusNormal"/>
        <w:jc w:val="both"/>
      </w:pPr>
    </w:p>
    <w:p w:rsidR="00881BAC" w:rsidRDefault="008003EE">
      <w:pPr>
        <w:pStyle w:val="ConsPlusNormal"/>
        <w:ind w:firstLine="540"/>
        <w:jc w:val="both"/>
      </w:pPr>
      <w:r>
        <w:rPr>
          <w:noProof/>
          <w:position w:val="-22"/>
        </w:rPr>
        <w:drawing>
          <wp:inline distT="0" distB="0" distL="0" distR="0">
            <wp:extent cx="1228725" cy="428625"/>
            <wp:effectExtent l="0" t="0" r="0" b="9525"/>
            <wp:docPr id="1" name="Рисунок 1" descr="base_23903_767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03_76763_32768"/>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881BAC" w:rsidRDefault="00881BAC">
      <w:pPr>
        <w:pStyle w:val="ConsPlusNormal"/>
        <w:jc w:val="both"/>
      </w:pPr>
    </w:p>
    <w:p w:rsidR="00881BAC" w:rsidRDefault="00881BAC">
      <w:pPr>
        <w:pStyle w:val="ConsPlusNormal"/>
        <w:ind w:firstLine="540"/>
        <w:jc w:val="both"/>
      </w:pPr>
      <w:r>
        <w:t>где</w:t>
      </w:r>
    </w:p>
    <w:p w:rsidR="00881BAC" w:rsidRDefault="00881BAC">
      <w:pPr>
        <w:pStyle w:val="ConsPlusNormal"/>
        <w:spacing w:before="220"/>
        <w:ind w:firstLine="540"/>
        <w:jc w:val="both"/>
      </w:pPr>
      <w:r>
        <w:t>Р - размер платы (руб.);</w:t>
      </w:r>
    </w:p>
    <w:p w:rsidR="00881BAC" w:rsidRDefault="00881BAC">
      <w:pPr>
        <w:pStyle w:val="ConsPlusNormal"/>
        <w:spacing w:before="220"/>
        <w:ind w:firstLine="540"/>
        <w:jc w:val="both"/>
      </w:pPr>
      <w:r>
        <w:t>К1 - средний показатель кадастровой стоимости земли (рублей);</w:t>
      </w:r>
    </w:p>
    <w:p w:rsidR="00881BAC" w:rsidRDefault="00881BAC">
      <w:pPr>
        <w:pStyle w:val="ConsPlusNormal"/>
        <w:jc w:val="both"/>
      </w:pPr>
      <w:r>
        <w:t xml:space="preserve">(в ред. </w:t>
      </w:r>
      <w:hyperlink r:id="rId101" w:history="1">
        <w:r>
          <w:rPr>
            <w:color w:val="0000FF"/>
          </w:rPr>
          <w:t>постановления</w:t>
        </w:r>
      </w:hyperlink>
      <w:r>
        <w:t xml:space="preserve"> Администрации города Пскова от 27.09.2013 N 2626)</w:t>
      </w:r>
    </w:p>
    <w:p w:rsidR="00881BAC" w:rsidRDefault="00881BAC">
      <w:pPr>
        <w:pStyle w:val="ConsPlusNormal"/>
        <w:spacing w:before="220"/>
        <w:ind w:firstLine="540"/>
        <w:jc w:val="both"/>
      </w:pPr>
      <w:r>
        <w:t>П - процент от среднего показателя кадастровой стоимости земли (%);</w:t>
      </w:r>
    </w:p>
    <w:p w:rsidR="00881BAC" w:rsidRDefault="00881BAC">
      <w:pPr>
        <w:pStyle w:val="ConsPlusNormal"/>
        <w:spacing w:before="220"/>
        <w:ind w:firstLine="540"/>
        <w:jc w:val="both"/>
      </w:pPr>
      <w:r>
        <w:t>S - площадь, занимаемая объектом (кв. м);</w:t>
      </w:r>
    </w:p>
    <w:p w:rsidR="00881BAC" w:rsidRDefault="00881BAC">
      <w:pPr>
        <w:pStyle w:val="ConsPlusNormal"/>
        <w:spacing w:before="220"/>
        <w:ind w:firstLine="540"/>
        <w:jc w:val="both"/>
      </w:pPr>
      <w:r>
        <w:t>К2 - период размещения нестационарных торговых объектов (месяц).</w:t>
      </w:r>
    </w:p>
    <w:p w:rsidR="00881BAC" w:rsidRDefault="00881BAC">
      <w:pPr>
        <w:pStyle w:val="ConsPlusNormal"/>
        <w:jc w:val="both"/>
      </w:pPr>
    </w:p>
    <w:p w:rsidR="00881BAC" w:rsidRDefault="00881BAC">
      <w:pPr>
        <w:pStyle w:val="ConsPlusNormal"/>
        <w:ind w:firstLine="540"/>
        <w:jc w:val="both"/>
      </w:pPr>
      <w:r>
        <w:t xml:space="preserve">2. </w:t>
      </w:r>
      <w:hyperlink r:id="rId102" w:history="1">
        <w:r>
          <w:rPr>
            <w:color w:val="0000FF"/>
          </w:rPr>
          <w:t>Схема</w:t>
        </w:r>
      </w:hyperlink>
      <w:r>
        <w:t xml:space="preserve"> размещения нестационарных торговых объектов и объектов оказания услуг утверждена постановлением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w:t>
      </w:r>
    </w:p>
    <w:p w:rsidR="00881BAC" w:rsidRDefault="00881BAC">
      <w:pPr>
        <w:pStyle w:val="ConsPlusNormal"/>
        <w:spacing w:before="220"/>
        <w:ind w:firstLine="540"/>
        <w:jc w:val="both"/>
      </w:pPr>
      <w:r>
        <w:t>3. В зависимости от местоположения (схемы) размещения нестационарных торговых объектов и объектов оказания услуг процент от среднего показателя кадастровой стоимости земли составляет:</w:t>
      </w:r>
    </w:p>
    <w:p w:rsidR="00881BAC" w:rsidRDefault="00881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531"/>
      </w:tblGrid>
      <w:tr w:rsidR="00881BAC">
        <w:tc>
          <w:tcPr>
            <w:tcW w:w="7257" w:type="dxa"/>
          </w:tcPr>
          <w:p w:rsidR="00881BAC" w:rsidRDefault="00881BAC">
            <w:pPr>
              <w:pStyle w:val="ConsPlusNormal"/>
              <w:jc w:val="center"/>
            </w:pPr>
            <w:r>
              <w:t>Местоположение объекта</w:t>
            </w:r>
          </w:p>
        </w:tc>
        <w:tc>
          <w:tcPr>
            <w:tcW w:w="1531" w:type="dxa"/>
          </w:tcPr>
          <w:p w:rsidR="00881BAC" w:rsidRDefault="00881BAC">
            <w:pPr>
              <w:pStyle w:val="ConsPlusNormal"/>
              <w:jc w:val="center"/>
            </w:pPr>
            <w:r>
              <w:t>Процент, %</w:t>
            </w:r>
          </w:p>
        </w:tc>
      </w:tr>
      <w:tr w:rsidR="00881BAC">
        <w:tc>
          <w:tcPr>
            <w:tcW w:w="7257" w:type="dxa"/>
          </w:tcPr>
          <w:p w:rsidR="00881BAC" w:rsidRDefault="00881BAC">
            <w:pPr>
              <w:pStyle w:val="ConsPlusNormal"/>
              <w:jc w:val="both"/>
            </w:pPr>
            <w:r>
              <w:t>Октябрьский пр., пр. Энтузиастов, площадь Ленина, пл. Победы, Рижский пр., ул. Вокзальная, ул. Я.Фабрициуса, ул. Коммунальная, ул. Пушкина, ул. Рокоссовского, ул. Юбилейная, ул. Советская, ул. Гражданская, ул. Воровского, ул. Красноармейская, ул. Народная, ул. Индустриальная, ул. Текстильная, ул. К.Маркса, ул. М.Горького, ул. Генерала Маргелова</w:t>
            </w:r>
          </w:p>
        </w:tc>
        <w:tc>
          <w:tcPr>
            <w:tcW w:w="1531" w:type="dxa"/>
          </w:tcPr>
          <w:p w:rsidR="00881BAC" w:rsidRDefault="00881BAC">
            <w:pPr>
              <w:pStyle w:val="ConsPlusNormal"/>
            </w:pPr>
            <w:r>
              <w:t>50,0</w:t>
            </w:r>
          </w:p>
        </w:tc>
      </w:tr>
      <w:tr w:rsidR="00881BAC">
        <w:tc>
          <w:tcPr>
            <w:tcW w:w="7257" w:type="dxa"/>
          </w:tcPr>
          <w:p w:rsidR="00881BAC" w:rsidRDefault="00881BAC">
            <w:pPr>
              <w:pStyle w:val="ConsPlusNormal"/>
              <w:jc w:val="both"/>
            </w:pPr>
            <w:r>
              <w:t>ул. Алтаева, ул. Новоселов, ул. Труда, ул. Н.Васильева, ул. Лепешинского, ул. Петровская, ул. Металлистов, ул. Западная, ул. Л.Поземского, ул. Ижорского бат., ул. Я.Райниса, ул. Комдива Кирсанова,</w:t>
            </w:r>
          </w:p>
        </w:tc>
        <w:tc>
          <w:tcPr>
            <w:tcW w:w="1531" w:type="dxa"/>
          </w:tcPr>
          <w:p w:rsidR="00881BAC" w:rsidRDefault="00881BAC">
            <w:pPr>
              <w:pStyle w:val="ConsPlusNormal"/>
            </w:pPr>
            <w:r>
              <w:t>40,0</w:t>
            </w:r>
          </w:p>
        </w:tc>
      </w:tr>
      <w:tr w:rsidR="00881BAC">
        <w:tc>
          <w:tcPr>
            <w:tcW w:w="7257" w:type="dxa"/>
          </w:tcPr>
          <w:p w:rsidR="00881BAC" w:rsidRDefault="00881BAC">
            <w:pPr>
              <w:pStyle w:val="ConsPlusNormal"/>
            </w:pPr>
            <w:r>
              <w:t>Прочие улицы и переулки</w:t>
            </w:r>
          </w:p>
        </w:tc>
        <w:tc>
          <w:tcPr>
            <w:tcW w:w="1531" w:type="dxa"/>
          </w:tcPr>
          <w:p w:rsidR="00881BAC" w:rsidRDefault="00881BAC">
            <w:pPr>
              <w:pStyle w:val="ConsPlusNormal"/>
            </w:pPr>
            <w:r>
              <w:t>30,0</w:t>
            </w:r>
          </w:p>
        </w:tc>
      </w:tr>
    </w:tbl>
    <w:p w:rsidR="00881BAC" w:rsidRDefault="00881BAC">
      <w:pPr>
        <w:pStyle w:val="ConsPlusNormal"/>
        <w:jc w:val="both"/>
      </w:pPr>
    </w:p>
    <w:p w:rsidR="00881BAC" w:rsidRDefault="00881BAC">
      <w:pPr>
        <w:pStyle w:val="ConsPlusNormal"/>
        <w:ind w:firstLine="540"/>
        <w:jc w:val="both"/>
      </w:pPr>
      <w:r>
        <w:t>Расчет размера оплаты производится специалистами отдела потребительского рынка и услуг Администрации города Пскова.</w:t>
      </w:r>
    </w:p>
    <w:p w:rsidR="00881BAC" w:rsidRDefault="00881BAC">
      <w:pPr>
        <w:pStyle w:val="ConsPlusNormal"/>
        <w:jc w:val="both"/>
      </w:pPr>
      <w:r>
        <w:t xml:space="preserve">(в ред. </w:t>
      </w:r>
      <w:hyperlink r:id="rId103" w:history="1">
        <w:r>
          <w:rPr>
            <w:color w:val="0000FF"/>
          </w:rPr>
          <w:t>постановления</w:t>
        </w:r>
      </w:hyperlink>
      <w:r>
        <w:t xml:space="preserve"> Администрации города Пскова от 24.07.2015 N 1635)</w:t>
      </w: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both"/>
      </w:pPr>
    </w:p>
    <w:p w:rsidR="00881BAC" w:rsidRDefault="00881BAC">
      <w:pPr>
        <w:pStyle w:val="ConsPlusNormal"/>
        <w:jc w:val="right"/>
        <w:outlineLvl w:val="1"/>
      </w:pPr>
      <w:r>
        <w:t xml:space="preserve">Приложение </w:t>
      </w:r>
      <w:hyperlink r:id="rId104" w:history="1">
        <w:r>
          <w:rPr>
            <w:color w:val="0000FF"/>
          </w:rPr>
          <w:t>6</w:t>
        </w:r>
      </w:hyperlink>
    </w:p>
    <w:p w:rsidR="00881BAC" w:rsidRDefault="00881BAC">
      <w:pPr>
        <w:pStyle w:val="ConsPlusNormal"/>
        <w:jc w:val="right"/>
      </w:pPr>
      <w:r>
        <w:t>к Положению</w:t>
      </w:r>
    </w:p>
    <w:p w:rsidR="00881BAC" w:rsidRDefault="00881BAC">
      <w:pPr>
        <w:pStyle w:val="ConsPlusNormal"/>
        <w:jc w:val="right"/>
      </w:pPr>
      <w:r>
        <w:t>о размещении нестационарных торговых</w:t>
      </w:r>
    </w:p>
    <w:p w:rsidR="00881BAC" w:rsidRDefault="00881BAC">
      <w:pPr>
        <w:pStyle w:val="ConsPlusNormal"/>
        <w:jc w:val="right"/>
      </w:pPr>
      <w:r>
        <w:t>объектов и объектов оказания услуг</w:t>
      </w:r>
    </w:p>
    <w:p w:rsidR="00881BAC" w:rsidRDefault="00881BAC">
      <w:pPr>
        <w:pStyle w:val="ConsPlusNormal"/>
        <w:jc w:val="right"/>
      </w:pPr>
      <w:r>
        <w:t>на территории города Пскова</w:t>
      </w:r>
    </w:p>
    <w:p w:rsidR="00881BAC" w:rsidRDefault="00881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BAC">
        <w:trPr>
          <w:jc w:val="center"/>
        </w:trPr>
        <w:tc>
          <w:tcPr>
            <w:tcW w:w="9294" w:type="dxa"/>
            <w:tcBorders>
              <w:top w:val="nil"/>
              <w:left w:val="single" w:sz="24" w:space="0" w:color="CED3F1"/>
              <w:bottom w:val="nil"/>
              <w:right w:val="single" w:sz="24" w:space="0" w:color="F4F3F8"/>
            </w:tcBorders>
            <w:shd w:val="clear" w:color="auto" w:fill="F4F3F8"/>
          </w:tcPr>
          <w:p w:rsidR="00881BAC" w:rsidRDefault="00881BAC">
            <w:pPr>
              <w:pStyle w:val="ConsPlusNormal"/>
              <w:jc w:val="center"/>
            </w:pPr>
            <w:r>
              <w:rPr>
                <w:color w:val="392C69"/>
              </w:rPr>
              <w:t>Список изменяющих документов</w:t>
            </w:r>
          </w:p>
          <w:p w:rsidR="00881BAC" w:rsidRDefault="00881BAC">
            <w:pPr>
              <w:pStyle w:val="ConsPlusNormal"/>
              <w:jc w:val="center"/>
            </w:pPr>
            <w:r>
              <w:rPr>
                <w:color w:val="392C69"/>
              </w:rPr>
              <w:t xml:space="preserve">(введено </w:t>
            </w:r>
            <w:hyperlink r:id="rId105" w:history="1">
              <w:r>
                <w:rPr>
                  <w:color w:val="0000FF"/>
                </w:rPr>
                <w:t>постановлением</w:t>
              </w:r>
            </w:hyperlink>
            <w:r>
              <w:rPr>
                <w:color w:val="392C69"/>
              </w:rPr>
              <w:t xml:space="preserve"> Администрации города Пскова</w:t>
            </w:r>
          </w:p>
          <w:p w:rsidR="00881BAC" w:rsidRDefault="00881BAC">
            <w:pPr>
              <w:pStyle w:val="ConsPlusNormal"/>
              <w:jc w:val="center"/>
            </w:pPr>
            <w:r>
              <w:rPr>
                <w:color w:val="392C69"/>
              </w:rPr>
              <w:t>от 13.01.2017 N 26)</w:t>
            </w:r>
          </w:p>
        </w:tc>
      </w:tr>
    </w:tbl>
    <w:p w:rsidR="00881BAC" w:rsidRDefault="00881BAC">
      <w:pPr>
        <w:pStyle w:val="ConsPlusNormal"/>
        <w:jc w:val="both"/>
      </w:pPr>
    </w:p>
    <w:p w:rsidR="00881BAC" w:rsidRDefault="00881BAC">
      <w:pPr>
        <w:pStyle w:val="ConsPlusNonformat"/>
        <w:jc w:val="both"/>
      </w:pPr>
      <w:r>
        <w:t xml:space="preserve">                                              В Администрацию города Пскова</w:t>
      </w:r>
    </w:p>
    <w:p w:rsidR="00881BAC" w:rsidRDefault="00881BAC">
      <w:pPr>
        <w:pStyle w:val="ConsPlusNonformat"/>
        <w:jc w:val="both"/>
      </w:pPr>
      <w:r>
        <w:t xml:space="preserve">                                            от кого: ______________________</w:t>
      </w:r>
    </w:p>
    <w:p w:rsidR="00881BAC" w:rsidRDefault="00881BAC">
      <w:pPr>
        <w:pStyle w:val="ConsPlusNonformat"/>
        <w:jc w:val="both"/>
      </w:pPr>
      <w:r>
        <w:t xml:space="preserve">                                           (наименование юридического лица,</w:t>
      </w:r>
    </w:p>
    <w:p w:rsidR="00881BAC" w:rsidRDefault="00881BAC">
      <w:pPr>
        <w:pStyle w:val="ConsPlusNonformat"/>
        <w:jc w:val="both"/>
      </w:pPr>
    </w:p>
    <w:p w:rsidR="00881BAC" w:rsidRDefault="00881BAC">
      <w:pPr>
        <w:pStyle w:val="ConsPlusNonformat"/>
        <w:jc w:val="both"/>
      </w:pPr>
      <w:r>
        <w:t xml:space="preserve">                                    Ф.И.О. индивидуального предпринимателя)</w:t>
      </w:r>
    </w:p>
    <w:p w:rsidR="00881BAC" w:rsidRDefault="00881BAC">
      <w:pPr>
        <w:pStyle w:val="ConsPlusNonformat"/>
        <w:jc w:val="both"/>
      </w:pPr>
      <w:r>
        <w:t xml:space="preserve">                                         __________________________________</w:t>
      </w:r>
    </w:p>
    <w:p w:rsidR="00881BAC" w:rsidRDefault="00881BAC">
      <w:pPr>
        <w:pStyle w:val="ConsPlusNonformat"/>
        <w:jc w:val="both"/>
      </w:pPr>
      <w:r>
        <w:t xml:space="preserve">                                         ИНН ______________________________</w:t>
      </w:r>
    </w:p>
    <w:p w:rsidR="00881BAC" w:rsidRDefault="00881BAC">
      <w:pPr>
        <w:pStyle w:val="ConsPlusNonformat"/>
        <w:jc w:val="both"/>
      </w:pPr>
    </w:p>
    <w:p w:rsidR="00881BAC" w:rsidRDefault="00881BAC">
      <w:pPr>
        <w:pStyle w:val="ConsPlusNonformat"/>
        <w:jc w:val="both"/>
      </w:pPr>
      <w:r>
        <w:t xml:space="preserve">                                      ОГРН, дата внесения _________________</w:t>
      </w:r>
    </w:p>
    <w:p w:rsidR="00881BAC" w:rsidRDefault="00881BAC">
      <w:pPr>
        <w:pStyle w:val="ConsPlusNonformat"/>
        <w:jc w:val="both"/>
      </w:pPr>
      <w:r>
        <w:t xml:space="preserve">                                        ___________________________________</w:t>
      </w:r>
    </w:p>
    <w:p w:rsidR="00881BAC" w:rsidRDefault="00881BAC">
      <w:pPr>
        <w:pStyle w:val="ConsPlusNonformat"/>
        <w:jc w:val="both"/>
      </w:pPr>
      <w:r>
        <w:t xml:space="preserve">                                       Адрес: _____________________________</w:t>
      </w:r>
    </w:p>
    <w:p w:rsidR="00881BAC" w:rsidRDefault="00881BAC">
      <w:pPr>
        <w:pStyle w:val="ConsPlusNonformat"/>
        <w:jc w:val="both"/>
      </w:pPr>
      <w:r>
        <w:t xml:space="preserve">                                         __________________________________</w:t>
      </w:r>
    </w:p>
    <w:p w:rsidR="00881BAC" w:rsidRDefault="00881BAC">
      <w:pPr>
        <w:pStyle w:val="ConsPlusNonformat"/>
        <w:jc w:val="both"/>
      </w:pPr>
      <w:r>
        <w:t xml:space="preserve">                                       телефон ____________________________</w:t>
      </w:r>
    </w:p>
    <w:p w:rsidR="00881BAC" w:rsidRDefault="00881BAC">
      <w:pPr>
        <w:pStyle w:val="ConsPlusNonformat"/>
        <w:jc w:val="both"/>
      </w:pPr>
    </w:p>
    <w:p w:rsidR="00881BAC" w:rsidRDefault="00881BAC">
      <w:pPr>
        <w:pStyle w:val="ConsPlusNonformat"/>
        <w:jc w:val="both"/>
      </w:pPr>
      <w:bookmarkStart w:id="13" w:name="P605"/>
      <w:bookmarkEnd w:id="13"/>
      <w:r>
        <w:t xml:space="preserve">                                 Заявление</w:t>
      </w:r>
    </w:p>
    <w:p w:rsidR="00881BAC" w:rsidRDefault="00881BAC">
      <w:pPr>
        <w:pStyle w:val="ConsPlusNonformat"/>
        <w:jc w:val="both"/>
      </w:pPr>
      <w:r>
        <w:t xml:space="preserve">      на заключение договора на размещение нестационарного торгового</w:t>
      </w:r>
    </w:p>
    <w:p w:rsidR="00881BAC" w:rsidRDefault="00881BAC">
      <w:pPr>
        <w:pStyle w:val="ConsPlusNonformat"/>
        <w:jc w:val="both"/>
      </w:pPr>
      <w:r>
        <w:t xml:space="preserve">       объекта и объектов оказания услуг на территории города Пскова</w:t>
      </w:r>
    </w:p>
    <w:p w:rsidR="00881BAC" w:rsidRDefault="00881BAC">
      <w:pPr>
        <w:pStyle w:val="ConsPlusNonformat"/>
        <w:jc w:val="both"/>
      </w:pPr>
      <w:r>
        <w:t xml:space="preserve">         ________________________________________________________</w:t>
      </w:r>
    </w:p>
    <w:p w:rsidR="00881BAC" w:rsidRDefault="00881BAC">
      <w:pPr>
        <w:pStyle w:val="ConsPlusNonformat"/>
        <w:jc w:val="both"/>
      </w:pPr>
    </w:p>
    <w:p w:rsidR="00881BAC" w:rsidRDefault="00881BAC">
      <w:pPr>
        <w:pStyle w:val="ConsPlusNonformat"/>
        <w:jc w:val="both"/>
      </w:pPr>
      <w:r>
        <w:t xml:space="preserve">    Прошу   рассмотреть   вопрос   о   заключении  договора  на  размещение</w:t>
      </w:r>
    </w:p>
    <w:p w:rsidR="00881BAC" w:rsidRDefault="00881BAC">
      <w:pPr>
        <w:pStyle w:val="ConsPlusNonformat"/>
        <w:jc w:val="both"/>
      </w:pPr>
      <w:r>
        <w:t>нестационарного  торгового  объекта  и объекта оказания услуг на территории</w:t>
      </w:r>
    </w:p>
    <w:p w:rsidR="00881BAC" w:rsidRDefault="00881BAC">
      <w:pPr>
        <w:pStyle w:val="ConsPlusNonformat"/>
        <w:jc w:val="both"/>
      </w:pPr>
      <w:r>
        <w:t>города Пскова, принадлежащего мне на праве</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(вид права)</w:t>
      </w:r>
    </w:p>
    <w:p w:rsidR="00881BAC" w:rsidRDefault="00881BAC">
      <w:pPr>
        <w:pStyle w:val="ConsPlusNonformat"/>
        <w:jc w:val="both"/>
      </w:pPr>
      <w:r>
        <w:t>нестационарный торговый объект 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(павильон, киоск)</w:t>
      </w:r>
    </w:p>
    <w:p w:rsidR="00881BAC" w:rsidRDefault="00881BAC">
      <w:pPr>
        <w:pStyle w:val="ConsPlusNonformat"/>
        <w:jc w:val="both"/>
      </w:pPr>
      <w:r>
        <w:t>месторасположение объекта 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Площадь объекта _________________ кв. м</w:t>
      </w:r>
    </w:p>
    <w:p w:rsidR="00881BAC" w:rsidRDefault="00881BAC">
      <w:pPr>
        <w:pStyle w:val="ConsPlusNonformat"/>
        <w:jc w:val="both"/>
      </w:pPr>
      <w:r>
        <w:t>Специализация 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Настоящим заявлением подтверждаю, что</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___________________________________________________________________________</w:t>
      </w:r>
    </w:p>
    <w:p w:rsidR="00881BAC" w:rsidRDefault="00881BAC">
      <w:pPr>
        <w:pStyle w:val="ConsPlusNonformat"/>
        <w:jc w:val="both"/>
      </w:pPr>
      <w:r>
        <w:t xml:space="preserve">  (наименование организации/индивидуального предпринимателя - Заявителя)</w:t>
      </w:r>
    </w:p>
    <w:p w:rsidR="00881BAC" w:rsidRDefault="00881BAC">
      <w:pPr>
        <w:pStyle w:val="ConsPlusNonformat"/>
        <w:jc w:val="both"/>
      </w:pPr>
      <w:r>
        <w:t>принимает   на  себя  письменное  обязательство  по  приведению  объекта  в</w:t>
      </w:r>
    </w:p>
    <w:p w:rsidR="00881BAC" w:rsidRDefault="00881BAC">
      <w:pPr>
        <w:pStyle w:val="ConsPlusNonformat"/>
        <w:jc w:val="both"/>
      </w:pPr>
      <w:r>
        <w:t>соответствие с архитектурным решением.</w:t>
      </w:r>
    </w:p>
    <w:p w:rsidR="00881BAC" w:rsidRDefault="00881BAC">
      <w:pPr>
        <w:pStyle w:val="ConsPlusNonformat"/>
        <w:jc w:val="both"/>
      </w:pPr>
    </w:p>
    <w:p w:rsidR="00881BAC" w:rsidRDefault="00881BAC">
      <w:pPr>
        <w:pStyle w:val="ConsPlusNonformat"/>
        <w:jc w:val="both"/>
      </w:pPr>
      <w:r>
        <w:t>________________        ____________________        _____________________</w:t>
      </w:r>
    </w:p>
    <w:p w:rsidR="00881BAC" w:rsidRDefault="00881BAC">
      <w:pPr>
        <w:pStyle w:val="ConsPlusNonformat"/>
        <w:jc w:val="both"/>
      </w:pPr>
      <w:r>
        <w:t xml:space="preserve">      дата                     подпись               расшифровка подписи</w:t>
      </w:r>
    </w:p>
    <w:p w:rsidR="00881BAC" w:rsidRDefault="00881BAC">
      <w:pPr>
        <w:pStyle w:val="ConsPlusNormal"/>
        <w:jc w:val="both"/>
      </w:pPr>
    </w:p>
    <w:p w:rsidR="00881BAC" w:rsidRDefault="00881BAC">
      <w:pPr>
        <w:pStyle w:val="ConsPlusNormal"/>
        <w:jc w:val="right"/>
      </w:pPr>
      <w:r>
        <w:t>Глава Администрации города Пскова</w:t>
      </w:r>
    </w:p>
    <w:p w:rsidR="00881BAC" w:rsidRDefault="00881BAC">
      <w:pPr>
        <w:pStyle w:val="ConsPlusNormal"/>
        <w:jc w:val="right"/>
      </w:pPr>
      <w:r>
        <w:t>И.С.ЧЕРЕДНИЧЕНКО</w:t>
      </w:r>
    </w:p>
    <w:p w:rsidR="00881BAC" w:rsidRDefault="00881BAC">
      <w:pPr>
        <w:pStyle w:val="ConsPlusNormal"/>
        <w:jc w:val="both"/>
      </w:pPr>
    </w:p>
    <w:p w:rsidR="00881BAC" w:rsidRDefault="00881BAC">
      <w:pPr>
        <w:pStyle w:val="ConsPlusNormal"/>
        <w:jc w:val="both"/>
      </w:pPr>
    </w:p>
    <w:p w:rsidR="00881BAC" w:rsidRDefault="00881BAC">
      <w:pPr>
        <w:pStyle w:val="ConsPlusNormal"/>
        <w:pBdr>
          <w:top w:val="single" w:sz="6" w:space="0" w:color="auto"/>
        </w:pBdr>
        <w:spacing w:before="100" w:after="100"/>
        <w:jc w:val="both"/>
        <w:rPr>
          <w:sz w:val="2"/>
          <w:szCs w:val="2"/>
        </w:rPr>
      </w:pPr>
    </w:p>
    <w:p w:rsidR="00E73C82" w:rsidRDefault="00E73C82"/>
    <w:sectPr w:rsidR="00E73C82" w:rsidSect="007F241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AC"/>
    <w:rsid w:val="007F2413"/>
    <w:rsid w:val="008003EE"/>
    <w:rsid w:val="00881BAC"/>
    <w:rsid w:val="00E7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6AECD-5D56-48C5-8524-3477C23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B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B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C1414E6D54691CB04755F779006F1D3B1BDAD915DAEC4A7DF932939F7BC10B6639A381FB2AE4289EF2F5EDBB3DqDI" TargetMode="External"/><Relationship Id="rId21" Type="http://schemas.openxmlformats.org/officeDocument/2006/relationships/hyperlink" Target="consultantplus://offline/ref=AFC1414E6D54691CB0474BFA6F6C3215391583DD12D2EE1F28A669CEC872CB5C3376A2CFBE20FB2896ECF7E8B2895C1BE3BBF74E5C325CFB4E402B30qBI" TargetMode="External"/><Relationship Id="rId42" Type="http://schemas.openxmlformats.org/officeDocument/2006/relationships/hyperlink" Target="consultantplus://offline/ref=AFC1414E6D54691CB0474BFA6F6C3215391583DD10D4EF1E26A669CEC872CB5C3376A2CFBE20FB2896ECF6EAB2895C1BE3BBF74E5C325CFB4E402B30qBI" TargetMode="External"/><Relationship Id="rId47" Type="http://schemas.openxmlformats.org/officeDocument/2006/relationships/hyperlink" Target="consultantplus://offline/ref=AFC1414E6D54691CB0474BFA6F6C3215391583DD10D4E01922A669CEC872CB5C3376A2CFBE20FB2896ECF7E5B2895C1BE3BBF74E5C325CFB4E402B30qBI" TargetMode="External"/><Relationship Id="rId63" Type="http://schemas.openxmlformats.org/officeDocument/2006/relationships/hyperlink" Target="consultantplus://offline/ref=AFC1414E6D54691CB0474BFA6F6C3215391583DD12D2EE1F28A669CEC872CB5C3376A2CFBE20FB2896ECF5E8B2895C1BE3BBF74E5C325CFB4E402B30qBI" TargetMode="External"/><Relationship Id="rId68" Type="http://schemas.openxmlformats.org/officeDocument/2006/relationships/hyperlink" Target="consultantplus://offline/ref=AFC1414E6D54691CB0474BFA6F6C3215391583DD12D2EE1F28A669CEC872CB5C3376A2CFBE20FB2896ECF5EAB2895C1BE3BBF74E5C325CFB4E402B30qBI" TargetMode="External"/><Relationship Id="rId84" Type="http://schemas.openxmlformats.org/officeDocument/2006/relationships/hyperlink" Target="consultantplus://offline/ref=AFC1414E6D54691CB0474BFA6F6C3215391583DD10D4E01922A669CEC872CB5C3376A2CFBE20FB2896ECF5E5B2895C1BE3BBF74E5C325CFB4E402B30qBI" TargetMode="External"/><Relationship Id="rId89" Type="http://schemas.openxmlformats.org/officeDocument/2006/relationships/hyperlink" Target="consultantplus://offline/ref=AFC1414E6D54691CB0474BFA6F6C3215391583DD10D4EF1E26A669CEC872CB5C3376A2CFBE20FB2896ECF6EAB2895C1BE3BBF74E5C325CFB4E402B30qBI" TargetMode="External"/><Relationship Id="rId7" Type="http://schemas.openxmlformats.org/officeDocument/2006/relationships/hyperlink" Target="consultantplus://offline/ref=AFC1414E6D54691CB0474BFA6F6C3215391583DD12D2EE1F28A669CEC872CB5C3376A2CFBE20FB2896ECF7E8B2895C1BE3BBF74E5C325CFB4E402B30qBI" TargetMode="External"/><Relationship Id="rId71" Type="http://schemas.openxmlformats.org/officeDocument/2006/relationships/hyperlink" Target="consultantplus://offline/ref=AFC1414E6D54691CB0474BFA6F6C3215391583DD13D3E11522A669CEC872CB5C3376A2CFBE20FB2896ECF6ECB2895C1BE3BBF74E5C325CFB4E402B30qBI" TargetMode="External"/><Relationship Id="rId92" Type="http://schemas.openxmlformats.org/officeDocument/2006/relationships/hyperlink" Target="consultantplus://offline/ref=AFC1414E6D54691CB0474BFA6F6C3215391583DD10D4EF1E26A669CEC872CB5C3376A2CFBE20FB2896ECF6EAB2895C1BE3BBF74E5C325CFB4E402B30qBI" TargetMode="External"/><Relationship Id="rId2" Type="http://schemas.openxmlformats.org/officeDocument/2006/relationships/settings" Target="settings.xml"/><Relationship Id="rId16" Type="http://schemas.openxmlformats.org/officeDocument/2006/relationships/hyperlink" Target="consultantplus://offline/ref=AFC1414E6D54691CB0474BFA6F6C3215391583DD10D6E51C22A669CEC872CB5C3376A2CFBE20FB2896E5F2EDB2895C1BE3BBF74E5C325CFB4E402B30qBI" TargetMode="External"/><Relationship Id="rId29" Type="http://schemas.openxmlformats.org/officeDocument/2006/relationships/hyperlink" Target="consultantplus://offline/ref=AFC1414E6D54691CB0474BFA6F6C3215391583DD10D4EF1E26A669CEC872CB5C3376A2DDBE78F72991F2F7E5A7DF0D5D3Bq6I" TargetMode="External"/><Relationship Id="rId107" Type="http://schemas.openxmlformats.org/officeDocument/2006/relationships/theme" Target="theme/theme1.xml"/><Relationship Id="rId11" Type="http://schemas.openxmlformats.org/officeDocument/2006/relationships/hyperlink" Target="consultantplus://offline/ref=AFC1414E6D54691CB0474BFA6F6C3215391583DD10D4E01922A669CEC872CB5C3376A2CFBE20FB2896ECF7E8B2895C1BE3BBF74E5C325CFB4E402B30qBI" TargetMode="External"/><Relationship Id="rId24" Type="http://schemas.openxmlformats.org/officeDocument/2006/relationships/hyperlink" Target="consultantplus://offline/ref=AFC1414E6D54691CB0474BFA6F6C3215391583DD11D7E61E21A669CEC872CB5C3376A2CFBE20FB2896ECF7E8B2895C1BE3BBF74E5C325CFB4E402B30qBI" TargetMode="External"/><Relationship Id="rId32" Type="http://schemas.openxmlformats.org/officeDocument/2006/relationships/hyperlink" Target="consultantplus://offline/ref=AFC1414E6D54691CB0474BFA6F6C3215391583DD12D2EE1F28A669CEC872CB5C3376A2CFBE20FB2896ECF7EBB2895C1BE3BBF74E5C325CFB4E402B30qBI" TargetMode="External"/><Relationship Id="rId37" Type="http://schemas.openxmlformats.org/officeDocument/2006/relationships/hyperlink" Target="consultantplus://offline/ref=AFC1414E6D54691CB0474BFA6F6C3215391583DD12D2EE1F28A669CEC872CB5C3376A2CFBE20FB2896ECF6EFB2895C1BE3BBF74E5C325CFB4E402B30qBI" TargetMode="External"/><Relationship Id="rId40" Type="http://schemas.openxmlformats.org/officeDocument/2006/relationships/hyperlink" Target="consultantplus://offline/ref=AFC1414E6D54691CB0474BFA6F6C3215391583DD10D4EF1E26A669CEC872CB5C3376A2CFBE20FB2896ECF6EAB2895C1BE3BBF74E5C325CFB4E402B30qBI" TargetMode="External"/><Relationship Id="rId45" Type="http://schemas.openxmlformats.org/officeDocument/2006/relationships/hyperlink" Target="consultantplus://offline/ref=AFC1414E6D54691CB0474BFA6F6C3215391583DD10D4EF1E26A669CEC872CB5C3376A2CFBE20FB2896ECF6EAB2895C1BE3BBF74E5C325CFB4E402B30qBI" TargetMode="External"/><Relationship Id="rId53" Type="http://schemas.openxmlformats.org/officeDocument/2006/relationships/hyperlink" Target="consultantplus://offline/ref=AFC1414E6D54691CB0474BFA6F6C3215391583DD10D4EF1E26A669CEC872CB5C3376A2CFBE20FB2896ECF6EAB2895C1BE3BBF74E5C325CFB4E402B30qBI" TargetMode="External"/><Relationship Id="rId58" Type="http://schemas.openxmlformats.org/officeDocument/2006/relationships/hyperlink" Target="consultantplus://offline/ref=AFC1414E6D54691CB0474BFA6F6C3215391583DD10D4E01922A669CEC872CB5C3376A2CFBE20FB2896ECF6E8B2895C1BE3BBF74E5C325CFB4E402B30qBI" TargetMode="External"/><Relationship Id="rId66" Type="http://schemas.openxmlformats.org/officeDocument/2006/relationships/hyperlink" Target="consultantplus://offline/ref=AFC1414E6D54691CB0474BFA6F6C3215391583DD10D4E01922A669CEC872CB5C3376A2CFBE20FB2896ECF6E5B2895C1BE3BBF74E5C325CFB4E402B30qBI" TargetMode="External"/><Relationship Id="rId74" Type="http://schemas.openxmlformats.org/officeDocument/2006/relationships/hyperlink" Target="consultantplus://offline/ref=AFC1414E6D54691CB0474BFA6F6C3215391583DD12D2EE1F28A669CEC872CB5C3376A2CFBE20FB2896ECF4ECB2895C1BE3BBF74E5C325CFB4E402B30qBI" TargetMode="External"/><Relationship Id="rId79" Type="http://schemas.openxmlformats.org/officeDocument/2006/relationships/hyperlink" Target="consultantplus://offline/ref=AFC1414E6D54691CB0474BFA6F6C3215391583DD10D4E01922A669CEC872CB5C3376A2CFBE20FB2896ECF5E8B2895C1BE3BBF74E5C325CFB4E402B30qBI" TargetMode="External"/><Relationship Id="rId87" Type="http://schemas.openxmlformats.org/officeDocument/2006/relationships/hyperlink" Target="consultantplus://offline/ref=AFC1414E6D54691CB0474BFA6F6C3215391583DD10D4EF1E26A669CEC872CB5C3376A2CFBE20FB2896ECF6EAB2895C1BE3BBF74E5C325CFB4E402B30qBI" TargetMode="External"/><Relationship Id="rId102" Type="http://schemas.openxmlformats.org/officeDocument/2006/relationships/hyperlink" Target="consultantplus://offline/ref=AFC1414E6D54691CB0474BFA6F6C3215391583DD10D4EF1E26A669CEC872CB5C3376A2CFBE20FB2896ECF6EAB2895C1BE3BBF74E5C325CFB4E402B30qBI" TargetMode="External"/><Relationship Id="rId5" Type="http://schemas.openxmlformats.org/officeDocument/2006/relationships/hyperlink" Target="consultantplus://offline/ref=AFC1414E6D54691CB0474BFA6F6C3215391583DD13D6E01921A669CEC872CB5C3376A2CFBE20FB2896ECF7E8B2895C1BE3BBF74E5C325CFB4E402B30qBI" TargetMode="External"/><Relationship Id="rId61" Type="http://schemas.openxmlformats.org/officeDocument/2006/relationships/hyperlink" Target="consultantplus://offline/ref=AFC1414E6D54691CB0474BFA6F6C3215391583DD12D2EE1F28A669CEC872CB5C3376A2CFBE20FB2896ECF5EEB2895C1BE3BBF74E5C325CFB4E402B30qBI" TargetMode="External"/><Relationship Id="rId82" Type="http://schemas.openxmlformats.org/officeDocument/2006/relationships/hyperlink" Target="consultantplus://offline/ref=AFC1414E6D54691CB0474BFA6F6C3215391583DD12D2EE1F28A669CEC872CB5C3376A2CFBE20FB2896ECF4E5B2895C1BE3BBF74E5C325CFB4E402B30qBI" TargetMode="External"/><Relationship Id="rId90" Type="http://schemas.openxmlformats.org/officeDocument/2006/relationships/hyperlink" Target="consultantplus://offline/ref=AFC1414E6D54691CB04755F779006F1D3B1BDFD812D3EC4A7DF932939F7BC10B7439FB8DFA2DFA299EE7A3BCFD88005EB1A8F6415C3054E734qCI" TargetMode="External"/><Relationship Id="rId95" Type="http://schemas.openxmlformats.org/officeDocument/2006/relationships/hyperlink" Target="consultantplus://offline/ref=AFC1414E6D54691CB04755F779006F1D391AD4D916D3EC4A7DF932939F7BC10B6639A381FB2AE4289EF2F5EDBB3DqDI" TargetMode="External"/><Relationship Id="rId19" Type="http://schemas.openxmlformats.org/officeDocument/2006/relationships/hyperlink" Target="consultantplus://offline/ref=AFC1414E6D54691CB0474BFA6F6C3215391583DD13D6E01921A669CEC872CB5C3376A2CFBE20FB2896ECF7E8B2895C1BE3BBF74E5C325CFB4E402B30qBI" TargetMode="External"/><Relationship Id="rId14" Type="http://schemas.openxmlformats.org/officeDocument/2006/relationships/hyperlink" Target="consultantplus://offline/ref=AFC1414E6D54691CB0474BFA6F6C3215391583DD11D1E11924A669CEC872CB5C3376A2DDBE78F72991F2F7E5A7DF0D5D3Bq6I" TargetMode="External"/><Relationship Id="rId22" Type="http://schemas.openxmlformats.org/officeDocument/2006/relationships/hyperlink" Target="consultantplus://offline/ref=AFC1414E6D54691CB0474BFA6F6C3215391583DD12D0EE1A22A669CEC872CB5C3376A2CFBE20FB2896ECF7E8B2895C1BE3BBF74E5C325CFB4E402B30qBI" TargetMode="External"/><Relationship Id="rId27" Type="http://schemas.openxmlformats.org/officeDocument/2006/relationships/hyperlink" Target="consultantplus://offline/ref=AFC1414E6D54691CB04755F779006F1D3B1EDCD71FD4EC4A7DF932939F7BC10B7439FB8DFA2DFB2992E7A3BCFD88005EB1A8F6415C3054E734qCI" TargetMode="External"/><Relationship Id="rId30" Type="http://schemas.openxmlformats.org/officeDocument/2006/relationships/hyperlink" Target="consultantplus://offline/ref=AFC1414E6D54691CB0474BFA6F6C3215391583DD10D4EF1E26A669CEC872CB5C3376A2CFBE20FB2896ECF6EAB2895C1BE3BBF74E5C325CFB4E402B30qBI" TargetMode="External"/><Relationship Id="rId35" Type="http://schemas.openxmlformats.org/officeDocument/2006/relationships/hyperlink" Target="consultantplus://offline/ref=AFC1414E6D54691CB0474BFA6F6C3215391583DD12D2EE1F28A669CEC872CB5C3376A2CFBE20FB2896ECF7E4B2895C1BE3BBF74E5C325CFB4E402B30qBI" TargetMode="External"/><Relationship Id="rId43" Type="http://schemas.openxmlformats.org/officeDocument/2006/relationships/hyperlink" Target="consultantplus://offline/ref=AFC1414E6D54691CB0474BFA6F6C3215391583DD11D7E61E21A669CEC872CB5C3376A2CFBE20FB2896ECF7EBB2895C1BE3BBF74E5C325CFB4E402B30qBI" TargetMode="External"/><Relationship Id="rId48" Type="http://schemas.openxmlformats.org/officeDocument/2006/relationships/hyperlink" Target="consultantplus://offline/ref=AFC1414E6D54691CB0474BFA6F6C3215391583DD12D2EE1F28A669CEC872CB5C3376A2CFBE20FB2896ECF6EBB2895C1BE3BBF74E5C325CFB4E402B30qBI" TargetMode="External"/><Relationship Id="rId56" Type="http://schemas.openxmlformats.org/officeDocument/2006/relationships/hyperlink" Target="consultantplus://offline/ref=AFC1414E6D54691CB0474BFA6F6C3215391583DD12D2EE1F28A669CEC872CB5C3376A2CFBE20FB2896ECF5EDB2895C1BE3BBF74E5C325CFB4E402B30qBI" TargetMode="External"/><Relationship Id="rId64" Type="http://schemas.openxmlformats.org/officeDocument/2006/relationships/hyperlink" Target="consultantplus://offline/ref=AFC1414E6D54691CB0474BFA6F6C3215391583DD12DAE01B20A669CEC872CB5C3376A2CFBE20FB2896ECF7EAB2895C1BE3BBF74E5C325CFB4E402B30qBI" TargetMode="External"/><Relationship Id="rId69" Type="http://schemas.openxmlformats.org/officeDocument/2006/relationships/hyperlink" Target="consultantplus://offline/ref=AFC1414E6D54691CB0474BFA6F6C3215391583DD12D2EE1F28A669CEC872CB5C3376A2CFBE20FB2896ECF5E5B2895C1BE3BBF74E5C325CFB4E402B30qBI" TargetMode="External"/><Relationship Id="rId77" Type="http://schemas.openxmlformats.org/officeDocument/2006/relationships/hyperlink" Target="consultantplus://offline/ref=AFC1414E6D54691CB0474BFA6F6C3215391583DD12D2EE1F28A669CEC872CB5C3376A2CFBE20FB2896ECF4EEB2895C1BE3BBF74E5C325CFB4E402B30qBI" TargetMode="External"/><Relationship Id="rId100" Type="http://schemas.openxmlformats.org/officeDocument/2006/relationships/image" Target="media/image1.wmf"/><Relationship Id="rId105" Type="http://schemas.openxmlformats.org/officeDocument/2006/relationships/hyperlink" Target="consultantplus://offline/ref=AFC1414E6D54691CB0474BFA6F6C3215391583DD12DAE01B20A669CEC872CB5C3376A2CFBE20FB2896ECF7E4B2895C1BE3BBF74E5C325CFB4E402B30qBI" TargetMode="External"/><Relationship Id="rId8" Type="http://schemas.openxmlformats.org/officeDocument/2006/relationships/hyperlink" Target="consultantplus://offline/ref=AFC1414E6D54691CB0474BFA6F6C3215391583DD12D0EE1A22A669CEC872CB5C3376A2CFBE20FB2896ECF7E8B2895C1BE3BBF74E5C325CFB4E402B30qBI" TargetMode="External"/><Relationship Id="rId51" Type="http://schemas.openxmlformats.org/officeDocument/2006/relationships/hyperlink" Target="consultantplus://offline/ref=AFC1414E6D54691CB0474BFA6F6C3215391583DD12D2EE1F28A669CEC872CB5C3376A2CFBE20FB2896ECF6EBB2895C1BE3BBF74E5C325CFB4E402B30qBI" TargetMode="External"/><Relationship Id="rId72" Type="http://schemas.openxmlformats.org/officeDocument/2006/relationships/hyperlink" Target="consultantplus://offline/ref=AFC1414E6D54691CB0474BFA6F6C3215391583DD12D2EE1F28A669CEC872CB5C3376A2CFBE20FB2896ECF5E4B2895C1BE3BBF74E5C325CFB4E402B30qBI" TargetMode="External"/><Relationship Id="rId80" Type="http://schemas.openxmlformats.org/officeDocument/2006/relationships/hyperlink" Target="consultantplus://offline/ref=AFC1414E6D54691CB0474BFA6F6C3215391583DD10D4E01922A669CEC872CB5C3376A2CFBE20FB2896ECF5EAB2895C1BE3BBF74E5C325CFB4E402B30qBI" TargetMode="External"/><Relationship Id="rId85" Type="http://schemas.openxmlformats.org/officeDocument/2006/relationships/hyperlink" Target="consultantplus://offline/ref=AFC1414E6D54691CB0474BFA6F6C3215391583DD12DAE01B20A669CEC872CB5C3376A2CFBE20FB2896ECF7E5B2895C1BE3BBF74E5C325CFB4E402B30qBI" TargetMode="External"/><Relationship Id="rId93" Type="http://schemas.openxmlformats.org/officeDocument/2006/relationships/hyperlink" Target="consultantplus://offline/ref=AFC1414E6D54691CB0474BFA6F6C3215391583DD10D4EF1E26A669CEC872CB5C3376A2CFBE20FB2896ECF6EAB2895C1BE3BBF74E5C325CFB4E402B30qBI" TargetMode="External"/><Relationship Id="rId98" Type="http://schemas.openxmlformats.org/officeDocument/2006/relationships/hyperlink" Target="consultantplus://offline/ref=AFC1414E6D54691CB0474BFA6F6C3215391583DD13D3E11522A669CEC872CB5C3376A2CFBE20FB2896ECF6E8B2895C1BE3BBF74E5C325CFB4E402B30qBI" TargetMode="External"/><Relationship Id="rId3" Type="http://schemas.openxmlformats.org/officeDocument/2006/relationships/webSettings" Target="webSettings.xml"/><Relationship Id="rId12" Type="http://schemas.openxmlformats.org/officeDocument/2006/relationships/hyperlink" Target="consultantplus://offline/ref=AFC1414E6D54691CB04755F779006F1D3B1BDAD915DAEC4A7DF932939F7BC10B6639A381FB2AE4289EF2F5EDBB3DqDI" TargetMode="External"/><Relationship Id="rId17" Type="http://schemas.openxmlformats.org/officeDocument/2006/relationships/hyperlink" Target="consultantplus://offline/ref=AFC1414E6D54691CB0474BFA6F6C3215391583DD10D6E51C22A669CEC872CB5C3376A2CFBE20FB2897ECF2EBB2895C1BE3BBF74E5C325CFB4E402B30qBI" TargetMode="External"/><Relationship Id="rId25" Type="http://schemas.openxmlformats.org/officeDocument/2006/relationships/hyperlink" Target="consultantplus://offline/ref=AFC1414E6D54691CB0474BFA6F6C3215391583DD10D4E01922A669CEC872CB5C3376A2CFBE20FB2896ECF7E8B2895C1BE3BBF74E5C325CFB4E402B30qBI" TargetMode="External"/><Relationship Id="rId33" Type="http://schemas.openxmlformats.org/officeDocument/2006/relationships/hyperlink" Target="consultantplus://offline/ref=AFC1414E6D54691CB0474BFA6F6C3215391583DD10D4E51823A669CEC872CB5C3376A2CFBE20FB2896ECF6EFB2895C1BE3BBF74E5C325CFB4E402B30qBI" TargetMode="External"/><Relationship Id="rId38" Type="http://schemas.openxmlformats.org/officeDocument/2006/relationships/hyperlink" Target="consultantplus://offline/ref=AFC1414E6D54691CB0474BFA6F6C3215391583DD12DAE01B20A669CEC872CB5C3376A2CFBE20FB2896ECF7EBB2895C1BE3BBF74E5C325CFB4E402B30qBI" TargetMode="External"/><Relationship Id="rId46" Type="http://schemas.openxmlformats.org/officeDocument/2006/relationships/hyperlink" Target="consultantplus://offline/ref=AFC1414E6D54691CB0474BFA6F6C3215391583DD12D2EE1F28A669CEC872CB5C3376A2CFBE20FB2896ECF6E9B2895C1BE3BBF74E5C325CFB4E402B30qBI" TargetMode="External"/><Relationship Id="rId59" Type="http://schemas.openxmlformats.org/officeDocument/2006/relationships/hyperlink" Target="consultantplus://offline/ref=AFC1414E6D54691CB0474BFA6F6C3215391583DD13D6E01921A669CEC872CB5C3376A2CFBE20FB2896ECF7EBB2895C1BE3BBF74E5C325CFB4E402B30qBI" TargetMode="External"/><Relationship Id="rId67" Type="http://schemas.openxmlformats.org/officeDocument/2006/relationships/hyperlink" Target="consultantplus://offline/ref=AFC1414E6D54691CB0474BFA6F6C3215391583DD10D4E01922A669CEC872CB5C3376A2CFBE20FB2896ECF5EFB2895C1BE3BBF74E5C325CFB4E402B30qBI" TargetMode="External"/><Relationship Id="rId103" Type="http://schemas.openxmlformats.org/officeDocument/2006/relationships/hyperlink" Target="consultantplus://offline/ref=AFC1414E6D54691CB0474BFA6F6C3215391583DD12D2EE1F28A669CEC872CB5C3376A2CFBE20FB2896ECF1E9B2895C1BE3BBF74E5C325CFB4E402B30qBI" TargetMode="External"/><Relationship Id="rId20" Type="http://schemas.openxmlformats.org/officeDocument/2006/relationships/hyperlink" Target="consultantplus://offline/ref=AFC1414E6D54691CB0474BFA6F6C3215391583DD13DBEF1B21A669CEC872CB5C3376A2CFBE20FB2896ECF7E8B2895C1BE3BBF74E5C325CFB4E402B30qBI" TargetMode="External"/><Relationship Id="rId41" Type="http://schemas.openxmlformats.org/officeDocument/2006/relationships/hyperlink" Target="consultantplus://offline/ref=AFC1414E6D54691CB0474BFA6F6C3215391583DD10D4EF1E26A669CEC872CB5C3376A2CFBE20FB2896ECF6EAB2895C1BE3BBF74E5C325CFB4E402B30qBI" TargetMode="External"/><Relationship Id="rId54" Type="http://schemas.openxmlformats.org/officeDocument/2006/relationships/hyperlink" Target="consultantplus://offline/ref=AFC1414E6D54691CB0474BFA6F6C3215391583DD13D3E11522A669CEC872CB5C3376A2CFBE20FB2896ECF7E5B2895C1BE3BBF74E5C325CFB4E402B30qBI" TargetMode="External"/><Relationship Id="rId62" Type="http://schemas.openxmlformats.org/officeDocument/2006/relationships/hyperlink" Target="consultantplus://offline/ref=AFC1414E6D54691CB0474BFA6F6C3215391583DD13D3E11522A669CEC872CB5C3376A2CFBE20FB2896ECF7E4B2895C1BE3BBF74E5C325CFB4E402B30qBI" TargetMode="External"/><Relationship Id="rId70" Type="http://schemas.openxmlformats.org/officeDocument/2006/relationships/hyperlink" Target="consultantplus://offline/ref=AFC1414E6D54691CB0474BFA6F6C3215391583DD10D4E01922A669CEC872CB5C3376A2CFBE20FB2896ECF5E9B2895C1BE3BBF74E5C325CFB4E402B30qBI" TargetMode="External"/><Relationship Id="rId75" Type="http://schemas.openxmlformats.org/officeDocument/2006/relationships/hyperlink" Target="consultantplus://offline/ref=AFC1414E6D54691CB0474BFA6F6C3215391583DD12D2EE1F28A669CEC872CB5C3376A2CFBE20FB2896ECF4EFB2895C1BE3BBF74E5C325CFB4E402B30qBI" TargetMode="External"/><Relationship Id="rId83" Type="http://schemas.openxmlformats.org/officeDocument/2006/relationships/hyperlink" Target="consultantplus://offline/ref=AFC1414E6D54691CB0474BFA6F6C3215391583DD12D2EE1F28A669CEC872CB5C3376A2CFBE20FB2896ECF4E4B2895C1BE3BBF74E5C325CFB4E402B30qBI" TargetMode="External"/><Relationship Id="rId88" Type="http://schemas.openxmlformats.org/officeDocument/2006/relationships/hyperlink" Target="consultantplus://offline/ref=AFC1414E6D54691CB0474BFA6F6C3215391583DD10D4EF1E26A669CEC872CB5C3376A2CFBE20FB2896ECF6EAB2895C1BE3BBF74E5C325CFB4E402B30qBI" TargetMode="External"/><Relationship Id="rId91" Type="http://schemas.openxmlformats.org/officeDocument/2006/relationships/hyperlink" Target="consultantplus://offline/ref=AFC1414E6D54691CB04755F779006F1D391DDBD317D3EC4A7DF932939F7BC10B7439FB8DFA2DFA289FE7A3BCFD88005EB1A8F6415C3054E734qCI" TargetMode="External"/><Relationship Id="rId96" Type="http://schemas.openxmlformats.org/officeDocument/2006/relationships/hyperlink" Target="consultantplus://offline/ref=AFC1414E6D54691CB04755F779006F1D391AD4D916D3EC4A7DF932939F7BC10B6639A381FB2AE4289EF2F5EDBB3DqDI" TargetMode="External"/><Relationship Id="rId1" Type="http://schemas.openxmlformats.org/officeDocument/2006/relationships/styles" Target="styles.xml"/><Relationship Id="rId6" Type="http://schemas.openxmlformats.org/officeDocument/2006/relationships/hyperlink" Target="consultantplus://offline/ref=AFC1414E6D54691CB0474BFA6F6C3215391583DD13DBEF1B21A669CEC872CB5C3376A2CFBE20FB2896ECF7E8B2895C1BE3BBF74E5C325CFB4E402B30qBI" TargetMode="External"/><Relationship Id="rId15" Type="http://schemas.openxmlformats.org/officeDocument/2006/relationships/hyperlink" Target="consultantplus://offline/ref=AFC1414E6D54691CB0474BFA6F6C3215391583DD10D4EF1E26A669CEC872CB5C3376A2DDBE78F72991F2F7E5A7DF0D5D3Bq6I" TargetMode="External"/><Relationship Id="rId23" Type="http://schemas.openxmlformats.org/officeDocument/2006/relationships/hyperlink" Target="consultantplus://offline/ref=AFC1414E6D54691CB0474BFA6F6C3215391583DD12DAE01B20A669CEC872CB5C3376A2CFBE20FB2896ECF7EBB2895C1BE3BBF74E5C325CFB4E402B30qBI" TargetMode="External"/><Relationship Id="rId28" Type="http://schemas.openxmlformats.org/officeDocument/2006/relationships/hyperlink" Target="consultantplus://offline/ref=AFC1414E6D54691CB0474BFA6F6C3215391583DD11D1E11924A669CEC872CB5C3376A2DDBE78F72991F2F7E5A7DF0D5D3Bq6I" TargetMode="External"/><Relationship Id="rId36" Type="http://schemas.openxmlformats.org/officeDocument/2006/relationships/hyperlink" Target="consultantplus://offline/ref=AFC1414E6D54691CB0474BFA6F6C3215391583DD10D4E01922A669CEC872CB5C3376A2CFBE20FB2896ECF7EBB2895C1BE3BBF74E5C325CFB4E402B30qBI" TargetMode="External"/><Relationship Id="rId49" Type="http://schemas.openxmlformats.org/officeDocument/2006/relationships/hyperlink" Target="consultantplus://offline/ref=AFC1414E6D54691CB0474BFA6F6C3215391583DD10D4E01922A669CEC872CB5C3376A2CFBE20FB2896ECF6EFB2895C1BE3BBF74E5C325CFB4E402B30qBI" TargetMode="External"/><Relationship Id="rId57" Type="http://schemas.openxmlformats.org/officeDocument/2006/relationships/hyperlink" Target="consultantplus://offline/ref=AFC1414E6D54691CB0474BFA6F6C3215391583DD12D0EE1A22A669CEC872CB5C3376A2CFBE20FB2896ECF7EBB2895C1BE3BBF74E5C325CFB4E402B30qBI" TargetMode="External"/><Relationship Id="rId106" Type="http://schemas.openxmlformats.org/officeDocument/2006/relationships/fontTable" Target="fontTable.xml"/><Relationship Id="rId10" Type="http://schemas.openxmlformats.org/officeDocument/2006/relationships/hyperlink" Target="consultantplus://offline/ref=AFC1414E6D54691CB0474BFA6F6C3215391583DD11D7E61E21A669CEC872CB5C3376A2CFBE20FB2896ECF7E8B2895C1BE3BBF74E5C325CFB4E402B30qBI" TargetMode="External"/><Relationship Id="rId31" Type="http://schemas.openxmlformats.org/officeDocument/2006/relationships/hyperlink" Target="consultantplus://offline/ref=AFC1414E6D54691CB0474BFA6F6C3215391583DD13D3E11522A669CEC872CB5C3376A2CFBE20FB2896ECF7EBB2895C1BE3BBF74E5C325CFB4E402B30qBI" TargetMode="External"/><Relationship Id="rId44" Type="http://schemas.openxmlformats.org/officeDocument/2006/relationships/hyperlink" Target="consultantplus://offline/ref=AFC1414E6D54691CB0474BFA6F6C3215391583DD10D4EF1E26A669CEC872CB5C3376A2CFBE20FB2896ECF6EAB2895C1BE3BBF74E5C325CFB4E402B30qBI" TargetMode="External"/><Relationship Id="rId52" Type="http://schemas.openxmlformats.org/officeDocument/2006/relationships/hyperlink" Target="consultantplus://offline/ref=AFC1414E6D54691CB0474BFA6F6C3215391583DD10D4E01922A669CEC872CB5C3376A2CFBE20FB2896ECF6EEB2895C1BE3BBF74E5C325CFB4E402B30qBI" TargetMode="External"/><Relationship Id="rId60" Type="http://schemas.openxmlformats.org/officeDocument/2006/relationships/hyperlink" Target="consultantplus://offline/ref=AFC1414E6D54691CB0474BFA6F6C3215391583DD12D2EE1F28A669CEC872CB5C3376A2CFBE20FB2896ECF5EFB2895C1BE3BBF74E5C325CFB4E402B30qBI" TargetMode="External"/><Relationship Id="rId65" Type="http://schemas.openxmlformats.org/officeDocument/2006/relationships/hyperlink" Target="consultantplus://offline/ref=AFC1414E6D54691CB0474BFA6F6C3215391583DD10D4EF1E26A669CEC872CB5C3376A2CFBE20FB2896ECF6EAB2895C1BE3BBF74E5C325CFB4E402B30qBI" TargetMode="External"/><Relationship Id="rId73" Type="http://schemas.openxmlformats.org/officeDocument/2006/relationships/hyperlink" Target="consultantplus://offline/ref=AFC1414E6D54691CB0474BFA6F6C3215391583DD12D2EE1F28A669CEC872CB5C3376A2CFBE20FB2896ECF4EDB2895C1BE3BBF74E5C325CFB4E402B30qBI" TargetMode="External"/><Relationship Id="rId78" Type="http://schemas.openxmlformats.org/officeDocument/2006/relationships/hyperlink" Target="consultantplus://offline/ref=AFC1414E6D54691CB0474BFA6F6C3215391583DD12D2EE1F28A669CEC872CB5C3376A2CFBE20FB2896ECF4E8B2895C1BE3BBF74E5C325CFB4E402B30qBI" TargetMode="External"/><Relationship Id="rId81" Type="http://schemas.openxmlformats.org/officeDocument/2006/relationships/hyperlink" Target="consultantplus://offline/ref=AFC1414E6D54691CB0474BFA6F6C3215391583DD12D2EE1F28A669CEC872CB5C3376A2CFBE20FB2896ECF4EAB2895C1BE3BBF74E5C325CFB4E402B30qBI" TargetMode="External"/><Relationship Id="rId86" Type="http://schemas.openxmlformats.org/officeDocument/2006/relationships/hyperlink" Target="consultantplus://offline/ref=AFC1414E6D54691CB0474BFA6F6C3215391583DD11D7E61E21A669CEC872CB5C3376A2CFBE20FB2896ECF7E5B2895C1BE3BBF74E5C325CFB4E402B30qBI" TargetMode="External"/><Relationship Id="rId94" Type="http://schemas.openxmlformats.org/officeDocument/2006/relationships/hyperlink" Target="consultantplus://offline/ref=AFC1414E6D54691CB04755F779006F1D391AD4D916D3EC4A7DF932939F7BC10B6639A381FB2AE4289EF2F5EDBB3DqDI" TargetMode="External"/><Relationship Id="rId99" Type="http://schemas.openxmlformats.org/officeDocument/2006/relationships/hyperlink" Target="consultantplus://offline/ref=AFC1414E6D54691CB0474BFA6F6C3215391583DD12D2EE1F28A669CEC872CB5C3376A2CFBE20FB2896ECF1E9B2895C1BE3BBF74E5C325CFB4E402B30qBI" TargetMode="External"/><Relationship Id="rId101" Type="http://schemas.openxmlformats.org/officeDocument/2006/relationships/hyperlink" Target="consultantplus://offline/ref=AFC1414E6D54691CB0474BFA6F6C3215391583DD13D3E11522A669CEC872CB5C3376A2CFBE20FB2896ECF6E8B2895C1BE3BBF74E5C325CFB4E402B30qBI" TargetMode="External"/><Relationship Id="rId4" Type="http://schemas.openxmlformats.org/officeDocument/2006/relationships/hyperlink" Target="consultantplus://offline/ref=AFC1414E6D54691CB0474BFA6F6C3215391583DD13D3E11522A669CEC872CB5C3376A2CFBE20FB2896ECF7E8B2895C1BE3BBF74E5C325CFB4E402B30qBI" TargetMode="External"/><Relationship Id="rId9" Type="http://schemas.openxmlformats.org/officeDocument/2006/relationships/hyperlink" Target="consultantplus://offline/ref=AFC1414E6D54691CB0474BFA6F6C3215391583DD12DAE01B20A669CEC872CB5C3376A2CFBE20FB2896ECF7E8B2895C1BE3BBF74E5C325CFB4E402B30qBI" TargetMode="External"/><Relationship Id="rId13" Type="http://schemas.openxmlformats.org/officeDocument/2006/relationships/hyperlink" Target="consultantplus://offline/ref=AFC1414E6D54691CB04755F779006F1D3B1EDCD71FD4EC4A7DF932939F7BC10B7439FB8DFA2DFB2992E7A3BCFD88005EB1A8F6415C3054E734qCI" TargetMode="External"/><Relationship Id="rId18" Type="http://schemas.openxmlformats.org/officeDocument/2006/relationships/hyperlink" Target="consultantplus://offline/ref=AFC1414E6D54691CB0474BFA6F6C3215391583DD13D3E11522A669CEC872CB5C3376A2CFBE20FB2896ECF7E8B2895C1BE3BBF74E5C325CFB4E402B30qBI" TargetMode="External"/><Relationship Id="rId39" Type="http://schemas.openxmlformats.org/officeDocument/2006/relationships/hyperlink" Target="consultantplus://offline/ref=AFC1414E6D54691CB0474BFA6F6C3215391583DD10D4EF1E26A669CEC872CB5C3376A2CFBE20FB2896ECF6EAB2895C1BE3BBF74E5C325CFB4E402B30qBI" TargetMode="External"/><Relationship Id="rId34" Type="http://schemas.openxmlformats.org/officeDocument/2006/relationships/hyperlink" Target="consultantplus://offline/ref=AFC1414E6D54691CB0474BFA6F6C3215391583DD10D4EF1E26A669CEC872CB5C3376A2CFBE20FB2896ECF6EAB2895C1BE3BBF74E5C325CFB4E402B30qBI" TargetMode="External"/><Relationship Id="rId50" Type="http://schemas.openxmlformats.org/officeDocument/2006/relationships/hyperlink" Target="consultantplus://offline/ref=AFC1414E6D54691CB0474BFA6F6C3215391583DD13D3E11522A669CEC872CB5C3376A2CFBE20FB2896ECF7EAB2895C1BE3BBF74E5C325CFB4E402B30qBI" TargetMode="External"/><Relationship Id="rId55" Type="http://schemas.openxmlformats.org/officeDocument/2006/relationships/hyperlink" Target="consultantplus://offline/ref=AFC1414E6D54691CB0474BFA6F6C3215391583DD10D4E01922A669CEC872CB5C3376A2CFBE20FB2896ECF6E9B2895C1BE3BBF74E5C325CFB4E402B30qBI" TargetMode="External"/><Relationship Id="rId76" Type="http://schemas.openxmlformats.org/officeDocument/2006/relationships/hyperlink" Target="consultantplus://offline/ref=AFC1414E6D54691CB0474BFA6F6C3215391583DD10D4E51823A669CEC872CB5C3376A2CFBE20FB2896ECF6EFB2895C1BE3BBF74E5C325CFB4E402B30qBI" TargetMode="External"/><Relationship Id="rId97" Type="http://schemas.openxmlformats.org/officeDocument/2006/relationships/hyperlink" Target="consultantplus://offline/ref=AFC1414E6D54691CB0474BFA6F6C3215391583DD12D2EE1F28A669CEC872CB5C3376A2CFBE20FB2896ECF1EEB2895C1BE3BBF74E5C325CFB4E402B30qBI" TargetMode="External"/><Relationship Id="rId104" Type="http://schemas.openxmlformats.org/officeDocument/2006/relationships/hyperlink" Target="consultantplus://offline/ref=AFC1414E6D54691CB0474BFA6F6C3215391583DD10D4E01922A669CEC872CB5C3376A2CFBE20FB2896ECF5E4B2895C1BE3BBF74E5C325CFB4E402B30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10182</Words>
  <Characters>58043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Юрченко Елена Георгиевна</dc:creator>
  <cp:lastModifiedBy>User</cp:lastModifiedBy>
  <cp:revision>4</cp:revision>
  <dcterms:created xsi:type="dcterms:W3CDTF">2020-08-17T09:38:00Z</dcterms:created>
  <dcterms:modified xsi:type="dcterms:W3CDTF">2020-08-17T09:38:00Z</dcterms:modified>
</cp:coreProperties>
</file>