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2516B">
      <w:pPr>
        <w:pStyle w:val="ConsPlusNormal"/>
        <w:rPr>
          <w:rFonts w:ascii="Tahoma" w:hAnsi="Tahoma" w:cs="Tahoma"/>
          <w:sz w:val="20"/>
          <w:szCs w:val="20"/>
        </w:rPr>
      </w:pPr>
      <w:bookmarkStart w:id="0" w:name="_GoBack"/>
      <w:bookmarkEnd w:id="0"/>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000000" w:rsidRDefault="00A2516B">
      <w:pPr>
        <w:pStyle w:val="ConsPlusNormal"/>
        <w:jc w:val="both"/>
        <w:outlineLvl w:val="0"/>
      </w:pPr>
    </w:p>
    <w:p w:rsidR="00000000" w:rsidRDefault="00A2516B">
      <w:pPr>
        <w:pStyle w:val="ConsPlusNormal"/>
        <w:jc w:val="center"/>
        <w:outlineLvl w:val="0"/>
        <w:rPr>
          <w:b/>
          <w:bCs/>
        </w:rPr>
      </w:pPr>
      <w:r>
        <w:rPr>
          <w:b/>
          <w:bCs/>
        </w:rPr>
        <w:t>АДМИНИСТРАЦИЯ ГОРОДА ПСКОВА</w:t>
      </w:r>
    </w:p>
    <w:p w:rsidR="00000000" w:rsidRDefault="00A2516B">
      <w:pPr>
        <w:pStyle w:val="ConsPlusNormal"/>
        <w:jc w:val="both"/>
        <w:rPr>
          <w:b/>
          <w:bCs/>
        </w:rPr>
      </w:pPr>
    </w:p>
    <w:p w:rsidR="00000000" w:rsidRDefault="00A2516B">
      <w:pPr>
        <w:pStyle w:val="ConsPlusNormal"/>
        <w:jc w:val="center"/>
        <w:rPr>
          <w:b/>
          <w:bCs/>
        </w:rPr>
      </w:pPr>
      <w:r>
        <w:rPr>
          <w:b/>
          <w:bCs/>
        </w:rPr>
        <w:t>ПОСТАНОВЛЕНИЕ</w:t>
      </w:r>
    </w:p>
    <w:p w:rsidR="00000000" w:rsidRDefault="00A2516B">
      <w:pPr>
        <w:pStyle w:val="ConsPlusNormal"/>
        <w:jc w:val="center"/>
        <w:rPr>
          <w:b/>
          <w:bCs/>
        </w:rPr>
      </w:pPr>
      <w:r>
        <w:rPr>
          <w:b/>
          <w:bCs/>
        </w:rPr>
        <w:t>от 19 ноября 2021 г. N 1688</w:t>
      </w:r>
    </w:p>
    <w:p w:rsidR="00000000" w:rsidRDefault="00A2516B">
      <w:pPr>
        <w:pStyle w:val="ConsPlusNormal"/>
        <w:jc w:val="both"/>
        <w:rPr>
          <w:b/>
          <w:bCs/>
        </w:rPr>
      </w:pPr>
    </w:p>
    <w:p w:rsidR="00000000" w:rsidRDefault="00A2516B">
      <w:pPr>
        <w:pStyle w:val="ConsPlusNormal"/>
        <w:jc w:val="center"/>
        <w:rPr>
          <w:b/>
          <w:bCs/>
        </w:rPr>
      </w:pPr>
      <w:r>
        <w:rPr>
          <w:b/>
          <w:bCs/>
        </w:rPr>
        <w:t>ОБ УТВЕРЖДЕНИИ МУНИЦИПАЛЬНОЙ ПРОГРАММЫ "ОБЕСПЕЧЕНИЕ</w:t>
      </w:r>
    </w:p>
    <w:p w:rsidR="00000000" w:rsidRDefault="00A2516B">
      <w:pPr>
        <w:pStyle w:val="ConsPlusNormal"/>
        <w:jc w:val="center"/>
        <w:rPr>
          <w:b/>
          <w:bCs/>
        </w:rPr>
      </w:pPr>
      <w:r>
        <w:rPr>
          <w:b/>
          <w:bCs/>
        </w:rPr>
        <w:t>ОБЩЕСТВЕННОГО ПОРЯДКА И ПРОТИВОДЕЙСТВИЕ ПРЕСТУПНОСТИ"</w:t>
      </w:r>
    </w:p>
    <w:p w:rsidR="00000000" w:rsidRDefault="00A2516B">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2516B">
            <w:pPr>
              <w:pStyle w:val="ConsPlusNormal"/>
              <w:rPr>
                <w:sz w:val="24"/>
                <w:szCs w:val="24"/>
              </w:rPr>
            </w:pPr>
          </w:p>
        </w:tc>
        <w:tc>
          <w:tcPr>
            <w:tcW w:w="113" w:type="dxa"/>
            <w:shd w:val="clear" w:color="auto" w:fill="F4F3F8"/>
            <w:tcMar>
              <w:top w:w="0" w:type="dxa"/>
              <w:left w:w="0" w:type="dxa"/>
              <w:bottom w:w="0" w:type="dxa"/>
              <w:right w:w="0" w:type="dxa"/>
            </w:tcMar>
          </w:tcPr>
          <w:p w:rsidR="00000000" w:rsidRDefault="00A2516B">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A2516B">
            <w:pPr>
              <w:pStyle w:val="ConsPlusNormal"/>
              <w:jc w:val="center"/>
              <w:rPr>
                <w:color w:val="392C69"/>
              </w:rPr>
            </w:pPr>
            <w:r>
              <w:rPr>
                <w:color w:val="392C69"/>
              </w:rPr>
              <w:t>Список изменяющих документов</w:t>
            </w:r>
          </w:p>
          <w:p w:rsidR="00000000" w:rsidRDefault="00A2516B">
            <w:pPr>
              <w:pStyle w:val="ConsPlusNormal"/>
              <w:jc w:val="center"/>
              <w:rPr>
                <w:color w:val="392C69"/>
              </w:rPr>
            </w:pPr>
            <w:r>
              <w:rPr>
                <w:color w:val="392C69"/>
              </w:rPr>
              <w:t>(в ред. постановлений Администрации города Пскова</w:t>
            </w:r>
          </w:p>
          <w:p w:rsidR="00000000" w:rsidRDefault="00A2516B">
            <w:pPr>
              <w:pStyle w:val="ConsPlusNormal"/>
              <w:jc w:val="center"/>
              <w:rPr>
                <w:color w:val="392C69"/>
              </w:rPr>
            </w:pPr>
            <w:r>
              <w:rPr>
                <w:color w:val="392C69"/>
              </w:rPr>
              <w:t xml:space="preserve">от 25.02.2022 </w:t>
            </w:r>
            <w:hyperlink r:id="rId6" w:history="1">
              <w:r>
                <w:rPr>
                  <w:color w:val="0000FF"/>
                </w:rPr>
                <w:t>N 298</w:t>
              </w:r>
            </w:hyperlink>
            <w:r>
              <w:rPr>
                <w:color w:val="392C69"/>
              </w:rPr>
              <w:t xml:space="preserve">, от 22.09.2022 </w:t>
            </w:r>
            <w:hyperlink r:id="rId7" w:history="1">
              <w:r>
                <w:rPr>
                  <w:color w:val="0000FF"/>
                </w:rPr>
                <w:t>N 1724</w:t>
              </w:r>
            </w:hyperlink>
            <w:r>
              <w:rPr>
                <w:color w:val="392C69"/>
              </w:rPr>
              <w:t>)</w:t>
            </w:r>
          </w:p>
        </w:tc>
        <w:tc>
          <w:tcPr>
            <w:tcW w:w="113" w:type="dxa"/>
            <w:shd w:val="clear" w:color="auto" w:fill="F4F3F8"/>
            <w:tcMar>
              <w:top w:w="0" w:type="dxa"/>
              <w:left w:w="0" w:type="dxa"/>
              <w:bottom w:w="0" w:type="dxa"/>
              <w:right w:w="0" w:type="dxa"/>
            </w:tcMar>
          </w:tcPr>
          <w:p w:rsidR="00000000" w:rsidRDefault="00A2516B">
            <w:pPr>
              <w:pStyle w:val="ConsPlusNormal"/>
              <w:jc w:val="center"/>
              <w:rPr>
                <w:color w:val="392C69"/>
              </w:rPr>
            </w:pPr>
          </w:p>
        </w:tc>
      </w:tr>
    </w:tbl>
    <w:p w:rsidR="00000000" w:rsidRDefault="00A2516B">
      <w:pPr>
        <w:pStyle w:val="ConsPlusNormal"/>
        <w:jc w:val="both"/>
      </w:pPr>
    </w:p>
    <w:p w:rsidR="00000000" w:rsidRDefault="00A2516B">
      <w:pPr>
        <w:pStyle w:val="ConsPlusNormal"/>
        <w:ind w:firstLine="540"/>
        <w:jc w:val="both"/>
      </w:pPr>
      <w:r>
        <w:t xml:space="preserve">В соответствии со </w:t>
      </w:r>
      <w:hyperlink r:id="rId8" w:history="1">
        <w:r>
          <w:rPr>
            <w:color w:val="0000FF"/>
          </w:rPr>
          <w:t>статьей 179</w:t>
        </w:r>
      </w:hyperlink>
      <w:r>
        <w:t xml:space="preserve"> Бюджетного кодекса Российской Федерации, Федеральным </w:t>
      </w:r>
      <w:hyperlink r:id="rId9"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0" w:history="1">
        <w:r>
          <w:rPr>
            <w:color w:val="0000FF"/>
          </w:rPr>
          <w:t>статьей 62</w:t>
        </w:r>
      </w:hyperlink>
      <w:r>
        <w:t xml:space="preserve"> Положения о бюджетном процессе в муниципальном образовании "Город Псков", утвержденного решением Псковской городской Думы </w:t>
      </w:r>
      <w:r>
        <w:t xml:space="preserve">от 27.02.2013 N 432, </w:t>
      </w:r>
      <w:hyperlink r:id="rId11" w:history="1">
        <w:r>
          <w:rPr>
            <w:color w:val="0000FF"/>
          </w:rPr>
          <w:t>постановлением</w:t>
        </w:r>
      </w:hyperlink>
      <w:r>
        <w:t xml:space="preserve"> Администрации города Пскова от 13.02.2014 N 232 "Об ут</w:t>
      </w:r>
      <w:r>
        <w:t xml:space="preserve">верждении Порядка разработки, формирования, реализации и оценки эффективности муниципальных программ города Пскова", </w:t>
      </w:r>
      <w:hyperlink r:id="rId12" w:history="1">
        <w:r>
          <w:rPr>
            <w:color w:val="0000FF"/>
          </w:rPr>
          <w:t>распоряжением</w:t>
        </w:r>
      </w:hyperlink>
      <w:r>
        <w:t xml:space="preserve"> Администрации города Пскова от 02.06.2021 N 368-р "Об утверждении Перечня муниципальных программ муниципального образования "Город Псков", руководствуясь </w:t>
      </w:r>
      <w:hyperlink r:id="rId13" w:history="1">
        <w:r>
          <w:rPr>
            <w:color w:val="0000FF"/>
          </w:rPr>
          <w:t>статьями 32</w:t>
        </w:r>
      </w:hyperlink>
      <w:r>
        <w:t xml:space="preserve">, </w:t>
      </w:r>
      <w:hyperlink r:id="rId14" w:history="1">
        <w:r>
          <w:rPr>
            <w:color w:val="0000FF"/>
          </w:rPr>
          <w:t>34</w:t>
        </w:r>
      </w:hyperlink>
      <w:r>
        <w:t xml:space="preserve"> Устава муниципального образования "Город Псков", Администрация города Пскова постановляет:</w:t>
      </w:r>
    </w:p>
    <w:p w:rsidR="00000000" w:rsidRDefault="00A2516B">
      <w:pPr>
        <w:pStyle w:val="ConsPlusNormal"/>
        <w:spacing w:before="160"/>
        <w:ind w:firstLine="540"/>
        <w:jc w:val="both"/>
      </w:pPr>
      <w:r>
        <w:t xml:space="preserve">1. Утвердить муниципальную </w:t>
      </w:r>
      <w:hyperlink w:anchor="Par56" w:history="1">
        <w:r>
          <w:rPr>
            <w:color w:val="0000FF"/>
          </w:rPr>
          <w:t>программу</w:t>
        </w:r>
      </w:hyperlink>
      <w:r>
        <w:t xml:space="preserve"> "Обеспечение общественного порядка и противодействие преступности" (далее - Программа) согласно </w:t>
      </w:r>
      <w:r>
        <w:t>приложению к настоящему постановлению.</w:t>
      </w:r>
    </w:p>
    <w:p w:rsidR="00000000" w:rsidRDefault="00A2516B">
      <w:pPr>
        <w:pStyle w:val="ConsPlusNormal"/>
        <w:spacing w:before="160"/>
        <w:ind w:firstLine="540"/>
        <w:jc w:val="both"/>
      </w:pPr>
      <w:r>
        <w:t>2. Объемы финансирования Программы определять ежегодно при формировании бюджета города Пскова на очередной финансовый год и плановый период.</w:t>
      </w:r>
    </w:p>
    <w:p w:rsidR="00000000" w:rsidRDefault="00A2516B">
      <w:pPr>
        <w:pStyle w:val="ConsPlusNormal"/>
        <w:spacing w:before="160"/>
        <w:ind w:firstLine="540"/>
        <w:jc w:val="both"/>
      </w:pPr>
      <w:r>
        <w:t>3. Признать утратившими силу:</w:t>
      </w:r>
    </w:p>
    <w:p w:rsidR="00000000" w:rsidRDefault="00A2516B">
      <w:pPr>
        <w:pStyle w:val="ConsPlusNormal"/>
        <w:spacing w:before="160"/>
        <w:ind w:firstLine="540"/>
        <w:jc w:val="both"/>
      </w:pPr>
      <w:hyperlink r:id="rId15" w:history="1">
        <w:r>
          <w:rPr>
            <w:color w:val="0000FF"/>
          </w:rPr>
          <w:t>постановление</w:t>
        </w:r>
      </w:hyperlink>
      <w:r>
        <w:t xml:space="preserve"> Администрации города Пскова от 17 декабря 2015 г. N 2700 "Об утверждении муниципальной программы "Обеспечение общественного порядка и противодей</w:t>
      </w:r>
      <w:r>
        <w:t>ствие преступности";</w:t>
      </w:r>
    </w:p>
    <w:p w:rsidR="00000000" w:rsidRDefault="00A2516B">
      <w:pPr>
        <w:pStyle w:val="ConsPlusNormal"/>
        <w:spacing w:before="160"/>
        <w:ind w:firstLine="540"/>
        <w:jc w:val="both"/>
      </w:pPr>
      <w:hyperlink r:id="rId16" w:history="1">
        <w:r>
          <w:rPr>
            <w:color w:val="0000FF"/>
          </w:rPr>
          <w:t>постановление</w:t>
        </w:r>
      </w:hyperlink>
      <w:r>
        <w:t xml:space="preserve"> Администрации города Пскова от 24 марта 2016 г. N 281 "О внесении изменений в</w:t>
      </w:r>
      <w:r>
        <w:t xml:space="preserve"> постановление Администрации города Пскова от 17.12.2015 N 2700 "Об утверждении муниципальной программы "Обеспечение общественного порядка и противодействие преступности";</w:t>
      </w:r>
    </w:p>
    <w:p w:rsidR="00000000" w:rsidRDefault="00A2516B">
      <w:pPr>
        <w:pStyle w:val="ConsPlusNormal"/>
        <w:spacing w:before="160"/>
        <w:ind w:firstLine="540"/>
        <w:jc w:val="both"/>
      </w:pPr>
      <w:hyperlink r:id="rId17" w:history="1">
        <w:r>
          <w:rPr>
            <w:color w:val="0000FF"/>
          </w:rPr>
          <w:t>постановление</w:t>
        </w:r>
      </w:hyperlink>
      <w:r>
        <w:t xml:space="preserve"> Администрации города Пскова от 30 марта 2016 г. N 351 "О внесении изменений в постановление Администрации города Пскова от 17.12.2015 N 2700 "Об утверждении муниципальной программы "</w:t>
      </w:r>
      <w:r>
        <w:t>Обеспечение общественного порядка и противодействие преступности";</w:t>
      </w:r>
    </w:p>
    <w:p w:rsidR="00000000" w:rsidRDefault="00A2516B">
      <w:pPr>
        <w:pStyle w:val="ConsPlusNormal"/>
        <w:spacing w:before="160"/>
        <w:ind w:firstLine="540"/>
        <w:jc w:val="both"/>
      </w:pPr>
      <w:hyperlink r:id="rId18" w:history="1">
        <w:r>
          <w:rPr>
            <w:color w:val="0000FF"/>
          </w:rPr>
          <w:t>постановление</w:t>
        </w:r>
      </w:hyperlink>
      <w:r>
        <w:t xml:space="preserve"> Администрации города Пскова от </w:t>
      </w:r>
      <w:r>
        <w:t>11 апреля 2016 г. N 432 "О внесении изменений в постановление Администрации города Пскова от 17.12.2015 N 2700 "Об утверждении муниципальной программы "Обеспечение общественного порядка и противодействие преступности";</w:t>
      </w:r>
    </w:p>
    <w:p w:rsidR="00000000" w:rsidRDefault="00A2516B">
      <w:pPr>
        <w:pStyle w:val="ConsPlusNormal"/>
        <w:spacing w:before="160"/>
        <w:ind w:firstLine="540"/>
        <w:jc w:val="both"/>
      </w:pPr>
      <w:hyperlink r:id="rId19" w:history="1">
        <w:r>
          <w:rPr>
            <w:color w:val="0000FF"/>
          </w:rPr>
          <w:t>постановление</w:t>
        </w:r>
      </w:hyperlink>
      <w:r>
        <w:t xml:space="preserve"> Администрации города Пскова от 26 мая 2016 г. N 664 "О внесении изменений в постановление Администрации города Пскова от 17.12.2015 N 2</w:t>
      </w:r>
      <w:r>
        <w:t>700 "Об утверждении муниципальной программы "Обеспечение общественного порядка и противодействие преступности";</w:t>
      </w:r>
    </w:p>
    <w:p w:rsidR="00000000" w:rsidRDefault="00A2516B">
      <w:pPr>
        <w:pStyle w:val="ConsPlusNormal"/>
        <w:spacing w:before="160"/>
        <w:ind w:firstLine="540"/>
        <w:jc w:val="both"/>
      </w:pPr>
      <w:hyperlink r:id="rId20" w:history="1">
        <w:r>
          <w:rPr>
            <w:color w:val="0000FF"/>
          </w:rPr>
          <w:t>пос</w:t>
        </w:r>
        <w:r>
          <w:rPr>
            <w:color w:val="0000FF"/>
          </w:rPr>
          <w:t>тановление</w:t>
        </w:r>
      </w:hyperlink>
      <w:r>
        <w:t xml:space="preserve"> Администрации города Пскова от 07 июня 2016 г. N 739 "О внесении изменений в постановление Администрации города Пскова от 17.12.2015 N 2700 "Об утверждении муниципальной программы "Обеспечение общественного порядка и противодействие преступно</w:t>
      </w:r>
      <w:r>
        <w:t>сти";</w:t>
      </w:r>
    </w:p>
    <w:p w:rsidR="00000000" w:rsidRDefault="00A2516B">
      <w:pPr>
        <w:pStyle w:val="ConsPlusNormal"/>
        <w:spacing w:before="160"/>
        <w:ind w:firstLine="540"/>
        <w:jc w:val="both"/>
      </w:pPr>
      <w:hyperlink r:id="rId21" w:history="1">
        <w:r>
          <w:rPr>
            <w:color w:val="0000FF"/>
          </w:rPr>
          <w:t>постановление</w:t>
        </w:r>
      </w:hyperlink>
      <w:r>
        <w:t xml:space="preserve"> Администрации города Пскова от 13 сентября 2016 г. N 1112 "О внесении изменений в постановле</w:t>
      </w:r>
      <w:r>
        <w:t>ние Администрации города Пскова от 17.12.2015 N 2700 "Об утверждении муниципальной программы "Обеспечение общественного порядка и противодействие преступности";</w:t>
      </w:r>
    </w:p>
    <w:p w:rsidR="00000000" w:rsidRDefault="00A2516B">
      <w:pPr>
        <w:pStyle w:val="ConsPlusNormal"/>
        <w:spacing w:before="160"/>
        <w:ind w:firstLine="540"/>
        <w:jc w:val="both"/>
      </w:pPr>
      <w:hyperlink r:id="rId22" w:history="1">
        <w:r>
          <w:rPr>
            <w:color w:val="0000FF"/>
          </w:rPr>
          <w:t>постановление</w:t>
        </w:r>
      </w:hyperlink>
      <w:r>
        <w:t xml:space="preserve"> Администрации города Пскова от 06 марта 2017 г. N 227 "О внесении изменений в постановление Администрации города Пскова от 17.12.2015 N 2700 "Об утверждении муниципальной программы "Обеспечение</w:t>
      </w:r>
      <w:r>
        <w:t xml:space="preserve"> общественного порядка и противодействие преступности";</w:t>
      </w:r>
    </w:p>
    <w:p w:rsidR="00000000" w:rsidRDefault="00A2516B">
      <w:pPr>
        <w:pStyle w:val="ConsPlusNormal"/>
        <w:spacing w:before="160"/>
        <w:ind w:firstLine="540"/>
        <w:jc w:val="both"/>
      </w:pPr>
      <w:hyperlink r:id="rId23" w:history="1">
        <w:r>
          <w:rPr>
            <w:color w:val="0000FF"/>
          </w:rPr>
          <w:t>постановление</w:t>
        </w:r>
      </w:hyperlink>
      <w:r>
        <w:t xml:space="preserve"> Администрации города Пскова от 03 июля 2017 г. N 1100 "О внесении изменений в постановление Администрации города Пскова от 17.12.2015 N 2700 "Об утверждении муниципальной программы "Обеспечение общественного порядка и противодействие преступности";</w:t>
      </w:r>
    </w:p>
    <w:p w:rsidR="00000000" w:rsidRDefault="00A2516B">
      <w:pPr>
        <w:pStyle w:val="ConsPlusNormal"/>
        <w:spacing w:before="160"/>
        <w:ind w:firstLine="540"/>
        <w:jc w:val="both"/>
      </w:pPr>
      <w:hyperlink r:id="rId24" w:history="1">
        <w:r>
          <w:rPr>
            <w:color w:val="0000FF"/>
          </w:rPr>
          <w:t>постановление</w:t>
        </w:r>
      </w:hyperlink>
      <w:r>
        <w:t xml:space="preserve"> Администрации города Пскова от 18 июля 2017 г. N 1220 "О внесении изменений в постановление Администрации города Пскова от 17.12.2015 N 2700 "Об утверждении муниципальной программы "Обеспечение общественного порядка и противодействие преступности";</w:t>
      </w:r>
    </w:p>
    <w:p w:rsidR="00000000" w:rsidRDefault="00A2516B">
      <w:pPr>
        <w:pStyle w:val="ConsPlusNormal"/>
        <w:spacing w:before="160"/>
        <w:ind w:firstLine="540"/>
        <w:jc w:val="both"/>
      </w:pPr>
      <w:hyperlink r:id="rId25" w:history="1">
        <w:r>
          <w:rPr>
            <w:color w:val="0000FF"/>
          </w:rPr>
          <w:t>постановление</w:t>
        </w:r>
      </w:hyperlink>
      <w:r>
        <w:t xml:space="preserve"> Администрации города Пскова от 18 июля 2017 г. N 1221 "О внесении изменений в постановление Администраци</w:t>
      </w:r>
      <w:r>
        <w:t>и города Пскова от 17.12.2015 N 2700 "Об утверждении муниципальной программы "Обеспечение общественного порядка и противодействие преступности";</w:t>
      </w:r>
    </w:p>
    <w:p w:rsidR="00000000" w:rsidRDefault="00A2516B">
      <w:pPr>
        <w:pStyle w:val="ConsPlusNormal"/>
        <w:spacing w:before="160"/>
        <w:ind w:firstLine="540"/>
        <w:jc w:val="both"/>
      </w:pPr>
      <w:hyperlink r:id="rId26" w:history="1">
        <w:r>
          <w:rPr>
            <w:color w:val="0000FF"/>
          </w:rPr>
          <w:t>постановление</w:t>
        </w:r>
      </w:hyperlink>
      <w:r>
        <w:t xml:space="preserve"> Администрации города Пскова от 14 ноября 2017 г. N 2252 "О внесении изменений в постановление Администрации города Пскова от 17.12.2015 N 2700 "Об утверждении муниципальной программы "Обеспечение общественного</w:t>
      </w:r>
      <w:r>
        <w:t xml:space="preserve"> порядка и противодействие преступности";</w:t>
      </w:r>
    </w:p>
    <w:p w:rsidR="00000000" w:rsidRDefault="00A2516B">
      <w:pPr>
        <w:pStyle w:val="ConsPlusNormal"/>
        <w:spacing w:before="160"/>
        <w:ind w:firstLine="540"/>
        <w:jc w:val="both"/>
      </w:pPr>
      <w:hyperlink r:id="rId27" w:history="1">
        <w:r>
          <w:rPr>
            <w:color w:val="0000FF"/>
          </w:rPr>
          <w:t>постановление</w:t>
        </w:r>
      </w:hyperlink>
      <w:r>
        <w:t xml:space="preserve"> Администрации города Пскова от 03 апреля 2018 г. N 431 "</w:t>
      </w:r>
      <w:r>
        <w:t>О внесении изменений в постановление Администрации города Пскова от 17.12.2015 N 2700 "Об утверждении муниципальной программы "Обеспечение общественного порядка и противодействие преступности";</w:t>
      </w:r>
    </w:p>
    <w:p w:rsidR="00000000" w:rsidRDefault="00A2516B">
      <w:pPr>
        <w:pStyle w:val="ConsPlusNormal"/>
        <w:spacing w:before="160"/>
        <w:ind w:firstLine="540"/>
        <w:jc w:val="both"/>
      </w:pPr>
      <w:hyperlink r:id="rId28" w:history="1">
        <w:r>
          <w:rPr>
            <w:color w:val="0000FF"/>
          </w:rPr>
          <w:t>постановление</w:t>
        </w:r>
      </w:hyperlink>
      <w:r>
        <w:t xml:space="preserve"> Администрации города Пскова от 25 апреля 2018 г. N 569 "О внесении изменений в постановление Администрации города Пскова от 17.12.2015 N 2700 "Об утверждении му</w:t>
      </w:r>
      <w:r>
        <w:t>ниципальной программы "Обеспечение общественного порядка и противодействие преступности";</w:t>
      </w:r>
    </w:p>
    <w:p w:rsidR="00000000" w:rsidRDefault="00A2516B">
      <w:pPr>
        <w:pStyle w:val="ConsPlusNormal"/>
        <w:spacing w:before="160"/>
        <w:ind w:firstLine="540"/>
        <w:jc w:val="both"/>
      </w:pPr>
      <w:hyperlink r:id="rId29" w:history="1">
        <w:r>
          <w:rPr>
            <w:color w:val="0000FF"/>
          </w:rPr>
          <w:t>постановление</w:t>
        </w:r>
      </w:hyperlink>
      <w:r>
        <w:t xml:space="preserve"> Админист</w:t>
      </w:r>
      <w:r>
        <w:t>рации города Пскова от 21 июня 2018 г. N 951 "О внесении изменений в постановление Администрации города Пскова от 17.12.2015 N 2700 "Об утверждении муниципальной программы "Обеспечение общественного порядка и противодействие преступности";</w:t>
      </w:r>
    </w:p>
    <w:p w:rsidR="00000000" w:rsidRDefault="00A2516B">
      <w:pPr>
        <w:pStyle w:val="ConsPlusNormal"/>
        <w:spacing w:before="160"/>
        <w:ind w:firstLine="540"/>
        <w:jc w:val="both"/>
      </w:pPr>
      <w:hyperlink r:id="rId30" w:history="1">
        <w:r>
          <w:rPr>
            <w:color w:val="0000FF"/>
          </w:rPr>
          <w:t>постановление</w:t>
        </w:r>
      </w:hyperlink>
      <w:r>
        <w:t xml:space="preserve"> Администрации города Пскова от 30 октября 2018 г. N 1672 "О внесении изменений в постановление Администрации город</w:t>
      </w:r>
      <w:r>
        <w:t>а Пскова от 17.12.2015 N 2700 "Об утверждении муниципальной программы "Обеспечение общественного порядка и противодействие преступности";</w:t>
      </w:r>
    </w:p>
    <w:p w:rsidR="00000000" w:rsidRDefault="00A2516B">
      <w:pPr>
        <w:pStyle w:val="ConsPlusNormal"/>
        <w:spacing w:before="160"/>
        <w:ind w:firstLine="540"/>
        <w:jc w:val="both"/>
      </w:pPr>
      <w:hyperlink r:id="rId31" w:history="1">
        <w:r>
          <w:rPr>
            <w:color w:val="0000FF"/>
          </w:rPr>
          <w:t>постановление</w:t>
        </w:r>
      </w:hyperlink>
      <w:r>
        <w:t xml:space="preserve"> Администрации города Пскова от 27 марта 2019 г. N 303 "О внесении изменений в постановление Администрации города Пскова от 17.12.2015 N 2700 "Об утверждении муниципальной программы "Обеспечение общественного порядка </w:t>
      </w:r>
      <w:r>
        <w:t>и противодействие преступности";</w:t>
      </w:r>
    </w:p>
    <w:p w:rsidR="00000000" w:rsidRDefault="00A2516B">
      <w:pPr>
        <w:pStyle w:val="ConsPlusNormal"/>
        <w:spacing w:before="160"/>
        <w:ind w:firstLine="540"/>
        <w:jc w:val="both"/>
      </w:pPr>
      <w:hyperlink r:id="rId32" w:history="1">
        <w:r>
          <w:rPr>
            <w:color w:val="0000FF"/>
          </w:rPr>
          <w:t>постановление</w:t>
        </w:r>
      </w:hyperlink>
      <w:r>
        <w:t xml:space="preserve"> Администрации города Пскова от 02 июля 2019 г. N 1055 "О внесении</w:t>
      </w:r>
      <w:r>
        <w:t xml:space="preserve"> изменений в постановление Администрации города Пскова от 17.12.2015 N 2700 "Об утверждении муниципальной программы "Обеспечение общественного порядка и противодействие преступности";</w:t>
      </w:r>
    </w:p>
    <w:p w:rsidR="00000000" w:rsidRDefault="00A2516B">
      <w:pPr>
        <w:pStyle w:val="ConsPlusNormal"/>
        <w:spacing w:before="160"/>
        <w:ind w:firstLine="540"/>
        <w:jc w:val="both"/>
      </w:pPr>
      <w:hyperlink r:id="rId33" w:history="1">
        <w:r>
          <w:rPr>
            <w:color w:val="0000FF"/>
          </w:rPr>
          <w:t>постановление</w:t>
        </w:r>
      </w:hyperlink>
      <w:r>
        <w:t xml:space="preserve"> Администрации города Пскова от 04 сентября 2019 г. N 1384 "О внесении изменений в постановление Администрации города Пскова от 17.12.2015 N 2700 "Об утверждении муниципал</w:t>
      </w:r>
      <w:r>
        <w:t>ьной программы "Обеспечение общественного порядка и противодействие преступности";</w:t>
      </w:r>
    </w:p>
    <w:p w:rsidR="00000000" w:rsidRDefault="00A2516B">
      <w:pPr>
        <w:pStyle w:val="ConsPlusNormal"/>
        <w:spacing w:before="160"/>
        <w:ind w:firstLine="540"/>
        <w:jc w:val="both"/>
      </w:pPr>
      <w:hyperlink r:id="rId34" w:history="1">
        <w:r>
          <w:rPr>
            <w:color w:val="0000FF"/>
          </w:rPr>
          <w:t>постановление</w:t>
        </w:r>
      </w:hyperlink>
      <w:r>
        <w:t xml:space="preserve"> Администрации г</w:t>
      </w:r>
      <w:r>
        <w:t>орода Пскова от 06 мая 2020 г. N 601 "О внесении изменений в постановление Администрации города Пскова от 17.12.2015 N 2700 "Об утверждении муниципальной программы "Обеспечение общественного порядка и противодействие преступности";</w:t>
      </w:r>
    </w:p>
    <w:p w:rsidR="00000000" w:rsidRDefault="00A2516B">
      <w:pPr>
        <w:pStyle w:val="ConsPlusNormal"/>
        <w:spacing w:before="160"/>
        <w:ind w:firstLine="540"/>
        <w:jc w:val="both"/>
      </w:pPr>
      <w:hyperlink r:id="rId35" w:history="1">
        <w:r>
          <w:rPr>
            <w:color w:val="0000FF"/>
          </w:rPr>
          <w:t>постановление</w:t>
        </w:r>
      </w:hyperlink>
      <w:r>
        <w:t xml:space="preserve"> Администрации города Пскова от 26 октября 2020 г. N 1553 "О внесении изменений в постановление Администрации города Пскова</w:t>
      </w:r>
      <w:r>
        <w:t xml:space="preserve"> от 17.12.2015 N 2700 "Об утверждении муниципальной программы "Обеспечение общественного порядка и противодействие преступности";</w:t>
      </w:r>
    </w:p>
    <w:p w:rsidR="00000000" w:rsidRDefault="00A2516B">
      <w:pPr>
        <w:pStyle w:val="ConsPlusNormal"/>
        <w:spacing w:before="160"/>
        <w:ind w:firstLine="540"/>
        <w:jc w:val="both"/>
      </w:pPr>
      <w:hyperlink r:id="rId36" w:history="1">
        <w:r>
          <w:rPr>
            <w:color w:val="0000FF"/>
          </w:rPr>
          <w:t>постановление</w:t>
        </w:r>
      </w:hyperlink>
      <w:r>
        <w:t xml:space="preserve"> Администрации города Пскова от 28 декабря 2020 г. N 1914 "О внесении изменений в постановление Администрации города Пскова от 17.12.2015 N 2700 "Об утверждении муниципальной программы "Обеспечение общественного порядка и про</w:t>
      </w:r>
      <w:r>
        <w:t>тиводействие преступности";</w:t>
      </w:r>
    </w:p>
    <w:p w:rsidR="00000000" w:rsidRDefault="00A2516B">
      <w:pPr>
        <w:pStyle w:val="ConsPlusNormal"/>
        <w:spacing w:before="160"/>
        <w:ind w:firstLine="540"/>
        <w:jc w:val="both"/>
      </w:pPr>
      <w:hyperlink r:id="rId37" w:history="1">
        <w:r>
          <w:rPr>
            <w:color w:val="0000FF"/>
          </w:rPr>
          <w:t>постановление</w:t>
        </w:r>
      </w:hyperlink>
      <w:r>
        <w:t xml:space="preserve"> Администрации города Пскова от 25 марта 2021 г. N 357 "О внесении изме</w:t>
      </w:r>
      <w:r>
        <w:t>нений в постановление Администрации города Пскова от 17.12.2015 N 2700 "Об утверждении муниципальной программы "Обеспечение общественного порядка и противодействие преступности";</w:t>
      </w:r>
    </w:p>
    <w:p w:rsidR="00000000" w:rsidRDefault="00A2516B">
      <w:pPr>
        <w:pStyle w:val="ConsPlusNormal"/>
        <w:spacing w:before="160"/>
        <w:ind w:firstLine="540"/>
        <w:jc w:val="both"/>
      </w:pPr>
      <w:hyperlink r:id="rId38" w:history="1">
        <w:r>
          <w:rPr>
            <w:color w:val="0000FF"/>
          </w:rPr>
          <w:t>постановление</w:t>
        </w:r>
      </w:hyperlink>
      <w:r>
        <w:t xml:space="preserve"> Администрации города Пскова от 01 июля 2021 г. N 864 "О внесении изменений в постановление Администрации города Пскова от 17.12.2015 N 2700 "Об утверждении муниципальной прогр</w:t>
      </w:r>
      <w:r>
        <w:t>аммы "Обеспечение общественного порядка и противодействие преступности".</w:t>
      </w:r>
    </w:p>
    <w:p w:rsidR="00000000" w:rsidRDefault="00A2516B">
      <w:pPr>
        <w:pStyle w:val="ConsPlusNormal"/>
        <w:spacing w:before="160"/>
        <w:ind w:firstLine="540"/>
        <w:jc w:val="both"/>
      </w:pPr>
      <w:r>
        <w:t>4. Настоящее постановление вступает в силу с 01.01.2022.</w:t>
      </w:r>
    </w:p>
    <w:p w:rsidR="00000000" w:rsidRDefault="00A2516B">
      <w:pPr>
        <w:pStyle w:val="ConsPlusNormal"/>
        <w:spacing w:before="160"/>
        <w:ind w:firstLine="540"/>
        <w:jc w:val="both"/>
      </w:pPr>
      <w:r>
        <w:t>5. Опубликовать настоящее постановление в газете "Псковские новости" и разместить на официальном сайте муниципального образова</w:t>
      </w:r>
      <w:r>
        <w:t>ния "Город Псков" в сети Интернет.</w:t>
      </w:r>
    </w:p>
    <w:p w:rsidR="00000000" w:rsidRDefault="00A2516B">
      <w:pPr>
        <w:pStyle w:val="ConsPlusNormal"/>
        <w:spacing w:before="160"/>
        <w:ind w:firstLine="540"/>
        <w:jc w:val="both"/>
      </w:pPr>
      <w:r>
        <w:t>6. Контроль за исполнением настоящего постановления оставляю за собой.</w:t>
      </w:r>
    </w:p>
    <w:p w:rsidR="00000000" w:rsidRDefault="00A2516B">
      <w:pPr>
        <w:pStyle w:val="ConsPlusNormal"/>
        <w:jc w:val="both"/>
      </w:pPr>
    </w:p>
    <w:p w:rsidR="00000000" w:rsidRDefault="00A2516B">
      <w:pPr>
        <w:pStyle w:val="ConsPlusNormal"/>
        <w:jc w:val="right"/>
      </w:pPr>
      <w:r>
        <w:t>И.п. Главы Администрации города Пскова</w:t>
      </w:r>
    </w:p>
    <w:p w:rsidR="00000000" w:rsidRDefault="00A2516B">
      <w:pPr>
        <w:pStyle w:val="ConsPlusNormal"/>
        <w:jc w:val="right"/>
      </w:pPr>
      <w:r>
        <w:t>Б.А.ЕЛКИН</w:t>
      </w:r>
    </w:p>
    <w:p w:rsidR="00000000" w:rsidRDefault="00A2516B">
      <w:pPr>
        <w:pStyle w:val="ConsPlusNormal"/>
        <w:jc w:val="both"/>
      </w:pPr>
    </w:p>
    <w:p w:rsidR="00000000" w:rsidRDefault="00A2516B">
      <w:pPr>
        <w:pStyle w:val="ConsPlusNormal"/>
        <w:jc w:val="both"/>
      </w:pPr>
    </w:p>
    <w:p w:rsidR="00000000" w:rsidRDefault="00A2516B">
      <w:pPr>
        <w:pStyle w:val="ConsPlusNormal"/>
        <w:jc w:val="both"/>
      </w:pPr>
    </w:p>
    <w:p w:rsidR="00000000" w:rsidRDefault="00A2516B">
      <w:pPr>
        <w:pStyle w:val="ConsPlusNormal"/>
        <w:jc w:val="both"/>
      </w:pPr>
    </w:p>
    <w:p w:rsidR="00000000" w:rsidRDefault="00A2516B">
      <w:pPr>
        <w:pStyle w:val="ConsPlusNormal"/>
        <w:jc w:val="both"/>
      </w:pPr>
    </w:p>
    <w:p w:rsidR="00000000" w:rsidRDefault="00A2516B">
      <w:pPr>
        <w:pStyle w:val="ConsPlusNormal"/>
        <w:jc w:val="right"/>
        <w:outlineLvl w:val="0"/>
      </w:pPr>
      <w:r>
        <w:t>Приложение</w:t>
      </w:r>
    </w:p>
    <w:p w:rsidR="00000000" w:rsidRDefault="00A2516B">
      <w:pPr>
        <w:pStyle w:val="ConsPlusNormal"/>
        <w:jc w:val="right"/>
      </w:pPr>
      <w:r>
        <w:t>к постановлению</w:t>
      </w:r>
    </w:p>
    <w:p w:rsidR="00000000" w:rsidRDefault="00A2516B">
      <w:pPr>
        <w:pStyle w:val="ConsPlusNormal"/>
        <w:jc w:val="right"/>
      </w:pPr>
      <w:r>
        <w:t>Администрации города Пскова</w:t>
      </w:r>
    </w:p>
    <w:p w:rsidR="00000000" w:rsidRDefault="00A2516B">
      <w:pPr>
        <w:pStyle w:val="ConsPlusNormal"/>
        <w:jc w:val="right"/>
      </w:pPr>
      <w:r>
        <w:t>от 19 ноября 2021 г. N 1688</w:t>
      </w:r>
    </w:p>
    <w:p w:rsidR="00000000" w:rsidRDefault="00A2516B">
      <w:pPr>
        <w:pStyle w:val="ConsPlusNormal"/>
        <w:jc w:val="both"/>
      </w:pPr>
    </w:p>
    <w:p w:rsidR="00000000" w:rsidRDefault="00A2516B">
      <w:pPr>
        <w:pStyle w:val="ConsPlusNormal"/>
        <w:jc w:val="center"/>
        <w:rPr>
          <w:b/>
          <w:bCs/>
        </w:rPr>
      </w:pPr>
      <w:bookmarkStart w:id="1" w:name="Par56"/>
      <w:bookmarkEnd w:id="1"/>
      <w:r>
        <w:rPr>
          <w:b/>
          <w:bCs/>
        </w:rPr>
        <w:t>МУНИЦИПАЛЬНАЯ ПРОГРАММА</w:t>
      </w:r>
    </w:p>
    <w:p w:rsidR="00000000" w:rsidRDefault="00A2516B">
      <w:pPr>
        <w:pStyle w:val="ConsPlusNormal"/>
        <w:jc w:val="center"/>
        <w:rPr>
          <w:b/>
          <w:bCs/>
        </w:rPr>
      </w:pPr>
      <w:r>
        <w:rPr>
          <w:b/>
          <w:bCs/>
        </w:rPr>
        <w:t>"ОБЕСПЕЧЕНИЕ ОБЩЕСТВЕННОГО ПОРЯДКА</w:t>
      </w:r>
    </w:p>
    <w:p w:rsidR="00000000" w:rsidRDefault="00A2516B">
      <w:pPr>
        <w:pStyle w:val="ConsPlusNormal"/>
        <w:jc w:val="center"/>
        <w:rPr>
          <w:b/>
          <w:bCs/>
        </w:rPr>
      </w:pPr>
      <w:r>
        <w:rPr>
          <w:b/>
          <w:bCs/>
        </w:rPr>
        <w:t>И ПРОТИВОДЕЙСТВИЕ ПРЕСТУПНОСТИ"</w:t>
      </w:r>
    </w:p>
    <w:p w:rsidR="00000000" w:rsidRDefault="00A2516B">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2516B">
            <w:pPr>
              <w:pStyle w:val="ConsPlusNormal"/>
              <w:rPr>
                <w:sz w:val="24"/>
                <w:szCs w:val="24"/>
              </w:rPr>
            </w:pPr>
          </w:p>
        </w:tc>
        <w:tc>
          <w:tcPr>
            <w:tcW w:w="113" w:type="dxa"/>
            <w:shd w:val="clear" w:color="auto" w:fill="F4F3F8"/>
            <w:tcMar>
              <w:top w:w="0" w:type="dxa"/>
              <w:left w:w="0" w:type="dxa"/>
              <w:bottom w:w="0" w:type="dxa"/>
              <w:right w:w="0" w:type="dxa"/>
            </w:tcMar>
          </w:tcPr>
          <w:p w:rsidR="00000000" w:rsidRDefault="00A2516B">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A2516B">
            <w:pPr>
              <w:pStyle w:val="ConsPlusNormal"/>
              <w:jc w:val="center"/>
              <w:rPr>
                <w:color w:val="392C69"/>
              </w:rPr>
            </w:pPr>
            <w:r>
              <w:rPr>
                <w:color w:val="392C69"/>
              </w:rPr>
              <w:t>Список изменяющих документов</w:t>
            </w:r>
          </w:p>
          <w:p w:rsidR="00000000" w:rsidRDefault="00A2516B">
            <w:pPr>
              <w:pStyle w:val="ConsPlusNormal"/>
              <w:jc w:val="center"/>
              <w:rPr>
                <w:color w:val="392C69"/>
              </w:rPr>
            </w:pPr>
            <w:r>
              <w:rPr>
                <w:color w:val="392C69"/>
              </w:rPr>
              <w:t>(в ред. постановлений Администрации города Пскова</w:t>
            </w:r>
          </w:p>
          <w:p w:rsidR="00000000" w:rsidRDefault="00A2516B">
            <w:pPr>
              <w:pStyle w:val="ConsPlusNormal"/>
              <w:jc w:val="center"/>
              <w:rPr>
                <w:color w:val="392C69"/>
              </w:rPr>
            </w:pPr>
            <w:r>
              <w:rPr>
                <w:color w:val="392C69"/>
              </w:rPr>
              <w:t xml:space="preserve">от 25.02.2022 </w:t>
            </w:r>
            <w:hyperlink r:id="rId39" w:history="1">
              <w:r>
                <w:rPr>
                  <w:color w:val="0000FF"/>
                </w:rPr>
                <w:t>N 298</w:t>
              </w:r>
            </w:hyperlink>
            <w:r>
              <w:rPr>
                <w:color w:val="392C69"/>
              </w:rPr>
              <w:t xml:space="preserve">, от 22.09.2022 </w:t>
            </w:r>
            <w:hyperlink r:id="rId40" w:history="1">
              <w:r>
                <w:rPr>
                  <w:color w:val="0000FF"/>
                </w:rPr>
                <w:t>N 1724</w:t>
              </w:r>
            </w:hyperlink>
            <w:r>
              <w:rPr>
                <w:color w:val="392C69"/>
              </w:rPr>
              <w:t>)</w:t>
            </w:r>
          </w:p>
        </w:tc>
        <w:tc>
          <w:tcPr>
            <w:tcW w:w="113" w:type="dxa"/>
            <w:shd w:val="clear" w:color="auto" w:fill="F4F3F8"/>
            <w:tcMar>
              <w:top w:w="0" w:type="dxa"/>
              <w:left w:w="0" w:type="dxa"/>
              <w:bottom w:w="0" w:type="dxa"/>
              <w:right w:w="0" w:type="dxa"/>
            </w:tcMar>
          </w:tcPr>
          <w:p w:rsidR="00000000" w:rsidRDefault="00A2516B">
            <w:pPr>
              <w:pStyle w:val="ConsPlusNormal"/>
              <w:jc w:val="center"/>
              <w:rPr>
                <w:color w:val="392C69"/>
              </w:rPr>
            </w:pPr>
          </w:p>
        </w:tc>
      </w:tr>
    </w:tbl>
    <w:p w:rsidR="00000000" w:rsidRDefault="00A2516B">
      <w:pPr>
        <w:pStyle w:val="ConsPlusNormal"/>
        <w:jc w:val="both"/>
      </w:pPr>
    </w:p>
    <w:p w:rsidR="00000000" w:rsidRDefault="00A2516B">
      <w:pPr>
        <w:pStyle w:val="ConsPlusNormal"/>
        <w:jc w:val="center"/>
        <w:outlineLvl w:val="1"/>
        <w:rPr>
          <w:b/>
          <w:bCs/>
        </w:rPr>
      </w:pPr>
      <w:r>
        <w:rPr>
          <w:b/>
          <w:bCs/>
        </w:rPr>
        <w:t>I. ПАСПОРТ</w:t>
      </w:r>
    </w:p>
    <w:p w:rsidR="00000000" w:rsidRDefault="00A2516B">
      <w:pPr>
        <w:pStyle w:val="ConsPlusNormal"/>
        <w:jc w:val="center"/>
        <w:rPr>
          <w:b/>
          <w:bCs/>
        </w:rPr>
      </w:pPr>
      <w:r>
        <w:rPr>
          <w:b/>
          <w:bCs/>
        </w:rPr>
        <w:t>муниципальной программы (далее - МП) "Обеспечение</w:t>
      </w:r>
    </w:p>
    <w:p w:rsidR="00000000" w:rsidRDefault="00A2516B">
      <w:pPr>
        <w:pStyle w:val="ConsPlusNormal"/>
        <w:jc w:val="center"/>
        <w:rPr>
          <w:b/>
          <w:bCs/>
        </w:rPr>
      </w:pPr>
      <w:r>
        <w:rPr>
          <w:b/>
          <w:bCs/>
        </w:rPr>
        <w:t>общественного порядка и противодействие преступности"</w:t>
      </w:r>
    </w:p>
    <w:p w:rsidR="00000000" w:rsidRDefault="00A2516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1020"/>
        <w:gridCol w:w="975"/>
        <w:gridCol w:w="975"/>
        <w:gridCol w:w="1020"/>
        <w:gridCol w:w="1020"/>
        <w:gridCol w:w="960"/>
        <w:gridCol w:w="991"/>
      </w:tblGrid>
      <w:tr w:rsidR="00000000">
        <w:tc>
          <w:tcPr>
            <w:tcW w:w="2098"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lastRenderedPageBreak/>
              <w:t>Основания для разработки программы, сведения о наличии государственных программ Псковской области</w:t>
            </w:r>
          </w:p>
        </w:tc>
        <w:tc>
          <w:tcPr>
            <w:tcW w:w="6961"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 xml:space="preserve">Федеральный </w:t>
            </w:r>
            <w:hyperlink r:id="rId41" w:history="1">
              <w:r>
                <w:rPr>
                  <w:color w:val="0000FF"/>
                </w:rPr>
                <w:t>закон</w:t>
              </w:r>
            </w:hyperlink>
            <w:r>
              <w:t xml:space="preserve"> от 06.10.2003 N 131-ФЗ "Об общих принципах организации местного самоуправления в Российской Федераци</w:t>
            </w:r>
            <w:r>
              <w:t>и";</w:t>
            </w:r>
          </w:p>
          <w:p w:rsidR="00000000" w:rsidRDefault="00A2516B">
            <w:pPr>
              <w:pStyle w:val="ConsPlusNormal"/>
              <w:jc w:val="both"/>
            </w:pPr>
            <w:r>
              <w:t xml:space="preserve">Федеральный </w:t>
            </w:r>
            <w:hyperlink r:id="rId42" w:history="1">
              <w:r>
                <w:rPr>
                  <w:color w:val="0000FF"/>
                </w:rPr>
                <w:t>закон</w:t>
              </w:r>
            </w:hyperlink>
            <w:r>
              <w:t xml:space="preserve"> от 28.06.2014 N 172-ФЗ "О стратегическом планировании в Российской Федерации";</w:t>
            </w:r>
          </w:p>
          <w:p w:rsidR="00000000" w:rsidRDefault="00A2516B">
            <w:pPr>
              <w:pStyle w:val="ConsPlusNormal"/>
              <w:jc w:val="both"/>
            </w:pPr>
            <w:hyperlink r:id="rId43" w:history="1">
              <w:r>
                <w:rPr>
                  <w:color w:val="0000FF"/>
                </w:rPr>
                <w:t>Указ</w:t>
              </w:r>
            </w:hyperlink>
            <w:r>
              <w:t xml:space="preserve"> Президента РФ от 02.07.2021 N 400 "О Стратегии национальной безопасности Российской Федерации";</w:t>
            </w:r>
          </w:p>
          <w:p w:rsidR="00000000" w:rsidRDefault="00A2516B">
            <w:pPr>
              <w:pStyle w:val="ConsPlusNormal"/>
              <w:jc w:val="both"/>
            </w:pPr>
            <w:hyperlink r:id="rId44" w:history="1">
              <w:r>
                <w:rPr>
                  <w:color w:val="0000FF"/>
                </w:rPr>
                <w:t>Указ</w:t>
              </w:r>
            </w:hyperlink>
            <w:r>
              <w:t xml:space="preserve"> Президента РФ от 21.07.2020 N 474 "О национальных целях развития Российской Федерации на период до 2030 года";</w:t>
            </w:r>
          </w:p>
          <w:p w:rsidR="00000000" w:rsidRDefault="00A2516B">
            <w:pPr>
              <w:pStyle w:val="ConsPlusNormal"/>
              <w:jc w:val="both"/>
            </w:pPr>
            <w:hyperlink r:id="rId45" w:history="1">
              <w:r>
                <w:rPr>
                  <w:color w:val="0000FF"/>
                </w:rPr>
                <w:t>Решение</w:t>
              </w:r>
            </w:hyperlink>
            <w:r>
              <w:t xml:space="preserve"> Псковской городской Думы от 25.12.2020 N 1411 "Об утверждении Стратегии развития города Пскова до 2030 года";</w:t>
            </w:r>
          </w:p>
          <w:p w:rsidR="00000000" w:rsidRDefault="00A2516B">
            <w:pPr>
              <w:pStyle w:val="ConsPlusNormal"/>
              <w:jc w:val="both"/>
            </w:pPr>
            <w:hyperlink r:id="rId46" w:history="1">
              <w:r>
                <w:rPr>
                  <w:color w:val="0000FF"/>
                </w:rPr>
                <w:t>Постановление</w:t>
              </w:r>
            </w:hyperlink>
            <w:r>
              <w:t xml:space="preserve"> Администрации города Пскова от 01.03.2021 N 219 "Об утверждении Плана мероприятий по реализации Стратегии развития города Пскова</w:t>
            </w:r>
            <w:r>
              <w:t xml:space="preserve"> до 2030 года";</w:t>
            </w:r>
          </w:p>
          <w:p w:rsidR="00000000" w:rsidRDefault="00A2516B">
            <w:pPr>
              <w:pStyle w:val="ConsPlusNormal"/>
              <w:jc w:val="both"/>
            </w:pPr>
            <w:hyperlink r:id="rId47" w:history="1">
              <w:r>
                <w:rPr>
                  <w:color w:val="0000FF"/>
                </w:rPr>
                <w:t>Постановление</w:t>
              </w:r>
            </w:hyperlink>
            <w:r>
              <w:t xml:space="preserve"> Администрации Псковской области от 28.10.2013 N 503 "Об утверждении Государственной программы Псковской области "Обеспечение общественного порядка и противодействие преступности в Псковской области"</w:t>
            </w:r>
          </w:p>
        </w:tc>
      </w:tr>
      <w:tr w:rsidR="00000000">
        <w:tc>
          <w:tcPr>
            <w:tcW w:w="2098"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 xml:space="preserve">Цель и задача </w:t>
            </w:r>
            <w:hyperlink r:id="rId48" w:history="1">
              <w:r>
                <w:rPr>
                  <w:color w:val="0000FF"/>
                </w:rPr>
                <w:t>Стратегии</w:t>
              </w:r>
            </w:hyperlink>
            <w:r>
              <w:t xml:space="preserve"> развития города Пскова 2030, Плана мероприятий по реализации Стратегии</w:t>
            </w:r>
          </w:p>
        </w:tc>
        <w:tc>
          <w:tcPr>
            <w:tcW w:w="6961"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Приоритет: Трансформация пространственного развити</w:t>
            </w:r>
            <w:r>
              <w:t>я города Пскова</w:t>
            </w:r>
          </w:p>
          <w:p w:rsidR="00000000" w:rsidRDefault="00A2516B">
            <w:pPr>
              <w:pStyle w:val="ConsPlusNormal"/>
              <w:jc w:val="both"/>
            </w:pPr>
            <w:r>
              <w:t>Цель: Формирование благоприятной и безопасной городской среды</w:t>
            </w:r>
          </w:p>
          <w:p w:rsidR="00000000" w:rsidRDefault="00A2516B">
            <w:pPr>
              <w:pStyle w:val="ConsPlusNormal"/>
              <w:jc w:val="both"/>
            </w:pPr>
            <w:r>
              <w:t>Задача: Выстраивание системы безопасности городской среды</w:t>
            </w:r>
          </w:p>
        </w:tc>
      </w:tr>
      <w:tr w:rsidR="00000000">
        <w:tc>
          <w:tcPr>
            <w:tcW w:w="2098"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Координатор программы</w:t>
            </w:r>
          </w:p>
        </w:tc>
        <w:tc>
          <w:tcPr>
            <w:tcW w:w="6961"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pPr>
            <w:r>
              <w:t>Глава Администрации города Пскова</w:t>
            </w:r>
          </w:p>
        </w:tc>
      </w:tr>
      <w:tr w:rsidR="00000000">
        <w:tc>
          <w:tcPr>
            <w:tcW w:w="2098"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Ответственный исполнитель программы</w:t>
            </w:r>
          </w:p>
        </w:tc>
        <w:tc>
          <w:tcPr>
            <w:tcW w:w="6961"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Комитет по делам гражданск</w:t>
            </w:r>
            <w:r>
              <w:t>ой обороны и предупреждению чрезвычайных ситуаций Администрации города Пскова</w:t>
            </w:r>
          </w:p>
        </w:tc>
      </w:tr>
      <w:tr w:rsidR="00000000">
        <w:tc>
          <w:tcPr>
            <w:tcW w:w="2098"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Соисполнители программы</w:t>
            </w:r>
          </w:p>
        </w:tc>
        <w:tc>
          <w:tcPr>
            <w:tcW w:w="6961"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Управление образования Администрации города Пскова,</w:t>
            </w:r>
          </w:p>
          <w:p w:rsidR="00000000" w:rsidRDefault="00A2516B">
            <w:pPr>
              <w:pStyle w:val="ConsPlusNormal"/>
              <w:jc w:val="both"/>
            </w:pPr>
            <w:r>
              <w:t>Комитет правового обеспечения Администрации города Пскова</w:t>
            </w:r>
          </w:p>
        </w:tc>
      </w:tr>
      <w:tr w:rsidR="00000000">
        <w:tc>
          <w:tcPr>
            <w:tcW w:w="2098"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Участники программы</w:t>
            </w:r>
          </w:p>
        </w:tc>
        <w:tc>
          <w:tcPr>
            <w:tcW w:w="6961"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отсутствуют</w:t>
            </w:r>
          </w:p>
        </w:tc>
      </w:tr>
      <w:tr w:rsidR="00000000">
        <w:tc>
          <w:tcPr>
            <w:tcW w:w="2098"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Цель прог</w:t>
            </w:r>
            <w:r>
              <w:t>раммы</w:t>
            </w:r>
          </w:p>
        </w:tc>
        <w:tc>
          <w:tcPr>
            <w:tcW w:w="6961"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Улучшение системы профилактики правонарушений, направленной на снижение уровня преступности в городе Пскове, создание условий по обеспечению правопорядка</w:t>
            </w:r>
          </w:p>
        </w:tc>
      </w:tr>
      <w:tr w:rsidR="00000000">
        <w:tc>
          <w:tcPr>
            <w:tcW w:w="2098"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Задачи программы</w:t>
            </w:r>
          </w:p>
        </w:tc>
        <w:tc>
          <w:tcPr>
            <w:tcW w:w="6961"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1. Укрепление правопорядка, повышение уровня общественной и личной безопасности граждан на территории муниципального образования "Город Псков";</w:t>
            </w:r>
          </w:p>
          <w:p w:rsidR="00000000" w:rsidRDefault="00A2516B">
            <w:pPr>
              <w:pStyle w:val="ConsPlusNormal"/>
              <w:jc w:val="both"/>
            </w:pPr>
            <w:r>
              <w:t xml:space="preserve">2. Обеспечение эффективной системы противодействия распространению коррупции в органах местного самоуправления, </w:t>
            </w:r>
            <w:r>
              <w:t>муниципальных учреждениях и предприятиях города Пскова;</w:t>
            </w:r>
          </w:p>
          <w:p w:rsidR="00000000" w:rsidRDefault="00A2516B">
            <w:pPr>
              <w:pStyle w:val="ConsPlusNormal"/>
              <w:jc w:val="both"/>
            </w:pPr>
            <w:r>
              <w:t>3. Создание комплексных условий для снижения риска приобщения населения муниципального образования "Город Псков", особенно детей и подростков, к наркотическим веществам, включая табак и алкоголь, созд</w:t>
            </w:r>
            <w:r>
              <w:t>ание эффективной межведомственной системы противодействия незаконному обороту наркотиков, потреблению наркотических и психотропных веществ</w:t>
            </w:r>
          </w:p>
        </w:tc>
      </w:tr>
      <w:tr w:rsidR="00000000">
        <w:tc>
          <w:tcPr>
            <w:tcW w:w="2098"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Подпрограммы программы</w:t>
            </w:r>
          </w:p>
        </w:tc>
        <w:tc>
          <w:tcPr>
            <w:tcW w:w="6961"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 xml:space="preserve">1. </w:t>
            </w:r>
            <w:hyperlink w:anchor="Par849" w:history="1">
              <w:r>
                <w:rPr>
                  <w:color w:val="0000FF"/>
                </w:rPr>
                <w:t>Профилактика</w:t>
              </w:r>
            </w:hyperlink>
            <w:r>
              <w:t xml:space="preserve"> преступлений и иных правонарушений в муниципальном об</w:t>
            </w:r>
            <w:r>
              <w:t>разовании "Город Псков";</w:t>
            </w:r>
          </w:p>
          <w:p w:rsidR="00000000" w:rsidRDefault="00A2516B">
            <w:pPr>
              <w:pStyle w:val="ConsPlusNormal"/>
              <w:jc w:val="both"/>
            </w:pPr>
            <w:r>
              <w:t xml:space="preserve">2. </w:t>
            </w:r>
            <w:hyperlink w:anchor="Par1505" w:history="1">
              <w:r>
                <w:rPr>
                  <w:color w:val="0000FF"/>
                </w:rPr>
                <w:t>Противодействие</w:t>
              </w:r>
            </w:hyperlink>
            <w:r>
              <w:t xml:space="preserve"> коррупции в муниципальном образовании "Город Псков";</w:t>
            </w:r>
          </w:p>
          <w:p w:rsidR="00000000" w:rsidRDefault="00A2516B">
            <w:pPr>
              <w:pStyle w:val="ConsPlusNormal"/>
              <w:jc w:val="both"/>
            </w:pPr>
            <w:r>
              <w:t xml:space="preserve">3. </w:t>
            </w:r>
            <w:hyperlink w:anchor="Par2134" w:history="1">
              <w:r>
                <w:rPr>
                  <w:color w:val="0000FF"/>
                </w:rPr>
                <w:t>Комплексные меры</w:t>
              </w:r>
            </w:hyperlink>
            <w:r>
              <w:t xml:space="preserve"> противодействия злоупотреблению наркотиками и их незаконному обороту на территории муниципального образования "Город Псков"</w:t>
            </w:r>
          </w:p>
        </w:tc>
      </w:tr>
      <w:tr w:rsidR="00000000">
        <w:tc>
          <w:tcPr>
            <w:tcW w:w="2098"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Ведомственные целевые программы (ВЦП)</w:t>
            </w:r>
          </w:p>
        </w:tc>
        <w:tc>
          <w:tcPr>
            <w:tcW w:w="6961"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pPr>
            <w:r>
              <w:t>отсутствуют</w:t>
            </w:r>
          </w:p>
        </w:tc>
      </w:tr>
      <w:tr w:rsidR="00000000">
        <w:tc>
          <w:tcPr>
            <w:tcW w:w="2098"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Отдельные мероприятия</w:t>
            </w:r>
          </w:p>
        </w:tc>
        <w:tc>
          <w:tcPr>
            <w:tcW w:w="6961"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pPr>
            <w:r>
              <w:t>отсутствуют</w:t>
            </w:r>
          </w:p>
        </w:tc>
      </w:tr>
      <w:tr w:rsidR="00000000">
        <w:tc>
          <w:tcPr>
            <w:tcW w:w="2098"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Сроки реализации программы</w:t>
            </w:r>
          </w:p>
        </w:tc>
        <w:tc>
          <w:tcPr>
            <w:tcW w:w="6961"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01.01.2022 - 31.1</w:t>
            </w:r>
            <w:r>
              <w:t>2.2027</w:t>
            </w:r>
          </w:p>
        </w:tc>
      </w:tr>
      <w:tr w:rsidR="00000000">
        <w:tc>
          <w:tcPr>
            <w:tcW w:w="2098"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pPr>
            <w:r>
              <w:t>Источники финансирования МП, в том числе по годам:</w:t>
            </w:r>
          </w:p>
        </w:tc>
        <w:tc>
          <w:tcPr>
            <w:tcW w:w="6961"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Расходы (тыс. руб.)</w:t>
            </w:r>
          </w:p>
        </w:tc>
      </w:tr>
      <w:tr w:rsidR="00000000">
        <w:tc>
          <w:tcPr>
            <w:tcW w:w="2098"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2022</w:t>
            </w:r>
          </w:p>
        </w:tc>
        <w:tc>
          <w:tcPr>
            <w:tcW w:w="975"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2023</w:t>
            </w:r>
          </w:p>
        </w:tc>
        <w:tc>
          <w:tcPr>
            <w:tcW w:w="975"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2024</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2025</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2026</w:t>
            </w:r>
          </w:p>
        </w:tc>
        <w:tc>
          <w:tcPr>
            <w:tcW w:w="96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2027</w:t>
            </w:r>
          </w:p>
        </w:tc>
        <w:tc>
          <w:tcPr>
            <w:tcW w:w="99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Итого</w:t>
            </w:r>
          </w:p>
        </w:tc>
      </w:tr>
      <w:tr w:rsidR="00000000">
        <w:tc>
          <w:tcPr>
            <w:tcW w:w="2098"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местный бюджет</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3904,2</w:t>
            </w:r>
          </w:p>
        </w:tc>
        <w:tc>
          <w:tcPr>
            <w:tcW w:w="975"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3880,1</w:t>
            </w:r>
          </w:p>
        </w:tc>
        <w:tc>
          <w:tcPr>
            <w:tcW w:w="975"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3880,0</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3880,0</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3870,1</w:t>
            </w:r>
          </w:p>
        </w:tc>
        <w:tc>
          <w:tcPr>
            <w:tcW w:w="96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3870,1</w:t>
            </w:r>
          </w:p>
        </w:tc>
        <w:tc>
          <w:tcPr>
            <w:tcW w:w="99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23284,5</w:t>
            </w:r>
          </w:p>
        </w:tc>
      </w:tr>
      <w:tr w:rsidR="00000000">
        <w:tc>
          <w:tcPr>
            <w:tcW w:w="2098"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6106,0</w:t>
            </w:r>
          </w:p>
        </w:tc>
        <w:tc>
          <w:tcPr>
            <w:tcW w:w="975"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5877,4</w:t>
            </w:r>
          </w:p>
        </w:tc>
        <w:tc>
          <w:tcPr>
            <w:tcW w:w="975"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5872,3</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5078,0</w:t>
            </w:r>
          </w:p>
        </w:tc>
        <w:tc>
          <w:tcPr>
            <w:tcW w:w="96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5078,0</w:t>
            </w:r>
          </w:p>
        </w:tc>
        <w:tc>
          <w:tcPr>
            <w:tcW w:w="99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28011,7</w:t>
            </w:r>
          </w:p>
        </w:tc>
      </w:tr>
      <w:tr w:rsidR="00000000">
        <w:tc>
          <w:tcPr>
            <w:tcW w:w="2098"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федеральный бюджет</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975"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975"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99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r>
      <w:tr w:rsidR="00000000">
        <w:tc>
          <w:tcPr>
            <w:tcW w:w="2098"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внебюджетные средства</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975"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975"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99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r>
      <w:tr w:rsidR="00000000">
        <w:tc>
          <w:tcPr>
            <w:tcW w:w="2098" w:type="dxa"/>
            <w:tcBorders>
              <w:top w:val="single" w:sz="4" w:space="0" w:color="auto"/>
              <w:left w:val="single" w:sz="4" w:space="0" w:color="auto"/>
              <w:right w:val="single" w:sz="4" w:space="0" w:color="auto"/>
            </w:tcBorders>
          </w:tcPr>
          <w:p w:rsidR="00000000" w:rsidRDefault="00A2516B">
            <w:pPr>
              <w:pStyle w:val="ConsPlusNormal"/>
            </w:pPr>
            <w:r>
              <w:t>Всего по программе:</w:t>
            </w:r>
          </w:p>
        </w:tc>
        <w:tc>
          <w:tcPr>
            <w:tcW w:w="1020" w:type="dxa"/>
            <w:tcBorders>
              <w:top w:val="single" w:sz="4" w:space="0" w:color="auto"/>
              <w:left w:val="single" w:sz="4" w:space="0" w:color="auto"/>
              <w:right w:val="single" w:sz="4" w:space="0" w:color="auto"/>
            </w:tcBorders>
          </w:tcPr>
          <w:p w:rsidR="00000000" w:rsidRDefault="00A2516B">
            <w:pPr>
              <w:pStyle w:val="ConsPlusNormal"/>
              <w:jc w:val="center"/>
            </w:pPr>
            <w:r>
              <w:t>10010,2</w:t>
            </w:r>
          </w:p>
        </w:tc>
        <w:tc>
          <w:tcPr>
            <w:tcW w:w="975" w:type="dxa"/>
            <w:tcBorders>
              <w:top w:val="single" w:sz="4" w:space="0" w:color="auto"/>
              <w:left w:val="single" w:sz="4" w:space="0" w:color="auto"/>
              <w:right w:val="single" w:sz="4" w:space="0" w:color="auto"/>
            </w:tcBorders>
          </w:tcPr>
          <w:p w:rsidR="00000000" w:rsidRDefault="00A2516B">
            <w:pPr>
              <w:pStyle w:val="ConsPlusNormal"/>
              <w:jc w:val="center"/>
            </w:pPr>
            <w:r>
              <w:t>9757,5</w:t>
            </w:r>
          </w:p>
        </w:tc>
        <w:tc>
          <w:tcPr>
            <w:tcW w:w="975" w:type="dxa"/>
            <w:tcBorders>
              <w:top w:val="single" w:sz="4" w:space="0" w:color="auto"/>
              <w:left w:val="single" w:sz="4" w:space="0" w:color="auto"/>
              <w:right w:val="single" w:sz="4" w:space="0" w:color="auto"/>
            </w:tcBorders>
          </w:tcPr>
          <w:p w:rsidR="00000000" w:rsidRDefault="00A2516B">
            <w:pPr>
              <w:pStyle w:val="ConsPlusNormal"/>
              <w:jc w:val="center"/>
            </w:pPr>
            <w:r>
              <w:t>9752,3</w:t>
            </w:r>
          </w:p>
        </w:tc>
        <w:tc>
          <w:tcPr>
            <w:tcW w:w="1020" w:type="dxa"/>
            <w:tcBorders>
              <w:top w:val="single" w:sz="4" w:space="0" w:color="auto"/>
              <w:left w:val="single" w:sz="4" w:space="0" w:color="auto"/>
              <w:right w:val="single" w:sz="4" w:space="0" w:color="auto"/>
            </w:tcBorders>
          </w:tcPr>
          <w:p w:rsidR="00000000" w:rsidRDefault="00A2516B">
            <w:pPr>
              <w:pStyle w:val="ConsPlusNormal"/>
              <w:jc w:val="center"/>
            </w:pPr>
            <w:r>
              <w:t>3880,0</w:t>
            </w:r>
          </w:p>
        </w:tc>
        <w:tc>
          <w:tcPr>
            <w:tcW w:w="1020" w:type="dxa"/>
            <w:tcBorders>
              <w:top w:val="single" w:sz="4" w:space="0" w:color="auto"/>
              <w:left w:val="single" w:sz="4" w:space="0" w:color="auto"/>
              <w:right w:val="single" w:sz="4" w:space="0" w:color="auto"/>
            </w:tcBorders>
          </w:tcPr>
          <w:p w:rsidR="00000000" w:rsidRDefault="00A2516B">
            <w:pPr>
              <w:pStyle w:val="ConsPlusNormal"/>
              <w:jc w:val="center"/>
            </w:pPr>
            <w:r>
              <w:t>8948,1</w:t>
            </w:r>
          </w:p>
        </w:tc>
        <w:tc>
          <w:tcPr>
            <w:tcW w:w="960" w:type="dxa"/>
            <w:tcBorders>
              <w:top w:val="single" w:sz="4" w:space="0" w:color="auto"/>
              <w:left w:val="single" w:sz="4" w:space="0" w:color="auto"/>
              <w:right w:val="single" w:sz="4" w:space="0" w:color="auto"/>
            </w:tcBorders>
          </w:tcPr>
          <w:p w:rsidR="00000000" w:rsidRDefault="00A2516B">
            <w:pPr>
              <w:pStyle w:val="ConsPlusNormal"/>
              <w:jc w:val="center"/>
            </w:pPr>
            <w:r>
              <w:t>8948,1</w:t>
            </w:r>
          </w:p>
        </w:tc>
        <w:tc>
          <w:tcPr>
            <w:tcW w:w="991" w:type="dxa"/>
            <w:tcBorders>
              <w:top w:val="single" w:sz="4" w:space="0" w:color="auto"/>
              <w:left w:val="single" w:sz="4" w:space="0" w:color="auto"/>
              <w:right w:val="single" w:sz="4" w:space="0" w:color="auto"/>
            </w:tcBorders>
          </w:tcPr>
          <w:p w:rsidR="00000000" w:rsidRDefault="00A2516B">
            <w:pPr>
              <w:pStyle w:val="ConsPlusNormal"/>
              <w:jc w:val="center"/>
            </w:pPr>
            <w:r>
              <w:t>51296,2</w:t>
            </w:r>
          </w:p>
        </w:tc>
      </w:tr>
      <w:tr w:rsidR="00000000">
        <w:tc>
          <w:tcPr>
            <w:tcW w:w="9059" w:type="dxa"/>
            <w:gridSpan w:val="8"/>
            <w:tcBorders>
              <w:left w:val="single" w:sz="4" w:space="0" w:color="auto"/>
              <w:bottom w:val="single" w:sz="4" w:space="0" w:color="auto"/>
              <w:right w:val="single" w:sz="4" w:space="0" w:color="auto"/>
            </w:tcBorders>
          </w:tcPr>
          <w:p w:rsidR="00000000" w:rsidRDefault="00A2516B">
            <w:pPr>
              <w:pStyle w:val="ConsPlusNormal"/>
              <w:jc w:val="both"/>
            </w:pPr>
            <w:r>
              <w:t xml:space="preserve">(в ред. </w:t>
            </w:r>
            <w:hyperlink r:id="rId49" w:history="1">
              <w:r>
                <w:rPr>
                  <w:color w:val="0000FF"/>
                </w:rPr>
                <w:t>постановления</w:t>
              </w:r>
            </w:hyperlink>
            <w:r>
              <w:t xml:space="preserve"> Администрации города Пскова от 22.09.2022 N 1724)</w:t>
            </w:r>
          </w:p>
        </w:tc>
      </w:tr>
      <w:tr w:rsidR="00000000">
        <w:tc>
          <w:tcPr>
            <w:tcW w:w="2098"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Ожидаемые результаты реал</w:t>
            </w:r>
            <w:r>
              <w:t>изации программы</w:t>
            </w:r>
          </w:p>
        </w:tc>
        <w:tc>
          <w:tcPr>
            <w:tcW w:w="6961"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1. Снижение количества лиц, допускающих немедицинское потребление наркотических и психотропных веществ на территории муниципального образования "Город Псков";</w:t>
            </w:r>
          </w:p>
          <w:p w:rsidR="00000000" w:rsidRDefault="00A2516B">
            <w:pPr>
              <w:pStyle w:val="ConsPlusNormal"/>
              <w:jc w:val="both"/>
            </w:pPr>
            <w:r>
              <w:t xml:space="preserve">2. Снижение уровня преступности на территории муниципального образования "Город </w:t>
            </w:r>
            <w:r>
              <w:t>Псков";</w:t>
            </w:r>
          </w:p>
          <w:p w:rsidR="00000000" w:rsidRDefault="00A2516B">
            <w:pPr>
              <w:pStyle w:val="ConsPlusNormal"/>
              <w:jc w:val="both"/>
            </w:pPr>
            <w:r>
              <w:t>3. Уменьшение доли граждан и организаций, сталкивающихся с проявлением коррупции в Администрации города Пскова, муниципальных учреждениях и муниципальных предприятиях города Пскова.</w:t>
            </w:r>
          </w:p>
        </w:tc>
      </w:tr>
    </w:tbl>
    <w:p w:rsidR="00000000" w:rsidRDefault="00A2516B">
      <w:pPr>
        <w:pStyle w:val="ConsPlusNormal"/>
        <w:jc w:val="both"/>
      </w:pPr>
    </w:p>
    <w:p w:rsidR="00000000" w:rsidRDefault="00A2516B">
      <w:pPr>
        <w:pStyle w:val="ConsPlusNormal"/>
        <w:jc w:val="center"/>
        <w:outlineLvl w:val="1"/>
        <w:rPr>
          <w:b/>
          <w:bCs/>
        </w:rPr>
      </w:pPr>
      <w:r>
        <w:rPr>
          <w:b/>
          <w:bCs/>
        </w:rPr>
        <w:t>II. Характеристика текущего состояния сферы</w:t>
      </w:r>
    </w:p>
    <w:p w:rsidR="00000000" w:rsidRDefault="00A2516B">
      <w:pPr>
        <w:pStyle w:val="ConsPlusNormal"/>
        <w:jc w:val="center"/>
        <w:rPr>
          <w:b/>
          <w:bCs/>
        </w:rPr>
      </w:pPr>
      <w:r>
        <w:rPr>
          <w:b/>
          <w:bCs/>
        </w:rPr>
        <w:t>реализации муниципал</w:t>
      </w:r>
      <w:r>
        <w:rPr>
          <w:b/>
          <w:bCs/>
        </w:rPr>
        <w:t>ьной программы, основные</w:t>
      </w:r>
    </w:p>
    <w:p w:rsidR="00000000" w:rsidRDefault="00A2516B">
      <w:pPr>
        <w:pStyle w:val="ConsPlusNormal"/>
        <w:jc w:val="center"/>
        <w:rPr>
          <w:b/>
          <w:bCs/>
        </w:rPr>
      </w:pPr>
      <w:r>
        <w:rPr>
          <w:b/>
          <w:bCs/>
        </w:rPr>
        <w:t>проблемы и прогноз ее развития</w:t>
      </w:r>
    </w:p>
    <w:p w:rsidR="00000000" w:rsidRDefault="00A2516B">
      <w:pPr>
        <w:pStyle w:val="ConsPlusNormal"/>
        <w:jc w:val="both"/>
      </w:pPr>
    </w:p>
    <w:p w:rsidR="00000000" w:rsidRDefault="00A2516B">
      <w:pPr>
        <w:pStyle w:val="ConsPlusNormal"/>
        <w:ind w:firstLine="540"/>
        <w:jc w:val="both"/>
      </w:pPr>
      <w:r>
        <w:t>Геополитической особенностью области является ее приграничное расположение, наличие границ сразу с тремя иностранными государствами. Таким образом, географическое положение области придает ей статус транспортного коридора "Россия - Европа" и неизбежно вклю</w:t>
      </w:r>
      <w:r>
        <w:t>чает территорию Псковской области в структуру межрегионального и межгосударственного нелегального наркотрафика.</w:t>
      </w:r>
    </w:p>
    <w:p w:rsidR="00000000" w:rsidRDefault="00A2516B">
      <w:pPr>
        <w:pStyle w:val="ConsPlusNormal"/>
        <w:spacing w:before="160"/>
        <w:ind w:firstLine="540"/>
        <w:jc w:val="both"/>
      </w:pPr>
      <w:r>
        <w:t xml:space="preserve">Область располагает развитой транспортной инфраструктурой. Автотрассы и железнодорожная сеть связывают ее с Москвой, Санкт-Петербургом, Киевом, </w:t>
      </w:r>
      <w:r>
        <w:t>Республикой Белоруссия, со столицами стран Балтии, портами Мурманска, Калининграда и Ленинградской области.</w:t>
      </w:r>
    </w:p>
    <w:p w:rsidR="00000000" w:rsidRDefault="00A2516B">
      <w:pPr>
        <w:pStyle w:val="ConsPlusNormal"/>
        <w:spacing w:before="160"/>
        <w:ind w:firstLine="540"/>
        <w:jc w:val="both"/>
      </w:pPr>
      <w:r>
        <w:t>Наличие внешней границы региона с Эстонией, Латвией, Республикой Беларусь общей протяженностью 823 км, его развитая приграничная транспортная инфрас</w:t>
      </w:r>
      <w:r>
        <w:t>труктура, через которую осуществляются интенсивные международные грузовые и пассажирские перевозки, позволяют наркодельцам рассматривать территорию области прежде всего с точки зрения организации каналов контрабанды наркотиков.</w:t>
      </w:r>
    </w:p>
    <w:p w:rsidR="00000000" w:rsidRDefault="00A2516B">
      <w:pPr>
        <w:pStyle w:val="ConsPlusNormal"/>
        <w:spacing w:before="160"/>
        <w:ind w:firstLine="540"/>
        <w:jc w:val="both"/>
      </w:pPr>
      <w:r>
        <w:t>Социально-демографические фа</w:t>
      </w:r>
      <w:r>
        <w:t>кторы региона, в целом характеризующиеся как неблагоприятные (низкий уровень жизни, депопуляция, относительно низкая доля молодежи в структуре населения), имеют амбивалентное значение для состояния наркоситуации: с одной стороны, демографическая ситуация м</w:t>
      </w:r>
      <w:r>
        <w:t>ожет способствовать росту наркопотребления как результата экономической деградации части населения, ведущей к девиантному поведению, с другой - сдерживает количество лиц, употребляющих наркосодержащие и психотропные препараты в немедицинских целях, т.к. да</w:t>
      </w:r>
      <w:r>
        <w:t>нные практики в меньшей степени характерны для лиц старшего возраста и относительно дороги для приобретения.</w:t>
      </w:r>
    </w:p>
    <w:p w:rsidR="00000000" w:rsidRDefault="00A2516B">
      <w:pPr>
        <w:pStyle w:val="ConsPlusNormal"/>
        <w:spacing w:before="160"/>
        <w:ind w:firstLine="540"/>
        <w:jc w:val="both"/>
      </w:pPr>
      <w:r>
        <w:t>Положительным фактором, сдерживающим распространение наркотизации, являются климатические условия, ограничивающие местную сырьевую базу для произво</w:t>
      </w:r>
      <w:r>
        <w:t>дства ряда наркотических веществ (маковая солома, каннабис, гашиш), а также отсутствие на территории региона легальных производств наркотических веществ в медицинских целях.</w:t>
      </w:r>
    </w:p>
    <w:p w:rsidR="00000000" w:rsidRDefault="00A2516B">
      <w:pPr>
        <w:pStyle w:val="ConsPlusNormal"/>
        <w:spacing w:before="160"/>
        <w:ind w:firstLine="540"/>
        <w:jc w:val="both"/>
      </w:pPr>
      <w:r>
        <w:t>Миграционные процессы, детерминированные старением коренного населения и сложной э</w:t>
      </w:r>
      <w:r>
        <w:t>кономической ситуацией, вынуждающей экономически активную часть населения к экономическим миграциям (в т.ч. - сезонным) на территории других субъектов РФ и в зарубежные страны, потенциально способствуют привнесению на территорию региона практик наркопотреб</w:t>
      </w:r>
      <w:r>
        <w:t>ления, ранее не характерных для него.</w:t>
      </w:r>
    </w:p>
    <w:p w:rsidR="00000000" w:rsidRDefault="00A2516B">
      <w:pPr>
        <w:pStyle w:val="ConsPlusNormal"/>
        <w:spacing w:before="160"/>
        <w:ind w:firstLine="540"/>
        <w:jc w:val="both"/>
      </w:pPr>
      <w:r>
        <w:t>Оперативная обстановка в сфере незаконного оборота наркотиков на территории города характеризуется деятельностью интернет-магазинов, на площадках которых осуществляется сбыт синтетических и растительных наркотиков. Нар</w:t>
      </w:r>
      <w:r>
        <w:t>коситуация характеризуется бесконтактным способом сбыта наркотиков и появлением новых видов синтетических психоактивных веществ.</w:t>
      </w:r>
    </w:p>
    <w:p w:rsidR="00000000" w:rsidRDefault="00A2516B">
      <w:pPr>
        <w:pStyle w:val="ConsPlusNormal"/>
        <w:spacing w:before="160"/>
        <w:ind w:firstLine="540"/>
        <w:jc w:val="both"/>
      </w:pPr>
      <w:r>
        <w:t>За 12 месяцев 2020 года в сфере противодействия незаконному обороту наркотиков на территории города Пскова: зарегистрировано 52</w:t>
      </w:r>
      <w:r>
        <w:t>8 наркопреступлений (АППГ - 551, - 4,2%), из них сотрудниками ОВД выявлено 487 (АППГ - 522, - 6,7%) преступлений, из них 449 тяжких и особо тяжких составов, что на 4,8% ниже АППГ (472 преступления).</w:t>
      </w:r>
    </w:p>
    <w:p w:rsidR="00000000" w:rsidRDefault="00A2516B">
      <w:pPr>
        <w:pStyle w:val="ConsPlusNormal"/>
        <w:spacing w:before="160"/>
        <w:ind w:firstLine="540"/>
        <w:jc w:val="both"/>
      </w:pPr>
      <w:r>
        <w:t>Раскрыто сотрудниками ОВД 403 (АППГ - 286, +40,9%), из ни</w:t>
      </w:r>
      <w:r>
        <w:t>х тяжких и особо тяжких 373 (АППГ - 256). Выявлено сотрудниками правоохранительных органов 80 лиц (АППГ - 71, 12,7%). Привлечено к уголовной ответственности 77 человек (АППГ - 70, +10%), в том числе 52 за совершение тяжких и особо тяжких преступлений (АППГ</w:t>
      </w:r>
      <w:r>
        <w:t xml:space="preserve"> - 49, +6,1%).</w:t>
      </w:r>
    </w:p>
    <w:p w:rsidR="00000000" w:rsidRDefault="00A2516B">
      <w:pPr>
        <w:pStyle w:val="ConsPlusNormal"/>
        <w:spacing w:before="160"/>
        <w:ind w:firstLine="540"/>
        <w:jc w:val="both"/>
      </w:pPr>
      <w:r>
        <w:t>Сотрудниками ОКОН УМВД выявлено 255 преступлений (АППГ - 69, +269%), из них 16 УД на 255 эпизодов, 12 УД на 69 эпизодов. Выявлено 18 лиц (АППГ - 15, +13%), из них по тяжким, особо тяжким 14 (АППГ - 13 лиц).</w:t>
      </w:r>
    </w:p>
    <w:p w:rsidR="00000000" w:rsidRDefault="00A2516B">
      <w:pPr>
        <w:pStyle w:val="ConsPlusNormal"/>
        <w:spacing w:before="160"/>
        <w:ind w:firstLine="540"/>
        <w:jc w:val="both"/>
      </w:pPr>
      <w:r>
        <w:t>Всего за год из незаконного оборот</w:t>
      </w:r>
      <w:r>
        <w:t>а изъято 1 кг. 618 гр. наркотических средств и психотропных веществ (АППГ - 1257 гр., +28,7%).</w:t>
      </w:r>
    </w:p>
    <w:p w:rsidR="00000000" w:rsidRDefault="00A2516B">
      <w:pPr>
        <w:pStyle w:val="ConsPlusNormal"/>
        <w:spacing w:before="160"/>
        <w:ind w:firstLine="540"/>
        <w:jc w:val="both"/>
      </w:pPr>
      <w:r>
        <w:t>В рамках реализации программы предполагается обеспечить разрешение части обозначенных проблем практической работы по профилактике злоупотребления психотропными в</w:t>
      </w:r>
      <w:r>
        <w:t>еществами. Такими проблемами являются: организация системы межведомственного взаимодействия и формирования информационного культурного мировоззрения у детей, подростков, молодежи и взрослого населения области; качественная профилактическая деятельность, на</w:t>
      </w:r>
      <w:r>
        <w:t>правленная на ограничение доступа населения, особенно молодежи, к наркотическим средствам; внедрение эффективных психолого-педагогических технологий, обеспечивающих развитие мотивов отказа от "пробы" и приема наркотических средств, включая табак и алкоголь</w:t>
      </w:r>
      <w:r>
        <w:t>; повышение профессионального уровня специалистов системы профилактики; улучшение материально-технической базы муниципальных учреждений, работающих с населением по профилактике наркотизации населения.</w:t>
      </w:r>
    </w:p>
    <w:p w:rsidR="00000000" w:rsidRDefault="00A2516B">
      <w:pPr>
        <w:pStyle w:val="ConsPlusNormal"/>
        <w:spacing w:before="160"/>
        <w:ind w:firstLine="540"/>
        <w:jc w:val="both"/>
      </w:pPr>
      <w:r>
        <w:t>Несмотря на принимаемые меры и положительную динамику п</w:t>
      </w:r>
      <w:r>
        <w:t>о снижению общего количества совершенных преступлений, безопасность населения еще не является достаточной, а достигнутые позитивные изменения не приобрели устойчивого и повсеместного характера.</w:t>
      </w:r>
    </w:p>
    <w:p w:rsidR="00000000" w:rsidRDefault="00A2516B">
      <w:pPr>
        <w:pStyle w:val="ConsPlusNormal"/>
        <w:spacing w:before="160"/>
        <w:ind w:firstLine="540"/>
        <w:jc w:val="both"/>
      </w:pPr>
      <w:r>
        <w:t xml:space="preserve">По итогам 12 месяцев 2020 года общее количество преступлений, </w:t>
      </w:r>
      <w:r>
        <w:t>совершенных на территории города Пскова (по всем линиям) возросло на 20,0% и составило 2869 преступлений (АППГ - 2390), в том числе почти на 17,0% (1013 - 1184) с тяжкими и особо тяжкими составами.</w:t>
      </w:r>
    </w:p>
    <w:p w:rsidR="00000000" w:rsidRDefault="00A2516B">
      <w:pPr>
        <w:pStyle w:val="ConsPlusNormal"/>
        <w:spacing w:before="160"/>
        <w:ind w:firstLine="540"/>
        <w:jc w:val="both"/>
      </w:pPr>
      <w:r>
        <w:t>Краж и мошенничеств с использованием ИТТ совершено в 2,5 р</w:t>
      </w:r>
      <w:r>
        <w:t>аза больше (кражи: 173 - 398, мошенничества: 188 - 461). Эти два вида преступлений дали прирост почти в 500 (498) фактов преступных деяний, что больше общего прироста зарегистрированных на территории города преступлений за весь прошедший год (479).</w:t>
      </w:r>
    </w:p>
    <w:p w:rsidR="00000000" w:rsidRDefault="00A2516B">
      <w:pPr>
        <w:pStyle w:val="ConsPlusNormal"/>
        <w:spacing w:before="160"/>
        <w:ind w:firstLine="540"/>
        <w:jc w:val="both"/>
      </w:pPr>
      <w:r>
        <w:t>Несмотр</w:t>
      </w:r>
      <w:r>
        <w:t xml:space="preserve">я на то, что 42,0% раскрытых мошенничеств и краж, совершенных в сфере ИТТ (58 из 139), приходится на город Псков, раскрываемость этого вида преступлений по-прежнему самая низкая из всех категорий: 8,6% раскрываемость краж, 6,3% мошенничеств. А в сравнении </w:t>
      </w:r>
      <w:r>
        <w:t>с прошлым годом раскрываемость данных преступлений снизилась на 9 и 6,5 процента соответственно.</w:t>
      </w:r>
    </w:p>
    <w:p w:rsidR="00000000" w:rsidRDefault="00A2516B">
      <w:pPr>
        <w:pStyle w:val="ConsPlusNormal"/>
        <w:spacing w:before="160"/>
        <w:ind w:firstLine="540"/>
        <w:jc w:val="both"/>
      </w:pPr>
      <w:r>
        <w:t xml:space="preserve">Анализ состояния криминогенной обстановки в городе по другим видам преступлений показывает, что существенного осложнения не допущено. Меньше, либо не допущено </w:t>
      </w:r>
      <w:r>
        <w:t xml:space="preserve">роста, таких преступлений как: убийства (7 - 6), умышленные причинения тяжкого вреда здоровью (34 - 20), в том числе со смертельным исходом (4 - 3), разбойные нападения (9 - 5), квартирные кражи (45 - 25), кражи транспортных средств (10 - 10), в том числе </w:t>
      </w:r>
      <w:r>
        <w:t>автомобилей (9 - 6), умышленные поджоги (14 - 8).</w:t>
      </w:r>
    </w:p>
    <w:p w:rsidR="00000000" w:rsidRDefault="00A2516B">
      <w:pPr>
        <w:pStyle w:val="ConsPlusNormal"/>
        <w:spacing w:before="160"/>
        <w:ind w:firstLine="540"/>
        <w:jc w:val="both"/>
      </w:pPr>
      <w:r>
        <w:t xml:space="preserve">По двум направлениям, помимо сферы ИТТ, зафиксирован рост преступлений. Это квалифицированные грабежи (11 - 13), а также кражи, предусмотренные </w:t>
      </w:r>
      <w:hyperlink r:id="rId50" w:history="1">
        <w:r>
          <w:rPr>
            <w:color w:val="0000FF"/>
          </w:rPr>
          <w:t>частями 1</w:t>
        </w:r>
      </w:hyperlink>
      <w:r>
        <w:t xml:space="preserve"> и </w:t>
      </w:r>
      <w:hyperlink r:id="rId51" w:history="1">
        <w:r>
          <w:rPr>
            <w:color w:val="0000FF"/>
          </w:rPr>
          <w:t>2</w:t>
        </w:r>
      </w:hyperlink>
      <w:r>
        <w:t xml:space="preserve"> УК РФ.</w:t>
      </w:r>
    </w:p>
    <w:p w:rsidR="00000000" w:rsidRDefault="00A2516B">
      <w:pPr>
        <w:pStyle w:val="ConsPlusNormal"/>
        <w:spacing w:before="160"/>
        <w:ind w:firstLine="540"/>
        <w:jc w:val="both"/>
      </w:pPr>
      <w:r>
        <w:t>С начала 2020 года произошел спад преступлений, совершенных на улицах города на 31,6%, что составило 416 преступлений (АППГ - 606).</w:t>
      </w:r>
    </w:p>
    <w:p w:rsidR="00000000" w:rsidRDefault="00A2516B">
      <w:pPr>
        <w:pStyle w:val="ConsPlusNormal"/>
        <w:spacing w:before="160"/>
        <w:ind w:firstLine="540"/>
        <w:jc w:val="both"/>
      </w:pPr>
      <w:r>
        <w:t xml:space="preserve">Также, на 21,5% уменьшилось количество преступлений, совершенных в общественных местах на территории </w:t>
      </w:r>
      <w:r>
        <w:t>города Пскова и составило 773 преступления (АППГ - 985).</w:t>
      </w:r>
    </w:p>
    <w:p w:rsidR="00000000" w:rsidRDefault="00A2516B">
      <w:pPr>
        <w:pStyle w:val="ConsPlusNormal"/>
        <w:spacing w:before="160"/>
        <w:ind w:firstLine="540"/>
        <w:jc w:val="both"/>
      </w:pPr>
      <w:r>
        <w:t>Общая раскрываемость преступлений, совершенных в общественных местах увеличилась на 2,8% и составила 82,3% (АППГ - 79,5%), раскрываемость уличной преступности увеличилась на 4,2% и составила 85,9% (А</w:t>
      </w:r>
      <w:r>
        <w:t>ППГ - 81,7%).</w:t>
      </w:r>
    </w:p>
    <w:p w:rsidR="00000000" w:rsidRDefault="00A2516B">
      <w:pPr>
        <w:pStyle w:val="ConsPlusNormal"/>
        <w:spacing w:before="160"/>
        <w:ind w:firstLine="540"/>
        <w:jc w:val="both"/>
      </w:pPr>
      <w:r>
        <w:t>Сотрудниками УМВД в общественных местах раскрыто 109 преступлений связанных, с незаконным оборотом наркотиков, что на 6,8% меньше показателей предыдущего года (АППГ - 117).</w:t>
      </w:r>
    </w:p>
    <w:p w:rsidR="00000000" w:rsidRDefault="00A2516B">
      <w:pPr>
        <w:pStyle w:val="ConsPlusNormal"/>
        <w:spacing w:before="160"/>
        <w:ind w:firstLine="540"/>
        <w:jc w:val="both"/>
      </w:pPr>
      <w:r>
        <w:t xml:space="preserve">Общее количество зарегистрированных преступлений небольшой и средней </w:t>
      </w:r>
      <w:r>
        <w:t>тяжести, совершенных в общественных местах, увеличилось на 2,5%, и составило 610 преступлений (АППГ - 595), на улицах увеличилось на 11,7%, и составило 305 преступлений (АППГ - 273).</w:t>
      </w:r>
    </w:p>
    <w:p w:rsidR="00000000" w:rsidRDefault="00A2516B">
      <w:pPr>
        <w:pStyle w:val="ConsPlusNormal"/>
        <w:spacing w:before="160"/>
        <w:ind w:firstLine="540"/>
        <w:jc w:val="both"/>
      </w:pPr>
      <w:r>
        <w:t>Нужна высокоэффективная система профилактики преступлений и правонарушени</w:t>
      </w:r>
      <w:r>
        <w:t>й. Решение этой важнейшей социальной задачи только правоохранительными методами невозможно. Существующие институты системы профилактики правонарушений часто действуют разрозненно и неэффективно.</w:t>
      </w:r>
    </w:p>
    <w:p w:rsidR="00000000" w:rsidRDefault="00A2516B">
      <w:pPr>
        <w:pStyle w:val="ConsPlusNormal"/>
        <w:spacing w:before="160"/>
        <w:ind w:firstLine="540"/>
        <w:jc w:val="both"/>
      </w:pPr>
      <w:r>
        <w:t>Поскольку вопрос обеспечения законности и правопорядка, лично</w:t>
      </w:r>
      <w:r>
        <w:t>й и общественной безопасности, усиления борьбы с преступностью и иными правонарушениями во всех сферах жизнедеятельности человека занимает одно из наиболее важных мест в деятельности органов власти области и является стратегическим, он должен решаться прог</w:t>
      </w:r>
      <w:r>
        <w:t>раммно-целевыми методами.</w:t>
      </w:r>
    </w:p>
    <w:p w:rsidR="00000000" w:rsidRDefault="00A2516B">
      <w:pPr>
        <w:pStyle w:val="ConsPlusNormal"/>
        <w:spacing w:before="160"/>
        <w:ind w:firstLine="540"/>
        <w:jc w:val="both"/>
      </w:pPr>
      <w:r>
        <w:t xml:space="preserve">В соответствии со </w:t>
      </w:r>
      <w:hyperlink r:id="rId52" w:history="1">
        <w:r>
          <w:rPr>
            <w:color w:val="0000FF"/>
          </w:rPr>
          <w:t>Стратегией</w:t>
        </w:r>
      </w:hyperlink>
      <w:r>
        <w:t xml:space="preserve"> национальной безопасности Российской Федерации, утвержденной Указом Президента РФ от 02.07.2021 N 400, коррупция является одной из угроз национальной безопасности, а консолидация усилий, направленных на борьбу с коррупцией, рассматривается как одна из мер</w:t>
      </w:r>
      <w:r>
        <w:t xml:space="preserve"> обеспечения национальной безопасности. Коррупция ставит под угрозу сам факт существования государства, выступает основным препятствием для повышения уровня жизни населения, развития экономики, становления гражданского общества. Рост коррупции в России - о</w:t>
      </w:r>
      <w:r>
        <w:t>дин из основных барьеров на пути привлечения иностранных инвестиций и современных технологий в российскую промышленность. Коррупция негативно сказывается на внешнем имидже и инвестиционном рейтинге страны.</w:t>
      </w:r>
    </w:p>
    <w:p w:rsidR="00000000" w:rsidRDefault="00A2516B">
      <w:pPr>
        <w:pStyle w:val="ConsPlusNormal"/>
        <w:spacing w:before="160"/>
        <w:ind w:firstLine="540"/>
        <w:jc w:val="both"/>
      </w:pPr>
      <w:r>
        <w:t>Противодействие коррупции остается важнейшей задач</w:t>
      </w:r>
      <w:r>
        <w:t>ей деятельности российского государства и гражданского общества.</w:t>
      </w:r>
    </w:p>
    <w:p w:rsidR="00000000" w:rsidRDefault="00A2516B">
      <w:pPr>
        <w:pStyle w:val="ConsPlusNormal"/>
        <w:spacing w:before="160"/>
        <w:ind w:firstLine="540"/>
        <w:jc w:val="both"/>
      </w:pPr>
      <w:r>
        <w:t xml:space="preserve">Коррупция приобрела высокую общественную опасность. Она начала серьезно угрожать верховенству закона, демократии и правам человека, стабильности демократических институтов и моральным устоям </w:t>
      </w:r>
      <w:r>
        <w:t>общества, препятствовать здоровой конкуренции, затруднять экономическое развитие.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коррупция оказывает р</w:t>
      </w:r>
      <w:r>
        <w:t>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000000" w:rsidRDefault="00A2516B">
      <w:pPr>
        <w:pStyle w:val="ConsPlusNormal"/>
        <w:spacing w:before="160"/>
        <w:ind w:firstLine="540"/>
        <w:jc w:val="both"/>
      </w:pPr>
      <w:r>
        <w:t>Наибольшая опасность коррупции в том, что она стала рас</w:t>
      </w:r>
      <w:r>
        <w:t>пространенным фактом жизни, к которому большинство членов общества научилось относиться как к негативному, но привычному явлению.</w:t>
      </w:r>
    </w:p>
    <w:p w:rsidR="00000000" w:rsidRDefault="00A2516B">
      <w:pPr>
        <w:pStyle w:val="ConsPlusNormal"/>
        <w:spacing w:before="160"/>
        <w:ind w:firstLine="540"/>
        <w:jc w:val="both"/>
      </w:pPr>
      <w:r>
        <w:t>Предупреждение коррупции в органах местного самоуправления является важнейшим механизмом по снижению ее уровня.</w:t>
      </w:r>
    </w:p>
    <w:p w:rsidR="00000000" w:rsidRDefault="00A2516B">
      <w:pPr>
        <w:pStyle w:val="ConsPlusNormal"/>
        <w:spacing w:before="160"/>
        <w:ind w:firstLine="540"/>
        <w:jc w:val="both"/>
      </w:pPr>
      <w:r>
        <w:t>При реализации</w:t>
      </w:r>
      <w:r>
        <w:t xml:space="preserve"> целей и задач программы осуществляются меры, направленные на снижение последствий реализации рисков и повышение уровня гарантированности достижения предусмотренных в ней конечных результатов.</w:t>
      </w:r>
    </w:p>
    <w:p w:rsidR="00000000" w:rsidRDefault="00A2516B">
      <w:pPr>
        <w:pStyle w:val="ConsPlusNormal"/>
        <w:spacing w:before="160"/>
        <w:ind w:firstLine="540"/>
        <w:jc w:val="both"/>
      </w:pPr>
      <w:r>
        <w:t xml:space="preserve">Невыполнение или неэффективное выполнение программы возможно в </w:t>
      </w:r>
      <w:r>
        <w:t>случае возникновения внутренних либо внешних рисков.</w:t>
      </w:r>
    </w:p>
    <w:p w:rsidR="00000000" w:rsidRDefault="00A2516B">
      <w:pPr>
        <w:pStyle w:val="ConsPlusNormal"/>
        <w:spacing w:before="160"/>
        <w:ind w:firstLine="540"/>
        <w:jc w:val="both"/>
      </w:pPr>
      <w:r>
        <w:t>К внутренним рискам относятся:</w:t>
      </w:r>
    </w:p>
    <w:p w:rsidR="00000000" w:rsidRDefault="00A2516B">
      <w:pPr>
        <w:pStyle w:val="ConsPlusNormal"/>
        <w:spacing w:before="160"/>
        <w:ind w:firstLine="540"/>
        <w:jc w:val="both"/>
      </w:pPr>
      <w:r>
        <w:t>недостаточное межведомственное взаимодействие и низкая координация действий в ходе реализации мероприятий программы;</w:t>
      </w:r>
    </w:p>
    <w:p w:rsidR="00000000" w:rsidRDefault="00A2516B">
      <w:pPr>
        <w:pStyle w:val="ConsPlusNormal"/>
        <w:spacing w:before="160"/>
        <w:ind w:firstLine="540"/>
        <w:jc w:val="both"/>
      </w:pPr>
      <w:r>
        <w:t>несоблюдение сроков реализации программы;</w:t>
      </w:r>
    </w:p>
    <w:p w:rsidR="00000000" w:rsidRDefault="00A2516B">
      <w:pPr>
        <w:pStyle w:val="ConsPlusNormal"/>
        <w:spacing w:before="160"/>
        <w:ind w:firstLine="540"/>
        <w:jc w:val="both"/>
      </w:pPr>
      <w:r>
        <w:t>неэффективное</w:t>
      </w:r>
      <w:r>
        <w:t xml:space="preserve"> расходование денежных средств.</w:t>
      </w:r>
    </w:p>
    <w:p w:rsidR="00000000" w:rsidRDefault="00A2516B">
      <w:pPr>
        <w:pStyle w:val="ConsPlusNormal"/>
        <w:spacing w:before="160"/>
        <w:ind w:firstLine="540"/>
        <w:jc w:val="both"/>
      </w:pPr>
      <w:r>
        <w:t>Реализация указанных рисков может привести к недостижению целевых значений показателей и ожидаемых результатов реализации программы.</w:t>
      </w:r>
    </w:p>
    <w:p w:rsidR="00000000" w:rsidRDefault="00A2516B">
      <w:pPr>
        <w:pStyle w:val="ConsPlusNormal"/>
        <w:spacing w:before="160"/>
        <w:ind w:firstLine="540"/>
        <w:jc w:val="both"/>
      </w:pPr>
      <w:r>
        <w:t>В случае реализации риска будут выявляться его причины, прогнозироваться ход развития и пос</w:t>
      </w:r>
      <w:r>
        <w:t>ледствия, осуществляться разработка и реализация мер по его устранению (локализации).</w:t>
      </w:r>
    </w:p>
    <w:p w:rsidR="00000000" w:rsidRDefault="00A2516B">
      <w:pPr>
        <w:pStyle w:val="ConsPlusNormal"/>
        <w:spacing w:before="160"/>
        <w:ind w:firstLine="540"/>
        <w:jc w:val="both"/>
      </w:pPr>
      <w:r>
        <w:t>К внешним рискам относятся:</w:t>
      </w:r>
    </w:p>
    <w:p w:rsidR="00000000" w:rsidRDefault="00A2516B">
      <w:pPr>
        <w:pStyle w:val="ConsPlusNormal"/>
        <w:spacing w:before="160"/>
        <w:ind w:firstLine="540"/>
        <w:jc w:val="both"/>
      </w:pPr>
      <w:r>
        <w:t>нормативно-правовые;</w:t>
      </w:r>
    </w:p>
    <w:p w:rsidR="00000000" w:rsidRDefault="00A2516B">
      <w:pPr>
        <w:pStyle w:val="ConsPlusNormal"/>
        <w:spacing w:before="160"/>
        <w:ind w:firstLine="540"/>
        <w:jc w:val="both"/>
      </w:pPr>
      <w:r>
        <w:t>финансово-экономические;</w:t>
      </w:r>
    </w:p>
    <w:p w:rsidR="00000000" w:rsidRDefault="00A2516B">
      <w:pPr>
        <w:pStyle w:val="ConsPlusNormal"/>
        <w:spacing w:before="160"/>
        <w:ind w:firstLine="540"/>
        <w:jc w:val="both"/>
      </w:pPr>
      <w:r>
        <w:t>социально-экономические.</w:t>
      </w:r>
    </w:p>
    <w:p w:rsidR="00000000" w:rsidRDefault="00A2516B">
      <w:pPr>
        <w:pStyle w:val="ConsPlusNormal"/>
        <w:spacing w:before="160"/>
        <w:ind w:firstLine="540"/>
        <w:jc w:val="both"/>
      </w:pPr>
      <w:r>
        <w:t>Нормативно-правовой риск заключается в вероятности с принятием новых но</w:t>
      </w:r>
      <w:r>
        <w:t>рмативных правовых актов, изменяющих нормы действующего законодательства в сфере обеспечения безопасности населения, регламентирующего деятельность правоохранительных органов, органов государственной власти, в силу которых станет невозможным выполнение ими</w:t>
      </w:r>
      <w:r>
        <w:t xml:space="preserve"> каких-либо обязательств.</w:t>
      </w:r>
    </w:p>
    <w:p w:rsidR="00000000" w:rsidRDefault="00A2516B">
      <w:pPr>
        <w:pStyle w:val="ConsPlusNormal"/>
        <w:spacing w:before="160"/>
        <w:ind w:firstLine="540"/>
        <w:jc w:val="both"/>
      </w:pPr>
      <w:r>
        <w:t>Мерами управления риском являются:</w:t>
      </w:r>
    </w:p>
    <w:p w:rsidR="00000000" w:rsidRDefault="00A2516B">
      <w:pPr>
        <w:pStyle w:val="ConsPlusNormal"/>
        <w:spacing w:before="160"/>
        <w:ind w:firstLine="540"/>
        <w:jc w:val="both"/>
      </w:pPr>
      <w:r>
        <w:t>участие правоохранительных органов в пределах компетенции в корректировке нормативных правовых актов в сфере обеспечения безопасности;</w:t>
      </w:r>
    </w:p>
    <w:p w:rsidR="00000000" w:rsidRDefault="00A2516B">
      <w:pPr>
        <w:pStyle w:val="ConsPlusNormal"/>
        <w:spacing w:before="160"/>
        <w:ind w:firstLine="540"/>
        <w:jc w:val="both"/>
      </w:pPr>
      <w:r>
        <w:t>своевременное внесение изменений в программу.</w:t>
      </w:r>
    </w:p>
    <w:p w:rsidR="00000000" w:rsidRDefault="00A2516B">
      <w:pPr>
        <w:pStyle w:val="ConsPlusNormal"/>
        <w:spacing w:before="160"/>
        <w:ind w:firstLine="540"/>
        <w:jc w:val="both"/>
      </w:pPr>
      <w:r>
        <w:t>Финансово-экон</w:t>
      </w:r>
      <w:r>
        <w:t>омический риск заключается в возможном изменении порядка и объемов бюджетного финансирования реализации программы. Минимизировать действие данного риска возможно за счет принятия мер для более эффективного распределения и использования имеющихся финансовых</w:t>
      </w:r>
      <w:r>
        <w:t xml:space="preserve"> средств.</w:t>
      </w:r>
    </w:p>
    <w:p w:rsidR="00000000" w:rsidRDefault="00A2516B">
      <w:pPr>
        <w:pStyle w:val="ConsPlusNormal"/>
        <w:spacing w:before="160"/>
        <w:ind w:firstLine="540"/>
        <w:jc w:val="both"/>
      </w:pPr>
      <w:r>
        <w:t>Социально-экономический риск обуславливается осложнением социально-экономической обстановки, связанной с резким ухудшением состояния экономики вследствие финансового и экономического кризиса. Минимизировать данный риск возможно за счет: повышения</w:t>
      </w:r>
      <w:r>
        <w:t xml:space="preserve"> уровня финансирования социальных программ и правоохранительной деятельности.</w:t>
      </w:r>
    </w:p>
    <w:p w:rsidR="00000000" w:rsidRDefault="00A2516B">
      <w:pPr>
        <w:pStyle w:val="ConsPlusNormal"/>
        <w:spacing w:before="160"/>
        <w:ind w:firstLine="540"/>
        <w:jc w:val="both"/>
      </w:pPr>
      <w:r>
        <w:t>Принятие мер по управлению рисками осуществляется в процессе мониторинга реализации программы и оценки ее эффективности и результативности. В случае необходимости принятия мер от</w:t>
      </w:r>
      <w:r>
        <w:t>ветственный исполнитель с учетом предложений соисполнителя принимает решения о внесении изменений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w:t>
      </w:r>
      <w:r>
        <w:t>ых ассигнований, предусмотренных на соответствующий год.</w:t>
      </w:r>
    </w:p>
    <w:p w:rsidR="00000000" w:rsidRDefault="00A2516B">
      <w:pPr>
        <w:pStyle w:val="ConsPlusNormal"/>
        <w:jc w:val="both"/>
      </w:pPr>
    </w:p>
    <w:p w:rsidR="00000000" w:rsidRDefault="00A2516B">
      <w:pPr>
        <w:pStyle w:val="ConsPlusNormal"/>
        <w:jc w:val="center"/>
        <w:outlineLvl w:val="1"/>
        <w:rPr>
          <w:b/>
          <w:bCs/>
        </w:rPr>
      </w:pPr>
      <w:r>
        <w:rPr>
          <w:b/>
          <w:bCs/>
        </w:rPr>
        <w:t>III. Цель и задачи реализуемой муниципальной</w:t>
      </w:r>
    </w:p>
    <w:p w:rsidR="00000000" w:rsidRDefault="00A2516B">
      <w:pPr>
        <w:pStyle w:val="ConsPlusNormal"/>
        <w:jc w:val="center"/>
        <w:rPr>
          <w:b/>
          <w:bCs/>
        </w:rPr>
      </w:pPr>
      <w:r>
        <w:rPr>
          <w:b/>
          <w:bCs/>
        </w:rPr>
        <w:t>политики в сфере муниципальной программы</w:t>
      </w:r>
    </w:p>
    <w:p w:rsidR="00000000" w:rsidRDefault="00A2516B">
      <w:pPr>
        <w:pStyle w:val="ConsPlusNormal"/>
        <w:jc w:val="both"/>
      </w:pPr>
    </w:p>
    <w:p w:rsidR="00000000" w:rsidRDefault="00A2516B">
      <w:pPr>
        <w:pStyle w:val="ConsPlusNormal"/>
        <w:ind w:firstLine="540"/>
        <w:jc w:val="both"/>
      </w:pPr>
      <w:r>
        <w:t xml:space="preserve">В соответствии со </w:t>
      </w:r>
      <w:hyperlink r:id="rId53" w:history="1">
        <w:r>
          <w:rPr>
            <w:color w:val="0000FF"/>
          </w:rPr>
          <w:t>Стратегией</w:t>
        </w:r>
      </w:hyperlink>
      <w:r>
        <w:t xml:space="preserve"> развития города Пскова до 2030 года, утвержденной решением Псковской городской </w:t>
      </w:r>
      <w:r>
        <w:t xml:space="preserve">Думы от 25 декабря 2020 года N 1411, и </w:t>
      </w:r>
      <w:hyperlink r:id="rId54" w:history="1">
        <w:r>
          <w:rPr>
            <w:color w:val="0000FF"/>
          </w:rPr>
          <w:t>Планом</w:t>
        </w:r>
      </w:hyperlink>
      <w:r>
        <w:t xml:space="preserve"> мероприятий по реализации Стратегии развития</w:t>
      </w:r>
      <w:r>
        <w:t xml:space="preserve"> города Пскова до 2030 года, утвержденным постановлением Администрации города Пскова от 1 марта 2021 года N 219, предусмотрена реализация цели "Формирование благоприятной и безопасной городской среды" и задачи "Выстраивание системы безопасности городской с</w:t>
      </w:r>
      <w:r>
        <w:t>реды" в связи с чем была разработана МП "Обеспечение общественного порядка и противодействие преступности".</w:t>
      </w:r>
    </w:p>
    <w:p w:rsidR="00000000" w:rsidRDefault="00A2516B">
      <w:pPr>
        <w:pStyle w:val="ConsPlusNormal"/>
        <w:spacing w:before="160"/>
        <w:ind w:firstLine="540"/>
        <w:jc w:val="both"/>
      </w:pPr>
      <w:r>
        <w:t>Цель программы: Улучшение системы профилактики правонарушений, направленной на снижение уровня преступности в городе Пскове, создание условий по обе</w:t>
      </w:r>
      <w:r>
        <w:t>спечению правопорядка.</w:t>
      </w:r>
    </w:p>
    <w:p w:rsidR="00000000" w:rsidRDefault="00A2516B">
      <w:pPr>
        <w:pStyle w:val="ConsPlusNormal"/>
        <w:spacing w:before="160"/>
        <w:ind w:firstLine="540"/>
        <w:jc w:val="both"/>
      </w:pPr>
      <w:r>
        <w:t>Задачи программы:</w:t>
      </w:r>
    </w:p>
    <w:p w:rsidR="00000000" w:rsidRDefault="00A2516B">
      <w:pPr>
        <w:pStyle w:val="ConsPlusNormal"/>
        <w:spacing w:before="160"/>
        <w:ind w:firstLine="540"/>
        <w:jc w:val="both"/>
      </w:pPr>
      <w:r>
        <w:t>1. Укрепление правопорядка, повышение уровня общественной и личной безопасности граждан на территории муниципального образования "Город Псков";</w:t>
      </w:r>
    </w:p>
    <w:p w:rsidR="00000000" w:rsidRDefault="00A2516B">
      <w:pPr>
        <w:pStyle w:val="ConsPlusNormal"/>
        <w:spacing w:before="160"/>
        <w:ind w:firstLine="540"/>
        <w:jc w:val="both"/>
      </w:pPr>
      <w:r>
        <w:t>2. Обеспечение эффективной системы противодействия распространению корр</w:t>
      </w:r>
      <w:r>
        <w:t>упции в органах местного самоуправления, муниципальных учреждениях и предприятиях города Пскова;</w:t>
      </w:r>
    </w:p>
    <w:p w:rsidR="00000000" w:rsidRDefault="00A2516B">
      <w:pPr>
        <w:pStyle w:val="ConsPlusNormal"/>
        <w:spacing w:before="160"/>
        <w:ind w:firstLine="540"/>
        <w:jc w:val="both"/>
      </w:pPr>
      <w:r>
        <w:t xml:space="preserve">3. Создание комплексных условий для снижения риска приобщения населения муниципального образования "Город Псков", особенно детей и подростков, к наркотическим </w:t>
      </w:r>
      <w:r>
        <w:t>веществам, включая табак и алкоголь, создание эффективной межведомственной системы противодействия незаконному обороту наркотиков, потреблению наркотических и психотропных веществ.</w:t>
      </w:r>
    </w:p>
    <w:p w:rsidR="00000000" w:rsidRDefault="00A2516B">
      <w:pPr>
        <w:pStyle w:val="ConsPlusNormal"/>
        <w:jc w:val="both"/>
      </w:pPr>
    </w:p>
    <w:p w:rsidR="00000000" w:rsidRDefault="00A2516B">
      <w:pPr>
        <w:pStyle w:val="ConsPlusNormal"/>
        <w:jc w:val="center"/>
        <w:outlineLvl w:val="1"/>
        <w:rPr>
          <w:b/>
          <w:bCs/>
        </w:rPr>
      </w:pPr>
      <w:r>
        <w:rPr>
          <w:b/>
          <w:bCs/>
        </w:rPr>
        <w:t>IV. Сведения о целевых индикаторах</w:t>
      </w:r>
    </w:p>
    <w:p w:rsidR="00000000" w:rsidRDefault="00A2516B">
      <w:pPr>
        <w:pStyle w:val="ConsPlusNormal"/>
        <w:jc w:val="both"/>
      </w:pPr>
    </w:p>
    <w:p w:rsidR="00000000" w:rsidRDefault="00A2516B">
      <w:pPr>
        <w:pStyle w:val="ConsPlusNormal"/>
        <w:ind w:firstLine="540"/>
        <w:jc w:val="both"/>
      </w:pPr>
      <w:r>
        <w:t xml:space="preserve">Сведения о целевых </w:t>
      </w:r>
      <w:hyperlink w:anchor="Par567" w:history="1">
        <w:r>
          <w:rPr>
            <w:color w:val="0000FF"/>
          </w:rPr>
          <w:t>индикаторах</w:t>
        </w:r>
      </w:hyperlink>
      <w:r>
        <w:t xml:space="preserve"> муниципальной программы представлены в приложении N 1 к муниципальной программе.</w:t>
      </w:r>
    </w:p>
    <w:p w:rsidR="00000000" w:rsidRDefault="00A2516B">
      <w:pPr>
        <w:pStyle w:val="ConsPlusNormal"/>
        <w:jc w:val="both"/>
      </w:pPr>
    </w:p>
    <w:p w:rsidR="00000000" w:rsidRDefault="00A2516B">
      <w:pPr>
        <w:pStyle w:val="ConsPlusNormal"/>
        <w:jc w:val="center"/>
        <w:outlineLvl w:val="2"/>
        <w:rPr>
          <w:b/>
          <w:bCs/>
        </w:rPr>
      </w:pPr>
      <w:r>
        <w:rPr>
          <w:b/>
          <w:bCs/>
        </w:rPr>
        <w:t>Сведения о расчете показателей (индикаторов) муниципальной</w:t>
      </w:r>
    </w:p>
    <w:p w:rsidR="00000000" w:rsidRDefault="00A2516B">
      <w:pPr>
        <w:pStyle w:val="ConsPlusNormal"/>
        <w:jc w:val="center"/>
        <w:rPr>
          <w:b/>
          <w:bCs/>
        </w:rPr>
      </w:pPr>
      <w:r>
        <w:rPr>
          <w:b/>
          <w:bCs/>
        </w:rPr>
        <w:t>программы "Обеспечение общественного порядка</w:t>
      </w:r>
    </w:p>
    <w:p w:rsidR="00000000" w:rsidRDefault="00A2516B">
      <w:pPr>
        <w:pStyle w:val="ConsPlusNormal"/>
        <w:jc w:val="center"/>
        <w:rPr>
          <w:b/>
          <w:bCs/>
        </w:rPr>
      </w:pPr>
      <w:r>
        <w:rPr>
          <w:b/>
          <w:bCs/>
        </w:rPr>
        <w:t>и противодействие преступности"</w:t>
      </w:r>
    </w:p>
    <w:p w:rsidR="00000000" w:rsidRDefault="00A2516B">
      <w:pPr>
        <w:pStyle w:val="ConsPlusNormal"/>
        <w:jc w:val="both"/>
      </w:pPr>
    </w:p>
    <w:p w:rsidR="00000000" w:rsidRDefault="00A2516B">
      <w:pPr>
        <w:pStyle w:val="ConsPlusNormal"/>
        <w:jc w:val="right"/>
      </w:pPr>
      <w:r>
        <w:t>Таблица 1</w:t>
      </w:r>
    </w:p>
    <w:p w:rsidR="00000000" w:rsidRDefault="00A2516B">
      <w:pPr>
        <w:pStyle w:val="ConsPlusNormal"/>
        <w:jc w:val="both"/>
      </w:pPr>
    </w:p>
    <w:p w:rsidR="00000000" w:rsidRDefault="00A2516B">
      <w:pPr>
        <w:pStyle w:val="ConsPlusNormal"/>
        <w:sectPr w:rsidR="00000000">
          <w:pgSz w:w="11906"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6"/>
        <w:gridCol w:w="2933"/>
        <w:gridCol w:w="1134"/>
        <w:gridCol w:w="4422"/>
        <w:gridCol w:w="3838"/>
        <w:gridCol w:w="2494"/>
        <w:gridCol w:w="1417"/>
      </w:tblGrid>
      <w:tr w:rsidR="00000000">
        <w:tc>
          <w:tcPr>
            <w:tcW w:w="606"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N</w:t>
            </w:r>
          </w:p>
          <w:p w:rsidR="00000000" w:rsidRDefault="00A2516B">
            <w:pPr>
              <w:pStyle w:val="ConsPlusNormal"/>
              <w:jc w:val="center"/>
            </w:pPr>
            <w:r>
              <w:t>п/п</w:t>
            </w:r>
          </w:p>
        </w:tc>
        <w:tc>
          <w:tcPr>
            <w:tcW w:w="29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Наименование показателя (индикатора)</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Единица измерения</w:t>
            </w:r>
          </w:p>
        </w:tc>
        <w:tc>
          <w:tcPr>
            <w:tcW w:w="4422"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Формула расчета показателя (индикатора)</w:t>
            </w:r>
          </w:p>
        </w:tc>
        <w:tc>
          <w:tcPr>
            <w:tcW w:w="3838"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Базовые показатели для расчета показателя (индикатора)</w:t>
            </w:r>
          </w:p>
        </w:tc>
        <w:tc>
          <w:tcPr>
            <w:tcW w:w="249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Источник исходных данных для расчета значения (формирования данных) целевого показателя (индикатора) &lt;3&gt;</w:t>
            </w:r>
          </w:p>
        </w:tc>
        <w:tc>
          <w:tcPr>
            <w:tcW w:w="1417"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Пояснения к расчету</w:t>
            </w:r>
          </w:p>
        </w:tc>
      </w:tr>
      <w:tr w:rsidR="00000000">
        <w:tc>
          <w:tcPr>
            <w:tcW w:w="606"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29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w:t>
            </w:r>
          </w:p>
        </w:tc>
        <w:tc>
          <w:tcPr>
            <w:tcW w:w="4422"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3</w:t>
            </w:r>
          </w:p>
        </w:tc>
        <w:tc>
          <w:tcPr>
            <w:tcW w:w="3838"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4</w:t>
            </w:r>
          </w:p>
        </w:tc>
        <w:tc>
          <w:tcPr>
            <w:tcW w:w="249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5</w:t>
            </w:r>
          </w:p>
        </w:tc>
        <w:tc>
          <w:tcPr>
            <w:tcW w:w="1417"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6</w:t>
            </w:r>
          </w:p>
        </w:tc>
      </w:tr>
      <w:tr w:rsidR="00000000">
        <w:tc>
          <w:tcPr>
            <w:tcW w:w="606"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6238" w:type="dxa"/>
            <w:gridSpan w:val="6"/>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outlineLvl w:val="3"/>
            </w:pPr>
            <w:r>
              <w:t>Муниципальная программа "Обеспечение общественного порядка и противодействие преступности"</w:t>
            </w:r>
          </w:p>
        </w:tc>
      </w:tr>
      <w:tr w:rsidR="00000000">
        <w:tc>
          <w:tcPr>
            <w:tcW w:w="606"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w:t>
            </w:r>
          </w:p>
        </w:tc>
        <w:tc>
          <w:tcPr>
            <w:tcW w:w="29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Снижение общего количества административных правонарушений, совершенных на территории города Пскова (по сравнению с базовым уровнем - 2020 года)</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да/нет</w:t>
            </w:r>
          </w:p>
        </w:tc>
        <w:tc>
          <w:tcPr>
            <w:tcW w:w="4422"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П д = П оп / П бп * 100% - 100</w:t>
            </w:r>
          </w:p>
        </w:tc>
        <w:tc>
          <w:tcPr>
            <w:tcW w:w="3838"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П д - динамика общего количества административных правонарушений, соверше</w:t>
            </w:r>
            <w:r>
              <w:t>нных на территории города Пскова (по сравнению с базовым периодом);</w:t>
            </w:r>
          </w:p>
          <w:p w:rsidR="00000000" w:rsidRDefault="00A2516B">
            <w:pPr>
              <w:pStyle w:val="ConsPlusNormal"/>
              <w:jc w:val="both"/>
            </w:pPr>
            <w:r>
              <w:t>П оп - количество административных правонарушений, совершенных на территории города Пскова в отчетном периоде;</w:t>
            </w:r>
          </w:p>
          <w:p w:rsidR="00000000" w:rsidRDefault="00A2516B">
            <w:pPr>
              <w:pStyle w:val="ConsPlusNormal"/>
              <w:jc w:val="both"/>
            </w:pPr>
            <w:r>
              <w:t xml:space="preserve">П бп - количество административных правонарушений, совершенных на территории </w:t>
            </w:r>
            <w:r>
              <w:t>города Пскова в базовом периоде.</w:t>
            </w:r>
          </w:p>
        </w:tc>
        <w:tc>
          <w:tcPr>
            <w:tcW w:w="249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Определяется ежегодно по статистическим сборникам УМВД России по Псковской области</w:t>
            </w:r>
          </w:p>
        </w:tc>
        <w:tc>
          <w:tcPr>
            <w:tcW w:w="1417"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r w:rsidR="00000000">
        <w:tc>
          <w:tcPr>
            <w:tcW w:w="606"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w:t>
            </w:r>
          </w:p>
        </w:tc>
        <w:tc>
          <w:tcPr>
            <w:tcW w:w="29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Доля граждан и организаций, сталкивающихся с проявлением коррупции со стороны муниципальных служащих Администрации города Пскова, от об</w:t>
            </w:r>
            <w:r>
              <w:t>щего количества обратившихся в приемную по работе с обращениями граждан Организационного отдела Администрации города Пскова и в Единую дежурно-диспетчерскую службу (тел. 055)</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Процент</w:t>
            </w:r>
          </w:p>
        </w:tc>
        <w:tc>
          <w:tcPr>
            <w:tcW w:w="4422"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ДГОСК = КГОСК / КГО x 100%</w:t>
            </w:r>
          </w:p>
        </w:tc>
        <w:tc>
          <w:tcPr>
            <w:tcW w:w="3838"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ДГОСК - доля граждан и организаций, сталкивающ</w:t>
            </w:r>
            <w:r>
              <w:t>ихся с проявлением коррупции со стороны муниципальных служащих Администрации города Пскова, от общего количества обратившихся в приемную по работе с обращениями граждан Организационного отдела Администрации города Пскова и в Единую дежурно-диспетчерскую сл</w:t>
            </w:r>
            <w:r>
              <w:t>ужбу (тел. 055);</w:t>
            </w:r>
          </w:p>
          <w:p w:rsidR="00000000" w:rsidRDefault="00A2516B">
            <w:pPr>
              <w:pStyle w:val="ConsPlusNormal"/>
              <w:jc w:val="both"/>
            </w:pPr>
            <w:r>
              <w:t>КГОСК - количество граждан и организаций, сталкивающихся с проявлением коррупции со стороны муниципальных служащих Администрации города Пскова, от общего количества обратившихся в приемную по работе с обращениями граждан Организационного о</w:t>
            </w:r>
            <w:r>
              <w:t>тдела Администрации города Пскова и в Единую дежурно-диспетчерскую службу (тел. 055);</w:t>
            </w:r>
          </w:p>
          <w:p w:rsidR="00000000" w:rsidRDefault="00A2516B">
            <w:pPr>
              <w:pStyle w:val="ConsPlusNormal"/>
              <w:jc w:val="both"/>
            </w:pPr>
            <w:r>
              <w:t>КГО - количество граждан и организаций, обратившихся в приемную по работе с обращениями граждан Организационного отдела Администрации города Пскова и в Единую дежурно-диспетчерскую службу (тел. 055)</w:t>
            </w:r>
          </w:p>
        </w:tc>
        <w:tc>
          <w:tcPr>
            <w:tcW w:w="249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Определяется ежегодно согласно расчетам, производимым Ком</w:t>
            </w:r>
            <w:r>
              <w:t>итетом правового обеспечения Администрации города Пскова за отчетный год</w:t>
            </w:r>
          </w:p>
        </w:tc>
        <w:tc>
          <w:tcPr>
            <w:tcW w:w="1417"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r w:rsidR="00000000">
        <w:tc>
          <w:tcPr>
            <w:tcW w:w="606"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3.</w:t>
            </w:r>
          </w:p>
        </w:tc>
        <w:tc>
          <w:tcPr>
            <w:tcW w:w="29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Снижение числа лиц, состоящих на диспансерном наблюдении с диагнозом "Пагубное (с вредными последствиями) употребление наркотических веществ" в ГБУЗ Псковской области "Наркологич</w:t>
            </w:r>
            <w:r>
              <w:t>еский диспансер Псковской области" на территории города Пскова (по сравнению с базовым уровнем - 2020 года)</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да/нет</w:t>
            </w:r>
          </w:p>
        </w:tc>
        <w:tc>
          <w:tcPr>
            <w:tcW w:w="4422"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ЛСДНд = ЛСДН оп / ЛСДН бп * 100% - 100</w:t>
            </w:r>
          </w:p>
        </w:tc>
        <w:tc>
          <w:tcPr>
            <w:tcW w:w="3838"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ЛСДНд - динамика общего числа лиц, состоящих на диспансерном наблюдении с диагнозом "Пагубное (с вредн</w:t>
            </w:r>
            <w:r>
              <w:t>ыми последствиями) употребление наркотических веществ" в ГБУЗ Псковской области "Наркологический диспансер Псковской области" на территории города Пскова (по сравнению с базовым периодом);</w:t>
            </w:r>
          </w:p>
          <w:p w:rsidR="00000000" w:rsidRDefault="00A2516B">
            <w:pPr>
              <w:pStyle w:val="ConsPlusNormal"/>
              <w:jc w:val="both"/>
            </w:pPr>
            <w:r>
              <w:t>ЛСДН оп - число лиц, состоящих на диспансерном наблюдении с диагноз</w:t>
            </w:r>
            <w:r>
              <w:t>ом "Пагубное (с вредными последствиями) употребление наркотических веществ" в ГБУЗ "Наркологический диспансер Псковской области" на территории города Пскова в отчетном периоде;</w:t>
            </w:r>
          </w:p>
          <w:p w:rsidR="00000000" w:rsidRDefault="00A2516B">
            <w:pPr>
              <w:pStyle w:val="ConsPlusNormal"/>
              <w:jc w:val="both"/>
            </w:pPr>
            <w:r>
              <w:t>ЛСДН бп - число лиц, состоящих на диспансерном наблюдении с диагнозом "Пагубное</w:t>
            </w:r>
            <w:r>
              <w:t xml:space="preserve"> (с вредными последствиями) употребление наркотических веществ" в ГБУЗ Псковской области "Наркологический диспансер Псковской области" на территории города Пскова в базовом периоде.</w:t>
            </w:r>
          </w:p>
        </w:tc>
        <w:tc>
          <w:tcPr>
            <w:tcW w:w="249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Определяется ежегодно по статистическим данным ГБУЗ Псковской области "Нар</w:t>
            </w:r>
            <w:r>
              <w:t>кологический диспансер Псковской области" за отчетный год</w:t>
            </w:r>
          </w:p>
        </w:tc>
        <w:tc>
          <w:tcPr>
            <w:tcW w:w="1417"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r w:rsidR="00000000">
        <w:tc>
          <w:tcPr>
            <w:tcW w:w="16844"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outlineLvl w:val="4"/>
            </w:pPr>
            <w:r>
              <w:t>Подпрограмма 1. Профилактика преступлений и иных правонарушений в муниципальном образовании "Город Псков"</w:t>
            </w:r>
          </w:p>
        </w:tc>
      </w:tr>
      <w:tr w:rsidR="00000000">
        <w:tc>
          <w:tcPr>
            <w:tcW w:w="606"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1.1.</w:t>
            </w:r>
          </w:p>
        </w:tc>
        <w:tc>
          <w:tcPr>
            <w:tcW w:w="29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Количество заседаний межведомственной комиссии муниципального образования "Город Псков" по профилактике правонарушений</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Единица</w:t>
            </w:r>
          </w:p>
        </w:tc>
        <w:tc>
          <w:tcPr>
            <w:tcW w:w="4422"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3838"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w:t>
            </w:r>
          </w:p>
        </w:tc>
        <w:tc>
          <w:tcPr>
            <w:tcW w:w="249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Количество решений межведомственной комиссии муниципального образования "Город Псков" по профилактике правонарушений</w:t>
            </w:r>
          </w:p>
        </w:tc>
        <w:tc>
          <w:tcPr>
            <w:tcW w:w="1417"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r w:rsidR="00000000">
        <w:tc>
          <w:tcPr>
            <w:tcW w:w="16844"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Основн</w:t>
            </w:r>
            <w:r>
              <w:t>ое мероприятие 1. Профилактика преступлений и иных правонарушений в масштабах муниципального образования "Город Псков"</w:t>
            </w:r>
          </w:p>
        </w:tc>
      </w:tr>
      <w:tr w:rsidR="00000000">
        <w:tc>
          <w:tcPr>
            <w:tcW w:w="606"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w:t>
            </w:r>
          </w:p>
        </w:tc>
        <w:tc>
          <w:tcPr>
            <w:tcW w:w="29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Количество членов народных дружин в МО "Город Псков"</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Человек</w:t>
            </w:r>
          </w:p>
        </w:tc>
        <w:tc>
          <w:tcPr>
            <w:tcW w:w="4422"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3838"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w:t>
            </w:r>
          </w:p>
        </w:tc>
        <w:tc>
          <w:tcPr>
            <w:tcW w:w="249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Определяется ежегодно по данным штаба народных дружин муниципального</w:t>
            </w:r>
            <w:r>
              <w:t xml:space="preserve"> образования "Город Псков" за отчетный год</w:t>
            </w:r>
          </w:p>
        </w:tc>
        <w:tc>
          <w:tcPr>
            <w:tcW w:w="1417"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r w:rsidR="00000000">
        <w:tc>
          <w:tcPr>
            <w:tcW w:w="16844"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Основное мероприятие 2. Профилактика преступлений и иных правонарушений в общественных местах и на улицах</w:t>
            </w:r>
          </w:p>
        </w:tc>
      </w:tr>
      <w:tr w:rsidR="00000000">
        <w:tc>
          <w:tcPr>
            <w:tcW w:w="606"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w:t>
            </w:r>
          </w:p>
        </w:tc>
        <w:tc>
          <w:tcPr>
            <w:tcW w:w="29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Наличие перечня организаций для отбывания осужденными уголовного наказания в виде исправительных и обязательных работ в городе Пскове</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да/нет</w:t>
            </w:r>
          </w:p>
        </w:tc>
        <w:tc>
          <w:tcPr>
            <w:tcW w:w="4422"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3838"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w:t>
            </w:r>
          </w:p>
        </w:tc>
        <w:tc>
          <w:tcPr>
            <w:tcW w:w="249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Аналитическая отчетность исполнителей</w:t>
            </w:r>
          </w:p>
        </w:tc>
        <w:tc>
          <w:tcPr>
            <w:tcW w:w="1417"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r w:rsidR="00000000">
        <w:tc>
          <w:tcPr>
            <w:tcW w:w="16844"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Основное мероприятие 3. Профилактика преступлений и иных правонарушений</w:t>
            </w:r>
            <w:r>
              <w:t xml:space="preserve"> в рамках отдельной отрасли сферы управления, предприятия, организации, учреждения</w:t>
            </w:r>
          </w:p>
        </w:tc>
      </w:tr>
      <w:tr w:rsidR="00000000">
        <w:tc>
          <w:tcPr>
            <w:tcW w:w="606"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w:t>
            </w:r>
          </w:p>
        </w:tc>
        <w:tc>
          <w:tcPr>
            <w:tcW w:w="29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Обеспечено участие частных охранных предприятий, подведомственных и взаимодействующих организаций в охране общественного порядка на территории города Пскова при проведен</w:t>
            </w:r>
            <w:r>
              <w:t>ии массовых мероприятий и народных гуляний</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да/нет</w:t>
            </w:r>
          </w:p>
        </w:tc>
        <w:tc>
          <w:tcPr>
            <w:tcW w:w="4422"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3838"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w:t>
            </w:r>
          </w:p>
        </w:tc>
        <w:tc>
          <w:tcPr>
            <w:tcW w:w="249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Согласно данных УМВД</w:t>
            </w:r>
          </w:p>
          <w:p w:rsidR="00000000" w:rsidRDefault="00A2516B">
            <w:pPr>
              <w:pStyle w:val="ConsPlusNormal"/>
              <w:jc w:val="both"/>
            </w:pPr>
            <w:r>
              <w:t>России по городу Пскову</w:t>
            </w:r>
          </w:p>
        </w:tc>
        <w:tc>
          <w:tcPr>
            <w:tcW w:w="1417"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r w:rsidR="00000000">
        <w:tc>
          <w:tcPr>
            <w:tcW w:w="16844"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Основное мероприятие 4. Профилактика преступлений и иных правонарушений несовершеннолетних и молодежи</w:t>
            </w:r>
          </w:p>
        </w:tc>
      </w:tr>
      <w:tr w:rsidR="00000000">
        <w:tc>
          <w:tcPr>
            <w:tcW w:w="606"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w:t>
            </w:r>
          </w:p>
        </w:tc>
        <w:tc>
          <w:tcPr>
            <w:tcW w:w="29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Количество проведенных заседаний комиссии по делам несовершеннолетних и защите их прав</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единица</w:t>
            </w:r>
          </w:p>
        </w:tc>
        <w:tc>
          <w:tcPr>
            <w:tcW w:w="4422"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3838"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w:t>
            </w:r>
          </w:p>
        </w:tc>
        <w:tc>
          <w:tcPr>
            <w:tcW w:w="249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Аналитическая отчетность исполнителей</w:t>
            </w:r>
          </w:p>
        </w:tc>
        <w:tc>
          <w:tcPr>
            <w:tcW w:w="1417"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r w:rsidR="00000000">
        <w:tc>
          <w:tcPr>
            <w:tcW w:w="16844"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Основное мероприятие 5. Профилактика преступлений и иных правонарушений среди лиц, освободившихся из мест лишения свободы</w:t>
            </w:r>
          </w:p>
        </w:tc>
      </w:tr>
      <w:tr w:rsidR="00000000">
        <w:tc>
          <w:tcPr>
            <w:tcW w:w="606"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w:t>
            </w:r>
          </w:p>
        </w:tc>
        <w:tc>
          <w:tcPr>
            <w:tcW w:w="29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Наличие баз данных о лицах, состоящих под административным надзором и формально подпадающих под его действие, а также лицах, в отн</w:t>
            </w:r>
            <w:r>
              <w:t>ошении которых применен административный запрет на посещение официальных спортивных мероприятий</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да/нет</w:t>
            </w:r>
          </w:p>
        </w:tc>
        <w:tc>
          <w:tcPr>
            <w:tcW w:w="4422"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3838"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Согласно данным УМВД</w:t>
            </w:r>
          </w:p>
          <w:p w:rsidR="00000000" w:rsidRDefault="00A2516B">
            <w:pPr>
              <w:pStyle w:val="ConsPlusNormal"/>
              <w:jc w:val="both"/>
            </w:pPr>
            <w:r>
              <w:t>России по городу Пскову</w:t>
            </w:r>
          </w:p>
        </w:tc>
        <w:tc>
          <w:tcPr>
            <w:tcW w:w="1417"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r w:rsidR="00000000">
        <w:tc>
          <w:tcPr>
            <w:tcW w:w="16844"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Основное мероприятие 6. Организация межведомственных мероприятий по социальной адаптации лиц, находящихс</w:t>
            </w:r>
            <w:r>
              <w:t>я в трудной жизненной ситуации, в том числе прошедших курс лечения от алкогольной зависимости</w:t>
            </w:r>
          </w:p>
        </w:tc>
      </w:tr>
      <w:tr w:rsidR="00000000">
        <w:tc>
          <w:tcPr>
            <w:tcW w:w="606"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w:t>
            </w:r>
          </w:p>
        </w:tc>
        <w:tc>
          <w:tcPr>
            <w:tcW w:w="29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 xml:space="preserve">Увеличение доли лиц, с которых снят статус находящихся в трудной жизненной ситуации, в том числе прошедших курс лечения от алкогольной зависимости, в связи с </w:t>
            </w:r>
            <w:r>
              <w:t>положительной динамикой проведения комплексной профилактической работы, в общем количестве лиц, находящихся в трудной жизненной ситуации</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да/нет</w:t>
            </w:r>
          </w:p>
        </w:tc>
        <w:tc>
          <w:tcPr>
            <w:tcW w:w="4422"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Дл = Кл / Ко</w:t>
            </w:r>
          </w:p>
        </w:tc>
        <w:tc>
          <w:tcPr>
            <w:tcW w:w="3838"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Дл - доля лиц, с которых снят статус находящихся в трудной жизненной ситуации, в том числе прошедших курс лечения от алкогольной зависимости, в связи с положительной динамикой проведения комплексной профилактической работы, в общем количестве лиц, находящи</w:t>
            </w:r>
            <w:r>
              <w:t>хся в трудной жизненной ситуации;</w:t>
            </w:r>
          </w:p>
          <w:p w:rsidR="00000000" w:rsidRDefault="00A2516B">
            <w:pPr>
              <w:pStyle w:val="ConsPlusNormal"/>
              <w:jc w:val="both"/>
            </w:pPr>
            <w:r>
              <w:t xml:space="preserve">Кл - количество лиц, с которых снят статус находящихся в трудной жизненной ситуации, в том числе прошедших курс лечения от алкогольной зависимости, в связи с положительной динамикой проведения комплексной профилактической </w:t>
            </w:r>
            <w:r>
              <w:t>работы, (за отчетный год);</w:t>
            </w:r>
          </w:p>
          <w:p w:rsidR="00000000" w:rsidRDefault="00A2516B">
            <w:pPr>
              <w:pStyle w:val="ConsPlusNormal"/>
              <w:jc w:val="both"/>
            </w:pPr>
            <w:r>
              <w:t>Ко - общее количество лиц, находящихся в трудной жизненной ситуации, (за отчетный год)</w:t>
            </w:r>
          </w:p>
        </w:tc>
        <w:tc>
          <w:tcPr>
            <w:tcW w:w="249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Определяется ежегодно согласно расчетам, производимым комиссией по делам несовершеннолетних и защите их прав Администрации города Пскова за от</w:t>
            </w:r>
            <w:r>
              <w:t>четный год</w:t>
            </w:r>
          </w:p>
        </w:tc>
        <w:tc>
          <w:tcPr>
            <w:tcW w:w="1417"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r w:rsidR="00000000">
        <w:tc>
          <w:tcPr>
            <w:tcW w:w="16844"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Основное мероприятие 7. Основное мероприятие (Региональный проект "Безопасность дорожного движения") Профилактика детского дорожно-транспортного травматизма</w:t>
            </w:r>
          </w:p>
        </w:tc>
      </w:tr>
      <w:tr w:rsidR="00000000">
        <w:tc>
          <w:tcPr>
            <w:tcW w:w="606"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w:t>
            </w:r>
          </w:p>
        </w:tc>
        <w:tc>
          <w:tcPr>
            <w:tcW w:w="29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Наличие центра по профилактике детского дорожно-транспортного травматизма</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да/нет</w:t>
            </w:r>
          </w:p>
        </w:tc>
        <w:tc>
          <w:tcPr>
            <w:tcW w:w="4422"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3838"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Аналитическая отчетность исполнителей</w:t>
            </w:r>
          </w:p>
        </w:tc>
        <w:tc>
          <w:tcPr>
            <w:tcW w:w="1417"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r w:rsidR="00000000">
        <w:tc>
          <w:tcPr>
            <w:tcW w:w="606"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6238" w:type="dxa"/>
            <w:gridSpan w:val="6"/>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outlineLvl w:val="4"/>
            </w:pPr>
            <w:r>
              <w:t>Подпрограмма 2. Противодействие коррупции в муниципальном образовании "Город Псков"</w:t>
            </w:r>
          </w:p>
        </w:tc>
      </w:tr>
      <w:tr w:rsidR="00000000">
        <w:tc>
          <w:tcPr>
            <w:tcW w:w="606"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2.1.</w:t>
            </w:r>
          </w:p>
        </w:tc>
        <w:tc>
          <w:tcPr>
            <w:tcW w:w="29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Доля правовых заключений на проекты муниципальных нормативных правовых актов со стороны прокуратуры города Пскова, содержащих указание на наличие в них коррупциогенных факторов</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Процент</w:t>
            </w:r>
          </w:p>
        </w:tc>
        <w:tc>
          <w:tcPr>
            <w:tcW w:w="4422"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ДПЗкф = КПЗкф / НПЗ x 100%</w:t>
            </w:r>
          </w:p>
        </w:tc>
        <w:tc>
          <w:tcPr>
            <w:tcW w:w="3838"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 xml:space="preserve">ДПЗкф - доля правовых заключений на проекты </w:t>
            </w:r>
            <w:r>
              <w:t>муниципальных нормативных правовых актов со стороны прокуратуры города Пскова, содержащих указание на наличие в них коррупциогенных факторов;</w:t>
            </w:r>
          </w:p>
          <w:p w:rsidR="00000000" w:rsidRDefault="00A2516B">
            <w:pPr>
              <w:pStyle w:val="ConsPlusNormal"/>
              <w:jc w:val="both"/>
            </w:pPr>
            <w:r>
              <w:t xml:space="preserve">КПЗкф - количество правовых заключений на проекты муниципальных нормативных правовых актов со стороны прокуратуры </w:t>
            </w:r>
            <w:r>
              <w:t>города Пскова, содержащих указание на наличие в них коррупциогенных факторов;</w:t>
            </w:r>
          </w:p>
          <w:p w:rsidR="00000000" w:rsidRDefault="00A2516B">
            <w:pPr>
              <w:pStyle w:val="ConsPlusNormal"/>
              <w:jc w:val="both"/>
            </w:pPr>
            <w:r>
              <w:t>НПЗ - количество правовых заключений на проекты муниципальных нормативных правовых актов со стороны прокуратуры города Пскова.</w:t>
            </w:r>
          </w:p>
        </w:tc>
        <w:tc>
          <w:tcPr>
            <w:tcW w:w="249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Определяется ежегодно согласно расчетам, производим</w:t>
            </w:r>
            <w:r>
              <w:t>ым КПО Администрации города Пскова за отчетный год</w:t>
            </w:r>
          </w:p>
        </w:tc>
        <w:tc>
          <w:tcPr>
            <w:tcW w:w="1417"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r w:rsidR="00000000">
        <w:tc>
          <w:tcPr>
            <w:tcW w:w="606"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2.2</w:t>
            </w:r>
          </w:p>
        </w:tc>
        <w:tc>
          <w:tcPr>
            <w:tcW w:w="29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Количество заседаний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 Пскова</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Единица</w:t>
            </w:r>
          </w:p>
        </w:tc>
        <w:tc>
          <w:tcPr>
            <w:tcW w:w="4422"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3838"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w:t>
            </w:r>
          </w:p>
        </w:tc>
        <w:tc>
          <w:tcPr>
            <w:tcW w:w="249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Количество протоколов заседаний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 Пскова</w:t>
            </w:r>
          </w:p>
        </w:tc>
        <w:tc>
          <w:tcPr>
            <w:tcW w:w="1417"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r w:rsidR="00000000">
        <w:tc>
          <w:tcPr>
            <w:tcW w:w="16844"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Основное мероприятие 1. Проведение антикоррупц</w:t>
            </w:r>
            <w:r>
              <w:t>ионной экспертизы муниципальных нормативных правовых актов города Пскова</w:t>
            </w:r>
          </w:p>
        </w:tc>
      </w:tr>
      <w:tr w:rsidR="00000000">
        <w:tc>
          <w:tcPr>
            <w:tcW w:w="606"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w:t>
            </w:r>
          </w:p>
        </w:tc>
        <w:tc>
          <w:tcPr>
            <w:tcW w:w="29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Доля проектов муниципальных нормативных правовых актов города Пскова по которым проведена антикоррупционная экспертиза</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Процент</w:t>
            </w:r>
          </w:p>
        </w:tc>
        <w:tc>
          <w:tcPr>
            <w:tcW w:w="4422"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ДПМПАаэ = КПМПАаэ / КПМПА x 100%</w:t>
            </w:r>
          </w:p>
        </w:tc>
        <w:tc>
          <w:tcPr>
            <w:tcW w:w="3838"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ДПМПАаэ - доля прое</w:t>
            </w:r>
            <w:r>
              <w:t>ктов муниципальных нормативных правовых актов города Пскова по которым проведена антикоррупционная экспертиза;</w:t>
            </w:r>
          </w:p>
          <w:p w:rsidR="00000000" w:rsidRDefault="00A2516B">
            <w:pPr>
              <w:pStyle w:val="ConsPlusNormal"/>
              <w:jc w:val="both"/>
            </w:pPr>
            <w:r>
              <w:t>КПМПАа</w:t>
            </w:r>
            <w:r>
              <w:t>э - количество правовых заключений на проекты муниципальных нормативных правовых актов со стороны прокуратуры города Пскова, содержащих указание на наличие в них коррупциогенных факторов;</w:t>
            </w:r>
          </w:p>
          <w:p w:rsidR="00000000" w:rsidRDefault="00A2516B">
            <w:pPr>
              <w:pStyle w:val="ConsPlusNormal"/>
              <w:jc w:val="both"/>
            </w:pPr>
            <w:r>
              <w:t>КПМПА - количество муниципальных нормативных правовых актов города П</w:t>
            </w:r>
            <w:r>
              <w:t>скова.</w:t>
            </w:r>
          </w:p>
        </w:tc>
        <w:tc>
          <w:tcPr>
            <w:tcW w:w="249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Определяется ежегодно согласно расчетам, производимым КПО Администрации города Пскова за отчетный год</w:t>
            </w:r>
          </w:p>
        </w:tc>
        <w:tc>
          <w:tcPr>
            <w:tcW w:w="1417"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r w:rsidR="00000000">
        <w:tc>
          <w:tcPr>
            <w:tcW w:w="16844"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Основное мероприятие 2. Проведение мероприятий, направленных на совершенствование системы муниципальной службы в части усиления антикоррупционног</w:t>
            </w:r>
            <w:r>
              <w:t>о контроля за служебной деятельностью муниципальных служащих Администрации города Пскова</w:t>
            </w:r>
          </w:p>
        </w:tc>
      </w:tr>
      <w:tr w:rsidR="00000000">
        <w:tc>
          <w:tcPr>
            <w:tcW w:w="606"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w:t>
            </w:r>
          </w:p>
        </w:tc>
        <w:tc>
          <w:tcPr>
            <w:tcW w:w="29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Наличие проведенных мероприятий, направленных на совершенствование системы муниципальной службы в части усиления антикоррупционного контроля за служебной деятельно</w:t>
            </w:r>
            <w:r>
              <w:t>стью муниципальных служащих Администрации города Пскова</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да/нет</w:t>
            </w:r>
          </w:p>
        </w:tc>
        <w:tc>
          <w:tcPr>
            <w:tcW w:w="4422"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3838"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w:t>
            </w:r>
          </w:p>
        </w:tc>
        <w:tc>
          <w:tcPr>
            <w:tcW w:w="249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Аналитическая отчетность исполнителей</w:t>
            </w:r>
          </w:p>
        </w:tc>
        <w:tc>
          <w:tcPr>
            <w:tcW w:w="1417"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r w:rsidR="00000000">
        <w:tc>
          <w:tcPr>
            <w:tcW w:w="16844"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 xml:space="preserve">Основное мероприятие 3. Проведение мероприятий, направленных на усиление взаимодействия с правоохранительными органами и общественными организациями </w:t>
            </w:r>
            <w:r>
              <w:t>в сфере противодействия коррупции</w:t>
            </w:r>
          </w:p>
        </w:tc>
      </w:tr>
      <w:tr w:rsidR="00000000">
        <w:tc>
          <w:tcPr>
            <w:tcW w:w="606"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w:t>
            </w:r>
          </w:p>
        </w:tc>
        <w:tc>
          <w:tcPr>
            <w:tcW w:w="29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Обеспечена выплата материального стимулирования гражданам за предоставление в правоохранительные органы информации о фактах коррупции в рамках Соглашения "О взаимодействии в сфере борьбы с преступлениями и правонарушениями коррупционной направленности", за</w:t>
            </w:r>
            <w:r>
              <w:t>ключенного 20.02.2014 между Администрацией города Пскова, прокуратурой города Пскова, органами предварительного следствия и органами внутренних дел</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да/нет</w:t>
            </w:r>
          </w:p>
        </w:tc>
        <w:tc>
          <w:tcPr>
            <w:tcW w:w="4422"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3838"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w:t>
            </w:r>
          </w:p>
        </w:tc>
        <w:tc>
          <w:tcPr>
            <w:tcW w:w="249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Аналитическая отчетность исполнителей</w:t>
            </w:r>
          </w:p>
        </w:tc>
        <w:tc>
          <w:tcPr>
            <w:tcW w:w="1417"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r w:rsidR="00000000">
        <w:tc>
          <w:tcPr>
            <w:tcW w:w="16844"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Основное мероприятие 4. Проведение мероприятий, направлен</w:t>
            </w:r>
            <w:r>
              <w:t>ных на совершенствование организации предоставления муниципальных услуг органами и структурными подразделениями Администрации города Пскова</w:t>
            </w:r>
          </w:p>
        </w:tc>
      </w:tr>
      <w:tr w:rsidR="00000000">
        <w:tc>
          <w:tcPr>
            <w:tcW w:w="606"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w:t>
            </w:r>
          </w:p>
        </w:tc>
        <w:tc>
          <w:tcPr>
            <w:tcW w:w="29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Наличие отчета о мониторинге качества предоставления муниципальных услуг</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да/нет</w:t>
            </w:r>
          </w:p>
        </w:tc>
        <w:tc>
          <w:tcPr>
            <w:tcW w:w="4422"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3838"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w:t>
            </w:r>
          </w:p>
        </w:tc>
        <w:tc>
          <w:tcPr>
            <w:tcW w:w="249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Аналитическая отчетность исполнителей</w:t>
            </w:r>
          </w:p>
        </w:tc>
        <w:tc>
          <w:tcPr>
            <w:tcW w:w="1417"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r w:rsidR="00000000">
        <w:tc>
          <w:tcPr>
            <w:tcW w:w="16844"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Основное мероприятие 5. Реализация мер по противодействию коррупции, направленных на поддержку предпринимательства</w:t>
            </w:r>
          </w:p>
        </w:tc>
      </w:tr>
      <w:tr w:rsidR="00000000">
        <w:tc>
          <w:tcPr>
            <w:tcW w:w="606"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w:t>
            </w:r>
          </w:p>
        </w:tc>
        <w:tc>
          <w:tcPr>
            <w:tcW w:w="29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Количество устных консультаций (разъяснений) субъектам малого и среднего предпринимательства</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конс</w:t>
            </w:r>
            <w:r>
              <w:t>ультация</w:t>
            </w:r>
          </w:p>
        </w:tc>
        <w:tc>
          <w:tcPr>
            <w:tcW w:w="4422"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3838"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w:t>
            </w:r>
          </w:p>
        </w:tc>
        <w:tc>
          <w:tcPr>
            <w:tcW w:w="249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В соответствии с журналом обращений субъектов малого и среднего предпринимательства</w:t>
            </w:r>
          </w:p>
        </w:tc>
        <w:tc>
          <w:tcPr>
            <w:tcW w:w="1417"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r w:rsidR="00000000">
        <w:tc>
          <w:tcPr>
            <w:tcW w:w="16844"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Основное мероприятие 6. Проведение мероприятий, направленных на обеспечение доступа населения к информации о деятельности органов местного самоуправления гор</w:t>
            </w:r>
            <w:r>
              <w:t>ода Пскова, в том числе в сфере противодействия коррупции, и формирование у населения города Пскова нетерпимого отношения к коррупционным проявлениям</w:t>
            </w:r>
          </w:p>
        </w:tc>
      </w:tr>
      <w:tr w:rsidR="00000000">
        <w:tc>
          <w:tcPr>
            <w:tcW w:w="606"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29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Количество просветительских мероприятий ("классных часов") среди учащихся муниципальных образовательных учреждений по вопросам профилактики и борьбы с коррупцией</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мероприятие</w:t>
            </w:r>
          </w:p>
        </w:tc>
        <w:tc>
          <w:tcPr>
            <w:tcW w:w="4422"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3838"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w:t>
            </w:r>
          </w:p>
        </w:tc>
        <w:tc>
          <w:tcPr>
            <w:tcW w:w="249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Аналитическая отчетность исполнителей</w:t>
            </w:r>
          </w:p>
        </w:tc>
        <w:tc>
          <w:tcPr>
            <w:tcW w:w="1417"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r w:rsidR="00000000">
        <w:tc>
          <w:tcPr>
            <w:tcW w:w="16844"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Основное мероприятие 7. Обеспечение ор</w:t>
            </w:r>
            <w:r>
              <w:t>ганизации разработки и распространения информационных материалов антикоррупционной направленности</w:t>
            </w:r>
          </w:p>
        </w:tc>
      </w:tr>
      <w:tr w:rsidR="00000000">
        <w:tc>
          <w:tcPr>
            <w:tcW w:w="606"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29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Наличие размещенных информационных материалов антикоррупционной направленности</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да/нет</w:t>
            </w:r>
          </w:p>
        </w:tc>
        <w:tc>
          <w:tcPr>
            <w:tcW w:w="4422"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3838"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w:t>
            </w:r>
          </w:p>
        </w:tc>
        <w:tc>
          <w:tcPr>
            <w:tcW w:w="249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Аналитическая отчетность исполнителей</w:t>
            </w:r>
          </w:p>
        </w:tc>
        <w:tc>
          <w:tcPr>
            <w:tcW w:w="1417"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r w:rsidR="00000000">
        <w:tc>
          <w:tcPr>
            <w:tcW w:w="16844"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outlineLvl w:val="4"/>
            </w:pPr>
            <w:r>
              <w:t>Подпрограмма 3. Комплекс</w:t>
            </w:r>
            <w:r>
              <w:t>ные меры противодействия злоупотреблению наркотиками</w:t>
            </w:r>
          </w:p>
          <w:p w:rsidR="00000000" w:rsidRDefault="00A2516B">
            <w:pPr>
              <w:pStyle w:val="ConsPlusNormal"/>
              <w:jc w:val="center"/>
            </w:pPr>
            <w:r>
              <w:t>и их незаконному обороту на территории муниципального образования "Город Псков"</w:t>
            </w:r>
          </w:p>
        </w:tc>
      </w:tr>
      <w:tr w:rsidR="00000000">
        <w:tc>
          <w:tcPr>
            <w:tcW w:w="606"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3.1.</w:t>
            </w:r>
          </w:p>
        </w:tc>
        <w:tc>
          <w:tcPr>
            <w:tcW w:w="29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Доля обучающихся в муниципальных образовательных учреждений, охваченных профилактической деятельностью в рамках антин</w:t>
            </w:r>
            <w:r>
              <w:t>аркотических программ, по отношению к общей численности указанной категории населения</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Процент</w:t>
            </w:r>
          </w:p>
        </w:tc>
        <w:tc>
          <w:tcPr>
            <w:tcW w:w="4422"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До = Кн / Коб x 100%</w:t>
            </w:r>
          </w:p>
        </w:tc>
        <w:tc>
          <w:tcPr>
            <w:tcW w:w="3838"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До - доля обучающихся в муниципальных образовательных учреждений, охваченных профилактической деятельностью в рамках антинаркотических програ</w:t>
            </w:r>
            <w:r>
              <w:t>мм, по отношению к общей численности указанной категории населения;</w:t>
            </w:r>
          </w:p>
          <w:p w:rsidR="00000000" w:rsidRDefault="00A2516B">
            <w:pPr>
              <w:pStyle w:val="ConsPlusNormal"/>
              <w:jc w:val="both"/>
            </w:pPr>
            <w:r>
              <w:t>Ко - количество обучающихся в муниципальных образовательных учреждений, охваченных профилактической деятельностью в рамках антинаркотических программ, по отношению к общей численности указ</w:t>
            </w:r>
            <w:r>
              <w:t>анной категории населения;</w:t>
            </w:r>
          </w:p>
          <w:p w:rsidR="00000000" w:rsidRDefault="00A2516B">
            <w:pPr>
              <w:pStyle w:val="ConsPlusNormal"/>
              <w:jc w:val="both"/>
            </w:pPr>
            <w:r>
              <w:t>Коб - общая численность обучающихся в муниципальных образовательных учреждений.</w:t>
            </w:r>
          </w:p>
        </w:tc>
        <w:tc>
          <w:tcPr>
            <w:tcW w:w="249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Определяется ежегодно согласно расчетам, производимым Управлением образования Администрации города Пскова за отчетный год</w:t>
            </w:r>
          </w:p>
        </w:tc>
        <w:tc>
          <w:tcPr>
            <w:tcW w:w="1417"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r w:rsidR="00000000">
        <w:tc>
          <w:tcPr>
            <w:tcW w:w="606"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3.2.</w:t>
            </w:r>
          </w:p>
        </w:tc>
        <w:tc>
          <w:tcPr>
            <w:tcW w:w="29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Количество заседаний антинаркотической комиссии муниципального образования "Город Псков"</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Единица</w:t>
            </w:r>
          </w:p>
        </w:tc>
        <w:tc>
          <w:tcPr>
            <w:tcW w:w="4422"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3838"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w:t>
            </w:r>
          </w:p>
        </w:tc>
        <w:tc>
          <w:tcPr>
            <w:tcW w:w="249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Количество протоколов заседаний антинаркотической комиссии муниципального образования "Город Псков"</w:t>
            </w:r>
          </w:p>
        </w:tc>
        <w:tc>
          <w:tcPr>
            <w:tcW w:w="1417"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r w:rsidR="00000000">
        <w:tc>
          <w:tcPr>
            <w:tcW w:w="16844"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Основное мероприятие 1. Совершенствование нормативной</w:t>
            </w:r>
            <w:r>
              <w:t xml:space="preserve"> муниципальной правовой базы города Пскова в сфере профилактики наркомании</w:t>
            </w:r>
          </w:p>
        </w:tc>
      </w:tr>
      <w:tr w:rsidR="00000000">
        <w:tc>
          <w:tcPr>
            <w:tcW w:w="606"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w:t>
            </w:r>
          </w:p>
        </w:tc>
        <w:tc>
          <w:tcPr>
            <w:tcW w:w="29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Обеспечено соответствие нормативных правовых актов муниципального образования "Город Псков" в сфере профилактики наркомании федеральному и областному законодательству</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да/нет</w:t>
            </w:r>
          </w:p>
        </w:tc>
        <w:tc>
          <w:tcPr>
            <w:tcW w:w="4422"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3838"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w:t>
            </w:r>
          </w:p>
        </w:tc>
        <w:tc>
          <w:tcPr>
            <w:tcW w:w="249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Аналитическая отчетность исполнителей</w:t>
            </w:r>
          </w:p>
        </w:tc>
        <w:tc>
          <w:tcPr>
            <w:tcW w:w="1417"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r w:rsidR="00000000">
        <w:tc>
          <w:tcPr>
            <w:tcW w:w="16844"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Основное мероприятие 2. Проведение межведомственных мероприятий по подведению итогов работы по выявлению, учету и лечению лиц, употребляющих наркотические и психотропные вещества</w:t>
            </w:r>
          </w:p>
        </w:tc>
      </w:tr>
      <w:tr w:rsidR="00000000">
        <w:tc>
          <w:tcPr>
            <w:tcW w:w="606"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w:t>
            </w:r>
          </w:p>
        </w:tc>
        <w:tc>
          <w:tcPr>
            <w:tcW w:w="29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Количество проведенных межведомственных мероприятий по выявлению, учету и лечению лиц, употребляющих наркотические и психотропные вещества</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единица</w:t>
            </w:r>
          </w:p>
        </w:tc>
        <w:tc>
          <w:tcPr>
            <w:tcW w:w="4422"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3838"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w:t>
            </w:r>
          </w:p>
        </w:tc>
        <w:tc>
          <w:tcPr>
            <w:tcW w:w="249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Наличие протоколов заседаний антинаркотической комиссии муниципального образования "Город Псков"</w:t>
            </w:r>
          </w:p>
        </w:tc>
        <w:tc>
          <w:tcPr>
            <w:tcW w:w="1417"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r w:rsidR="00000000">
        <w:tc>
          <w:tcPr>
            <w:tcW w:w="16844"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Основн</w:t>
            </w:r>
            <w:r>
              <w:t>ое мероприятие 3. Внедрение превентивных программ (мер), направленных на проведение в образовательных учреждениях города Пскова занятий по антинаркотическому просвещению и формированию культуры здоровья и пропаганды здорового образа жизни</w:t>
            </w:r>
          </w:p>
        </w:tc>
      </w:tr>
      <w:tr w:rsidR="00000000">
        <w:tc>
          <w:tcPr>
            <w:tcW w:w="606"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w:t>
            </w:r>
          </w:p>
        </w:tc>
        <w:tc>
          <w:tcPr>
            <w:tcW w:w="29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Обеспечено ти</w:t>
            </w:r>
            <w:r>
              <w:t>ражирование и распространение информационных материалов в сфере профилактики наркомании</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да/нет</w:t>
            </w:r>
          </w:p>
        </w:tc>
        <w:tc>
          <w:tcPr>
            <w:tcW w:w="4422"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3838"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w:t>
            </w:r>
          </w:p>
        </w:tc>
        <w:tc>
          <w:tcPr>
            <w:tcW w:w="249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Аналитическая отчетность исполнителей</w:t>
            </w:r>
          </w:p>
        </w:tc>
        <w:tc>
          <w:tcPr>
            <w:tcW w:w="1417"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r w:rsidR="00000000">
        <w:tc>
          <w:tcPr>
            <w:tcW w:w="16844"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Основное мероприятие 4. Подготовка, обучение, повышение квалификации специалистов, работающих в системе профилактики наркотизма и аддиктивного поведения</w:t>
            </w:r>
          </w:p>
        </w:tc>
      </w:tr>
      <w:tr w:rsidR="00000000">
        <w:tc>
          <w:tcPr>
            <w:tcW w:w="606"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w:t>
            </w:r>
          </w:p>
        </w:tc>
        <w:tc>
          <w:tcPr>
            <w:tcW w:w="29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Обеспечено участие в курсах повышения квалификации, семинарах, тренингах в сфере профилактики нарко</w:t>
            </w:r>
            <w:r>
              <w:t>мании</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да/нет</w:t>
            </w:r>
          </w:p>
        </w:tc>
        <w:tc>
          <w:tcPr>
            <w:tcW w:w="4422"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3838"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w:t>
            </w:r>
          </w:p>
        </w:tc>
        <w:tc>
          <w:tcPr>
            <w:tcW w:w="249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Аналитическая отчетность исполнителей</w:t>
            </w:r>
          </w:p>
        </w:tc>
        <w:tc>
          <w:tcPr>
            <w:tcW w:w="1417"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r w:rsidR="00000000">
        <w:tc>
          <w:tcPr>
            <w:tcW w:w="16844"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Основное мероприятие 5. Совершенствование материально-технической базы организаций, ведущих профилактическую деятельность</w:t>
            </w:r>
          </w:p>
        </w:tc>
      </w:tr>
      <w:tr w:rsidR="00000000">
        <w:tc>
          <w:tcPr>
            <w:tcW w:w="606"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w:t>
            </w:r>
          </w:p>
        </w:tc>
        <w:tc>
          <w:tcPr>
            <w:tcW w:w="29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Наличие необходимого оборудования, методик, комплексов, материалов, инструментария</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да/нет</w:t>
            </w:r>
          </w:p>
        </w:tc>
        <w:tc>
          <w:tcPr>
            <w:tcW w:w="4422"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3838"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w:t>
            </w:r>
          </w:p>
        </w:tc>
        <w:tc>
          <w:tcPr>
            <w:tcW w:w="249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Аналитическая отчетность исполнителей</w:t>
            </w:r>
          </w:p>
        </w:tc>
        <w:tc>
          <w:tcPr>
            <w:tcW w:w="1417"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r w:rsidR="00000000">
        <w:tc>
          <w:tcPr>
            <w:tcW w:w="16844"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 xml:space="preserve">Основное мероприятие 6. Проведение мероприятий по оказанию социальной, психолого-педагогической поддержки лицам, попавшим </w:t>
            </w:r>
            <w:r>
              <w:t>в трудную жизненную ситуацию</w:t>
            </w:r>
          </w:p>
        </w:tc>
      </w:tr>
      <w:tr w:rsidR="00000000">
        <w:tc>
          <w:tcPr>
            <w:tcW w:w="606"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w:t>
            </w:r>
          </w:p>
        </w:tc>
        <w:tc>
          <w:tcPr>
            <w:tcW w:w="29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Количество проведенных мероприятий, направленных на оказание социальной, психолого-педагогической поддержки лицам, попавшим в трудную жизненную ситуацию</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единица</w:t>
            </w:r>
          </w:p>
        </w:tc>
        <w:tc>
          <w:tcPr>
            <w:tcW w:w="4422"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3838"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w:t>
            </w:r>
          </w:p>
        </w:tc>
        <w:tc>
          <w:tcPr>
            <w:tcW w:w="249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Аналитическая отчетность исполнителей</w:t>
            </w:r>
          </w:p>
        </w:tc>
        <w:tc>
          <w:tcPr>
            <w:tcW w:w="1417"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r w:rsidR="00000000">
        <w:tc>
          <w:tcPr>
            <w:tcW w:w="16844"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Основное мероприятие 7. Формирование антинаркотических установок населения города за счет пропаганды здорового образа жизни, использования ресурсов СМИ и общественности, предоставления альтернативы наркотизации</w:t>
            </w:r>
          </w:p>
        </w:tc>
      </w:tr>
      <w:tr w:rsidR="00000000">
        <w:tc>
          <w:tcPr>
            <w:tcW w:w="606"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w:t>
            </w:r>
          </w:p>
        </w:tc>
        <w:tc>
          <w:tcPr>
            <w:tcW w:w="29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Наличие проведенных мероприятий по профил</w:t>
            </w:r>
            <w:r>
              <w:t>актики наркомании</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да/нет</w:t>
            </w:r>
          </w:p>
        </w:tc>
        <w:tc>
          <w:tcPr>
            <w:tcW w:w="4422"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3838"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w:t>
            </w:r>
          </w:p>
        </w:tc>
        <w:tc>
          <w:tcPr>
            <w:tcW w:w="249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Аналитическая отчетность исполнителей</w:t>
            </w:r>
          </w:p>
        </w:tc>
        <w:tc>
          <w:tcPr>
            <w:tcW w:w="1417"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bl>
    <w:p w:rsidR="00000000" w:rsidRDefault="00A2516B">
      <w:pPr>
        <w:pStyle w:val="ConsPlusNormal"/>
        <w:sectPr w:rsidR="00000000">
          <w:pgSz w:w="16838" w:h="11906" w:orient="landscape"/>
          <w:pgMar w:top="1701" w:right="1134" w:bottom="850" w:left="1134" w:header="0" w:footer="0" w:gutter="0"/>
          <w:cols w:space="720"/>
          <w:noEndnote/>
        </w:sectPr>
      </w:pPr>
    </w:p>
    <w:p w:rsidR="00000000" w:rsidRDefault="00A2516B">
      <w:pPr>
        <w:pStyle w:val="ConsPlusNormal"/>
        <w:jc w:val="both"/>
      </w:pPr>
    </w:p>
    <w:p w:rsidR="00000000" w:rsidRDefault="00A2516B">
      <w:pPr>
        <w:pStyle w:val="ConsPlusNormal"/>
        <w:jc w:val="center"/>
        <w:outlineLvl w:val="1"/>
        <w:rPr>
          <w:b/>
          <w:bCs/>
        </w:rPr>
      </w:pPr>
      <w:r>
        <w:rPr>
          <w:b/>
          <w:bCs/>
        </w:rPr>
        <w:t>V. Обоснование включения подпрограмм, ведомственных</w:t>
      </w:r>
    </w:p>
    <w:p w:rsidR="00000000" w:rsidRDefault="00A2516B">
      <w:pPr>
        <w:pStyle w:val="ConsPlusNormal"/>
        <w:jc w:val="center"/>
        <w:rPr>
          <w:b/>
          <w:bCs/>
        </w:rPr>
      </w:pPr>
      <w:r>
        <w:rPr>
          <w:b/>
          <w:bCs/>
        </w:rPr>
        <w:t>целевых программ и отдельных мероприятий в</w:t>
      </w:r>
    </w:p>
    <w:p w:rsidR="00000000" w:rsidRDefault="00A2516B">
      <w:pPr>
        <w:pStyle w:val="ConsPlusNormal"/>
        <w:jc w:val="center"/>
        <w:rPr>
          <w:b/>
          <w:bCs/>
        </w:rPr>
      </w:pPr>
      <w:r>
        <w:rPr>
          <w:b/>
          <w:bCs/>
        </w:rPr>
        <w:t>структуру муниципальной программы</w:t>
      </w:r>
    </w:p>
    <w:p w:rsidR="00000000" w:rsidRDefault="00A2516B">
      <w:pPr>
        <w:pStyle w:val="ConsPlusNormal"/>
        <w:jc w:val="both"/>
      </w:pPr>
    </w:p>
    <w:p w:rsidR="00000000" w:rsidRDefault="00A2516B">
      <w:pPr>
        <w:pStyle w:val="ConsPlusNormal"/>
        <w:ind w:firstLine="540"/>
        <w:jc w:val="both"/>
      </w:pPr>
      <w:r>
        <w:t>В структуре муниципальной программы сформированы следующие подпрограммы:</w:t>
      </w:r>
    </w:p>
    <w:p w:rsidR="00000000" w:rsidRDefault="00A2516B">
      <w:pPr>
        <w:pStyle w:val="ConsPlusNormal"/>
        <w:spacing w:before="160"/>
        <w:ind w:firstLine="540"/>
        <w:jc w:val="both"/>
      </w:pPr>
      <w:r>
        <w:t xml:space="preserve">- </w:t>
      </w:r>
      <w:hyperlink w:anchor="Par849" w:history="1">
        <w:r>
          <w:rPr>
            <w:color w:val="0000FF"/>
          </w:rPr>
          <w:t>подпрограмма 1</w:t>
        </w:r>
      </w:hyperlink>
      <w:r>
        <w:t xml:space="preserve"> "Профилактика преступлений и иных правонарушений в муниципальном образовании "Город Псков" (приложение N 3 к муниципальной программе);</w:t>
      </w:r>
    </w:p>
    <w:p w:rsidR="00000000" w:rsidRDefault="00A2516B">
      <w:pPr>
        <w:pStyle w:val="ConsPlusNormal"/>
        <w:spacing w:before="160"/>
        <w:ind w:firstLine="540"/>
        <w:jc w:val="both"/>
      </w:pPr>
      <w:r>
        <w:t xml:space="preserve">- </w:t>
      </w:r>
      <w:hyperlink w:anchor="Par1505" w:history="1">
        <w:r>
          <w:rPr>
            <w:color w:val="0000FF"/>
          </w:rPr>
          <w:t>подпрограмма 2</w:t>
        </w:r>
      </w:hyperlink>
      <w:r>
        <w:t xml:space="preserve"> "Противодействие коррупции в муниципальном образовании "Город Псков" (приложение N 4 к муниципальной программе);</w:t>
      </w:r>
    </w:p>
    <w:p w:rsidR="00000000" w:rsidRDefault="00A2516B">
      <w:pPr>
        <w:pStyle w:val="ConsPlusNormal"/>
        <w:spacing w:before="160"/>
        <w:ind w:firstLine="540"/>
        <w:jc w:val="both"/>
      </w:pPr>
      <w:r>
        <w:t xml:space="preserve">- </w:t>
      </w:r>
      <w:hyperlink w:anchor="Par2134" w:history="1">
        <w:r>
          <w:rPr>
            <w:color w:val="0000FF"/>
          </w:rPr>
          <w:t>подпрограмма 3</w:t>
        </w:r>
      </w:hyperlink>
      <w:r>
        <w:t xml:space="preserve"> "Комплексные меры противодействия злоупотреблению наркотиками и их</w:t>
      </w:r>
      <w:r>
        <w:t xml:space="preserve"> незаконному обороту на территории муниципального образования "Город Псков" (приложение N 5 к муниципальной программе).</w:t>
      </w:r>
    </w:p>
    <w:p w:rsidR="00000000" w:rsidRDefault="00A2516B">
      <w:pPr>
        <w:pStyle w:val="ConsPlusNormal"/>
        <w:spacing w:before="160"/>
        <w:ind w:firstLine="540"/>
        <w:jc w:val="both"/>
      </w:pPr>
      <w:r>
        <w:t>Полная информация о подпрограммах МП излагается в указанных приложениях к МП.</w:t>
      </w:r>
    </w:p>
    <w:p w:rsidR="00000000" w:rsidRDefault="00A2516B">
      <w:pPr>
        <w:pStyle w:val="ConsPlusNormal"/>
        <w:spacing w:before="160"/>
        <w:ind w:firstLine="540"/>
        <w:jc w:val="both"/>
      </w:pPr>
      <w:r>
        <w:t xml:space="preserve">Цель </w:t>
      </w:r>
      <w:hyperlink w:anchor="Par849" w:history="1">
        <w:r>
          <w:rPr>
            <w:color w:val="0000FF"/>
          </w:rPr>
          <w:t>подпрограммы 1</w:t>
        </w:r>
      </w:hyperlink>
      <w:r>
        <w:t xml:space="preserve"> "Профилактика </w:t>
      </w:r>
      <w:r>
        <w:t>преступлений и иных правонарушений в муниципальном образовании "Город Псков":</w:t>
      </w:r>
    </w:p>
    <w:p w:rsidR="00000000" w:rsidRDefault="00A2516B">
      <w:pPr>
        <w:pStyle w:val="ConsPlusNormal"/>
        <w:spacing w:before="160"/>
        <w:ind w:firstLine="540"/>
        <w:jc w:val="both"/>
      </w:pPr>
      <w:r>
        <w:t>- укрепление правопорядка, повышение уровня общественной и личной безопасности граждан на территории муниципального образования "Город Псков".</w:t>
      </w:r>
    </w:p>
    <w:p w:rsidR="00000000" w:rsidRDefault="00A2516B">
      <w:pPr>
        <w:pStyle w:val="ConsPlusNormal"/>
        <w:spacing w:before="160"/>
        <w:ind w:firstLine="540"/>
        <w:jc w:val="both"/>
      </w:pPr>
      <w:r>
        <w:t xml:space="preserve">Задачи </w:t>
      </w:r>
      <w:hyperlink w:anchor="Par849" w:history="1">
        <w:r>
          <w:rPr>
            <w:color w:val="0000FF"/>
          </w:rPr>
          <w:t>подпрог</w:t>
        </w:r>
        <w:r>
          <w:rPr>
            <w:color w:val="0000FF"/>
          </w:rPr>
          <w:t>раммы 1</w:t>
        </w:r>
      </w:hyperlink>
      <w:r>
        <w:t xml:space="preserve"> "Профилактика преступлений и иных правонарушений в муниципальном образовании "Город Псков":</w:t>
      </w:r>
    </w:p>
    <w:p w:rsidR="00000000" w:rsidRDefault="00A2516B">
      <w:pPr>
        <w:pStyle w:val="ConsPlusNormal"/>
        <w:spacing w:before="160"/>
        <w:ind w:firstLine="540"/>
        <w:jc w:val="both"/>
      </w:pPr>
      <w:r>
        <w:t>1. Обеспечение профилактики преступлений и иных правонарушений на территории муниципального образования "Город Псков";</w:t>
      </w:r>
    </w:p>
    <w:p w:rsidR="00000000" w:rsidRDefault="00A2516B">
      <w:pPr>
        <w:pStyle w:val="ConsPlusNormal"/>
        <w:spacing w:before="160"/>
        <w:ind w:firstLine="540"/>
        <w:jc w:val="both"/>
      </w:pPr>
      <w:r>
        <w:t>2. Обеспечение профилактики престу</w:t>
      </w:r>
      <w:r>
        <w:t>плений и правонарушений в отношении определенных категорий лиц и по отдельным видам противоправной деятельности.</w:t>
      </w:r>
    </w:p>
    <w:p w:rsidR="00000000" w:rsidRDefault="00A2516B">
      <w:pPr>
        <w:pStyle w:val="ConsPlusNormal"/>
        <w:spacing w:before="160"/>
        <w:ind w:firstLine="540"/>
        <w:jc w:val="both"/>
      </w:pPr>
      <w:r>
        <w:t xml:space="preserve">С помощью </w:t>
      </w:r>
      <w:hyperlink w:anchor="Par849" w:history="1">
        <w:r>
          <w:rPr>
            <w:color w:val="0000FF"/>
          </w:rPr>
          <w:t>подпрограммы 1</w:t>
        </w:r>
      </w:hyperlink>
      <w:r>
        <w:t xml:space="preserve"> "Профилактика преступлений и иных правонарушений в муниципальном образовании "Город Псков" пла</w:t>
      </w:r>
      <w:r>
        <w:t>нируется:</w:t>
      </w:r>
    </w:p>
    <w:p w:rsidR="00000000" w:rsidRDefault="00A2516B">
      <w:pPr>
        <w:pStyle w:val="ConsPlusNormal"/>
        <w:spacing w:before="160"/>
        <w:ind w:firstLine="540"/>
        <w:jc w:val="both"/>
      </w:pPr>
      <w:r>
        <w:t>- повысить эффективность системы профилактики преступлений и иных правонарушений, привлечь к деятельности по предупреждению правонарушений организации всех форм собственности, а также общественные объединения;</w:t>
      </w:r>
    </w:p>
    <w:p w:rsidR="00000000" w:rsidRDefault="00A2516B">
      <w:pPr>
        <w:pStyle w:val="ConsPlusNormal"/>
        <w:spacing w:before="160"/>
        <w:ind w:firstLine="540"/>
        <w:jc w:val="both"/>
      </w:pPr>
      <w:r>
        <w:t>- обеспечить нормативное правовое ре</w:t>
      </w:r>
      <w:r>
        <w:t>гулирование профилактики преступлений и иных правонарушений;</w:t>
      </w:r>
    </w:p>
    <w:p w:rsidR="00000000" w:rsidRDefault="00A2516B">
      <w:pPr>
        <w:pStyle w:val="ConsPlusNormal"/>
        <w:spacing w:before="160"/>
        <w:ind w:firstLine="540"/>
        <w:jc w:val="both"/>
      </w:pPr>
      <w:r>
        <w:t xml:space="preserve">- улучшить информационное обеспечение деятельности органов местного самоуправления и общественных организаций по обеспечению охраны общественного порядка на территории муниципального образования </w:t>
      </w:r>
      <w:r>
        <w:t>"Город Псков".</w:t>
      </w:r>
    </w:p>
    <w:p w:rsidR="00000000" w:rsidRDefault="00A2516B">
      <w:pPr>
        <w:pStyle w:val="ConsPlusNormal"/>
        <w:spacing w:before="160"/>
        <w:ind w:firstLine="540"/>
        <w:jc w:val="both"/>
      </w:pPr>
      <w:r>
        <w:t xml:space="preserve">Ожидается, что реализация мероприятий </w:t>
      </w:r>
      <w:hyperlink w:anchor="Par849" w:history="1">
        <w:r>
          <w:rPr>
            <w:color w:val="0000FF"/>
          </w:rPr>
          <w:t>подпрограммы 1</w:t>
        </w:r>
      </w:hyperlink>
      <w:r>
        <w:t xml:space="preserve"> "Профилактика преступлений и иных правонарушений в муниципальном образовании "Город Псков" позволит:</w:t>
      </w:r>
    </w:p>
    <w:p w:rsidR="00000000" w:rsidRDefault="00A2516B">
      <w:pPr>
        <w:pStyle w:val="ConsPlusNormal"/>
        <w:spacing w:before="160"/>
        <w:ind w:firstLine="540"/>
        <w:jc w:val="both"/>
      </w:pPr>
      <w:r>
        <w:t>- снизить уровень преступности;</w:t>
      </w:r>
    </w:p>
    <w:p w:rsidR="00000000" w:rsidRDefault="00A2516B">
      <w:pPr>
        <w:pStyle w:val="ConsPlusNormal"/>
        <w:spacing w:before="160"/>
        <w:ind w:firstLine="540"/>
        <w:jc w:val="both"/>
      </w:pPr>
      <w:r>
        <w:t>- снизить уровень социального р</w:t>
      </w:r>
      <w:r>
        <w:t>иска;</w:t>
      </w:r>
    </w:p>
    <w:p w:rsidR="00000000" w:rsidRDefault="00A2516B">
      <w:pPr>
        <w:pStyle w:val="ConsPlusNormal"/>
        <w:spacing w:before="160"/>
        <w:ind w:firstLine="540"/>
        <w:jc w:val="both"/>
      </w:pPr>
      <w:r>
        <w:t>- снизить количество преступлений, совершаемых на улицах и в общественных местах;</w:t>
      </w:r>
    </w:p>
    <w:p w:rsidR="00000000" w:rsidRDefault="00A2516B">
      <w:pPr>
        <w:pStyle w:val="ConsPlusNormal"/>
        <w:spacing w:before="160"/>
        <w:ind w:firstLine="540"/>
        <w:jc w:val="both"/>
      </w:pPr>
      <w:r>
        <w:t>- снизить количество преступлений, совершаемых несовершеннолетними.</w:t>
      </w:r>
    </w:p>
    <w:p w:rsidR="00000000" w:rsidRDefault="00A2516B">
      <w:pPr>
        <w:pStyle w:val="ConsPlusNormal"/>
        <w:spacing w:before="160"/>
        <w:ind w:firstLine="540"/>
        <w:jc w:val="both"/>
      </w:pPr>
      <w:r>
        <w:t xml:space="preserve">Цель </w:t>
      </w:r>
      <w:hyperlink w:anchor="Par1505" w:history="1">
        <w:r>
          <w:rPr>
            <w:color w:val="0000FF"/>
          </w:rPr>
          <w:t>подпрограммы 2</w:t>
        </w:r>
      </w:hyperlink>
      <w:r>
        <w:t xml:space="preserve"> "Противодействие коррупции в муниципальном образовании </w:t>
      </w:r>
      <w:r>
        <w:t>"Город Псков":</w:t>
      </w:r>
    </w:p>
    <w:p w:rsidR="00000000" w:rsidRDefault="00A2516B">
      <w:pPr>
        <w:pStyle w:val="ConsPlusNormal"/>
        <w:spacing w:before="160"/>
        <w:ind w:firstLine="540"/>
        <w:jc w:val="both"/>
      </w:pPr>
      <w:r>
        <w:t>- обеспечение эффективной системы противодействия распространению коррупции в органах местного самоуправления, муниципальных учреждениях и предприятиях города Пскова.</w:t>
      </w:r>
    </w:p>
    <w:p w:rsidR="00000000" w:rsidRDefault="00A2516B">
      <w:pPr>
        <w:pStyle w:val="ConsPlusNormal"/>
        <w:spacing w:before="160"/>
        <w:ind w:firstLine="540"/>
        <w:jc w:val="both"/>
      </w:pPr>
      <w:r>
        <w:t xml:space="preserve">Задачи </w:t>
      </w:r>
      <w:hyperlink w:anchor="Par1505" w:history="1">
        <w:r>
          <w:rPr>
            <w:color w:val="0000FF"/>
          </w:rPr>
          <w:t>подпрограммы 2</w:t>
        </w:r>
      </w:hyperlink>
      <w:r>
        <w:t xml:space="preserve"> "Противодействие коррупции в муниципальном образовании "Город Псков":</w:t>
      </w:r>
    </w:p>
    <w:p w:rsidR="00000000" w:rsidRDefault="00A2516B">
      <w:pPr>
        <w:pStyle w:val="ConsPlusNormal"/>
        <w:spacing w:before="160"/>
        <w:ind w:firstLine="540"/>
        <w:jc w:val="both"/>
      </w:pPr>
      <w:r>
        <w:t>1. Формирование у населения города Пскова нетерпимого отношения к коррупционным проявлениям и обеспечение доступа населения к информации о деятельности органов местного самоуправления г</w:t>
      </w:r>
      <w:r>
        <w:t>орода Пскова, в том числе в сфере противодействия коррупции;</w:t>
      </w:r>
    </w:p>
    <w:p w:rsidR="00000000" w:rsidRDefault="00A2516B">
      <w:pPr>
        <w:pStyle w:val="ConsPlusNormal"/>
        <w:spacing w:before="160"/>
        <w:ind w:firstLine="540"/>
        <w:jc w:val="both"/>
      </w:pPr>
      <w:r>
        <w:t>2. Снижение уровня коррупции и оптимизация системы противодействия коррупции в целях совершенствования системы эффективного управления в муниципальном образовании "Город Псков".</w:t>
      </w:r>
    </w:p>
    <w:p w:rsidR="00000000" w:rsidRDefault="00A2516B">
      <w:pPr>
        <w:pStyle w:val="ConsPlusNormal"/>
        <w:spacing w:before="160"/>
        <w:ind w:firstLine="540"/>
        <w:jc w:val="both"/>
      </w:pPr>
      <w:r>
        <w:t>С помощью подпрог</w:t>
      </w:r>
      <w:r>
        <w:t>раммы предполагается:</w:t>
      </w:r>
    </w:p>
    <w:p w:rsidR="00000000" w:rsidRDefault="00A2516B">
      <w:pPr>
        <w:pStyle w:val="ConsPlusNormal"/>
        <w:spacing w:before="160"/>
        <w:ind w:firstLine="540"/>
        <w:jc w:val="both"/>
      </w:pPr>
      <w:r>
        <w:t>- снизить уровень коррупции;</w:t>
      </w:r>
    </w:p>
    <w:p w:rsidR="00000000" w:rsidRDefault="00A2516B">
      <w:pPr>
        <w:pStyle w:val="ConsPlusNormal"/>
        <w:spacing w:before="160"/>
        <w:ind w:firstLine="540"/>
        <w:jc w:val="both"/>
      </w:pPr>
      <w:r>
        <w:t>- совершенствовать муниципальную нормативную правовую базу для эффективного противодействия социально-экономической коррупции;</w:t>
      </w:r>
    </w:p>
    <w:p w:rsidR="00000000" w:rsidRDefault="00A2516B">
      <w:pPr>
        <w:pStyle w:val="ConsPlusNormal"/>
        <w:spacing w:before="160"/>
        <w:ind w:firstLine="540"/>
        <w:jc w:val="both"/>
      </w:pPr>
      <w:r>
        <w:t>- повысить эффективность муниципального управления;</w:t>
      </w:r>
    </w:p>
    <w:p w:rsidR="00000000" w:rsidRDefault="00A2516B">
      <w:pPr>
        <w:pStyle w:val="ConsPlusNormal"/>
        <w:spacing w:before="160"/>
        <w:ind w:firstLine="540"/>
        <w:jc w:val="both"/>
      </w:pPr>
      <w:r>
        <w:t>- повысить уровень доверия</w:t>
      </w:r>
      <w:r>
        <w:t xml:space="preserve"> населения к органам местного самоуправления муниципального образования "Город Псков";</w:t>
      </w:r>
    </w:p>
    <w:p w:rsidR="00000000" w:rsidRDefault="00A2516B">
      <w:pPr>
        <w:pStyle w:val="ConsPlusNormal"/>
        <w:spacing w:before="160"/>
        <w:ind w:firstLine="540"/>
        <w:jc w:val="both"/>
      </w:pPr>
      <w:r>
        <w:t>- повысить качество предоставления муниципальных услуг.</w:t>
      </w:r>
    </w:p>
    <w:p w:rsidR="00000000" w:rsidRDefault="00A2516B">
      <w:pPr>
        <w:pStyle w:val="ConsPlusNormal"/>
        <w:spacing w:before="160"/>
        <w:ind w:firstLine="540"/>
        <w:jc w:val="both"/>
      </w:pPr>
      <w:r>
        <w:t xml:space="preserve">Цель </w:t>
      </w:r>
      <w:hyperlink w:anchor="Par2134" w:history="1">
        <w:r>
          <w:rPr>
            <w:color w:val="0000FF"/>
          </w:rPr>
          <w:t>подпрограммы 3</w:t>
        </w:r>
      </w:hyperlink>
      <w:r>
        <w:t xml:space="preserve"> "Комплексные меры противодействия злоупотреблению наркотиками и их н</w:t>
      </w:r>
      <w:r>
        <w:t>езаконному обороту на территории муниципального образования "Город Псков":</w:t>
      </w:r>
    </w:p>
    <w:p w:rsidR="00000000" w:rsidRDefault="00A2516B">
      <w:pPr>
        <w:pStyle w:val="ConsPlusNormal"/>
        <w:spacing w:before="160"/>
        <w:ind w:firstLine="540"/>
        <w:jc w:val="both"/>
      </w:pPr>
      <w:r>
        <w:t>- создание комплексных условий для снижения риска приобщения населения муниципального образования "Город Псков", особенно детей и подростков, к наркотическим веществам, включая таба</w:t>
      </w:r>
      <w:r>
        <w:t>к и алкоголь, создание эффективной межведомственной системы противодействия незаконному обороту наркотиков потреблению наркотических и психотропных веществ.</w:t>
      </w:r>
    </w:p>
    <w:p w:rsidR="00000000" w:rsidRDefault="00A2516B">
      <w:pPr>
        <w:pStyle w:val="ConsPlusNormal"/>
        <w:spacing w:before="160"/>
        <w:ind w:firstLine="540"/>
        <w:jc w:val="both"/>
      </w:pPr>
      <w:r>
        <w:t xml:space="preserve">Задачи </w:t>
      </w:r>
      <w:hyperlink w:anchor="Par2134" w:history="1">
        <w:r>
          <w:rPr>
            <w:color w:val="0000FF"/>
          </w:rPr>
          <w:t>подпрограммы 3</w:t>
        </w:r>
      </w:hyperlink>
      <w:r>
        <w:t xml:space="preserve"> "Комплексные меры противодействия злоупотреблению на</w:t>
      </w:r>
      <w:r>
        <w:t>ркотиками и их незаконному обороту на территории муниципального образования "Город Псков":</w:t>
      </w:r>
    </w:p>
    <w:p w:rsidR="00000000" w:rsidRDefault="00A2516B">
      <w:pPr>
        <w:pStyle w:val="ConsPlusNormal"/>
        <w:spacing w:before="160"/>
        <w:ind w:firstLine="540"/>
        <w:jc w:val="both"/>
      </w:pPr>
      <w:r>
        <w:t>1. Создание и обеспечение эффективной системы профилактики наркомании на территории города Пскова;</w:t>
      </w:r>
    </w:p>
    <w:p w:rsidR="00000000" w:rsidRDefault="00A2516B">
      <w:pPr>
        <w:pStyle w:val="ConsPlusNormal"/>
        <w:spacing w:before="160"/>
        <w:ind w:firstLine="540"/>
        <w:jc w:val="both"/>
      </w:pPr>
      <w:r>
        <w:t>2. Совершенствование взаимодействия органов местного самоуправлени</w:t>
      </w:r>
      <w:r>
        <w:t>я с иными уполномоченными органами в антинаркотической сфере.</w:t>
      </w:r>
    </w:p>
    <w:p w:rsidR="00000000" w:rsidRDefault="00A2516B">
      <w:pPr>
        <w:pStyle w:val="ConsPlusNormal"/>
        <w:spacing w:before="160"/>
        <w:ind w:firstLine="540"/>
        <w:jc w:val="both"/>
      </w:pPr>
      <w:r>
        <w:t>Ожидается, что реализация подпрограммы создаст объективные условия для:</w:t>
      </w:r>
    </w:p>
    <w:p w:rsidR="00000000" w:rsidRDefault="00A2516B">
      <w:pPr>
        <w:pStyle w:val="ConsPlusNormal"/>
        <w:spacing w:before="160"/>
        <w:ind w:firstLine="540"/>
        <w:jc w:val="both"/>
      </w:pPr>
      <w:r>
        <w:t>- увеличения доли обучающихся в муниципальных образовательных учреждениях, вовлеченных в дополнительные систематические за</w:t>
      </w:r>
      <w:r>
        <w:t>нятия по развитию и воспитанию (спорт, творчество и т.д.);</w:t>
      </w:r>
    </w:p>
    <w:p w:rsidR="00000000" w:rsidRDefault="00A2516B">
      <w:pPr>
        <w:pStyle w:val="ConsPlusNormal"/>
        <w:spacing w:before="160"/>
        <w:ind w:firstLine="540"/>
        <w:jc w:val="both"/>
      </w:pPr>
      <w:r>
        <w:t>- увеличения количества обученных специалистов, реализующих программы профилактики наркомании;</w:t>
      </w:r>
    </w:p>
    <w:p w:rsidR="00000000" w:rsidRDefault="00A2516B">
      <w:pPr>
        <w:pStyle w:val="ConsPlusNormal"/>
        <w:spacing w:before="160"/>
        <w:ind w:firstLine="540"/>
        <w:jc w:val="both"/>
      </w:pPr>
      <w:r>
        <w:t>- совершенствование системы профилактики среди населения города и психолого-педагогической коррекции н</w:t>
      </w:r>
      <w:r>
        <w:t>есовершеннолетних;</w:t>
      </w:r>
    </w:p>
    <w:p w:rsidR="00000000" w:rsidRDefault="00A2516B">
      <w:pPr>
        <w:pStyle w:val="ConsPlusNormal"/>
        <w:spacing w:before="160"/>
        <w:ind w:firstLine="540"/>
        <w:jc w:val="both"/>
      </w:pPr>
      <w:r>
        <w:t>- формирования культуры здоровья, мотивации к ведению здорового образа жизни, негативного отношения к употреблению психотропных веществ;</w:t>
      </w:r>
    </w:p>
    <w:p w:rsidR="00000000" w:rsidRDefault="00A2516B">
      <w:pPr>
        <w:pStyle w:val="ConsPlusNormal"/>
        <w:spacing w:before="160"/>
        <w:ind w:firstLine="540"/>
        <w:jc w:val="both"/>
      </w:pPr>
      <w:r>
        <w:t>- укрепления материально-технической базы муниципальных учреждений, осуществляющих деятельность по п</w:t>
      </w:r>
      <w:r>
        <w:t>рофилактике наркотизма среди несовершеннолетних;</w:t>
      </w:r>
    </w:p>
    <w:p w:rsidR="00000000" w:rsidRDefault="00A2516B">
      <w:pPr>
        <w:pStyle w:val="ConsPlusNormal"/>
        <w:spacing w:before="160"/>
        <w:ind w:firstLine="540"/>
        <w:jc w:val="both"/>
      </w:pPr>
      <w:r>
        <w:t>- распространения информации, брошюр по пропаганде здорового образа жизни и антинаркотическому воспитанию населения, разработки методических рекомендаций в сфере противодействия незаконному обороту наркотико</w:t>
      </w:r>
      <w:r>
        <w:t>в.</w:t>
      </w:r>
    </w:p>
    <w:p w:rsidR="00000000" w:rsidRDefault="00A2516B">
      <w:pPr>
        <w:pStyle w:val="ConsPlusNormal"/>
        <w:spacing w:before="160"/>
        <w:ind w:firstLine="540"/>
        <w:jc w:val="both"/>
      </w:pPr>
      <w:r>
        <w:t>Реализация данных подпрограмм будет способствовать решению задач и достижению цели муниципальной программы "Обеспечение общественного порядка и противодействие преступности".</w:t>
      </w:r>
    </w:p>
    <w:p w:rsidR="00000000" w:rsidRDefault="00A2516B">
      <w:pPr>
        <w:pStyle w:val="ConsPlusNormal"/>
        <w:jc w:val="both"/>
      </w:pPr>
    </w:p>
    <w:p w:rsidR="00000000" w:rsidRDefault="00A2516B">
      <w:pPr>
        <w:pStyle w:val="ConsPlusNormal"/>
        <w:jc w:val="center"/>
        <w:outlineLvl w:val="1"/>
        <w:rPr>
          <w:b/>
          <w:bCs/>
        </w:rPr>
      </w:pPr>
      <w:r>
        <w:rPr>
          <w:b/>
          <w:bCs/>
        </w:rPr>
        <w:t>VI. Механизмы управления и контроля</w:t>
      </w:r>
    </w:p>
    <w:p w:rsidR="00000000" w:rsidRDefault="00A2516B">
      <w:pPr>
        <w:pStyle w:val="ConsPlusNormal"/>
        <w:jc w:val="both"/>
      </w:pPr>
    </w:p>
    <w:p w:rsidR="00000000" w:rsidRDefault="00A2516B">
      <w:pPr>
        <w:pStyle w:val="ConsPlusNormal"/>
        <w:ind w:firstLine="540"/>
        <w:jc w:val="both"/>
      </w:pPr>
      <w:r>
        <w:t xml:space="preserve">Общий контроль исполнения муниципальной </w:t>
      </w:r>
      <w:r>
        <w:t>программы возлагается на координатора программы.</w:t>
      </w:r>
    </w:p>
    <w:p w:rsidR="00000000" w:rsidRDefault="00A2516B">
      <w:pPr>
        <w:pStyle w:val="ConsPlusNormal"/>
        <w:spacing w:before="160"/>
        <w:ind w:firstLine="540"/>
        <w:jc w:val="both"/>
      </w:pPr>
      <w:r>
        <w:t>Текущее управление реализацией муниципальной программы осуществляется ответственным исполнителем, текущее исполнение подпрограмм осуществляется соисполнителями и участниками.</w:t>
      </w:r>
    </w:p>
    <w:p w:rsidR="00000000" w:rsidRDefault="00A2516B">
      <w:pPr>
        <w:pStyle w:val="ConsPlusNormal"/>
        <w:spacing w:before="160"/>
        <w:ind w:firstLine="540"/>
        <w:jc w:val="both"/>
      </w:pPr>
      <w:r>
        <w:t>Текущее управление реализацией МП, принятие решения о внесении изменений в муниципальную программу, ответственность за достижение целевых индикаторов МП, а также конечных результатов ее реализации возлагается на ответственного исполнителя.</w:t>
      </w:r>
    </w:p>
    <w:p w:rsidR="00000000" w:rsidRDefault="00A2516B">
      <w:pPr>
        <w:pStyle w:val="ConsPlusNormal"/>
        <w:spacing w:before="160"/>
        <w:ind w:firstLine="540"/>
        <w:jc w:val="both"/>
      </w:pPr>
      <w:r>
        <w:t>Текущее исполнен</w:t>
      </w:r>
      <w:r>
        <w:t>ие и контроль реализации подпрограмм возлагается на соисполнителей программы.</w:t>
      </w:r>
    </w:p>
    <w:p w:rsidR="00000000" w:rsidRDefault="00A2516B">
      <w:pPr>
        <w:pStyle w:val="ConsPlusNormal"/>
        <w:spacing w:before="160"/>
        <w:ind w:firstLine="540"/>
        <w:jc w:val="both"/>
      </w:pPr>
      <w:r>
        <w:t>Для осуществления контроля за ходом исполнения муниципальной программы ответственный исполнитель совместно с соисполнителями и участниками до 01 марта года, следующего за отчетны</w:t>
      </w:r>
      <w:r>
        <w:t>м, подготавливает годовой отчет о ходе реализации и оценке эффективности муниципальной программы (далее - годовой отчет) и направляет его в Комитет социально-экономического развития Администрации города Пскова. Подготовка годового отчета производится согла</w:t>
      </w:r>
      <w:r>
        <w:t xml:space="preserve">сно </w:t>
      </w:r>
      <w:hyperlink r:id="rId55" w:history="1">
        <w:r>
          <w:rPr>
            <w:color w:val="0000FF"/>
          </w:rPr>
          <w:t>приложению 3</w:t>
        </w:r>
      </w:hyperlink>
      <w:r>
        <w:t xml:space="preserve"> к Порядку разработки, формирования, реализации и оценки эффективности мун</w:t>
      </w:r>
      <w:r>
        <w:t>иципальных программ города Пскова, утвержденному постановлением Администрации города Пскова от 13.02.2014 N 232.</w:t>
      </w:r>
    </w:p>
    <w:p w:rsidR="00000000" w:rsidRDefault="00A2516B">
      <w:pPr>
        <w:pStyle w:val="ConsPlusNormal"/>
        <w:spacing w:before="160"/>
        <w:ind w:firstLine="540"/>
        <w:jc w:val="both"/>
      </w:pPr>
      <w:r>
        <w:t>Оценка эффективности муниципальной программы проводится ответственным исполнителем на этапе реализации в целях оценки вклада результатов муници</w:t>
      </w:r>
      <w:r>
        <w:t xml:space="preserve">пальной программы в социально-экономическое развитие города Пскова с учетом методических рекомендаций согласно </w:t>
      </w:r>
      <w:hyperlink r:id="rId56" w:history="1">
        <w:r>
          <w:rPr>
            <w:color w:val="0000FF"/>
          </w:rPr>
          <w:t>приложению 4</w:t>
        </w:r>
      </w:hyperlink>
      <w:r>
        <w:t xml:space="preserve"> к постановлению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000000" w:rsidRDefault="00A2516B">
      <w:pPr>
        <w:pStyle w:val="ConsPlusNormal"/>
        <w:spacing w:before="160"/>
        <w:ind w:firstLine="540"/>
        <w:jc w:val="both"/>
      </w:pPr>
      <w:r>
        <w:t>В целях контроля за реализацией мун</w:t>
      </w:r>
      <w:r>
        <w:t>иципальной программы ответственный исполнитель осуществляет мониторинг реализации муниципальной программы за 6 месяцев каждого отчетного года. Результаты мониторинга и контроля за реализацией программы представляются в виде отчета об исполнении программы з</w:t>
      </w:r>
      <w:r>
        <w:t>а 6 месяцев (на основе плана реализации МП, разрабатываемого на очередной финансовый год) и за год.</w:t>
      </w:r>
    </w:p>
    <w:p w:rsidR="00000000" w:rsidRDefault="00A2516B">
      <w:pPr>
        <w:pStyle w:val="ConsPlusNormal"/>
        <w:spacing w:before="160"/>
        <w:ind w:firstLine="540"/>
        <w:jc w:val="both"/>
      </w:pPr>
      <w:r>
        <w:t>Порядок проведения мониторинга определяется распоряжением Администрации города Пскова с указанием срока исполнения и приложением формы, формата и порядка пр</w:t>
      </w:r>
      <w:r>
        <w:t>едставления сведений.</w:t>
      </w:r>
    </w:p>
    <w:p w:rsidR="00000000" w:rsidRDefault="00A2516B">
      <w:pPr>
        <w:pStyle w:val="ConsPlusNormal"/>
        <w:jc w:val="both"/>
      </w:pPr>
    </w:p>
    <w:p w:rsidR="00000000" w:rsidRDefault="00A2516B">
      <w:pPr>
        <w:pStyle w:val="ConsPlusNormal"/>
        <w:jc w:val="right"/>
      </w:pPr>
      <w:r>
        <w:t>И.п. Главы Администрации города Пскова</w:t>
      </w:r>
    </w:p>
    <w:p w:rsidR="00000000" w:rsidRDefault="00A2516B">
      <w:pPr>
        <w:pStyle w:val="ConsPlusNormal"/>
        <w:jc w:val="right"/>
      </w:pPr>
      <w:r>
        <w:t>Б.А.ЕЛКИН</w:t>
      </w:r>
    </w:p>
    <w:p w:rsidR="00000000" w:rsidRDefault="00A2516B">
      <w:pPr>
        <w:pStyle w:val="ConsPlusNormal"/>
        <w:jc w:val="both"/>
      </w:pPr>
    </w:p>
    <w:p w:rsidR="00000000" w:rsidRDefault="00A2516B">
      <w:pPr>
        <w:pStyle w:val="ConsPlusNormal"/>
        <w:jc w:val="both"/>
      </w:pPr>
    </w:p>
    <w:p w:rsidR="00000000" w:rsidRDefault="00A2516B">
      <w:pPr>
        <w:pStyle w:val="ConsPlusNormal"/>
        <w:jc w:val="both"/>
      </w:pPr>
    </w:p>
    <w:p w:rsidR="00000000" w:rsidRDefault="00A2516B">
      <w:pPr>
        <w:pStyle w:val="ConsPlusNormal"/>
        <w:jc w:val="both"/>
      </w:pPr>
    </w:p>
    <w:p w:rsidR="00000000" w:rsidRDefault="00A2516B">
      <w:pPr>
        <w:pStyle w:val="ConsPlusNormal"/>
        <w:jc w:val="both"/>
      </w:pPr>
    </w:p>
    <w:p w:rsidR="00000000" w:rsidRDefault="00A2516B">
      <w:pPr>
        <w:pStyle w:val="ConsPlusNormal"/>
        <w:jc w:val="right"/>
        <w:outlineLvl w:val="1"/>
      </w:pPr>
      <w:r>
        <w:t>Приложение N 1</w:t>
      </w:r>
    </w:p>
    <w:p w:rsidR="00000000" w:rsidRDefault="00A2516B">
      <w:pPr>
        <w:pStyle w:val="ConsPlusNormal"/>
        <w:jc w:val="right"/>
      </w:pPr>
      <w:r>
        <w:t>к муниципальной программе</w:t>
      </w:r>
    </w:p>
    <w:p w:rsidR="00000000" w:rsidRDefault="00A2516B">
      <w:pPr>
        <w:pStyle w:val="ConsPlusNormal"/>
        <w:jc w:val="right"/>
      </w:pPr>
      <w:r>
        <w:t>"Обеспечение общественного порядка</w:t>
      </w:r>
    </w:p>
    <w:p w:rsidR="00000000" w:rsidRDefault="00A2516B">
      <w:pPr>
        <w:pStyle w:val="ConsPlusNormal"/>
        <w:jc w:val="right"/>
      </w:pPr>
      <w:r>
        <w:t>и противодействие преступности"</w:t>
      </w:r>
    </w:p>
    <w:p w:rsidR="00000000" w:rsidRDefault="00A2516B">
      <w:pPr>
        <w:pStyle w:val="ConsPlusNormal"/>
        <w:jc w:val="both"/>
      </w:pPr>
    </w:p>
    <w:p w:rsidR="00000000" w:rsidRDefault="00A2516B">
      <w:pPr>
        <w:pStyle w:val="ConsPlusNormal"/>
        <w:jc w:val="center"/>
        <w:rPr>
          <w:b/>
          <w:bCs/>
        </w:rPr>
      </w:pPr>
      <w:bookmarkStart w:id="2" w:name="Par567"/>
      <w:bookmarkEnd w:id="2"/>
      <w:r>
        <w:rPr>
          <w:b/>
          <w:bCs/>
        </w:rPr>
        <w:t>Целевые индикаторы муниципальной программы "Обеспечение</w:t>
      </w:r>
    </w:p>
    <w:p w:rsidR="00000000" w:rsidRDefault="00A2516B">
      <w:pPr>
        <w:pStyle w:val="ConsPlusNormal"/>
        <w:jc w:val="center"/>
        <w:rPr>
          <w:b/>
          <w:bCs/>
        </w:rPr>
      </w:pPr>
      <w:r>
        <w:rPr>
          <w:b/>
          <w:bCs/>
        </w:rPr>
        <w:t>об</w:t>
      </w:r>
      <w:r>
        <w:rPr>
          <w:b/>
          <w:bCs/>
        </w:rPr>
        <w:t>щественного порядка и противодействие преступности"</w:t>
      </w:r>
    </w:p>
    <w:p w:rsidR="00000000" w:rsidRDefault="00A2516B">
      <w:pPr>
        <w:pStyle w:val="ConsPlusNormal"/>
        <w:jc w:val="both"/>
      </w:pPr>
    </w:p>
    <w:p w:rsidR="00000000" w:rsidRDefault="00A2516B">
      <w:pPr>
        <w:pStyle w:val="ConsPlusNormal"/>
        <w:jc w:val="right"/>
      </w:pPr>
      <w:r>
        <w:t>Таблица 2</w:t>
      </w:r>
    </w:p>
    <w:p w:rsidR="00000000" w:rsidRDefault="00A2516B">
      <w:pPr>
        <w:pStyle w:val="ConsPlusNormal"/>
        <w:jc w:val="both"/>
      </w:pPr>
    </w:p>
    <w:p w:rsidR="00000000" w:rsidRDefault="00A2516B">
      <w:pPr>
        <w:pStyle w:val="ConsPlusNormal"/>
        <w:sectPr w:rsidR="00000000">
          <w:pgSz w:w="11906"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2494"/>
        <w:gridCol w:w="850"/>
        <w:gridCol w:w="1133"/>
        <w:gridCol w:w="1133"/>
        <w:gridCol w:w="1133"/>
        <w:gridCol w:w="1133"/>
        <w:gridCol w:w="1133"/>
        <w:gridCol w:w="1133"/>
        <w:gridCol w:w="1133"/>
        <w:gridCol w:w="1133"/>
        <w:gridCol w:w="2211"/>
        <w:gridCol w:w="1814"/>
      </w:tblGrid>
      <w:tr w:rsidR="00000000">
        <w:tc>
          <w:tcPr>
            <w:tcW w:w="623"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N п/п</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Наименование</w:t>
            </w:r>
          </w:p>
          <w:p w:rsidR="00000000" w:rsidRDefault="00A2516B">
            <w:pPr>
              <w:pStyle w:val="ConsPlusNormal"/>
              <w:jc w:val="center"/>
            </w:pPr>
            <w:r>
              <w:t>целевого показателя (индикатора)</w:t>
            </w:r>
          </w:p>
        </w:tc>
        <w:tc>
          <w:tcPr>
            <w:tcW w:w="850"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Ед.</w:t>
            </w:r>
          </w:p>
          <w:p w:rsidR="00000000" w:rsidRDefault="00A2516B">
            <w:pPr>
              <w:pStyle w:val="ConsPlusNormal"/>
              <w:jc w:val="center"/>
            </w:pPr>
            <w:r>
              <w:t>измерения</w:t>
            </w:r>
          </w:p>
        </w:tc>
        <w:tc>
          <w:tcPr>
            <w:tcW w:w="9064" w:type="dxa"/>
            <w:gridSpan w:val="8"/>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Значения целевых показателей (индикаторов) по годам</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Наименование целевого показателя МП, на достижение которого оказывает влияние индикатор ПП (отд. меропр.)</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Принадлежность показателя к показателям Стратегии 2030 (ПМРС-2030), Указам Президента РФ,</w:t>
            </w:r>
          </w:p>
          <w:p w:rsidR="00000000" w:rsidRDefault="00A2516B">
            <w:pPr>
              <w:pStyle w:val="ConsPlusNormal"/>
              <w:jc w:val="center"/>
            </w:pPr>
            <w:r>
              <w:t>к оценке эффективности деятельности</w:t>
            </w:r>
          </w:p>
          <w:p w:rsidR="00000000" w:rsidRDefault="00A2516B">
            <w:pPr>
              <w:pStyle w:val="ConsPlusNormal"/>
              <w:jc w:val="center"/>
            </w:pPr>
            <w:r>
              <w:t>ОМСУ</w:t>
            </w:r>
          </w:p>
        </w:tc>
      </w:tr>
      <w:tr w:rsidR="00000000">
        <w:tc>
          <w:tcPr>
            <w:tcW w:w="623"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отчетный год</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w:t>
            </w:r>
            <w:r>
              <w:t>21</w:t>
            </w:r>
          </w:p>
          <w:p w:rsidR="00000000" w:rsidRDefault="00A2516B">
            <w:pPr>
              <w:pStyle w:val="ConsPlusNormal"/>
              <w:jc w:val="center"/>
            </w:pPr>
            <w:r>
              <w:t>текущий год</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2022</w:t>
            </w:r>
          </w:p>
          <w:p w:rsidR="00000000" w:rsidRDefault="00A2516B">
            <w:pPr>
              <w:pStyle w:val="ConsPlusNormal"/>
              <w:jc w:val="center"/>
            </w:pPr>
            <w:r>
              <w:t>очередной год</w:t>
            </w:r>
          </w:p>
          <w:p w:rsidR="00000000" w:rsidRDefault="00A2516B">
            <w:pPr>
              <w:pStyle w:val="ConsPlusNormal"/>
              <w:jc w:val="center"/>
            </w:pPr>
            <w:r>
              <w:t>(1-й год)</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2023</w:t>
            </w:r>
          </w:p>
          <w:p w:rsidR="00000000" w:rsidRDefault="00A2516B">
            <w:pPr>
              <w:pStyle w:val="ConsPlusNormal"/>
              <w:jc w:val="center"/>
            </w:pPr>
            <w:r>
              <w:t>2-й год</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2024</w:t>
            </w:r>
          </w:p>
          <w:p w:rsidR="00000000" w:rsidRDefault="00A2516B">
            <w:pPr>
              <w:pStyle w:val="ConsPlusNormal"/>
              <w:jc w:val="center"/>
            </w:pPr>
            <w:r>
              <w:t>3-й год</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2025</w:t>
            </w:r>
          </w:p>
          <w:p w:rsidR="00000000" w:rsidRDefault="00A2516B">
            <w:pPr>
              <w:pStyle w:val="ConsPlusNormal"/>
              <w:jc w:val="center"/>
            </w:pPr>
            <w:r>
              <w:t>4-й год</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2026</w:t>
            </w:r>
          </w:p>
          <w:p w:rsidR="00000000" w:rsidRDefault="00A2516B">
            <w:pPr>
              <w:pStyle w:val="ConsPlusNormal"/>
              <w:jc w:val="center"/>
            </w:pPr>
            <w:r>
              <w:t>5-й год</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2027</w:t>
            </w:r>
          </w:p>
          <w:p w:rsidR="00000000" w:rsidRDefault="00A2516B">
            <w:pPr>
              <w:pStyle w:val="ConsPlusNormal"/>
              <w:jc w:val="center"/>
            </w:pPr>
            <w:r>
              <w:t>6-й год</w:t>
            </w: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15242" w:type="dxa"/>
            <w:gridSpan w:val="12"/>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outlineLvl w:val="2"/>
            </w:pPr>
            <w:r>
              <w:t>Муниципальная программа "Обеспечение общественного порядка и противодействие преступности"</w:t>
            </w:r>
          </w:p>
        </w:tc>
        <w:tc>
          <w:tcPr>
            <w:tcW w:w="181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r w:rsidR="00000000">
        <w:tc>
          <w:tcPr>
            <w:tcW w:w="62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w:t>
            </w:r>
          </w:p>
        </w:tc>
        <w:tc>
          <w:tcPr>
            <w:tcW w:w="249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Снижение общего количества административных правонарушений, совершенных на территории города Пскова (по сравнению с базовым уровнем - 2020 года)</w:t>
            </w:r>
          </w:p>
        </w:tc>
        <w:tc>
          <w:tcPr>
            <w:tcW w:w="850"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да/нет</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 менее 2% ежегодно</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 менее 2% ежегодно</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 менее 2% ежегодно</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 менее 2% ежегодно</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 менее 2% ежегодно</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 менее 2% ежегодно</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 менее 2% ежегодно</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 менее 2% ежегодно</w:t>
            </w:r>
          </w:p>
        </w:tc>
        <w:tc>
          <w:tcPr>
            <w:tcW w:w="221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r w:rsidR="00000000">
        <w:tc>
          <w:tcPr>
            <w:tcW w:w="62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w:t>
            </w:r>
          </w:p>
        </w:tc>
        <w:tc>
          <w:tcPr>
            <w:tcW w:w="249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 xml:space="preserve">Доля граждан и организаций, сталкивающихся с проявлением коррупции со стороны муниципальных служащих Администрации города Пскова, от общего количества обратившихся в приемную по работе </w:t>
            </w:r>
            <w:r>
              <w:t>с обращениями граждан Организационного отдела Администрации города Пскова и в Единую дежурно-диспетчерскую службу (тел. 055)</w:t>
            </w:r>
          </w:p>
        </w:tc>
        <w:tc>
          <w:tcPr>
            <w:tcW w:w="850"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Процент</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0,0</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0,0</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0,0</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0,0</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0,0</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0,0</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0,0</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0,0</w:t>
            </w:r>
          </w:p>
        </w:tc>
        <w:tc>
          <w:tcPr>
            <w:tcW w:w="221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r w:rsidR="00000000">
        <w:tc>
          <w:tcPr>
            <w:tcW w:w="62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3.</w:t>
            </w:r>
          </w:p>
        </w:tc>
        <w:tc>
          <w:tcPr>
            <w:tcW w:w="249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 xml:space="preserve">Снижение числа лиц, состоящих </w:t>
            </w:r>
            <w:r>
              <w:t>на диспансерном наблюдении с диагнозом "Пагубное (с вредными последствиями) употребление наркотических веществ" в ГБУЗ "Наркологический диспансер Псковской области" на территории города Пскова (по сравнению с базовым уровнем - 2020 года)</w:t>
            </w:r>
          </w:p>
        </w:tc>
        <w:tc>
          <w:tcPr>
            <w:tcW w:w="850"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да/нет</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 менее 5%</w:t>
            </w:r>
            <w:r>
              <w:t xml:space="preserve"> ежегодно</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 менее 5% ежегодно</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 менее 5% ежегодно</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 менее 5% ежегодно</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 менее 5% ежегодно</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 менее 5% ежегодно</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 менее 5% ежегодно</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 менее 5% ежегодно</w:t>
            </w:r>
          </w:p>
        </w:tc>
        <w:tc>
          <w:tcPr>
            <w:tcW w:w="221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r w:rsidR="00000000">
        <w:tc>
          <w:tcPr>
            <w:tcW w:w="15242" w:type="dxa"/>
            <w:gridSpan w:val="12"/>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outlineLvl w:val="3"/>
            </w:pPr>
            <w:hyperlink w:anchor="Par849" w:history="1">
              <w:r>
                <w:rPr>
                  <w:color w:val="0000FF"/>
                </w:rPr>
                <w:t>Подпрограмма 1</w:t>
              </w:r>
            </w:hyperlink>
            <w:r>
              <w:t>. Профилактика преступлений и иных правонарушений в муниципальном образовании "Город Псков"</w:t>
            </w:r>
          </w:p>
        </w:tc>
        <w:tc>
          <w:tcPr>
            <w:tcW w:w="181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r w:rsidR="00000000">
        <w:tc>
          <w:tcPr>
            <w:tcW w:w="62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1.1</w:t>
            </w:r>
          </w:p>
        </w:tc>
        <w:tc>
          <w:tcPr>
            <w:tcW w:w="249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Количество заседаний межведомственной комиссии муниципального образования "Город Псков" по профилактике правонарушений</w:t>
            </w:r>
          </w:p>
        </w:tc>
        <w:tc>
          <w:tcPr>
            <w:tcW w:w="85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единица</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w:t>
            </w:r>
          </w:p>
          <w:p w:rsidR="00000000" w:rsidRDefault="00A2516B">
            <w:pPr>
              <w:pStyle w:val="ConsPlusNormal"/>
              <w:jc w:val="center"/>
            </w:pPr>
            <w:r>
              <w:t>менее 4 в год</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w:t>
            </w:r>
          </w:p>
          <w:p w:rsidR="00000000" w:rsidRDefault="00A2516B">
            <w:pPr>
              <w:pStyle w:val="ConsPlusNormal"/>
              <w:jc w:val="center"/>
            </w:pPr>
            <w:r>
              <w:t>менее 4 в г</w:t>
            </w:r>
            <w:r>
              <w:t>од</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w:t>
            </w:r>
          </w:p>
          <w:p w:rsidR="00000000" w:rsidRDefault="00A2516B">
            <w:pPr>
              <w:pStyle w:val="ConsPlusNormal"/>
              <w:jc w:val="center"/>
            </w:pPr>
            <w:r>
              <w:t>менее 4 в год</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w:t>
            </w:r>
          </w:p>
          <w:p w:rsidR="00000000" w:rsidRDefault="00A2516B">
            <w:pPr>
              <w:pStyle w:val="ConsPlusNormal"/>
              <w:jc w:val="center"/>
            </w:pPr>
            <w:r>
              <w:t>менее 4 в год</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w:t>
            </w:r>
          </w:p>
          <w:p w:rsidR="00000000" w:rsidRDefault="00A2516B">
            <w:pPr>
              <w:pStyle w:val="ConsPlusNormal"/>
              <w:jc w:val="center"/>
            </w:pPr>
            <w:r>
              <w:t>менее 4 в год</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w:t>
            </w:r>
          </w:p>
          <w:p w:rsidR="00000000" w:rsidRDefault="00A2516B">
            <w:pPr>
              <w:pStyle w:val="ConsPlusNormal"/>
              <w:jc w:val="center"/>
            </w:pPr>
            <w:r>
              <w:t>менее 4 в год</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w:t>
            </w:r>
          </w:p>
          <w:p w:rsidR="00000000" w:rsidRDefault="00A2516B">
            <w:pPr>
              <w:pStyle w:val="ConsPlusNormal"/>
              <w:jc w:val="center"/>
            </w:pPr>
            <w:r>
              <w:t>менее 4 в год</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w:t>
            </w:r>
          </w:p>
          <w:p w:rsidR="00000000" w:rsidRDefault="00A2516B">
            <w:pPr>
              <w:pStyle w:val="ConsPlusNormal"/>
              <w:jc w:val="center"/>
            </w:pPr>
            <w:r>
              <w:t>менее 4 в год</w:t>
            </w:r>
          </w:p>
        </w:tc>
        <w:tc>
          <w:tcPr>
            <w:tcW w:w="221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Снижение общего количества административных правонарушений, совершенных на территории города Пскова, не менее 2% ежегодно (по сравнению с базовым уровнем - 2020 года)</w:t>
            </w:r>
          </w:p>
        </w:tc>
        <w:tc>
          <w:tcPr>
            <w:tcW w:w="181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r w:rsidR="00000000">
        <w:tc>
          <w:tcPr>
            <w:tcW w:w="15242" w:type="dxa"/>
            <w:gridSpan w:val="12"/>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outlineLvl w:val="3"/>
            </w:pPr>
            <w:hyperlink w:anchor="Par1505" w:history="1">
              <w:r>
                <w:rPr>
                  <w:color w:val="0000FF"/>
                </w:rPr>
                <w:t>Подпрограмма 2</w:t>
              </w:r>
            </w:hyperlink>
            <w:r>
              <w:t>. Противодействие коррупции в муниципальном обра</w:t>
            </w:r>
            <w:r>
              <w:t>зовании "Город Псков"</w:t>
            </w:r>
          </w:p>
        </w:tc>
        <w:tc>
          <w:tcPr>
            <w:tcW w:w="181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r w:rsidR="00000000">
        <w:tc>
          <w:tcPr>
            <w:tcW w:w="62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2.1.</w:t>
            </w:r>
          </w:p>
        </w:tc>
        <w:tc>
          <w:tcPr>
            <w:tcW w:w="249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Доля правовых заключений на проекты муниципальных нормативных правовых актов со стороны прокуратуры города Пскова, содержащих указание на наличие в них коррупциогенных факторов</w:t>
            </w:r>
          </w:p>
        </w:tc>
        <w:tc>
          <w:tcPr>
            <w:tcW w:w="850"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Процент</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0,0</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0,0</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0,0</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0,0</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0,0</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0,0</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0,0</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0,0</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Доля граждан и организаций, сталкивающихся с проявлением коррупции со стороны муниципальных служащих Администрации города Пскова, от общего количества обратившихся в приемную по работе с обращениями граждан Организационного отдела Администрации города Пско</w:t>
            </w:r>
            <w:r>
              <w:t>ва и в Единую дежурно-диспетчерскую службу (тел. 055)</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r w:rsidR="00000000">
        <w:tc>
          <w:tcPr>
            <w:tcW w:w="62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2.2.</w:t>
            </w:r>
          </w:p>
        </w:tc>
        <w:tc>
          <w:tcPr>
            <w:tcW w:w="249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Количество заседаний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 Пскова</w:t>
            </w:r>
          </w:p>
        </w:tc>
        <w:tc>
          <w:tcPr>
            <w:tcW w:w="85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единица</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w:t>
            </w:r>
          </w:p>
          <w:p w:rsidR="00000000" w:rsidRDefault="00A2516B">
            <w:pPr>
              <w:pStyle w:val="ConsPlusNormal"/>
              <w:jc w:val="center"/>
            </w:pPr>
            <w:r>
              <w:t>менее 5 в год</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w:t>
            </w:r>
          </w:p>
          <w:p w:rsidR="00000000" w:rsidRDefault="00A2516B">
            <w:pPr>
              <w:pStyle w:val="ConsPlusNormal"/>
              <w:jc w:val="center"/>
            </w:pPr>
            <w:r>
              <w:t>менее 5 в год</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w:t>
            </w:r>
          </w:p>
          <w:p w:rsidR="00000000" w:rsidRDefault="00A2516B">
            <w:pPr>
              <w:pStyle w:val="ConsPlusNormal"/>
              <w:jc w:val="center"/>
            </w:pPr>
            <w:r>
              <w:t>менее 5 в год</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w:t>
            </w:r>
          </w:p>
          <w:p w:rsidR="00000000" w:rsidRDefault="00A2516B">
            <w:pPr>
              <w:pStyle w:val="ConsPlusNormal"/>
              <w:jc w:val="center"/>
            </w:pPr>
            <w:r>
              <w:t>менее 5 в год</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w:t>
            </w:r>
          </w:p>
          <w:p w:rsidR="00000000" w:rsidRDefault="00A2516B">
            <w:pPr>
              <w:pStyle w:val="ConsPlusNormal"/>
              <w:jc w:val="center"/>
            </w:pPr>
            <w:r>
              <w:t>менее 5 в год</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w:t>
            </w:r>
          </w:p>
          <w:p w:rsidR="00000000" w:rsidRDefault="00A2516B">
            <w:pPr>
              <w:pStyle w:val="ConsPlusNormal"/>
              <w:jc w:val="center"/>
            </w:pPr>
            <w:r>
              <w:t>менее 5</w:t>
            </w:r>
          </w:p>
          <w:p w:rsidR="00000000" w:rsidRDefault="00A2516B">
            <w:pPr>
              <w:pStyle w:val="ConsPlusNormal"/>
              <w:jc w:val="center"/>
            </w:pPr>
            <w:r>
              <w:t>в год</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w:t>
            </w:r>
          </w:p>
          <w:p w:rsidR="00000000" w:rsidRDefault="00A2516B">
            <w:pPr>
              <w:pStyle w:val="ConsPlusNormal"/>
              <w:jc w:val="center"/>
            </w:pPr>
            <w:r>
              <w:t>менее 5</w:t>
            </w:r>
          </w:p>
          <w:p w:rsidR="00000000" w:rsidRDefault="00A2516B">
            <w:pPr>
              <w:pStyle w:val="ConsPlusNormal"/>
              <w:jc w:val="center"/>
            </w:pPr>
            <w:r>
              <w:t>в год</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w:t>
            </w:r>
          </w:p>
          <w:p w:rsidR="00000000" w:rsidRDefault="00A2516B">
            <w:pPr>
              <w:pStyle w:val="ConsPlusNormal"/>
              <w:jc w:val="center"/>
            </w:pPr>
            <w:r>
              <w:t>менее 5</w:t>
            </w:r>
          </w:p>
          <w:p w:rsidR="00000000" w:rsidRDefault="00A2516B">
            <w:pPr>
              <w:pStyle w:val="ConsPlusNormal"/>
              <w:jc w:val="center"/>
            </w:pPr>
            <w:r>
              <w:t>в год</w:t>
            </w: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13031" w:type="dxa"/>
            <w:gridSpan w:val="11"/>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outlineLvl w:val="3"/>
            </w:pPr>
            <w:hyperlink w:anchor="Par2134" w:history="1">
              <w:r>
                <w:rPr>
                  <w:color w:val="0000FF"/>
                </w:rPr>
                <w:t>Подпрограмма 3</w:t>
              </w:r>
            </w:hyperlink>
            <w:r>
              <w:t>. Комплексные меры противодействия злоупотреблению наркотиками</w:t>
            </w:r>
          </w:p>
          <w:p w:rsidR="00000000" w:rsidRDefault="00A2516B">
            <w:pPr>
              <w:pStyle w:val="ConsPlusNormal"/>
              <w:jc w:val="center"/>
            </w:pPr>
            <w:r>
              <w:t>и их незаконному обороту на территории муниципального образования "Город Псков"</w:t>
            </w:r>
          </w:p>
        </w:tc>
        <w:tc>
          <w:tcPr>
            <w:tcW w:w="221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r w:rsidR="00000000">
        <w:tc>
          <w:tcPr>
            <w:tcW w:w="62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3.1.</w:t>
            </w:r>
          </w:p>
        </w:tc>
        <w:tc>
          <w:tcPr>
            <w:tcW w:w="249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Количество заседаний антинаркотической комиссии муниципального образования "Город Псков"</w:t>
            </w:r>
          </w:p>
        </w:tc>
        <w:tc>
          <w:tcPr>
            <w:tcW w:w="85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единица</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w:t>
            </w:r>
          </w:p>
          <w:p w:rsidR="00000000" w:rsidRDefault="00A2516B">
            <w:pPr>
              <w:pStyle w:val="ConsPlusNormal"/>
              <w:jc w:val="center"/>
            </w:pPr>
            <w:r>
              <w:t>менее 4</w:t>
            </w:r>
          </w:p>
          <w:p w:rsidR="00000000" w:rsidRDefault="00A2516B">
            <w:pPr>
              <w:pStyle w:val="ConsPlusNormal"/>
              <w:jc w:val="center"/>
            </w:pPr>
            <w:r>
              <w:t>в год</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w:t>
            </w:r>
          </w:p>
          <w:p w:rsidR="00000000" w:rsidRDefault="00A2516B">
            <w:pPr>
              <w:pStyle w:val="ConsPlusNormal"/>
              <w:jc w:val="center"/>
            </w:pPr>
            <w:r>
              <w:t>менее 4</w:t>
            </w:r>
          </w:p>
          <w:p w:rsidR="00000000" w:rsidRDefault="00A2516B">
            <w:pPr>
              <w:pStyle w:val="ConsPlusNormal"/>
              <w:jc w:val="center"/>
            </w:pPr>
            <w:r>
              <w:t>в год</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w:t>
            </w:r>
          </w:p>
          <w:p w:rsidR="00000000" w:rsidRDefault="00A2516B">
            <w:pPr>
              <w:pStyle w:val="ConsPlusNormal"/>
              <w:jc w:val="center"/>
            </w:pPr>
            <w:r>
              <w:t>менее 4</w:t>
            </w:r>
          </w:p>
          <w:p w:rsidR="00000000" w:rsidRDefault="00A2516B">
            <w:pPr>
              <w:pStyle w:val="ConsPlusNormal"/>
              <w:jc w:val="center"/>
            </w:pPr>
            <w:r>
              <w:t>в год</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w:t>
            </w:r>
          </w:p>
          <w:p w:rsidR="00000000" w:rsidRDefault="00A2516B">
            <w:pPr>
              <w:pStyle w:val="ConsPlusNormal"/>
              <w:jc w:val="center"/>
            </w:pPr>
            <w:r>
              <w:t>менее 4</w:t>
            </w:r>
          </w:p>
          <w:p w:rsidR="00000000" w:rsidRDefault="00A2516B">
            <w:pPr>
              <w:pStyle w:val="ConsPlusNormal"/>
              <w:jc w:val="center"/>
            </w:pPr>
            <w:r>
              <w:t>в год</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w:t>
            </w:r>
          </w:p>
          <w:p w:rsidR="00000000" w:rsidRDefault="00A2516B">
            <w:pPr>
              <w:pStyle w:val="ConsPlusNormal"/>
              <w:jc w:val="center"/>
            </w:pPr>
            <w:r>
              <w:t>менее 4</w:t>
            </w:r>
          </w:p>
          <w:p w:rsidR="00000000" w:rsidRDefault="00A2516B">
            <w:pPr>
              <w:pStyle w:val="ConsPlusNormal"/>
              <w:jc w:val="center"/>
            </w:pPr>
            <w:r>
              <w:t>в год</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w:t>
            </w:r>
          </w:p>
          <w:p w:rsidR="00000000" w:rsidRDefault="00A2516B">
            <w:pPr>
              <w:pStyle w:val="ConsPlusNormal"/>
              <w:jc w:val="center"/>
            </w:pPr>
            <w:r>
              <w:t>менее 4</w:t>
            </w:r>
          </w:p>
          <w:p w:rsidR="00000000" w:rsidRDefault="00A2516B">
            <w:pPr>
              <w:pStyle w:val="ConsPlusNormal"/>
              <w:jc w:val="center"/>
            </w:pPr>
            <w:r>
              <w:t>в год</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w:t>
            </w:r>
          </w:p>
          <w:p w:rsidR="00000000" w:rsidRDefault="00A2516B">
            <w:pPr>
              <w:pStyle w:val="ConsPlusNormal"/>
              <w:jc w:val="center"/>
            </w:pPr>
            <w:r>
              <w:t>менее 4</w:t>
            </w:r>
          </w:p>
          <w:p w:rsidR="00000000" w:rsidRDefault="00A2516B">
            <w:pPr>
              <w:pStyle w:val="ConsPlusNormal"/>
              <w:jc w:val="center"/>
            </w:pPr>
            <w:r>
              <w:t>в год</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w:t>
            </w:r>
          </w:p>
          <w:p w:rsidR="00000000" w:rsidRDefault="00A2516B">
            <w:pPr>
              <w:pStyle w:val="ConsPlusNormal"/>
              <w:jc w:val="center"/>
            </w:pPr>
            <w:r>
              <w:t>менее 4</w:t>
            </w:r>
          </w:p>
          <w:p w:rsidR="00000000" w:rsidRDefault="00A2516B">
            <w:pPr>
              <w:pStyle w:val="ConsPlusNormal"/>
              <w:jc w:val="center"/>
            </w:pPr>
            <w:r>
              <w:t>в год</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Снижение числа лиц, состоящих на диспансерном наблюдении с диагнозом "Пагубное (с вредными последствиями) употребление наркотических веществ" в ГБУЗ "Наркологический диспансер Псковской облас</w:t>
            </w:r>
            <w:r>
              <w:t>ти" на территории города Пскова, не менее 5% ежегодно (по сравнению с базовым уровнем - 2020 года)</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r w:rsidR="00000000">
        <w:tc>
          <w:tcPr>
            <w:tcW w:w="62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3.2.</w:t>
            </w:r>
          </w:p>
        </w:tc>
        <w:tc>
          <w:tcPr>
            <w:tcW w:w="249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Доля обучающихся в муниципальных образовательных учреждений, охваченных профилактической деятельностью в рамках антинаркотических программ, по отношению к общей численности указанной категории населения</w:t>
            </w:r>
          </w:p>
        </w:tc>
        <w:tc>
          <w:tcPr>
            <w:tcW w:w="850"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Процент</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95,0</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96,0</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97,0</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97,5</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98,0</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98,5</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99,0</w:t>
            </w:r>
          </w:p>
        </w:tc>
        <w:tc>
          <w:tcPr>
            <w:tcW w:w="113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100,0</w:t>
            </w: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bl>
    <w:p w:rsidR="00000000" w:rsidRDefault="00A2516B">
      <w:pPr>
        <w:pStyle w:val="ConsPlusNormal"/>
        <w:jc w:val="both"/>
      </w:pPr>
    </w:p>
    <w:p w:rsidR="00000000" w:rsidRDefault="00A2516B">
      <w:pPr>
        <w:pStyle w:val="ConsPlusNormal"/>
        <w:jc w:val="right"/>
      </w:pPr>
      <w:r>
        <w:t>И.п. Главы Администрации города Пскова</w:t>
      </w:r>
    </w:p>
    <w:p w:rsidR="00000000" w:rsidRDefault="00A2516B">
      <w:pPr>
        <w:pStyle w:val="ConsPlusNormal"/>
        <w:jc w:val="right"/>
      </w:pPr>
      <w:r>
        <w:t>Б.А.ЕЛКИН</w:t>
      </w:r>
    </w:p>
    <w:p w:rsidR="00000000" w:rsidRDefault="00A2516B">
      <w:pPr>
        <w:pStyle w:val="ConsPlusNormal"/>
        <w:jc w:val="both"/>
      </w:pPr>
    </w:p>
    <w:p w:rsidR="00000000" w:rsidRDefault="00A2516B">
      <w:pPr>
        <w:pStyle w:val="ConsPlusNormal"/>
        <w:jc w:val="both"/>
      </w:pPr>
    </w:p>
    <w:p w:rsidR="00000000" w:rsidRDefault="00A2516B">
      <w:pPr>
        <w:pStyle w:val="ConsPlusNormal"/>
        <w:jc w:val="both"/>
      </w:pPr>
    </w:p>
    <w:p w:rsidR="00000000" w:rsidRDefault="00A2516B">
      <w:pPr>
        <w:pStyle w:val="ConsPlusNormal"/>
        <w:jc w:val="both"/>
      </w:pPr>
    </w:p>
    <w:p w:rsidR="00000000" w:rsidRDefault="00A2516B">
      <w:pPr>
        <w:pStyle w:val="ConsPlusNormal"/>
        <w:jc w:val="both"/>
      </w:pPr>
    </w:p>
    <w:p w:rsidR="00000000" w:rsidRDefault="00A2516B">
      <w:pPr>
        <w:pStyle w:val="ConsPlusNormal"/>
        <w:jc w:val="right"/>
        <w:outlineLvl w:val="1"/>
      </w:pPr>
      <w:r>
        <w:t>Приложение N 2</w:t>
      </w:r>
    </w:p>
    <w:p w:rsidR="00000000" w:rsidRDefault="00A2516B">
      <w:pPr>
        <w:pStyle w:val="ConsPlusNormal"/>
        <w:jc w:val="right"/>
      </w:pPr>
      <w:r>
        <w:t>к муниципальной программе</w:t>
      </w:r>
    </w:p>
    <w:p w:rsidR="00000000" w:rsidRDefault="00A2516B">
      <w:pPr>
        <w:pStyle w:val="ConsPlusNormal"/>
        <w:jc w:val="right"/>
      </w:pPr>
      <w:r>
        <w:t>"Обеспечение общественного порядка</w:t>
      </w:r>
    </w:p>
    <w:p w:rsidR="00000000" w:rsidRDefault="00A2516B">
      <w:pPr>
        <w:pStyle w:val="ConsPlusNormal"/>
        <w:jc w:val="right"/>
      </w:pPr>
      <w:r>
        <w:t>и противодействие преступности"</w:t>
      </w:r>
    </w:p>
    <w:p w:rsidR="00000000" w:rsidRDefault="00A2516B">
      <w:pPr>
        <w:pStyle w:val="ConsPlusNormal"/>
        <w:jc w:val="both"/>
      </w:pPr>
    </w:p>
    <w:p w:rsidR="00000000" w:rsidRDefault="00A2516B">
      <w:pPr>
        <w:pStyle w:val="ConsPlusNormal"/>
        <w:jc w:val="center"/>
        <w:rPr>
          <w:b/>
          <w:bCs/>
        </w:rPr>
      </w:pPr>
      <w:r>
        <w:rPr>
          <w:b/>
          <w:bCs/>
        </w:rPr>
        <w:t>Перечень</w:t>
      </w:r>
    </w:p>
    <w:p w:rsidR="00000000" w:rsidRDefault="00A2516B">
      <w:pPr>
        <w:pStyle w:val="ConsPlusNormal"/>
        <w:jc w:val="center"/>
        <w:rPr>
          <w:b/>
          <w:bCs/>
        </w:rPr>
      </w:pPr>
      <w:r>
        <w:rPr>
          <w:b/>
          <w:bCs/>
        </w:rPr>
        <w:t>подпрограмм, ведомственных целевых программ, отдельных</w:t>
      </w:r>
    </w:p>
    <w:p w:rsidR="00000000" w:rsidRDefault="00A2516B">
      <w:pPr>
        <w:pStyle w:val="ConsPlusNormal"/>
        <w:jc w:val="center"/>
        <w:rPr>
          <w:b/>
          <w:bCs/>
        </w:rPr>
      </w:pPr>
      <w:r>
        <w:rPr>
          <w:b/>
          <w:bCs/>
        </w:rPr>
        <w:t>мероприятий, включенных в сос</w:t>
      </w:r>
      <w:r>
        <w:rPr>
          <w:b/>
          <w:bCs/>
        </w:rPr>
        <w:t>тав МП</w:t>
      </w:r>
    </w:p>
    <w:p w:rsidR="00000000" w:rsidRDefault="00A2516B">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14284"/>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2516B">
            <w:pPr>
              <w:pStyle w:val="ConsPlusNormal"/>
              <w:rPr>
                <w:sz w:val="24"/>
                <w:szCs w:val="24"/>
              </w:rPr>
            </w:pPr>
          </w:p>
        </w:tc>
        <w:tc>
          <w:tcPr>
            <w:tcW w:w="113" w:type="dxa"/>
            <w:shd w:val="clear" w:color="auto" w:fill="F4F3F8"/>
            <w:tcMar>
              <w:top w:w="0" w:type="dxa"/>
              <w:left w:w="0" w:type="dxa"/>
              <w:bottom w:w="0" w:type="dxa"/>
              <w:right w:w="0" w:type="dxa"/>
            </w:tcMar>
          </w:tcPr>
          <w:p w:rsidR="00000000" w:rsidRDefault="00A2516B">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A2516B">
            <w:pPr>
              <w:pStyle w:val="ConsPlusNormal"/>
              <w:jc w:val="center"/>
              <w:rPr>
                <w:color w:val="392C69"/>
              </w:rPr>
            </w:pPr>
            <w:r>
              <w:rPr>
                <w:color w:val="392C69"/>
              </w:rPr>
              <w:t>Список изменяющих документов</w:t>
            </w:r>
          </w:p>
          <w:p w:rsidR="00000000" w:rsidRDefault="00A2516B">
            <w:pPr>
              <w:pStyle w:val="ConsPlusNormal"/>
              <w:jc w:val="center"/>
              <w:rPr>
                <w:color w:val="392C69"/>
              </w:rPr>
            </w:pPr>
            <w:r>
              <w:rPr>
                <w:color w:val="392C69"/>
              </w:rPr>
              <w:t xml:space="preserve">(в ред. </w:t>
            </w:r>
            <w:hyperlink r:id="rId57" w:history="1">
              <w:r>
                <w:rPr>
                  <w:color w:val="0000FF"/>
                </w:rPr>
                <w:t>постановления</w:t>
              </w:r>
            </w:hyperlink>
            <w:r>
              <w:rPr>
                <w:color w:val="392C69"/>
              </w:rPr>
              <w:t xml:space="preserve"> Администрации города Пскова</w:t>
            </w:r>
          </w:p>
          <w:p w:rsidR="00000000" w:rsidRDefault="00A2516B">
            <w:pPr>
              <w:pStyle w:val="ConsPlusNormal"/>
              <w:jc w:val="center"/>
              <w:rPr>
                <w:color w:val="392C69"/>
              </w:rPr>
            </w:pPr>
            <w:r>
              <w:rPr>
                <w:color w:val="392C69"/>
              </w:rPr>
              <w:t>от 22.09.2022 N 1724)</w:t>
            </w:r>
          </w:p>
        </w:tc>
        <w:tc>
          <w:tcPr>
            <w:tcW w:w="113" w:type="dxa"/>
            <w:shd w:val="clear" w:color="auto" w:fill="F4F3F8"/>
            <w:tcMar>
              <w:top w:w="0" w:type="dxa"/>
              <w:left w:w="0" w:type="dxa"/>
              <w:bottom w:w="0" w:type="dxa"/>
              <w:right w:w="0" w:type="dxa"/>
            </w:tcMar>
          </w:tcPr>
          <w:p w:rsidR="00000000" w:rsidRDefault="00A2516B">
            <w:pPr>
              <w:pStyle w:val="ConsPlusNormal"/>
              <w:jc w:val="center"/>
              <w:rPr>
                <w:color w:val="392C69"/>
              </w:rPr>
            </w:pPr>
          </w:p>
        </w:tc>
      </w:tr>
    </w:tbl>
    <w:p w:rsidR="00000000" w:rsidRDefault="00A2516B">
      <w:pPr>
        <w:pStyle w:val="ConsPlusNormal"/>
        <w:jc w:val="both"/>
      </w:pPr>
    </w:p>
    <w:p w:rsidR="00000000" w:rsidRDefault="00A2516B">
      <w:pPr>
        <w:pStyle w:val="ConsPlusNormal"/>
        <w:jc w:val="right"/>
      </w:pPr>
      <w:r>
        <w:t>Таблица 3</w:t>
      </w:r>
    </w:p>
    <w:p w:rsidR="00000000" w:rsidRDefault="00A2516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9"/>
        <w:gridCol w:w="2183"/>
        <w:gridCol w:w="2268"/>
        <w:gridCol w:w="1417"/>
        <w:gridCol w:w="965"/>
        <w:gridCol w:w="979"/>
        <w:gridCol w:w="1091"/>
        <w:gridCol w:w="1060"/>
        <w:gridCol w:w="899"/>
        <w:gridCol w:w="1091"/>
        <w:gridCol w:w="881"/>
        <w:gridCol w:w="3628"/>
      </w:tblGrid>
      <w:tr w:rsidR="00000000">
        <w:tc>
          <w:tcPr>
            <w:tcW w:w="559"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N п/п</w:t>
            </w:r>
          </w:p>
        </w:tc>
        <w:tc>
          <w:tcPr>
            <w:tcW w:w="2183"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Наименование подпрограмм, ведомственных целевых программ, отдельных мероприятий</w:t>
            </w:r>
          </w:p>
        </w:tc>
        <w:tc>
          <w:tcPr>
            <w:tcW w:w="2268"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Ответственный исполнитель (соисполнитель или участник программы)</w:t>
            </w:r>
          </w:p>
        </w:tc>
        <w:tc>
          <w:tcPr>
            <w:tcW w:w="1417"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Срок реализации</w:t>
            </w:r>
          </w:p>
        </w:tc>
        <w:tc>
          <w:tcPr>
            <w:tcW w:w="6966"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Объем финансирования по годам (тыс. рублей)</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Ожидаемый результат (краткое описание)</w:t>
            </w:r>
          </w:p>
        </w:tc>
      </w:tr>
      <w:tr w:rsidR="00000000">
        <w:tc>
          <w:tcPr>
            <w:tcW w:w="55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183"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68"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965"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всего</w:t>
            </w:r>
          </w:p>
        </w:tc>
        <w:tc>
          <w:tcPr>
            <w:tcW w:w="979"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2022</w:t>
            </w:r>
          </w:p>
        </w:tc>
        <w:tc>
          <w:tcPr>
            <w:tcW w:w="109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2023</w:t>
            </w:r>
          </w:p>
        </w:tc>
        <w:tc>
          <w:tcPr>
            <w:tcW w:w="106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2024</w:t>
            </w:r>
          </w:p>
        </w:tc>
        <w:tc>
          <w:tcPr>
            <w:tcW w:w="899"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2025</w:t>
            </w:r>
          </w:p>
        </w:tc>
        <w:tc>
          <w:tcPr>
            <w:tcW w:w="109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2026</w:t>
            </w:r>
          </w:p>
        </w:tc>
        <w:tc>
          <w:tcPr>
            <w:tcW w:w="88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2027</w:t>
            </w:r>
          </w:p>
        </w:tc>
        <w:tc>
          <w:tcPr>
            <w:tcW w:w="3628"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13393" w:type="dxa"/>
            <w:gridSpan w:val="11"/>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Подпрограммы</w:t>
            </w:r>
          </w:p>
        </w:tc>
        <w:tc>
          <w:tcPr>
            <w:tcW w:w="3628"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r w:rsidR="00000000">
        <w:tc>
          <w:tcPr>
            <w:tcW w:w="559"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w:t>
            </w:r>
          </w:p>
        </w:tc>
        <w:tc>
          <w:tcPr>
            <w:tcW w:w="218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hyperlink w:anchor="Par849" w:history="1">
              <w:r>
                <w:rPr>
                  <w:color w:val="0000FF"/>
                </w:rPr>
                <w:t>Профилактика</w:t>
              </w:r>
            </w:hyperlink>
            <w:r>
              <w:t xml:space="preserve"> преступлений и иных правонарушений в муниципальном образовании "Город Псков"</w:t>
            </w:r>
          </w:p>
        </w:tc>
        <w:tc>
          <w:tcPr>
            <w:tcW w:w="2268"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Комитет по делам гражданской обороны и предупреждению чрезвычайных ситуаций Администрации города Пскова</w:t>
            </w:r>
          </w:p>
        </w:tc>
        <w:tc>
          <w:tcPr>
            <w:tcW w:w="1417"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01.01.2022 - 31.12.2027</w:t>
            </w:r>
          </w:p>
        </w:tc>
        <w:tc>
          <w:tcPr>
            <w:tcW w:w="965"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49376,2</w:t>
            </w:r>
          </w:p>
        </w:tc>
        <w:tc>
          <w:tcPr>
            <w:tcW w:w="979"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9690,2</w:t>
            </w:r>
          </w:p>
        </w:tc>
        <w:tc>
          <w:tcPr>
            <w:tcW w:w="109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9437,5</w:t>
            </w:r>
          </w:p>
        </w:tc>
        <w:tc>
          <w:tcPr>
            <w:tcW w:w="106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9432,3</w:t>
            </w:r>
          </w:p>
        </w:tc>
        <w:tc>
          <w:tcPr>
            <w:tcW w:w="899"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3560,0</w:t>
            </w:r>
          </w:p>
        </w:tc>
        <w:tc>
          <w:tcPr>
            <w:tcW w:w="109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8628,1</w:t>
            </w:r>
          </w:p>
        </w:tc>
        <w:tc>
          <w:tcPr>
            <w:tcW w:w="88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8628,1</w:t>
            </w:r>
          </w:p>
        </w:tc>
        <w:tc>
          <w:tcPr>
            <w:tcW w:w="3628"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Улучшение обстановки на улицах и в общественных местах в сторону стабилизации;</w:t>
            </w:r>
          </w:p>
          <w:p w:rsidR="00000000" w:rsidRDefault="00A2516B">
            <w:pPr>
              <w:pStyle w:val="ConsPlusNormal"/>
              <w:jc w:val="both"/>
            </w:pPr>
            <w:r>
              <w:t>Улучшение профилактики преступлений и иных правонарушений в среде несовершеннолетних и молодежи;</w:t>
            </w:r>
          </w:p>
          <w:p w:rsidR="00000000" w:rsidRDefault="00A2516B">
            <w:pPr>
              <w:pStyle w:val="ConsPlusNormal"/>
              <w:jc w:val="both"/>
            </w:pPr>
            <w:r>
              <w:t>Уменьшение общего числа совершаемых преступлений и иных правонарушений</w:t>
            </w:r>
          </w:p>
        </w:tc>
      </w:tr>
      <w:tr w:rsidR="00000000">
        <w:tc>
          <w:tcPr>
            <w:tcW w:w="559"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w:t>
            </w:r>
          </w:p>
        </w:tc>
        <w:tc>
          <w:tcPr>
            <w:tcW w:w="2183"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hyperlink w:anchor="Par1505" w:history="1">
              <w:r>
                <w:rPr>
                  <w:color w:val="0000FF"/>
                </w:rPr>
                <w:t>Противодействие</w:t>
              </w:r>
            </w:hyperlink>
            <w:r>
              <w:t xml:space="preserve"> коррупции в муниципальном образовании "Гор</w:t>
            </w:r>
            <w:r>
              <w:t>од Псков"</w:t>
            </w:r>
          </w:p>
        </w:tc>
        <w:tc>
          <w:tcPr>
            <w:tcW w:w="2268"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Комитет правового обеспечения Администрации города Пскова</w:t>
            </w:r>
          </w:p>
        </w:tc>
        <w:tc>
          <w:tcPr>
            <w:tcW w:w="1417"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01.01.2022 - 31.12.2027</w:t>
            </w:r>
          </w:p>
        </w:tc>
        <w:tc>
          <w:tcPr>
            <w:tcW w:w="965"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600,0</w:t>
            </w:r>
          </w:p>
        </w:tc>
        <w:tc>
          <w:tcPr>
            <w:tcW w:w="979"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100,0</w:t>
            </w:r>
          </w:p>
        </w:tc>
        <w:tc>
          <w:tcPr>
            <w:tcW w:w="109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100,0</w:t>
            </w:r>
          </w:p>
        </w:tc>
        <w:tc>
          <w:tcPr>
            <w:tcW w:w="106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100,0</w:t>
            </w:r>
          </w:p>
        </w:tc>
        <w:tc>
          <w:tcPr>
            <w:tcW w:w="899"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100,0</w:t>
            </w:r>
          </w:p>
        </w:tc>
        <w:tc>
          <w:tcPr>
            <w:tcW w:w="109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100,0</w:t>
            </w:r>
          </w:p>
        </w:tc>
        <w:tc>
          <w:tcPr>
            <w:tcW w:w="88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100,0</w:t>
            </w:r>
          </w:p>
        </w:tc>
        <w:tc>
          <w:tcPr>
            <w:tcW w:w="3628"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Повышение качества предоставления муниципальных услуг;</w:t>
            </w:r>
          </w:p>
          <w:p w:rsidR="00000000" w:rsidRDefault="00A2516B">
            <w:pPr>
              <w:pStyle w:val="ConsPlusNormal"/>
              <w:jc w:val="both"/>
            </w:pPr>
            <w:r>
              <w:t>Повышение уровня доверия населения к органам местного самоуправлени</w:t>
            </w:r>
            <w:r>
              <w:t>я муниципального образования "Город Псков";</w:t>
            </w:r>
          </w:p>
          <w:p w:rsidR="00000000" w:rsidRDefault="00A2516B">
            <w:pPr>
              <w:pStyle w:val="ConsPlusNormal"/>
              <w:jc w:val="both"/>
            </w:pPr>
            <w:r>
              <w:t>Повышение эффективности муниципального управления;</w:t>
            </w:r>
          </w:p>
          <w:p w:rsidR="00000000" w:rsidRDefault="00A2516B">
            <w:pPr>
              <w:pStyle w:val="ConsPlusNormal"/>
              <w:jc w:val="both"/>
            </w:pPr>
            <w:r>
              <w:t>Снижение уровня коррупции;</w:t>
            </w:r>
          </w:p>
          <w:p w:rsidR="00000000" w:rsidRDefault="00A2516B">
            <w:pPr>
              <w:pStyle w:val="ConsPlusNormal"/>
              <w:jc w:val="both"/>
            </w:pPr>
            <w:r>
              <w:t>Совершенствование муниципальной нормативной правовой базы для эффективного противодействия социально-экономической коррупции</w:t>
            </w:r>
          </w:p>
        </w:tc>
      </w:tr>
      <w:tr w:rsidR="00000000">
        <w:tc>
          <w:tcPr>
            <w:tcW w:w="559"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3.</w:t>
            </w:r>
          </w:p>
        </w:tc>
        <w:tc>
          <w:tcPr>
            <w:tcW w:w="2183"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hyperlink w:anchor="Par2134" w:history="1">
              <w:r>
                <w:rPr>
                  <w:color w:val="0000FF"/>
                </w:rPr>
                <w:t>Комплексные меры</w:t>
              </w:r>
            </w:hyperlink>
            <w:r>
              <w:t xml:space="preserve"> противодействия злоупотреблению наркотиками и их незаконному обороту на территории муниципального образования "Город Псков"</w:t>
            </w:r>
          </w:p>
        </w:tc>
        <w:tc>
          <w:tcPr>
            <w:tcW w:w="2268"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Управление образования Администрации города Пскова</w:t>
            </w:r>
          </w:p>
        </w:tc>
        <w:tc>
          <w:tcPr>
            <w:tcW w:w="1417"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01.01.2022 - 31.12.2027</w:t>
            </w:r>
          </w:p>
        </w:tc>
        <w:tc>
          <w:tcPr>
            <w:tcW w:w="965"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1320,0</w:t>
            </w:r>
          </w:p>
        </w:tc>
        <w:tc>
          <w:tcPr>
            <w:tcW w:w="979"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220,0</w:t>
            </w:r>
          </w:p>
        </w:tc>
        <w:tc>
          <w:tcPr>
            <w:tcW w:w="109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22</w:t>
            </w:r>
            <w:r>
              <w:t>0,0</w:t>
            </w:r>
          </w:p>
        </w:tc>
        <w:tc>
          <w:tcPr>
            <w:tcW w:w="106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220,0</w:t>
            </w:r>
          </w:p>
        </w:tc>
        <w:tc>
          <w:tcPr>
            <w:tcW w:w="899"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220,0</w:t>
            </w:r>
          </w:p>
        </w:tc>
        <w:tc>
          <w:tcPr>
            <w:tcW w:w="109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220,0</w:t>
            </w:r>
          </w:p>
        </w:tc>
        <w:tc>
          <w:tcPr>
            <w:tcW w:w="88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220,0</w:t>
            </w:r>
          </w:p>
        </w:tc>
        <w:tc>
          <w:tcPr>
            <w:tcW w:w="3628"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Распространение информации, брошюр по пропаганде здорового образа жизни и антинаркотическому воспитанию населения, разработка методических рекомендаций в сфере противодействия незаконному обороту наркотиков;</w:t>
            </w:r>
          </w:p>
          <w:p w:rsidR="00000000" w:rsidRDefault="00A2516B">
            <w:pPr>
              <w:pStyle w:val="ConsPlusNormal"/>
              <w:jc w:val="both"/>
            </w:pPr>
            <w:r>
              <w:t>Совершенствование си</w:t>
            </w:r>
            <w:r>
              <w:t>стемы профилактики среди населения города и психолого-педагогической коррекции несовершеннолетних;</w:t>
            </w:r>
          </w:p>
          <w:p w:rsidR="00000000" w:rsidRDefault="00A2516B">
            <w:pPr>
              <w:pStyle w:val="ConsPlusNormal"/>
              <w:jc w:val="both"/>
            </w:pPr>
            <w:r>
              <w:t>Увеличение доли обучающихся в муниципальных образовательных учреждениях, вовлеченных в дополнительные систематические занятия по развитию и воспитанию (спорт</w:t>
            </w:r>
            <w:r>
              <w:t>, творчество и т.д.)</w:t>
            </w:r>
          </w:p>
        </w:tc>
      </w:tr>
      <w:tr w:rsidR="00000000">
        <w:tc>
          <w:tcPr>
            <w:tcW w:w="559"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2183"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Всего:</w:t>
            </w:r>
          </w:p>
        </w:tc>
        <w:tc>
          <w:tcPr>
            <w:tcW w:w="2268"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965"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51296,2</w:t>
            </w:r>
          </w:p>
        </w:tc>
        <w:tc>
          <w:tcPr>
            <w:tcW w:w="979"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10010,2</w:t>
            </w:r>
          </w:p>
        </w:tc>
        <w:tc>
          <w:tcPr>
            <w:tcW w:w="109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9757,5</w:t>
            </w:r>
          </w:p>
        </w:tc>
        <w:tc>
          <w:tcPr>
            <w:tcW w:w="106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9752,3</w:t>
            </w:r>
          </w:p>
        </w:tc>
        <w:tc>
          <w:tcPr>
            <w:tcW w:w="899"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3880,0</w:t>
            </w:r>
          </w:p>
        </w:tc>
        <w:tc>
          <w:tcPr>
            <w:tcW w:w="109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8948,1</w:t>
            </w:r>
          </w:p>
        </w:tc>
        <w:tc>
          <w:tcPr>
            <w:tcW w:w="88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8948,1</w:t>
            </w:r>
          </w:p>
        </w:tc>
        <w:tc>
          <w:tcPr>
            <w:tcW w:w="3628"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bl>
    <w:p w:rsidR="00000000" w:rsidRDefault="00A2516B">
      <w:pPr>
        <w:pStyle w:val="ConsPlusNormal"/>
        <w:jc w:val="both"/>
      </w:pPr>
    </w:p>
    <w:p w:rsidR="00000000" w:rsidRDefault="00A2516B">
      <w:pPr>
        <w:pStyle w:val="ConsPlusNormal"/>
        <w:jc w:val="right"/>
      </w:pPr>
      <w:r>
        <w:t>И.п. Главы Администрации города Пскова</w:t>
      </w:r>
    </w:p>
    <w:p w:rsidR="00000000" w:rsidRDefault="00A2516B">
      <w:pPr>
        <w:pStyle w:val="ConsPlusNormal"/>
        <w:jc w:val="right"/>
      </w:pPr>
      <w:r>
        <w:t>Б.А.ЕЛКИН</w:t>
      </w:r>
    </w:p>
    <w:p w:rsidR="00000000" w:rsidRDefault="00A2516B">
      <w:pPr>
        <w:pStyle w:val="ConsPlusNormal"/>
        <w:sectPr w:rsidR="00000000">
          <w:pgSz w:w="16838" w:h="11906" w:orient="landscape"/>
          <w:pgMar w:top="1701" w:right="1134" w:bottom="850" w:left="1134" w:header="0" w:footer="0" w:gutter="0"/>
          <w:cols w:space="720"/>
          <w:noEndnote/>
        </w:sectPr>
      </w:pPr>
    </w:p>
    <w:p w:rsidR="00000000" w:rsidRDefault="00A2516B">
      <w:pPr>
        <w:pStyle w:val="ConsPlusNormal"/>
        <w:jc w:val="both"/>
      </w:pPr>
    </w:p>
    <w:p w:rsidR="00000000" w:rsidRDefault="00A2516B">
      <w:pPr>
        <w:pStyle w:val="ConsPlusNormal"/>
        <w:jc w:val="both"/>
      </w:pPr>
    </w:p>
    <w:p w:rsidR="00000000" w:rsidRDefault="00A2516B">
      <w:pPr>
        <w:pStyle w:val="ConsPlusNormal"/>
        <w:jc w:val="both"/>
      </w:pPr>
    </w:p>
    <w:p w:rsidR="00000000" w:rsidRDefault="00A2516B">
      <w:pPr>
        <w:pStyle w:val="ConsPlusNormal"/>
        <w:jc w:val="both"/>
      </w:pPr>
    </w:p>
    <w:p w:rsidR="00000000" w:rsidRDefault="00A2516B">
      <w:pPr>
        <w:pStyle w:val="ConsPlusNormal"/>
        <w:jc w:val="both"/>
      </w:pPr>
    </w:p>
    <w:p w:rsidR="00000000" w:rsidRDefault="00A2516B">
      <w:pPr>
        <w:pStyle w:val="ConsPlusNormal"/>
        <w:jc w:val="right"/>
        <w:outlineLvl w:val="1"/>
      </w:pPr>
      <w:r>
        <w:t>Приложение N 3</w:t>
      </w:r>
    </w:p>
    <w:p w:rsidR="00000000" w:rsidRDefault="00A2516B">
      <w:pPr>
        <w:pStyle w:val="ConsPlusNormal"/>
        <w:jc w:val="right"/>
      </w:pPr>
      <w:r>
        <w:t>к муниципальной программе</w:t>
      </w:r>
    </w:p>
    <w:p w:rsidR="00000000" w:rsidRDefault="00A2516B">
      <w:pPr>
        <w:pStyle w:val="ConsPlusNormal"/>
        <w:jc w:val="right"/>
      </w:pPr>
      <w:r>
        <w:t>"Обеспечение общественного порядка</w:t>
      </w:r>
    </w:p>
    <w:p w:rsidR="00000000" w:rsidRDefault="00A2516B">
      <w:pPr>
        <w:pStyle w:val="ConsPlusNormal"/>
        <w:jc w:val="right"/>
      </w:pPr>
      <w:r>
        <w:t>и противодействие преступности"</w:t>
      </w:r>
    </w:p>
    <w:p w:rsidR="00000000" w:rsidRDefault="00A2516B">
      <w:pPr>
        <w:pStyle w:val="ConsPlusNormal"/>
        <w:jc w:val="both"/>
      </w:pPr>
    </w:p>
    <w:p w:rsidR="00000000" w:rsidRDefault="00A2516B">
      <w:pPr>
        <w:pStyle w:val="ConsPlusNormal"/>
        <w:jc w:val="center"/>
        <w:rPr>
          <w:b/>
          <w:bCs/>
        </w:rPr>
      </w:pPr>
      <w:bookmarkStart w:id="3" w:name="Par849"/>
      <w:bookmarkEnd w:id="3"/>
      <w:r>
        <w:rPr>
          <w:b/>
          <w:bCs/>
        </w:rPr>
        <w:t>Подпрограмма N 1</w:t>
      </w:r>
    </w:p>
    <w:p w:rsidR="00000000" w:rsidRDefault="00A2516B">
      <w:pPr>
        <w:pStyle w:val="ConsPlusNormal"/>
        <w:jc w:val="center"/>
        <w:rPr>
          <w:b/>
          <w:bCs/>
        </w:rPr>
      </w:pPr>
      <w:r>
        <w:rPr>
          <w:b/>
          <w:bCs/>
        </w:rPr>
        <w:t>"Профилактика преступлений и иных правонарушений в</w:t>
      </w:r>
    </w:p>
    <w:p w:rsidR="00000000" w:rsidRDefault="00A2516B">
      <w:pPr>
        <w:pStyle w:val="ConsPlusNormal"/>
        <w:jc w:val="center"/>
        <w:rPr>
          <w:b/>
          <w:bCs/>
        </w:rPr>
      </w:pPr>
      <w:r>
        <w:rPr>
          <w:b/>
          <w:bCs/>
        </w:rPr>
        <w:t>муниципальном образовании "Город Псков" муниципальной</w:t>
      </w:r>
    </w:p>
    <w:p w:rsidR="00000000" w:rsidRDefault="00A2516B">
      <w:pPr>
        <w:pStyle w:val="ConsPlusNormal"/>
        <w:jc w:val="center"/>
        <w:rPr>
          <w:b/>
          <w:bCs/>
        </w:rPr>
      </w:pPr>
      <w:r>
        <w:rPr>
          <w:b/>
          <w:bCs/>
        </w:rPr>
        <w:t>программы "Обеспечение общественного порядка и</w:t>
      </w:r>
    </w:p>
    <w:p w:rsidR="00000000" w:rsidRDefault="00A2516B">
      <w:pPr>
        <w:pStyle w:val="ConsPlusNormal"/>
        <w:jc w:val="center"/>
        <w:rPr>
          <w:b/>
          <w:bCs/>
        </w:rPr>
      </w:pPr>
      <w:r>
        <w:rPr>
          <w:b/>
          <w:bCs/>
        </w:rPr>
        <w:t>противодействие преступности"</w:t>
      </w:r>
    </w:p>
    <w:p w:rsidR="00000000" w:rsidRDefault="00A2516B">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2516B">
            <w:pPr>
              <w:pStyle w:val="ConsPlusNormal"/>
              <w:rPr>
                <w:sz w:val="24"/>
                <w:szCs w:val="24"/>
              </w:rPr>
            </w:pPr>
          </w:p>
        </w:tc>
        <w:tc>
          <w:tcPr>
            <w:tcW w:w="113" w:type="dxa"/>
            <w:shd w:val="clear" w:color="auto" w:fill="F4F3F8"/>
            <w:tcMar>
              <w:top w:w="0" w:type="dxa"/>
              <w:left w:w="0" w:type="dxa"/>
              <w:bottom w:w="0" w:type="dxa"/>
              <w:right w:w="0" w:type="dxa"/>
            </w:tcMar>
          </w:tcPr>
          <w:p w:rsidR="00000000" w:rsidRDefault="00A2516B">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A2516B">
            <w:pPr>
              <w:pStyle w:val="ConsPlusNormal"/>
              <w:jc w:val="center"/>
              <w:rPr>
                <w:color w:val="392C69"/>
              </w:rPr>
            </w:pPr>
            <w:r>
              <w:rPr>
                <w:color w:val="392C69"/>
              </w:rPr>
              <w:t>Список из</w:t>
            </w:r>
            <w:r>
              <w:rPr>
                <w:color w:val="392C69"/>
              </w:rPr>
              <w:t>меняющих документов</w:t>
            </w:r>
          </w:p>
          <w:p w:rsidR="00000000" w:rsidRDefault="00A2516B">
            <w:pPr>
              <w:pStyle w:val="ConsPlusNormal"/>
              <w:jc w:val="center"/>
              <w:rPr>
                <w:color w:val="392C69"/>
              </w:rPr>
            </w:pPr>
            <w:r>
              <w:rPr>
                <w:color w:val="392C69"/>
              </w:rPr>
              <w:t>(в ред. постановлений Администрации города Пскова</w:t>
            </w:r>
          </w:p>
          <w:p w:rsidR="00000000" w:rsidRDefault="00A2516B">
            <w:pPr>
              <w:pStyle w:val="ConsPlusNormal"/>
              <w:jc w:val="center"/>
              <w:rPr>
                <w:color w:val="392C69"/>
              </w:rPr>
            </w:pPr>
            <w:r>
              <w:rPr>
                <w:color w:val="392C69"/>
              </w:rPr>
              <w:t xml:space="preserve">от 25.02.2022 </w:t>
            </w:r>
            <w:hyperlink r:id="rId58" w:history="1">
              <w:r>
                <w:rPr>
                  <w:color w:val="0000FF"/>
                </w:rPr>
                <w:t>N 298</w:t>
              </w:r>
            </w:hyperlink>
            <w:r>
              <w:rPr>
                <w:color w:val="392C69"/>
              </w:rPr>
              <w:t>,</w:t>
            </w:r>
            <w:r>
              <w:rPr>
                <w:color w:val="392C69"/>
              </w:rPr>
              <w:t xml:space="preserve"> от 22.09.2022 </w:t>
            </w:r>
            <w:hyperlink r:id="rId59" w:history="1">
              <w:r>
                <w:rPr>
                  <w:color w:val="0000FF"/>
                </w:rPr>
                <w:t>N 1724</w:t>
              </w:r>
            </w:hyperlink>
            <w:r>
              <w:rPr>
                <w:color w:val="392C69"/>
              </w:rPr>
              <w:t>)</w:t>
            </w:r>
          </w:p>
        </w:tc>
        <w:tc>
          <w:tcPr>
            <w:tcW w:w="113" w:type="dxa"/>
            <w:shd w:val="clear" w:color="auto" w:fill="F4F3F8"/>
            <w:tcMar>
              <w:top w:w="0" w:type="dxa"/>
              <w:left w:w="0" w:type="dxa"/>
              <w:bottom w:w="0" w:type="dxa"/>
              <w:right w:w="0" w:type="dxa"/>
            </w:tcMar>
          </w:tcPr>
          <w:p w:rsidR="00000000" w:rsidRDefault="00A2516B">
            <w:pPr>
              <w:pStyle w:val="ConsPlusNormal"/>
              <w:jc w:val="center"/>
              <w:rPr>
                <w:color w:val="392C69"/>
              </w:rPr>
            </w:pPr>
          </w:p>
        </w:tc>
      </w:tr>
    </w:tbl>
    <w:p w:rsidR="00000000" w:rsidRDefault="00A2516B">
      <w:pPr>
        <w:pStyle w:val="ConsPlusNormal"/>
        <w:jc w:val="both"/>
      </w:pPr>
    </w:p>
    <w:p w:rsidR="00000000" w:rsidRDefault="00A2516B">
      <w:pPr>
        <w:pStyle w:val="ConsPlusNormal"/>
        <w:jc w:val="center"/>
        <w:outlineLvl w:val="2"/>
        <w:rPr>
          <w:b/>
          <w:bCs/>
        </w:rPr>
      </w:pPr>
      <w:r>
        <w:rPr>
          <w:b/>
          <w:bCs/>
        </w:rPr>
        <w:t>I. ПАСПОРТ</w:t>
      </w:r>
    </w:p>
    <w:p w:rsidR="00000000" w:rsidRDefault="00A2516B">
      <w:pPr>
        <w:pStyle w:val="ConsPlusNormal"/>
        <w:jc w:val="center"/>
        <w:rPr>
          <w:b/>
          <w:bCs/>
        </w:rPr>
      </w:pPr>
      <w:r>
        <w:rPr>
          <w:b/>
          <w:bCs/>
        </w:rPr>
        <w:t>подпрограммы "Профилактика преступлений и иных</w:t>
      </w:r>
    </w:p>
    <w:p w:rsidR="00000000" w:rsidRDefault="00A2516B">
      <w:pPr>
        <w:pStyle w:val="ConsPlusNormal"/>
        <w:jc w:val="center"/>
        <w:rPr>
          <w:b/>
          <w:bCs/>
        </w:rPr>
      </w:pPr>
      <w:r>
        <w:rPr>
          <w:b/>
          <w:bCs/>
        </w:rPr>
        <w:t>правонарушений в муниципальном образовании "Город Псков"</w:t>
      </w:r>
    </w:p>
    <w:p w:rsidR="00000000" w:rsidRDefault="00A2516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1020"/>
        <w:gridCol w:w="975"/>
        <w:gridCol w:w="975"/>
        <w:gridCol w:w="1020"/>
        <w:gridCol w:w="1020"/>
        <w:gridCol w:w="960"/>
        <w:gridCol w:w="991"/>
      </w:tblGrid>
      <w:tr w:rsidR="00000000">
        <w:tc>
          <w:tcPr>
            <w:tcW w:w="2098"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Ответственный исполнитель подпрограммы</w:t>
            </w:r>
          </w:p>
        </w:tc>
        <w:tc>
          <w:tcPr>
            <w:tcW w:w="6961"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Комитет по делам гражданской обороны и предупреждению чрезвычайных ситуаций Администрации города Пскова</w:t>
            </w:r>
          </w:p>
        </w:tc>
      </w:tr>
      <w:tr w:rsidR="00000000">
        <w:tc>
          <w:tcPr>
            <w:tcW w:w="2098" w:type="dxa"/>
            <w:tcBorders>
              <w:top w:val="single" w:sz="4" w:space="0" w:color="auto"/>
              <w:left w:val="single" w:sz="4" w:space="0" w:color="auto"/>
              <w:right w:val="single" w:sz="4" w:space="0" w:color="auto"/>
            </w:tcBorders>
          </w:tcPr>
          <w:p w:rsidR="00000000" w:rsidRDefault="00A2516B">
            <w:pPr>
              <w:pStyle w:val="ConsPlusNormal"/>
            </w:pPr>
            <w:r>
              <w:t>Участники подпрограммы</w:t>
            </w:r>
          </w:p>
        </w:tc>
        <w:tc>
          <w:tcPr>
            <w:tcW w:w="6961" w:type="dxa"/>
            <w:gridSpan w:val="7"/>
            <w:tcBorders>
              <w:top w:val="single" w:sz="4" w:space="0" w:color="auto"/>
              <w:left w:val="single" w:sz="4" w:space="0" w:color="auto"/>
              <w:right w:val="single" w:sz="4" w:space="0" w:color="auto"/>
            </w:tcBorders>
          </w:tcPr>
          <w:p w:rsidR="00000000" w:rsidRDefault="00A2516B">
            <w:pPr>
              <w:pStyle w:val="ConsPlusNormal"/>
              <w:jc w:val="both"/>
            </w:pPr>
            <w:r>
              <w:t>Управление культуры Администрации города Пскова, Управление образования Администрации города Пскова, Комитет по физической культуре, спорту и делам молодежи Администрации города Пскова, Управление городского хозяйства Администрации города Пскова, Управлени</w:t>
            </w:r>
            <w:r>
              <w:t>е по учету и распределению жилой площади Администрации города Пскова, Комитет по управлению муниципальным имуществом Администрации города Пскова, Управление по градостроительной деятельности Администрации города Пскова, Управление строительства и капитальн</w:t>
            </w:r>
            <w:r>
              <w:t>ого ремонта Администрации города Пскова, Комитет социально-экономического развития Администрации города Пскова, Отдел по информационно-аналитической работе и связям со средствами массовой информации Псковской городской Думы, Отдел по работе со средствами м</w:t>
            </w:r>
            <w:r>
              <w:t>ассовой информации Администрации города Пскова, муниципальные учреждения, подведомственные управлению культуры Администрации города Пскова, муниципальные учреждения, подведомственные управлению образования Администрации города Пскова, муниципальные учрежде</w:t>
            </w:r>
            <w:r>
              <w:t>ния, подведомственные комитету по физической культуре, спорту и делам молодежи Администрации города Пскова, Комиссия по делам несовершеннолетних и защите их прав, Межведомственная комиссия муниципального образования "Город Псков" по профилактике правонаруш</w:t>
            </w:r>
            <w:r>
              <w:t>ений, УМВД России по городу Пскову (по согласованию), ГБУЗ Псковской области "Наркологический диспансер Псковской области" (по согласованию), ТУ г. Пскова Главного государственного управления социальной защиты населения Псковской области (по согласованию),</w:t>
            </w:r>
            <w:r>
              <w:t xml:space="preserve"> Управление Федеральной службы исполнения наказаний по Псковской области (по согласованию), ГУ "Центр занятости населения г. Пскова" (по согласованию), Государственное учреждение социального обслуживания "Центр социального обеспечения населения г. Пскова" </w:t>
            </w:r>
            <w:r>
              <w:t>(по согласованию), ФКУ Уголовно-исполнительная инспекция УФСИН России по Псковской области (по согласованию), Псковское отделение Ассоциации юристов, Реабилитационный центр "Ручей"</w:t>
            </w:r>
          </w:p>
        </w:tc>
      </w:tr>
      <w:tr w:rsidR="00000000">
        <w:tc>
          <w:tcPr>
            <w:tcW w:w="9059" w:type="dxa"/>
            <w:gridSpan w:val="8"/>
            <w:tcBorders>
              <w:left w:val="single" w:sz="4" w:space="0" w:color="auto"/>
              <w:bottom w:val="single" w:sz="4" w:space="0" w:color="auto"/>
              <w:right w:val="single" w:sz="4" w:space="0" w:color="auto"/>
            </w:tcBorders>
          </w:tcPr>
          <w:p w:rsidR="00000000" w:rsidRDefault="00A2516B">
            <w:pPr>
              <w:pStyle w:val="ConsPlusNormal"/>
              <w:jc w:val="both"/>
            </w:pPr>
            <w:r>
              <w:t xml:space="preserve">(в ред. </w:t>
            </w:r>
            <w:hyperlink r:id="rId60" w:history="1">
              <w:r>
                <w:rPr>
                  <w:color w:val="0000FF"/>
                </w:rPr>
                <w:t>постановления</w:t>
              </w:r>
            </w:hyperlink>
            <w:r>
              <w:t xml:space="preserve"> Администрации города Пскова от 22.09.2022 N 1724)</w:t>
            </w:r>
          </w:p>
        </w:tc>
      </w:tr>
      <w:tr w:rsidR="00000000">
        <w:tc>
          <w:tcPr>
            <w:tcW w:w="2098"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Цель подпрограммы</w:t>
            </w:r>
          </w:p>
        </w:tc>
        <w:tc>
          <w:tcPr>
            <w:tcW w:w="6961"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Укрепление правопорядка, повышение уровня общественной и личной безопасно</w:t>
            </w:r>
            <w:r>
              <w:t>сти граждан на территории муниципального образования "Город Псков"</w:t>
            </w:r>
          </w:p>
        </w:tc>
      </w:tr>
      <w:tr w:rsidR="00000000">
        <w:tc>
          <w:tcPr>
            <w:tcW w:w="2098"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pPr>
            <w:r>
              <w:t>Задачи подпрограммы</w:t>
            </w:r>
          </w:p>
        </w:tc>
        <w:tc>
          <w:tcPr>
            <w:tcW w:w="6961" w:type="dxa"/>
            <w:gridSpan w:val="7"/>
            <w:tcBorders>
              <w:top w:val="single" w:sz="4" w:space="0" w:color="auto"/>
              <w:left w:val="single" w:sz="4" w:space="0" w:color="auto"/>
              <w:bottom w:val="single" w:sz="4" w:space="0" w:color="auto"/>
              <w:right w:val="single" w:sz="4" w:space="0" w:color="auto"/>
            </w:tcBorders>
            <w:vAlign w:val="center"/>
          </w:tcPr>
          <w:p w:rsidR="00000000" w:rsidRDefault="00A2516B">
            <w:pPr>
              <w:pStyle w:val="ConsPlusNormal"/>
              <w:jc w:val="both"/>
            </w:pPr>
            <w:r>
              <w:t>1. Обеспечение профилактики преступлений и иных правонарушений на территории муниципального образования "Город Псков"</w:t>
            </w:r>
          </w:p>
        </w:tc>
      </w:tr>
      <w:tr w:rsidR="00000000">
        <w:tc>
          <w:tcPr>
            <w:tcW w:w="2098"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p>
        </w:tc>
        <w:tc>
          <w:tcPr>
            <w:tcW w:w="6961" w:type="dxa"/>
            <w:gridSpan w:val="7"/>
            <w:tcBorders>
              <w:top w:val="single" w:sz="4" w:space="0" w:color="auto"/>
              <w:left w:val="single" w:sz="4" w:space="0" w:color="auto"/>
              <w:bottom w:val="single" w:sz="4" w:space="0" w:color="auto"/>
              <w:right w:val="single" w:sz="4" w:space="0" w:color="auto"/>
            </w:tcBorders>
            <w:vAlign w:val="center"/>
          </w:tcPr>
          <w:p w:rsidR="00000000" w:rsidRDefault="00A2516B">
            <w:pPr>
              <w:pStyle w:val="ConsPlusNormal"/>
              <w:jc w:val="both"/>
            </w:pPr>
            <w:r>
              <w:t>2. Обеспечение профилактики преступлений и правонарушений в отношении определенных категорий лиц и по отдельным видам противоправной деятельности</w:t>
            </w:r>
          </w:p>
        </w:tc>
      </w:tr>
      <w:tr w:rsidR="00000000">
        <w:tc>
          <w:tcPr>
            <w:tcW w:w="2098"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Целевые показатели (индикаторы) подпрограммы</w:t>
            </w:r>
          </w:p>
        </w:tc>
        <w:tc>
          <w:tcPr>
            <w:tcW w:w="6961"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1. Количество заседаний межведомственной комиссии муниципального</w:t>
            </w:r>
            <w:r>
              <w:t xml:space="preserve"> образования "Город Псков" по профилактике правонарушений</w:t>
            </w:r>
          </w:p>
        </w:tc>
      </w:tr>
      <w:tr w:rsidR="00000000">
        <w:tc>
          <w:tcPr>
            <w:tcW w:w="2098"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Сроки и этапы реализации подпрограммы</w:t>
            </w:r>
          </w:p>
        </w:tc>
        <w:tc>
          <w:tcPr>
            <w:tcW w:w="6961"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01.01.2022 - 31.12.2027</w:t>
            </w:r>
          </w:p>
        </w:tc>
      </w:tr>
      <w:tr w:rsidR="00000000">
        <w:tc>
          <w:tcPr>
            <w:tcW w:w="2098"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pPr>
            <w:r>
              <w:t>Источники и объемы финансирования подпрограммы, в том числе по годам:</w:t>
            </w:r>
          </w:p>
        </w:tc>
        <w:tc>
          <w:tcPr>
            <w:tcW w:w="6961"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Расходы (тыс. руб.)</w:t>
            </w:r>
          </w:p>
        </w:tc>
      </w:tr>
      <w:tr w:rsidR="00000000">
        <w:tc>
          <w:tcPr>
            <w:tcW w:w="2098"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2022</w:t>
            </w:r>
          </w:p>
        </w:tc>
        <w:tc>
          <w:tcPr>
            <w:tcW w:w="975"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2023</w:t>
            </w:r>
          </w:p>
        </w:tc>
        <w:tc>
          <w:tcPr>
            <w:tcW w:w="975"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2024</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2025</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2026</w:t>
            </w:r>
          </w:p>
        </w:tc>
        <w:tc>
          <w:tcPr>
            <w:tcW w:w="96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2027</w:t>
            </w:r>
          </w:p>
        </w:tc>
        <w:tc>
          <w:tcPr>
            <w:tcW w:w="99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Итого</w:t>
            </w:r>
          </w:p>
        </w:tc>
      </w:tr>
      <w:tr w:rsidR="00000000">
        <w:tc>
          <w:tcPr>
            <w:tcW w:w="2098"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местный бюджет</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3584,2</w:t>
            </w:r>
          </w:p>
        </w:tc>
        <w:tc>
          <w:tcPr>
            <w:tcW w:w="975"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3560,1</w:t>
            </w:r>
          </w:p>
        </w:tc>
        <w:tc>
          <w:tcPr>
            <w:tcW w:w="975"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3560,0</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3560,0</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3550,1</w:t>
            </w:r>
          </w:p>
        </w:tc>
        <w:tc>
          <w:tcPr>
            <w:tcW w:w="96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3550,1</w:t>
            </w:r>
          </w:p>
        </w:tc>
        <w:tc>
          <w:tcPr>
            <w:tcW w:w="99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21364,5</w:t>
            </w:r>
          </w:p>
        </w:tc>
      </w:tr>
      <w:tr w:rsidR="00000000">
        <w:tc>
          <w:tcPr>
            <w:tcW w:w="2098"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6106,0</w:t>
            </w:r>
          </w:p>
        </w:tc>
        <w:tc>
          <w:tcPr>
            <w:tcW w:w="975"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5877,4</w:t>
            </w:r>
          </w:p>
        </w:tc>
        <w:tc>
          <w:tcPr>
            <w:tcW w:w="975"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5872,3</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5078,0</w:t>
            </w:r>
          </w:p>
        </w:tc>
        <w:tc>
          <w:tcPr>
            <w:tcW w:w="96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5078,0</w:t>
            </w:r>
          </w:p>
        </w:tc>
        <w:tc>
          <w:tcPr>
            <w:tcW w:w="99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28011,7</w:t>
            </w:r>
          </w:p>
        </w:tc>
      </w:tr>
      <w:tr w:rsidR="00000000">
        <w:tc>
          <w:tcPr>
            <w:tcW w:w="2098"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федеральный бюджет</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975"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975"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99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r>
      <w:tr w:rsidR="00000000">
        <w:tc>
          <w:tcPr>
            <w:tcW w:w="2098"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внебюджетные средства</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975"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975"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99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r>
      <w:tr w:rsidR="00000000">
        <w:tc>
          <w:tcPr>
            <w:tcW w:w="2098" w:type="dxa"/>
            <w:tcBorders>
              <w:top w:val="single" w:sz="4" w:space="0" w:color="auto"/>
              <w:left w:val="single" w:sz="4" w:space="0" w:color="auto"/>
              <w:right w:val="single" w:sz="4" w:space="0" w:color="auto"/>
            </w:tcBorders>
          </w:tcPr>
          <w:p w:rsidR="00000000" w:rsidRDefault="00A2516B">
            <w:pPr>
              <w:pStyle w:val="ConsPlusNormal"/>
            </w:pPr>
            <w:r>
              <w:t>Всего по подпрограмме:</w:t>
            </w:r>
          </w:p>
        </w:tc>
        <w:tc>
          <w:tcPr>
            <w:tcW w:w="1020" w:type="dxa"/>
            <w:tcBorders>
              <w:top w:val="single" w:sz="4" w:space="0" w:color="auto"/>
              <w:left w:val="single" w:sz="4" w:space="0" w:color="auto"/>
              <w:right w:val="single" w:sz="4" w:space="0" w:color="auto"/>
            </w:tcBorders>
          </w:tcPr>
          <w:p w:rsidR="00000000" w:rsidRDefault="00A2516B">
            <w:pPr>
              <w:pStyle w:val="ConsPlusNormal"/>
              <w:jc w:val="center"/>
            </w:pPr>
            <w:r>
              <w:t>9690,2</w:t>
            </w:r>
          </w:p>
        </w:tc>
        <w:tc>
          <w:tcPr>
            <w:tcW w:w="975" w:type="dxa"/>
            <w:tcBorders>
              <w:top w:val="single" w:sz="4" w:space="0" w:color="auto"/>
              <w:left w:val="single" w:sz="4" w:space="0" w:color="auto"/>
              <w:right w:val="single" w:sz="4" w:space="0" w:color="auto"/>
            </w:tcBorders>
          </w:tcPr>
          <w:p w:rsidR="00000000" w:rsidRDefault="00A2516B">
            <w:pPr>
              <w:pStyle w:val="ConsPlusNormal"/>
              <w:jc w:val="center"/>
            </w:pPr>
            <w:r>
              <w:t>9437,5</w:t>
            </w:r>
          </w:p>
        </w:tc>
        <w:tc>
          <w:tcPr>
            <w:tcW w:w="975" w:type="dxa"/>
            <w:tcBorders>
              <w:top w:val="single" w:sz="4" w:space="0" w:color="auto"/>
              <w:left w:val="single" w:sz="4" w:space="0" w:color="auto"/>
              <w:right w:val="single" w:sz="4" w:space="0" w:color="auto"/>
            </w:tcBorders>
          </w:tcPr>
          <w:p w:rsidR="00000000" w:rsidRDefault="00A2516B">
            <w:pPr>
              <w:pStyle w:val="ConsPlusNormal"/>
              <w:jc w:val="center"/>
            </w:pPr>
            <w:r>
              <w:t>9432,3</w:t>
            </w:r>
          </w:p>
        </w:tc>
        <w:tc>
          <w:tcPr>
            <w:tcW w:w="1020" w:type="dxa"/>
            <w:tcBorders>
              <w:top w:val="single" w:sz="4" w:space="0" w:color="auto"/>
              <w:left w:val="single" w:sz="4" w:space="0" w:color="auto"/>
              <w:right w:val="single" w:sz="4" w:space="0" w:color="auto"/>
            </w:tcBorders>
          </w:tcPr>
          <w:p w:rsidR="00000000" w:rsidRDefault="00A2516B">
            <w:pPr>
              <w:pStyle w:val="ConsPlusNormal"/>
              <w:jc w:val="center"/>
            </w:pPr>
            <w:r>
              <w:t>3560,0</w:t>
            </w:r>
          </w:p>
        </w:tc>
        <w:tc>
          <w:tcPr>
            <w:tcW w:w="1020" w:type="dxa"/>
            <w:tcBorders>
              <w:top w:val="single" w:sz="4" w:space="0" w:color="auto"/>
              <w:left w:val="single" w:sz="4" w:space="0" w:color="auto"/>
              <w:right w:val="single" w:sz="4" w:space="0" w:color="auto"/>
            </w:tcBorders>
          </w:tcPr>
          <w:p w:rsidR="00000000" w:rsidRDefault="00A2516B">
            <w:pPr>
              <w:pStyle w:val="ConsPlusNormal"/>
              <w:jc w:val="center"/>
            </w:pPr>
            <w:r>
              <w:t>8628,1</w:t>
            </w:r>
          </w:p>
        </w:tc>
        <w:tc>
          <w:tcPr>
            <w:tcW w:w="960" w:type="dxa"/>
            <w:tcBorders>
              <w:top w:val="single" w:sz="4" w:space="0" w:color="auto"/>
              <w:left w:val="single" w:sz="4" w:space="0" w:color="auto"/>
              <w:right w:val="single" w:sz="4" w:space="0" w:color="auto"/>
            </w:tcBorders>
          </w:tcPr>
          <w:p w:rsidR="00000000" w:rsidRDefault="00A2516B">
            <w:pPr>
              <w:pStyle w:val="ConsPlusNormal"/>
              <w:jc w:val="center"/>
            </w:pPr>
            <w:r>
              <w:t>8628,1</w:t>
            </w:r>
          </w:p>
        </w:tc>
        <w:tc>
          <w:tcPr>
            <w:tcW w:w="991" w:type="dxa"/>
            <w:tcBorders>
              <w:top w:val="single" w:sz="4" w:space="0" w:color="auto"/>
              <w:left w:val="single" w:sz="4" w:space="0" w:color="auto"/>
              <w:right w:val="single" w:sz="4" w:space="0" w:color="auto"/>
            </w:tcBorders>
          </w:tcPr>
          <w:p w:rsidR="00000000" w:rsidRDefault="00A2516B">
            <w:pPr>
              <w:pStyle w:val="ConsPlusNormal"/>
              <w:jc w:val="center"/>
            </w:pPr>
            <w:r>
              <w:t>49376,2</w:t>
            </w:r>
          </w:p>
        </w:tc>
      </w:tr>
      <w:tr w:rsidR="00000000">
        <w:tc>
          <w:tcPr>
            <w:tcW w:w="9059" w:type="dxa"/>
            <w:gridSpan w:val="8"/>
            <w:tcBorders>
              <w:left w:val="single" w:sz="4" w:space="0" w:color="auto"/>
              <w:bottom w:val="single" w:sz="4" w:space="0" w:color="auto"/>
              <w:right w:val="single" w:sz="4" w:space="0" w:color="auto"/>
            </w:tcBorders>
          </w:tcPr>
          <w:p w:rsidR="00000000" w:rsidRDefault="00A2516B">
            <w:pPr>
              <w:pStyle w:val="ConsPlusNormal"/>
              <w:jc w:val="both"/>
            </w:pPr>
            <w:r>
              <w:t xml:space="preserve">(в ред. </w:t>
            </w:r>
            <w:hyperlink r:id="rId61" w:history="1">
              <w:r>
                <w:rPr>
                  <w:color w:val="0000FF"/>
                </w:rPr>
                <w:t>постановления</w:t>
              </w:r>
            </w:hyperlink>
            <w:r>
              <w:t xml:space="preserve"> Администрации города Пскова от 22.09.2022 N 1724)</w:t>
            </w:r>
          </w:p>
        </w:tc>
      </w:tr>
      <w:tr w:rsidR="00000000">
        <w:tc>
          <w:tcPr>
            <w:tcW w:w="2098"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Ожидаемые результаты реализации подпрограммы</w:t>
            </w:r>
          </w:p>
        </w:tc>
        <w:tc>
          <w:tcPr>
            <w:tcW w:w="6961"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1. Улучшение обстановки на улицах и в общественных местах в сторону стабилизации</w:t>
            </w:r>
          </w:p>
          <w:p w:rsidR="00000000" w:rsidRDefault="00A2516B">
            <w:pPr>
              <w:pStyle w:val="ConsPlusNormal"/>
              <w:jc w:val="both"/>
            </w:pPr>
            <w:r>
              <w:t>2. Улучшение профилактики преступлений и иных правонарушений в среде несоверше</w:t>
            </w:r>
            <w:r>
              <w:t>ннолетних и молодежи</w:t>
            </w:r>
          </w:p>
          <w:p w:rsidR="00000000" w:rsidRDefault="00A2516B">
            <w:pPr>
              <w:pStyle w:val="ConsPlusNormal"/>
              <w:jc w:val="both"/>
            </w:pPr>
            <w:r>
              <w:t>3. Уменьшение общего числа совершаемых преступлений и иных правонарушений</w:t>
            </w:r>
          </w:p>
        </w:tc>
      </w:tr>
    </w:tbl>
    <w:p w:rsidR="00000000" w:rsidRDefault="00A2516B">
      <w:pPr>
        <w:pStyle w:val="ConsPlusNormal"/>
        <w:jc w:val="both"/>
      </w:pPr>
    </w:p>
    <w:p w:rsidR="00000000" w:rsidRDefault="00A2516B">
      <w:pPr>
        <w:pStyle w:val="ConsPlusNormal"/>
        <w:jc w:val="center"/>
        <w:outlineLvl w:val="2"/>
        <w:rPr>
          <w:b/>
          <w:bCs/>
        </w:rPr>
      </w:pPr>
      <w:r>
        <w:rPr>
          <w:b/>
          <w:bCs/>
        </w:rPr>
        <w:t>II. Общая характеристика сферы реализации подпрограммы</w:t>
      </w:r>
    </w:p>
    <w:p w:rsidR="00000000" w:rsidRDefault="00A2516B">
      <w:pPr>
        <w:pStyle w:val="ConsPlusNormal"/>
        <w:jc w:val="both"/>
      </w:pPr>
    </w:p>
    <w:p w:rsidR="00000000" w:rsidRDefault="00A2516B">
      <w:pPr>
        <w:pStyle w:val="ConsPlusNormal"/>
        <w:ind w:firstLine="540"/>
        <w:jc w:val="both"/>
      </w:pPr>
      <w:r>
        <w:t xml:space="preserve">Проводимая органами государственной власти Псковской области, муниципального образования "Город Псков" </w:t>
      </w:r>
      <w:r>
        <w:t>планомерная и целенаправленная работа по созданию системы профилактики правонарушений, последовательная реализация мероприятий муниципальных программ профилактической направленности, позволили не допустить осложнения криминогенной обстановки.</w:t>
      </w:r>
    </w:p>
    <w:p w:rsidR="00000000" w:rsidRDefault="00A2516B">
      <w:pPr>
        <w:pStyle w:val="ConsPlusNormal"/>
        <w:spacing w:before="160"/>
        <w:ind w:firstLine="540"/>
        <w:jc w:val="both"/>
      </w:pPr>
      <w:r>
        <w:t>С начала 2020 года произошел спад преступлений, совершенных на улицах города на 31,6%, что составило 416 преступлений (АППГ - 606).</w:t>
      </w:r>
    </w:p>
    <w:p w:rsidR="00000000" w:rsidRDefault="00A2516B">
      <w:pPr>
        <w:pStyle w:val="ConsPlusNormal"/>
        <w:spacing w:before="160"/>
        <w:ind w:firstLine="540"/>
        <w:jc w:val="both"/>
      </w:pPr>
      <w:r>
        <w:t>Также, на 21,5% уменьшилось количество преступлений, совершенных в общественных местах на территории города Пскова и состави</w:t>
      </w:r>
      <w:r>
        <w:t>ло 773 преступления (АППГ - 985).</w:t>
      </w:r>
    </w:p>
    <w:p w:rsidR="00000000" w:rsidRDefault="00A2516B">
      <w:pPr>
        <w:pStyle w:val="ConsPlusNormal"/>
        <w:spacing w:before="160"/>
        <w:ind w:firstLine="540"/>
        <w:jc w:val="both"/>
      </w:pPr>
      <w:r>
        <w:t>Общая раскрываемость преступлений, совершенных в общественных местах увеличилась на 2,8% и составила 82,3% (АППГ - 79,5%), раскрываемость уличной преступности увеличилась на 4,2% и составила 85,9% (АППГ - 81,7%).</w:t>
      </w:r>
    </w:p>
    <w:p w:rsidR="00000000" w:rsidRDefault="00A2516B">
      <w:pPr>
        <w:pStyle w:val="ConsPlusNormal"/>
        <w:spacing w:before="160"/>
        <w:ind w:firstLine="540"/>
        <w:jc w:val="both"/>
      </w:pPr>
      <w:r>
        <w:t>Сотрудник</w:t>
      </w:r>
      <w:r>
        <w:t>ами УМВД в общественных местах раскрыто 109 преступлений, связанных с незаконным оборотом наркотиков, что на 6,8% меньше показателей предыдущего года (АППГ - 117).</w:t>
      </w:r>
    </w:p>
    <w:p w:rsidR="00000000" w:rsidRDefault="00A2516B">
      <w:pPr>
        <w:pStyle w:val="ConsPlusNormal"/>
        <w:spacing w:before="160"/>
        <w:ind w:firstLine="540"/>
        <w:jc w:val="both"/>
      </w:pPr>
      <w:r>
        <w:t xml:space="preserve">Общее количество зарегистрированных преступлений небольшой и средней тяжести, совершенных в </w:t>
      </w:r>
      <w:r>
        <w:t>общественных местах, увеличилось на 2,5%, и составило 610 преступлений (АППГ - 595), на улицах увеличилось на 11,7%, и составило 305 преступлений (АППГ - 273).</w:t>
      </w:r>
    </w:p>
    <w:p w:rsidR="00000000" w:rsidRDefault="00A2516B">
      <w:pPr>
        <w:pStyle w:val="ConsPlusNormal"/>
        <w:spacing w:before="160"/>
        <w:ind w:firstLine="540"/>
        <w:jc w:val="both"/>
      </w:pPr>
      <w:r>
        <w:t>Нужна высокоэффективная система профилактики преступлений и правонарушений. Решение этой важнейш</w:t>
      </w:r>
      <w:r>
        <w:t>ей социальной задачи только правоохранительными методами невозможно. Существующие институты системы профилактики правонарушений часто действуют разрозненно и неэффективно.</w:t>
      </w:r>
    </w:p>
    <w:p w:rsidR="00000000" w:rsidRDefault="00A2516B">
      <w:pPr>
        <w:pStyle w:val="ConsPlusNormal"/>
        <w:spacing w:before="160"/>
        <w:ind w:firstLine="540"/>
        <w:jc w:val="both"/>
      </w:pPr>
      <w:r>
        <w:t>Поскольку вопрос обеспечения законности и правопорядка, личной и общественной безопа</w:t>
      </w:r>
      <w:r>
        <w:t>сности, усиления борьбы с преступностью и иными правонарушениями во всех сферах жизнедеятельности человека занимает одно из наиболее важных мест в деятельности органов власти области и является стратегическим, он должен решаться программно-целевыми методам</w:t>
      </w:r>
      <w:r>
        <w:t>и.</w:t>
      </w:r>
    </w:p>
    <w:p w:rsidR="00000000" w:rsidRDefault="00A2516B">
      <w:pPr>
        <w:pStyle w:val="ConsPlusNormal"/>
        <w:spacing w:before="160"/>
        <w:ind w:firstLine="540"/>
        <w:jc w:val="both"/>
      </w:pPr>
      <w:r>
        <w:t>В современных условиях реализация комплекса мер по поддержанию правопорядка, противодействию преступности, соблюдению прав и свобод граждан эффективна только при координации действий всех органов государственной власти, местного самоуправления и обществ</w:t>
      </w:r>
      <w:r>
        <w:t>енных организаций.</w:t>
      </w:r>
    </w:p>
    <w:p w:rsidR="00000000" w:rsidRDefault="00A2516B">
      <w:pPr>
        <w:pStyle w:val="ConsPlusNormal"/>
        <w:spacing w:before="160"/>
        <w:ind w:firstLine="540"/>
        <w:jc w:val="both"/>
      </w:pPr>
      <w:r>
        <w:t>Реализация подпрограммы "Профилактика преступлений и иных правонарушений в муниципальном образовании "Город Псков" муниципальной программы "Обеспечение общественного порядка и противодействие преступности" позволит снизить уровень престу</w:t>
      </w:r>
      <w:r>
        <w:t>пности на территории города Пскова, оздоровить обстановку на улицах города и в общественных местах.</w:t>
      </w:r>
    </w:p>
    <w:p w:rsidR="00000000" w:rsidRDefault="00A2516B">
      <w:pPr>
        <w:pStyle w:val="ConsPlusNormal"/>
        <w:jc w:val="both"/>
      </w:pPr>
    </w:p>
    <w:p w:rsidR="00000000" w:rsidRDefault="00A2516B">
      <w:pPr>
        <w:pStyle w:val="ConsPlusNormal"/>
        <w:jc w:val="center"/>
        <w:outlineLvl w:val="2"/>
        <w:rPr>
          <w:b/>
          <w:bCs/>
        </w:rPr>
      </w:pPr>
      <w:r>
        <w:rPr>
          <w:b/>
          <w:bCs/>
        </w:rPr>
        <w:t>III. Цели, задачи, целевые показатели, основные</w:t>
      </w:r>
    </w:p>
    <w:p w:rsidR="00000000" w:rsidRDefault="00A2516B">
      <w:pPr>
        <w:pStyle w:val="ConsPlusNormal"/>
        <w:jc w:val="center"/>
        <w:rPr>
          <w:b/>
          <w:bCs/>
        </w:rPr>
      </w:pPr>
      <w:r>
        <w:rPr>
          <w:b/>
          <w:bCs/>
        </w:rPr>
        <w:t>ожидаемые конечные результаты подпрограммы</w:t>
      </w:r>
    </w:p>
    <w:p w:rsidR="00000000" w:rsidRDefault="00A2516B">
      <w:pPr>
        <w:pStyle w:val="ConsPlusNormal"/>
        <w:jc w:val="both"/>
      </w:pPr>
    </w:p>
    <w:p w:rsidR="00000000" w:rsidRDefault="00A2516B">
      <w:pPr>
        <w:pStyle w:val="ConsPlusNormal"/>
        <w:ind w:firstLine="540"/>
        <w:jc w:val="both"/>
      </w:pPr>
      <w:r>
        <w:t>Целью подпрограммы является - укрепление правопорядка, повышени</w:t>
      </w:r>
      <w:r>
        <w:t>е уровня общественной и личной безопасности граждан на территории муниципального образования "Город Псков".</w:t>
      </w:r>
    </w:p>
    <w:p w:rsidR="00000000" w:rsidRDefault="00A2516B">
      <w:pPr>
        <w:pStyle w:val="ConsPlusNormal"/>
        <w:spacing w:before="160"/>
        <w:ind w:firstLine="540"/>
        <w:jc w:val="both"/>
      </w:pPr>
      <w:r>
        <w:t>Для достижения указанной цели необходимо решить следующие задачи:</w:t>
      </w:r>
    </w:p>
    <w:p w:rsidR="00000000" w:rsidRDefault="00A2516B">
      <w:pPr>
        <w:pStyle w:val="ConsPlusNormal"/>
        <w:spacing w:before="160"/>
        <w:ind w:firstLine="540"/>
        <w:jc w:val="both"/>
      </w:pPr>
      <w:r>
        <w:t>1. Обеспечение профилактики преступлений и иных правонарушений на территории муниц</w:t>
      </w:r>
      <w:r>
        <w:t>ипального образования "Город Псков";</w:t>
      </w:r>
    </w:p>
    <w:p w:rsidR="00000000" w:rsidRDefault="00A2516B">
      <w:pPr>
        <w:pStyle w:val="ConsPlusNormal"/>
        <w:spacing w:before="160"/>
        <w:ind w:firstLine="540"/>
        <w:jc w:val="both"/>
      </w:pPr>
      <w:r>
        <w:t>2. Обеспечение профилактики преступлений и правонарушений в отношении определенных категорий лиц и по отдельным видам противоправной деятельности.</w:t>
      </w:r>
    </w:p>
    <w:p w:rsidR="00000000" w:rsidRDefault="00A2516B">
      <w:pPr>
        <w:pStyle w:val="ConsPlusNormal"/>
        <w:spacing w:before="160"/>
        <w:ind w:firstLine="540"/>
        <w:jc w:val="both"/>
      </w:pPr>
      <w:r>
        <w:t>Реализация подпрограммы МП позволит достичь следующих результатов:</w:t>
      </w:r>
    </w:p>
    <w:p w:rsidR="00000000" w:rsidRDefault="00A2516B">
      <w:pPr>
        <w:pStyle w:val="ConsPlusNormal"/>
        <w:spacing w:before="160"/>
        <w:ind w:firstLine="540"/>
        <w:jc w:val="both"/>
      </w:pPr>
      <w:r>
        <w:t>1. Ул</w:t>
      </w:r>
      <w:r>
        <w:t>учшение обстановки на улицах и в общественных местах в сторону стабилизации;</w:t>
      </w:r>
    </w:p>
    <w:p w:rsidR="00000000" w:rsidRDefault="00A2516B">
      <w:pPr>
        <w:pStyle w:val="ConsPlusNormal"/>
        <w:spacing w:before="160"/>
        <w:ind w:firstLine="540"/>
        <w:jc w:val="both"/>
      </w:pPr>
      <w:r>
        <w:t>2. Улучшение профилактики преступлений и иных правонарушений в среде несовершеннолетних и молодежи;</w:t>
      </w:r>
    </w:p>
    <w:p w:rsidR="00000000" w:rsidRDefault="00A2516B">
      <w:pPr>
        <w:pStyle w:val="ConsPlusNormal"/>
        <w:spacing w:before="160"/>
        <w:ind w:firstLine="540"/>
        <w:jc w:val="both"/>
      </w:pPr>
      <w:r>
        <w:t>3. Уменьшение общего числа совершаемых преступлений и иных правонарушений.</w:t>
      </w:r>
    </w:p>
    <w:p w:rsidR="00000000" w:rsidRDefault="00A2516B">
      <w:pPr>
        <w:pStyle w:val="ConsPlusNormal"/>
        <w:spacing w:before="160"/>
        <w:ind w:firstLine="540"/>
        <w:jc w:val="both"/>
      </w:pPr>
      <w:r>
        <w:t>Свед</w:t>
      </w:r>
      <w:r>
        <w:t xml:space="preserve">ения о целевых показателях подпрограммы представлены в </w:t>
      </w:r>
      <w:hyperlink w:anchor="Par567" w:history="1">
        <w:r>
          <w:rPr>
            <w:color w:val="0000FF"/>
          </w:rPr>
          <w:t>приложении 1</w:t>
        </w:r>
      </w:hyperlink>
      <w:r>
        <w:t xml:space="preserve"> к МП.</w:t>
      </w:r>
    </w:p>
    <w:p w:rsidR="00000000" w:rsidRDefault="00A2516B">
      <w:pPr>
        <w:pStyle w:val="ConsPlusNormal"/>
        <w:spacing w:before="160"/>
        <w:ind w:firstLine="540"/>
        <w:jc w:val="both"/>
      </w:pPr>
      <w:r>
        <w:t>Расчет значений целевых показателей подпрограммы приведен в разделе IV МП.</w:t>
      </w:r>
    </w:p>
    <w:p w:rsidR="00000000" w:rsidRDefault="00A2516B">
      <w:pPr>
        <w:pStyle w:val="ConsPlusNormal"/>
        <w:jc w:val="both"/>
      </w:pPr>
    </w:p>
    <w:p w:rsidR="00000000" w:rsidRDefault="00A2516B">
      <w:pPr>
        <w:pStyle w:val="ConsPlusNormal"/>
        <w:jc w:val="center"/>
        <w:outlineLvl w:val="2"/>
        <w:rPr>
          <w:b/>
          <w:bCs/>
        </w:rPr>
      </w:pPr>
      <w:r>
        <w:rPr>
          <w:b/>
          <w:bCs/>
        </w:rPr>
        <w:t>IV. Характеристика основных мероприятий</w:t>
      </w:r>
    </w:p>
    <w:p w:rsidR="00000000" w:rsidRDefault="00A2516B">
      <w:pPr>
        <w:pStyle w:val="ConsPlusNormal"/>
        <w:jc w:val="center"/>
        <w:rPr>
          <w:b/>
          <w:bCs/>
        </w:rPr>
      </w:pPr>
      <w:r>
        <w:rPr>
          <w:b/>
          <w:bCs/>
        </w:rPr>
        <w:t>подпрограммы</w:t>
      </w:r>
    </w:p>
    <w:p w:rsidR="00000000" w:rsidRDefault="00A2516B">
      <w:pPr>
        <w:pStyle w:val="ConsPlusNormal"/>
        <w:jc w:val="both"/>
      </w:pPr>
    </w:p>
    <w:p w:rsidR="00000000" w:rsidRDefault="00A2516B">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000000" w:rsidRDefault="00A2516B">
      <w:pPr>
        <w:pStyle w:val="ConsPlusNormal"/>
        <w:spacing w:before="160"/>
        <w:ind w:firstLine="540"/>
        <w:jc w:val="both"/>
      </w:pPr>
      <w:r>
        <w:t xml:space="preserve">Задача 1. Обеспечение профилактики преступлений и иных правонарушений на территории муниципального образования "Город Псков", выполнение данной задачи </w:t>
      </w:r>
      <w:r>
        <w:t>будет осуществляться путем реализации следующих основных мероприятий:</w:t>
      </w:r>
    </w:p>
    <w:p w:rsidR="00000000" w:rsidRDefault="00A2516B">
      <w:pPr>
        <w:pStyle w:val="ConsPlusNormal"/>
        <w:spacing w:before="160"/>
        <w:ind w:firstLine="540"/>
        <w:jc w:val="both"/>
      </w:pPr>
      <w:r>
        <w:t>1. Профилактика преступлений и иных правонарушений в масштабах муниципального образования "Город Псков".</w:t>
      </w:r>
    </w:p>
    <w:p w:rsidR="00000000" w:rsidRDefault="00A2516B">
      <w:pPr>
        <w:pStyle w:val="ConsPlusNormal"/>
        <w:spacing w:before="160"/>
        <w:ind w:firstLine="540"/>
        <w:jc w:val="both"/>
      </w:pPr>
      <w:r>
        <w:t>В рамках реализации данного мероприятия осуществляется:</w:t>
      </w:r>
    </w:p>
    <w:p w:rsidR="00000000" w:rsidRDefault="00A2516B">
      <w:pPr>
        <w:pStyle w:val="ConsPlusNormal"/>
        <w:spacing w:before="160"/>
        <w:ind w:firstLine="540"/>
        <w:jc w:val="both"/>
      </w:pPr>
      <w:r>
        <w:t>- совершенствование право</w:t>
      </w:r>
      <w:r>
        <w:t>вого, методического и информационного обеспечения деятельности в сфере профилактики преступлений и иных правонарушений;</w:t>
      </w:r>
    </w:p>
    <w:p w:rsidR="00000000" w:rsidRDefault="00A2516B">
      <w:pPr>
        <w:pStyle w:val="ConsPlusNormal"/>
        <w:spacing w:before="160"/>
        <w:ind w:firstLine="540"/>
        <w:jc w:val="both"/>
      </w:pPr>
      <w:r>
        <w:t xml:space="preserve">- деятельность межведомственной комиссии муниципального образования "Город Псков" по профилактике правонарушений (МВКПП) и социализации </w:t>
      </w:r>
      <w:r>
        <w:t>граждан, состоящих на профилактическом учете в УМВД России по городу Пскову;</w:t>
      </w:r>
    </w:p>
    <w:p w:rsidR="00000000" w:rsidRDefault="00A2516B">
      <w:pPr>
        <w:pStyle w:val="ConsPlusNormal"/>
        <w:spacing w:before="160"/>
        <w:ind w:firstLine="540"/>
        <w:jc w:val="both"/>
      </w:pPr>
      <w:r>
        <w:t>- контроль по обеспечению жильем выпускников интернатных учреждений и детских домов;</w:t>
      </w:r>
    </w:p>
    <w:p w:rsidR="00000000" w:rsidRDefault="00A2516B">
      <w:pPr>
        <w:pStyle w:val="ConsPlusNormal"/>
        <w:spacing w:before="160"/>
        <w:ind w:firstLine="540"/>
        <w:jc w:val="both"/>
      </w:pPr>
      <w:r>
        <w:t>- выплата денежного поощрения членам народных дружин;</w:t>
      </w:r>
    </w:p>
    <w:p w:rsidR="00000000" w:rsidRDefault="00A2516B">
      <w:pPr>
        <w:pStyle w:val="ConsPlusNormal"/>
        <w:spacing w:before="160"/>
        <w:ind w:firstLine="540"/>
        <w:jc w:val="both"/>
      </w:pPr>
      <w:r>
        <w:t>- материально-техническое обеспечение де</w:t>
      </w:r>
      <w:r>
        <w:t>ятельности членов народных дружин;</w:t>
      </w:r>
    </w:p>
    <w:p w:rsidR="00000000" w:rsidRDefault="00A2516B">
      <w:pPr>
        <w:pStyle w:val="ConsPlusNormal"/>
        <w:spacing w:before="160"/>
        <w:ind w:firstLine="540"/>
        <w:jc w:val="both"/>
      </w:pPr>
      <w:r>
        <w:t>- страхование жизни и здоровья членов народных дружин;</w:t>
      </w:r>
    </w:p>
    <w:p w:rsidR="00000000" w:rsidRDefault="00A2516B">
      <w:pPr>
        <w:pStyle w:val="ConsPlusNormal"/>
        <w:spacing w:before="160"/>
        <w:ind w:firstLine="540"/>
        <w:jc w:val="both"/>
      </w:pPr>
      <w:r>
        <w:t>- обеспечение деятельности административной комиссии муниципального образования "Город Псков" и составление протоколов об административных правонарушениях уполномочен</w:t>
      </w:r>
      <w:r>
        <w:t>ными должностными лицами.</w:t>
      </w:r>
    </w:p>
    <w:p w:rsidR="00000000" w:rsidRDefault="00A2516B">
      <w:pPr>
        <w:pStyle w:val="ConsPlusNormal"/>
        <w:spacing w:before="160"/>
        <w:ind w:firstLine="540"/>
        <w:jc w:val="both"/>
      </w:pPr>
      <w:r>
        <w:t xml:space="preserve">Выполнение данных мероприятий способствует повышению эффективности профилактической работы по профилактике правонарушений; совершенствованию форм и методов взаимодействия территориальных органов федеральных органов исполнительной </w:t>
      </w:r>
      <w:r>
        <w:t>власти с органами исполнительной власти области и органами местного самоуправления в вопросах профилактики правонарушений; повышению информированности граждан о способах и средствах правомерной защиты от преступных и иных посягательств путем разъяснительно</w:t>
      </w:r>
      <w:r>
        <w:t>й работы в средствах массовой информации.</w:t>
      </w:r>
    </w:p>
    <w:p w:rsidR="00000000" w:rsidRDefault="00A2516B">
      <w:pPr>
        <w:pStyle w:val="ConsPlusNormal"/>
        <w:spacing w:before="160"/>
        <w:ind w:firstLine="540"/>
        <w:jc w:val="both"/>
      </w:pPr>
      <w:r>
        <w:t>2. Профилактика преступлений и иных правонарушений в общественных местах и на улицах.</w:t>
      </w:r>
    </w:p>
    <w:p w:rsidR="00000000" w:rsidRDefault="00A2516B">
      <w:pPr>
        <w:pStyle w:val="ConsPlusNormal"/>
        <w:spacing w:before="160"/>
        <w:ind w:firstLine="540"/>
        <w:jc w:val="both"/>
      </w:pPr>
      <w:r>
        <w:t>В рамках реализации данного мероприятия осуществляется:</w:t>
      </w:r>
    </w:p>
    <w:p w:rsidR="00000000" w:rsidRDefault="00A2516B">
      <w:pPr>
        <w:pStyle w:val="ConsPlusNormal"/>
        <w:spacing w:before="160"/>
        <w:ind w:firstLine="540"/>
        <w:jc w:val="both"/>
      </w:pPr>
      <w:r>
        <w:t xml:space="preserve">- подготовка и разработка мероприятий по социально-бытовому обеспечению </w:t>
      </w:r>
      <w:r>
        <w:t>жилыми помещениями участковых уполномоченных полиции УМВД РФ по г. Пскову на обслуживаемых участках;</w:t>
      </w:r>
    </w:p>
    <w:p w:rsidR="00000000" w:rsidRDefault="00A2516B">
      <w:pPr>
        <w:pStyle w:val="ConsPlusNormal"/>
        <w:spacing w:before="160"/>
        <w:ind w:firstLine="540"/>
        <w:jc w:val="both"/>
      </w:pPr>
      <w:r>
        <w:t>- предоставление помещений под участковые пункты полиции, на обслуживаемых участковыми уполномоченным полиции административных участках в наиболее отдаленн</w:t>
      </w:r>
      <w:r>
        <w:t>ых районах города ("Псковкирпич", пер. Машиниста, Кресты и т.д.), их текущий ремонт и приобретение оборудования для обеспечения деятельности участковых пунктов полиции;</w:t>
      </w:r>
    </w:p>
    <w:p w:rsidR="00000000" w:rsidRDefault="00A2516B">
      <w:pPr>
        <w:pStyle w:val="ConsPlusNormal"/>
        <w:spacing w:before="160"/>
        <w:ind w:firstLine="540"/>
        <w:jc w:val="both"/>
      </w:pPr>
      <w:r>
        <w:t>- приобретение служебных жилых помещений муниципального жилищного фонда для предоставле</w:t>
      </w:r>
      <w:r>
        <w:t>ния сотрудникам, замещающим должности участковых уполномоченных полиции, и членам их семей;</w:t>
      </w:r>
    </w:p>
    <w:p w:rsidR="00000000" w:rsidRDefault="00A2516B">
      <w:pPr>
        <w:pStyle w:val="ConsPlusNormal"/>
        <w:spacing w:before="160"/>
        <w:ind w:firstLine="540"/>
        <w:jc w:val="both"/>
      </w:pPr>
      <w:r>
        <w:t>- информирование граждан о способах и средствах правомерной защиты от преступных и иных посягательств путем разъяснительной работы в средствах массовой информации;</w:t>
      </w:r>
    </w:p>
    <w:p w:rsidR="00000000" w:rsidRDefault="00A2516B">
      <w:pPr>
        <w:pStyle w:val="ConsPlusNormal"/>
        <w:spacing w:before="160"/>
        <w:ind w:firstLine="540"/>
        <w:jc w:val="both"/>
      </w:pPr>
      <w:r>
        <w:t>- определение перечня организаций, учреждений, предприятий, где на основании договоров может быть использован труд осужденных к обязательным и исправительным работам.</w:t>
      </w:r>
    </w:p>
    <w:p w:rsidR="00000000" w:rsidRDefault="00A2516B">
      <w:pPr>
        <w:pStyle w:val="ConsPlusNormal"/>
        <w:spacing w:before="160"/>
        <w:ind w:firstLine="540"/>
        <w:jc w:val="both"/>
      </w:pPr>
      <w:r>
        <w:t>Выполнение данных мероприятий способствует укреплению правопорядка, повышению уровня обще</w:t>
      </w:r>
      <w:r>
        <w:t>ственной и личной безопасности граждан на территории города.</w:t>
      </w:r>
    </w:p>
    <w:p w:rsidR="00000000" w:rsidRDefault="00A2516B">
      <w:pPr>
        <w:pStyle w:val="ConsPlusNormal"/>
        <w:spacing w:before="160"/>
        <w:ind w:firstLine="540"/>
        <w:jc w:val="both"/>
      </w:pPr>
      <w:r>
        <w:t>3. Профилактика преступлений и иных правонарушений в рамках отдельной отрасли сферы управления, предприятия, организации, учреждения.</w:t>
      </w:r>
    </w:p>
    <w:p w:rsidR="00000000" w:rsidRDefault="00A2516B">
      <w:pPr>
        <w:pStyle w:val="ConsPlusNormal"/>
        <w:spacing w:before="160"/>
        <w:ind w:firstLine="540"/>
        <w:jc w:val="both"/>
      </w:pPr>
      <w:r>
        <w:t>В рамках реализации данного мероприятия осуществляется:</w:t>
      </w:r>
    </w:p>
    <w:p w:rsidR="00000000" w:rsidRDefault="00A2516B">
      <w:pPr>
        <w:pStyle w:val="ConsPlusNormal"/>
        <w:spacing w:before="160"/>
        <w:ind w:firstLine="540"/>
        <w:jc w:val="both"/>
      </w:pPr>
      <w:r>
        <w:t>- орг</w:t>
      </w:r>
      <w:r>
        <w:t>анизация работы по участию частных охранных предприятий, подведомственных и взаимодействующих организаций в охране общественного порядка на территории города Пскова при проведении массовых мероприятий и народных гуляний.</w:t>
      </w:r>
    </w:p>
    <w:p w:rsidR="00000000" w:rsidRDefault="00A2516B">
      <w:pPr>
        <w:pStyle w:val="ConsPlusNormal"/>
        <w:spacing w:before="160"/>
        <w:ind w:firstLine="540"/>
        <w:jc w:val="both"/>
      </w:pPr>
      <w:r>
        <w:t>Выполнение данных мероприятий способствует повышению уровня общественной безопасности граждан на территории города.</w:t>
      </w:r>
    </w:p>
    <w:p w:rsidR="00000000" w:rsidRDefault="00A2516B">
      <w:pPr>
        <w:pStyle w:val="ConsPlusNormal"/>
        <w:spacing w:before="160"/>
        <w:ind w:firstLine="540"/>
        <w:jc w:val="both"/>
      </w:pPr>
      <w:r>
        <w:t xml:space="preserve">Задача 2. Обеспечение профилактики преступлений и правонарушений в отношении определенных категорий лиц и по отдельным видам противоправной </w:t>
      </w:r>
      <w:r>
        <w:t>деятельности, выполнение данной задачи будет осуществляться путем реализации следующих основных мероприятий:</w:t>
      </w:r>
    </w:p>
    <w:p w:rsidR="00000000" w:rsidRDefault="00A2516B">
      <w:pPr>
        <w:pStyle w:val="ConsPlusNormal"/>
        <w:spacing w:before="160"/>
        <w:ind w:firstLine="540"/>
        <w:jc w:val="both"/>
      </w:pPr>
      <w:r>
        <w:t>1. Профилактика преступлений и иных правонарушений несовершеннолетних и молодежи.</w:t>
      </w:r>
    </w:p>
    <w:p w:rsidR="00000000" w:rsidRDefault="00A2516B">
      <w:pPr>
        <w:pStyle w:val="ConsPlusNormal"/>
        <w:spacing w:before="160"/>
        <w:ind w:firstLine="540"/>
        <w:jc w:val="both"/>
      </w:pPr>
      <w:r>
        <w:t>В рамках реализации данного мероприятия осуществляется:</w:t>
      </w:r>
    </w:p>
    <w:p w:rsidR="00000000" w:rsidRDefault="00A2516B">
      <w:pPr>
        <w:pStyle w:val="ConsPlusNormal"/>
        <w:spacing w:before="160"/>
        <w:ind w:firstLine="540"/>
        <w:jc w:val="both"/>
      </w:pPr>
      <w:r>
        <w:t>- деятель</w:t>
      </w:r>
      <w:r>
        <w:t>ность общественной комиссии из числа педагогов, психологов, представителей общественности, сотрудников правоохранительных органов по обобщению и распространению наиболее активного опыта образовательных учреждений по профилактике правонарушений;</w:t>
      </w:r>
    </w:p>
    <w:p w:rsidR="00000000" w:rsidRDefault="00A2516B">
      <w:pPr>
        <w:pStyle w:val="ConsPlusNormal"/>
        <w:spacing w:before="160"/>
        <w:ind w:firstLine="540"/>
        <w:jc w:val="both"/>
      </w:pPr>
      <w:r>
        <w:t xml:space="preserve">- создание </w:t>
      </w:r>
      <w:r>
        <w:t>в муниципальных образовательных учреждениях уголков (стендов) профилактики преступлений и правонарушений среди несовершеннолетних, а также безопасности дорожного движения;</w:t>
      </w:r>
    </w:p>
    <w:p w:rsidR="00000000" w:rsidRDefault="00A2516B">
      <w:pPr>
        <w:pStyle w:val="ConsPlusNormal"/>
        <w:spacing w:before="160"/>
        <w:ind w:firstLine="540"/>
        <w:jc w:val="both"/>
      </w:pPr>
      <w:r>
        <w:t>- организация и проведение конкурсов, викторин и олимпиад в области профилактики пре</w:t>
      </w:r>
      <w:r>
        <w:t>ступлений и правонарушений среди несовершеннолетних и в отношении них;</w:t>
      </w:r>
    </w:p>
    <w:p w:rsidR="00000000" w:rsidRDefault="00A2516B">
      <w:pPr>
        <w:pStyle w:val="ConsPlusNormal"/>
        <w:spacing w:before="160"/>
        <w:ind w:firstLine="540"/>
        <w:jc w:val="both"/>
      </w:pPr>
      <w:r>
        <w:t>- обеспечение деятельности комиссии по делам несовершеннолетних и защите их прав;</w:t>
      </w:r>
    </w:p>
    <w:p w:rsidR="00000000" w:rsidRDefault="00A2516B">
      <w:pPr>
        <w:pStyle w:val="ConsPlusNormal"/>
        <w:spacing w:before="160"/>
        <w:ind w:firstLine="540"/>
        <w:jc w:val="both"/>
      </w:pPr>
      <w:r>
        <w:t>- организация и проведение мероприятий по формированию законопослушного поведения обучающихся муниципал</w:t>
      </w:r>
      <w:r>
        <w:t>ьных образовательных учреждений, в том числе в рамках проведения профильной смены "Юный спецназовец".</w:t>
      </w:r>
    </w:p>
    <w:p w:rsidR="00000000" w:rsidRDefault="00A2516B">
      <w:pPr>
        <w:pStyle w:val="ConsPlusNormal"/>
        <w:spacing w:before="160"/>
        <w:ind w:firstLine="540"/>
        <w:jc w:val="both"/>
      </w:pPr>
      <w:r>
        <w:t>Выполнение данных мероприятий обеспечивает пропаганду здорового образа жизни среди детей и подростков, повышение правовой грамотности.</w:t>
      </w:r>
    </w:p>
    <w:p w:rsidR="00000000" w:rsidRDefault="00A2516B">
      <w:pPr>
        <w:pStyle w:val="ConsPlusNormal"/>
        <w:spacing w:before="160"/>
        <w:ind w:firstLine="540"/>
        <w:jc w:val="both"/>
      </w:pPr>
      <w:r>
        <w:t>2. Профилактика пре</w:t>
      </w:r>
      <w:r>
        <w:t>ступлений и иных правонарушений среди лиц, освободившихся из мест лишения свободы.</w:t>
      </w:r>
    </w:p>
    <w:p w:rsidR="00000000" w:rsidRDefault="00A2516B">
      <w:pPr>
        <w:pStyle w:val="ConsPlusNormal"/>
        <w:spacing w:before="160"/>
        <w:ind w:firstLine="540"/>
        <w:jc w:val="both"/>
      </w:pPr>
      <w:r>
        <w:t>В рамках реализации данного мероприятия осуществляется:</w:t>
      </w:r>
    </w:p>
    <w:p w:rsidR="00000000" w:rsidRDefault="00A2516B">
      <w:pPr>
        <w:pStyle w:val="ConsPlusNormal"/>
        <w:spacing w:before="160"/>
        <w:ind w:firstLine="540"/>
        <w:jc w:val="both"/>
      </w:pPr>
      <w:r>
        <w:t xml:space="preserve">- формирование баз данных о лицах, состоящих под административным надзором и формально подпадающих под его действие, </w:t>
      </w:r>
      <w:r>
        <w:t>а также лицах, в отношении которых применен административный запрет на посещение официальных спортивных мероприятий;</w:t>
      </w:r>
    </w:p>
    <w:p w:rsidR="00000000" w:rsidRDefault="00A2516B">
      <w:pPr>
        <w:pStyle w:val="ConsPlusNormal"/>
        <w:spacing w:before="160"/>
        <w:ind w:firstLine="540"/>
        <w:jc w:val="both"/>
      </w:pPr>
      <w:r>
        <w:t>- проведение и участие в ярмарках рабочих мест для граждан, осужденных к наказаниям, не связанным с лишением свободы, и освободившихся из м</w:t>
      </w:r>
      <w:r>
        <w:t>ест лишения свободы.</w:t>
      </w:r>
    </w:p>
    <w:p w:rsidR="00000000" w:rsidRDefault="00A2516B">
      <w:pPr>
        <w:pStyle w:val="ConsPlusNormal"/>
        <w:spacing w:before="160"/>
        <w:ind w:firstLine="540"/>
        <w:jc w:val="both"/>
      </w:pPr>
      <w:r>
        <w:t>Выполнение данных мероприятий способствует повышению эффективности работы системы профилактики, направленной на снижение уровня рецидивной преступности.</w:t>
      </w:r>
    </w:p>
    <w:p w:rsidR="00000000" w:rsidRDefault="00A2516B">
      <w:pPr>
        <w:pStyle w:val="ConsPlusNormal"/>
        <w:spacing w:before="160"/>
        <w:ind w:firstLine="540"/>
        <w:jc w:val="both"/>
      </w:pPr>
      <w:r>
        <w:t>3. Организация межведомственных мероприятий по социальной адаптации лиц, находящих</w:t>
      </w:r>
      <w:r>
        <w:t>ся в трудной жизненной ситуации, в том числе прошедших курс лечения от алкогольной зависимости.</w:t>
      </w:r>
    </w:p>
    <w:p w:rsidR="00000000" w:rsidRDefault="00A2516B">
      <w:pPr>
        <w:pStyle w:val="ConsPlusNormal"/>
        <w:spacing w:before="160"/>
        <w:ind w:firstLine="540"/>
        <w:jc w:val="both"/>
      </w:pPr>
      <w:r>
        <w:t>В рамках реализации данного мероприятия осуществляется:</w:t>
      </w:r>
    </w:p>
    <w:p w:rsidR="00000000" w:rsidRDefault="00A2516B">
      <w:pPr>
        <w:pStyle w:val="ConsPlusNormal"/>
        <w:spacing w:before="160"/>
        <w:ind w:firstLine="540"/>
        <w:jc w:val="both"/>
      </w:pPr>
      <w:r>
        <w:t>- привлечение общественных объединений для оказания содействия лицам, нуждающимся в социальной адаптации</w:t>
      </w:r>
      <w:r>
        <w:t xml:space="preserve"> (Псковское отделение Ассоциации юристов, реабилитационный центр "Ручей" и др.);</w:t>
      </w:r>
    </w:p>
    <w:p w:rsidR="00000000" w:rsidRDefault="00A2516B">
      <w:pPr>
        <w:pStyle w:val="ConsPlusNormal"/>
        <w:spacing w:before="160"/>
        <w:ind w:firstLine="540"/>
        <w:jc w:val="both"/>
      </w:pPr>
      <w:r>
        <w:t>- обмен информацией с отделом "Комиссия по делам несовершеннолетних и защите их прав" Администрации города Пскова с целью выявления семей, в которых проживают взрослые граждан</w:t>
      </w:r>
      <w:r>
        <w:t>е, относящиеся к "группе риска", оказывающие негативное влияние на несовершеннолетних детей, с последующим рассмотрением их на заседании межведомственной комиссии по профилактике правонарушений.</w:t>
      </w:r>
    </w:p>
    <w:p w:rsidR="00000000" w:rsidRDefault="00A2516B">
      <w:pPr>
        <w:pStyle w:val="ConsPlusNormal"/>
        <w:spacing w:before="160"/>
        <w:ind w:firstLine="540"/>
        <w:jc w:val="both"/>
      </w:pPr>
      <w:r>
        <w:t>Выполнение данных мероприятий способствует наиболее полной ре</w:t>
      </w:r>
      <w:r>
        <w:t>ализации мер по устранению причин и условий, способствующих совершению правонарушений на территории муниципального образования.</w:t>
      </w:r>
    </w:p>
    <w:p w:rsidR="00000000" w:rsidRDefault="00A2516B">
      <w:pPr>
        <w:pStyle w:val="ConsPlusNormal"/>
        <w:spacing w:before="160"/>
        <w:ind w:firstLine="540"/>
        <w:jc w:val="both"/>
      </w:pPr>
      <w:r>
        <w:t>4. Основное мероприятие (Региональный проект "Безопасность дорожного движения") Профилактика детского дорожно-транспортного трав</w:t>
      </w:r>
      <w:r>
        <w:t>матизма.</w:t>
      </w:r>
    </w:p>
    <w:p w:rsidR="00000000" w:rsidRDefault="00A2516B">
      <w:pPr>
        <w:pStyle w:val="ConsPlusNormal"/>
        <w:spacing w:before="160"/>
        <w:ind w:firstLine="540"/>
        <w:jc w:val="both"/>
      </w:pPr>
      <w:r>
        <w:t>В рамках реализации данного мероприятия осуществляется:</w:t>
      </w:r>
    </w:p>
    <w:p w:rsidR="00000000" w:rsidRDefault="00A2516B">
      <w:pPr>
        <w:pStyle w:val="ConsPlusNormal"/>
        <w:spacing w:before="160"/>
        <w:ind w:firstLine="540"/>
        <w:jc w:val="both"/>
      </w:pPr>
      <w:r>
        <w:t>- организация и проведение конкурсов, викторин и олимпиад по профилактике детского дорожно-транспортного травматизма;</w:t>
      </w:r>
    </w:p>
    <w:p w:rsidR="00000000" w:rsidRDefault="00A2516B">
      <w:pPr>
        <w:pStyle w:val="ConsPlusNormal"/>
        <w:spacing w:before="160"/>
        <w:ind w:firstLine="540"/>
        <w:jc w:val="both"/>
      </w:pPr>
      <w:r>
        <w:t>- деятельность центра по профилактике детского дорожно-транспортного трав</w:t>
      </w:r>
      <w:r>
        <w:t>матизма;</w:t>
      </w:r>
    </w:p>
    <w:p w:rsidR="00000000" w:rsidRDefault="00A2516B">
      <w:pPr>
        <w:pStyle w:val="ConsPlusNormal"/>
        <w:spacing w:before="160"/>
        <w:ind w:firstLine="540"/>
        <w:jc w:val="both"/>
      </w:pPr>
      <w:r>
        <w:t>- оснащение, в том числе приобретение оборудования для оснащения центра по профилактике детского дорожно-транспортного травматизма.</w:t>
      </w:r>
    </w:p>
    <w:p w:rsidR="00000000" w:rsidRDefault="00A2516B">
      <w:pPr>
        <w:pStyle w:val="ConsPlusNormal"/>
        <w:spacing w:before="160"/>
        <w:ind w:firstLine="540"/>
        <w:jc w:val="both"/>
      </w:pPr>
      <w:r>
        <w:t>Выполнение данного мероприятия способствует созданию условий, способствующих снижению уровня детского дорожно-транс</w:t>
      </w:r>
      <w:r>
        <w:t>портного травматизма, вовлечению наибольшего числа учащихся школы в изучение правил дорожного движения.</w:t>
      </w:r>
    </w:p>
    <w:p w:rsidR="00000000" w:rsidRDefault="00A2516B">
      <w:pPr>
        <w:pStyle w:val="ConsPlusNormal"/>
        <w:spacing w:before="160"/>
        <w:ind w:firstLine="540"/>
        <w:jc w:val="both"/>
      </w:pPr>
      <w:hyperlink w:anchor="Par1021" w:history="1">
        <w:r>
          <w:rPr>
            <w:color w:val="0000FF"/>
          </w:rPr>
          <w:t>Перечень</w:t>
        </w:r>
      </w:hyperlink>
      <w:r>
        <w:t xml:space="preserve"> основных мероприятий, сведения об объемах их финансирования и другая информация об основных мероприятиях приводятся по</w:t>
      </w:r>
      <w:r>
        <w:t xml:space="preserve"> форме согласно таблице 4 (приложение к подпрограмме).</w:t>
      </w:r>
    </w:p>
    <w:p w:rsidR="00000000" w:rsidRDefault="00A2516B">
      <w:pPr>
        <w:pStyle w:val="ConsPlusNormal"/>
        <w:jc w:val="both"/>
      </w:pPr>
    </w:p>
    <w:p w:rsidR="00000000" w:rsidRDefault="00A2516B">
      <w:pPr>
        <w:pStyle w:val="ConsPlusNormal"/>
        <w:jc w:val="both"/>
      </w:pPr>
    </w:p>
    <w:p w:rsidR="00000000" w:rsidRDefault="00A2516B">
      <w:pPr>
        <w:pStyle w:val="ConsPlusNormal"/>
        <w:jc w:val="both"/>
      </w:pPr>
    </w:p>
    <w:p w:rsidR="00000000" w:rsidRDefault="00A2516B">
      <w:pPr>
        <w:pStyle w:val="ConsPlusNormal"/>
        <w:jc w:val="both"/>
      </w:pPr>
    </w:p>
    <w:p w:rsidR="00000000" w:rsidRDefault="00A2516B">
      <w:pPr>
        <w:pStyle w:val="ConsPlusNormal"/>
        <w:jc w:val="both"/>
      </w:pPr>
    </w:p>
    <w:p w:rsidR="00000000" w:rsidRDefault="00A2516B">
      <w:pPr>
        <w:pStyle w:val="ConsPlusNormal"/>
        <w:jc w:val="right"/>
        <w:outlineLvl w:val="2"/>
      </w:pPr>
      <w:r>
        <w:t>Приложение</w:t>
      </w:r>
    </w:p>
    <w:p w:rsidR="00000000" w:rsidRDefault="00A2516B">
      <w:pPr>
        <w:pStyle w:val="ConsPlusNormal"/>
        <w:jc w:val="right"/>
      </w:pPr>
      <w:r>
        <w:t>к подпрограмме</w:t>
      </w:r>
    </w:p>
    <w:p w:rsidR="00000000" w:rsidRDefault="00A2516B">
      <w:pPr>
        <w:pStyle w:val="ConsPlusNormal"/>
        <w:jc w:val="right"/>
      </w:pPr>
      <w:r>
        <w:t>"Профилактика преступлений и иных правонарушений</w:t>
      </w:r>
    </w:p>
    <w:p w:rsidR="00000000" w:rsidRDefault="00A2516B">
      <w:pPr>
        <w:pStyle w:val="ConsPlusNormal"/>
        <w:jc w:val="right"/>
      </w:pPr>
      <w:r>
        <w:t>в муниципальном образовании "Город Псков"</w:t>
      </w:r>
    </w:p>
    <w:p w:rsidR="00000000" w:rsidRDefault="00A2516B">
      <w:pPr>
        <w:pStyle w:val="ConsPlusNormal"/>
        <w:jc w:val="both"/>
      </w:pPr>
    </w:p>
    <w:p w:rsidR="00000000" w:rsidRDefault="00A2516B">
      <w:pPr>
        <w:pStyle w:val="ConsPlusNormal"/>
        <w:jc w:val="center"/>
        <w:rPr>
          <w:b/>
          <w:bCs/>
        </w:rPr>
      </w:pPr>
      <w:bookmarkStart w:id="4" w:name="Par1021"/>
      <w:bookmarkEnd w:id="4"/>
      <w:r>
        <w:rPr>
          <w:b/>
          <w:bCs/>
        </w:rPr>
        <w:t>Перечень</w:t>
      </w:r>
    </w:p>
    <w:p w:rsidR="00000000" w:rsidRDefault="00A2516B">
      <w:pPr>
        <w:pStyle w:val="ConsPlusNormal"/>
        <w:jc w:val="center"/>
        <w:rPr>
          <w:b/>
          <w:bCs/>
        </w:rPr>
      </w:pPr>
      <w:r>
        <w:rPr>
          <w:b/>
          <w:bCs/>
        </w:rPr>
        <w:t>основных мероприятий и сведения об объемах финансирования</w:t>
      </w:r>
    </w:p>
    <w:p w:rsidR="00000000" w:rsidRDefault="00A2516B">
      <w:pPr>
        <w:pStyle w:val="ConsPlusNormal"/>
        <w:jc w:val="center"/>
        <w:rPr>
          <w:b/>
          <w:bCs/>
        </w:rPr>
      </w:pPr>
      <w:r>
        <w:rPr>
          <w:b/>
          <w:bCs/>
        </w:rPr>
        <w:t>подпрограммы "Профилактика преступлений и иных</w:t>
      </w:r>
    </w:p>
    <w:p w:rsidR="00000000" w:rsidRDefault="00A2516B">
      <w:pPr>
        <w:pStyle w:val="ConsPlusNormal"/>
        <w:jc w:val="center"/>
        <w:rPr>
          <w:b/>
          <w:bCs/>
        </w:rPr>
      </w:pPr>
      <w:r>
        <w:rPr>
          <w:b/>
          <w:bCs/>
        </w:rPr>
        <w:t>правонарушений в муниципальном образовании "Город Псков"</w:t>
      </w:r>
    </w:p>
    <w:p w:rsidR="00000000" w:rsidRDefault="00A2516B">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2516B">
            <w:pPr>
              <w:pStyle w:val="ConsPlusNormal"/>
              <w:rPr>
                <w:sz w:val="24"/>
                <w:szCs w:val="24"/>
              </w:rPr>
            </w:pPr>
          </w:p>
        </w:tc>
        <w:tc>
          <w:tcPr>
            <w:tcW w:w="113" w:type="dxa"/>
            <w:shd w:val="clear" w:color="auto" w:fill="F4F3F8"/>
            <w:tcMar>
              <w:top w:w="0" w:type="dxa"/>
              <w:left w:w="0" w:type="dxa"/>
              <w:bottom w:w="0" w:type="dxa"/>
              <w:right w:w="0" w:type="dxa"/>
            </w:tcMar>
          </w:tcPr>
          <w:p w:rsidR="00000000" w:rsidRDefault="00A2516B">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A2516B">
            <w:pPr>
              <w:pStyle w:val="ConsPlusNormal"/>
              <w:jc w:val="center"/>
              <w:rPr>
                <w:color w:val="392C69"/>
              </w:rPr>
            </w:pPr>
            <w:r>
              <w:rPr>
                <w:color w:val="392C69"/>
              </w:rPr>
              <w:t>Список изменяющих документов</w:t>
            </w:r>
          </w:p>
          <w:p w:rsidR="00000000" w:rsidRDefault="00A2516B">
            <w:pPr>
              <w:pStyle w:val="ConsPlusNormal"/>
              <w:jc w:val="center"/>
              <w:rPr>
                <w:color w:val="392C69"/>
              </w:rPr>
            </w:pPr>
            <w:r>
              <w:rPr>
                <w:color w:val="392C69"/>
              </w:rPr>
              <w:t>(в ред. постановлений Администрации города Пскова</w:t>
            </w:r>
          </w:p>
          <w:p w:rsidR="00000000" w:rsidRDefault="00A2516B">
            <w:pPr>
              <w:pStyle w:val="ConsPlusNormal"/>
              <w:jc w:val="center"/>
              <w:rPr>
                <w:color w:val="392C69"/>
              </w:rPr>
            </w:pPr>
            <w:r>
              <w:rPr>
                <w:color w:val="392C69"/>
              </w:rPr>
              <w:t>от 25.02.202</w:t>
            </w:r>
            <w:r>
              <w:rPr>
                <w:color w:val="392C69"/>
              </w:rPr>
              <w:t xml:space="preserve">2 </w:t>
            </w:r>
            <w:hyperlink r:id="rId62" w:history="1">
              <w:r>
                <w:rPr>
                  <w:color w:val="0000FF"/>
                </w:rPr>
                <w:t>N 298</w:t>
              </w:r>
            </w:hyperlink>
            <w:r>
              <w:rPr>
                <w:color w:val="392C69"/>
              </w:rPr>
              <w:t xml:space="preserve">, от 22.09.2022 </w:t>
            </w:r>
            <w:hyperlink r:id="rId63" w:history="1">
              <w:r>
                <w:rPr>
                  <w:color w:val="0000FF"/>
                </w:rPr>
                <w:t>N 1724</w:t>
              </w:r>
            </w:hyperlink>
            <w:r>
              <w:rPr>
                <w:color w:val="392C69"/>
              </w:rPr>
              <w:t>)</w:t>
            </w:r>
          </w:p>
        </w:tc>
        <w:tc>
          <w:tcPr>
            <w:tcW w:w="113" w:type="dxa"/>
            <w:shd w:val="clear" w:color="auto" w:fill="F4F3F8"/>
            <w:tcMar>
              <w:top w:w="0" w:type="dxa"/>
              <w:left w:w="0" w:type="dxa"/>
              <w:bottom w:w="0" w:type="dxa"/>
              <w:right w:w="0" w:type="dxa"/>
            </w:tcMar>
          </w:tcPr>
          <w:p w:rsidR="00000000" w:rsidRDefault="00A2516B">
            <w:pPr>
              <w:pStyle w:val="ConsPlusNormal"/>
              <w:jc w:val="center"/>
              <w:rPr>
                <w:color w:val="392C69"/>
              </w:rPr>
            </w:pPr>
          </w:p>
        </w:tc>
      </w:tr>
    </w:tbl>
    <w:p w:rsidR="00000000" w:rsidRDefault="00A2516B">
      <w:pPr>
        <w:pStyle w:val="ConsPlusNormal"/>
        <w:jc w:val="both"/>
      </w:pPr>
    </w:p>
    <w:p w:rsidR="00000000" w:rsidRDefault="00A2516B">
      <w:pPr>
        <w:pStyle w:val="ConsPlusNormal"/>
        <w:jc w:val="right"/>
      </w:pPr>
      <w:r>
        <w:t>Таблица 4</w:t>
      </w:r>
    </w:p>
    <w:p w:rsidR="00000000" w:rsidRDefault="00A2516B">
      <w:pPr>
        <w:pStyle w:val="ConsPlusNormal"/>
        <w:jc w:val="both"/>
      </w:pPr>
    </w:p>
    <w:p w:rsidR="00000000" w:rsidRDefault="00A2516B">
      <w:pPr>
        <w:pStyle w:val="ConsPlusNormal"/>
        <w:sectPr w:rsidR="00000000">
          <w:pgSz w:w="11906"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1531"/>
        <w:gridCol w:w="1871"/>
        <w:gridCol w:w="1020"/>
        <w:gridCol w:w="1134"/>
        <w:gridCol w:w="1304"/>
        <w:gridCol w:w="1361"/>
        <w:gridCol w:w="2551"/>
        <w:gridCol w:w="1689"/>
        <w:gridCol w:w="2056"/>
        <w:gridCol w:w="1304"/>
        <w:gridCol w:w="1015"/>
        <w:gridCol w:w="2211"/>
      </w:tblGrid>
      <w:tr w:rsidR="00000000">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Наименование основного мероприятия подпрограммы</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Срок реализации основного мероприятия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Объем финансирования</w:t>
            </w:r>
          </w:p>
          <w:p w:rsidR="00000000" w:rsidRDefault="00A2516B">
            <w:pPr>
              <w:pStyle w:val="ConsPlusNormal"/>
              <w:jc w:val="center"/>
            </w:pPr>
            <w:r>
              <w:t>(тыс. рублей)</w:t>
            </w:r>
          </w:p>
        </w:tc>
        <w:tc>
          <w:tcPr>
            <w:tcW w:w="4819" w:type="dxa"/>
            <w:gridSpan w:val="4"/>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В том числе за счет средств</w:t>
            </w:r>
          </w:p>
        </w:tc>
        <w:tc>
          <w:tcPr>
            <w:tcW w:w="4240" w:type="dxa"/>
            <w:gridSpan w:val="2"/>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4375" w:type="dxa"/>
            <w:gridSpan w:val="3"/>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Показатели (индикаторы) результативности выполнения основных мероприятий, по годам реализации</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Связь основных мероприятий с показателями муниципальной программы и подпрограммы</w:t>
            </w:r>
          </w:p>
        </w:tc>
      </w:tr>
      <w:tr w:rsidR="00000000">
        <w:trPr>
          <w:trHeight w:val="184"/>
        </w:trPr>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Федеральный бюджет</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Областной бюджет</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Местный бюджет</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Внебюджетные источники</w:t>
            </w:r>
          </w:p>
        </w:tc>
        <w:tc>
          <w:tcPr>
            <w:tcW w:w="255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Исполнитель основного мероприятия</w:t>
            </w:r>
          </w:p>
        </w:tc>
        <w:tc>
          <w:tcPr>
            <w:tcW w:w="1689"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Ожидаемый результат выполнения основного мероприятия на конец срока действия</w:t>
            </w:r>
          </w:p>
        </w:tc>
        <w:tc>
          <w:tcPr>
            <w:tcW w:w="4375" w:type="dxa"/>
            <w:gridSpan w:val="3"/>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Наименование и единица измерения</w:t>
            </w:r>
          </w:p>
        </w:tc>
        <w:tc>
          <w:tcPr>
            <w:tcW w:w="2319" w:type="dxa"/>
            <w:gridSpan w:val="2"/>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Значения по годам реализации &lt;*&gt;</w:t>
            </w: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Показатель 1</w:t>
            </w:r>
          </w:p>
        </w:tc>
        <w:tc>
          <w:tcPr>
            <w:tcW w:w="1015"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Показатель 2</w:t>
            </w: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19330" w:type="dxa"/>
            <w:gridSpan w:val="12"/>
            <w:tcBorders>
              <w:top w:val="single" w:sz="4" w:space="0" w:color="auto"/>
              <w:left w:val="single" w:sz="4" w:space="0" w:color="auto"/>
              <w:bottom w:val="single" w:sz="4" w:space="0" w:color="auto"/>
              <w:right w:val="single" w:sz="4" w:space="0" w:color="auto"/>
            </w:tcBorders>
          </w:tcPr>
          <w:p w:rsidR="00000000" w:rsidRDefault="00A2516B">
            <w:pPr>
              <w:pStyle w:val="ConsPlusNormal"/>
            </w:pPr>
            <w:r>
              <w:t>Подпрограмма "Профилактика преступлений и иных правонарушений в муниципальном образовании "Город Псков"</w:t>
            </w:r>
          </w:p>
        </w:tc>
        <w:tc>
          <w:tcPr>
            <w:tcW w:w="221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r w:rsidR="00000000">
        <w:tc>
          <w:tcPr>
            <w:tcW w:w="19330" w:type="dxa"/>
            <w:gridSpan w:val="12"/>
            <w:tcBorders>
              <w:top w:val="single" w:sz="4" w:space="0" w:color="auto"/>
              <w:left w:val="single" w:sz="4" w:space="0" w:color="auto"/>
              <w:bottom w:val="single" w:sz="4" w:space="0" w:color="auto"/>
              <w:right w:val="single" w:sz="4" w:space="0" w:color="auto"/>
            </w:tcBorders>
          </w:tcPr>
          <w:p w:rsidR="00000000" w:rsidRDefault="00A2516B">
            <w:pPr>
              <w:pStyle w:val="ConsPlusNormal"/>
            </w:pPr>
            <w:r>
              <w:t>Задача 1: Обеспечение профилактики преступлений и иных правонарушений на территории муниципального образования "Город Псков"</w:t>
            </w:r>
          </w:p>
        </w:tc>
        <w:tc>
          <w:tcPr>
            <w:tcW w:w="221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r w:rsidR="00000000">
        <w:tc>
          <w:tcPr>
            <w:tcW w:w="2494" w:type="dxa"/>
            <w:vMerge w:val="restart"/>
            <w:tcBorders>
              <w:top w:val="single" w:sz="4" w:space="0" w:color="auto"/>
              <w:left w:val="single" w:sz="4" w:space="0" w:color="auto"/>
              <w:right w:val="single" w:sz="4" w:space="0" w:color="auto"/>
            </w:tcBorders>
          </w:tcPr>
          <w:p w:rsidR="00000000" w:rsidRDefault="00A2516B">
            <w:pPr>
              <w:pStyle w:val="ConsPlusNormal"/>
            </w:pPr>
            <w:r>
              <w:t>Профилактика преступлений и иных правонарушений в масштабах муниципального образования "Город Псков"</w:t>
            </w: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всего</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25006,4</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3997,7</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21008,7</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val="restart"/>
            <w:tcBorders>
              <w:top w:val="single" w:sz="4" w:space="0" w:color="auto"/>
              <w:left w:val="single" w:sz="4" w:space="0" w:color="auto"/>
              <w:right w:val="single" w:sz="4" w:space="0" w:color="auto"/>
            </w:tcBorders>
          </w:tcPr>
          <w:p w:rsidR="00000000" w:rsidRDefault="00A2516B">
            <w:pPr>
              <w:pStyle w:val="ConsPlusNormal"/>
              <w:jc w:val="both"/>
            </w:pPr>
            <w:r>
              <w:t>Управление образования Администрации города Пскова, Управление по учету и распределению жилой площади Администрации города Пскова, Комитет социально-экономического развития Администрации города Пскова, Управление городского хозяйства Администраци</w:t>
            </w:r>
            <w:r>
              <w:t>и города Пскова, Комитет по делам гражданской обороны и предупреждению чрезвычайных ситуаций Администрации города Пскова, УМВД России по городу Пскову (по согласованию), ГБУЗ "Наркологический диспансер Псковской области" (по согласованию), ТУ города Пскова</w:t>
            </w:r>
            <w:r>
              <w:t xml:space="preserve"> ГГУСЗН Псковской области (по согласованию)</w:t>
            </w:r>
          </w:p>
        </w:tc>
        <w:tc>
          <w:tcPr>
            <w:tcW w:w="1689"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2056"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1015" w:type="dxa"/>
            <w:vMerge w:val="restart"/>
            <w:tcBorders>
              <w:top w:val="single" w:sz="4" w:space="0" w:color="auto"/>
              <w:left w:val="single" w:sz="4" w:space="0" w:color="auto"/>
              <w:right w:val="single" w:sz="4" w:space="0" w:color="auto"/>
            </w:tcBorders>
          </w:tcPr>
          <w:p w:rsidR="00000000" w:rsidRDefault="00A2516B">
            <w:pPr>
              <w:pStyle w:val="ConsPlusNormal"/>
              <w:jc w:val="center"/>
            </w:pPr>
            <w:r>
              <w:t>X</w:t>
            </w:r>
          </w:p>
        </w:tc>
        <w:tc>
          <w:tcPr>
            <w:tcW w:w="2211" w:type="dxa"/>
            <w:vMerge w:val="restart"/>
            <w:tcBorders>
              <w:top w:val="single" w:sz="4" w:space="0" w:color="auto"/>
              <w:left w:val="single" w:sz="4" w:space="0" w:color="auto"/>
              <w:right w:val="single" w:sz="4" w:space="0" w:color="auto"/>
            </w:tcBorders>
          </w:tcPr>
          <w:p w:rsidR="00000000" w:rsidRDefault="00A2516B">
            <w:pPr>
              <w:pStyle w:val="ConsPlusNormal"/>
              <w:jc w:val="center"/>
            </w:pPr>
            <w:r>
              <w:t>Количество заседаний межведомственной комиссии муниципального образования "Город Псков" по профилактике правонарушений</w:t>
            </w:r>
          </w:p>
        </w:tc>
      </w:tr>
      <w:tr w:rsidR="00000000">
        <w:tc>
          <w:tcPr>
            <w:tcW w:w="2494"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2022</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4463,8</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961,0</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3502,8</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689" w:type="dxa"/>
            <w:vMerge w:val="restart"/>
            <w:tcBorders>
              <w:top w:val="single" w:sz="4" w:space="0" w:color="auto"/>
              <w:left w:val="single" w:sz="4" w:space="0" w:color="auto"/>
              <w:right w:val="single" w:sz="4" w:space="0" w:color="auto"/>
            </w:tcBorders>
          </w:tcPr>
          <w:p w:rsidR="00000000" w:rsidRDefault="00A2516B">
            <w:pPr>
              <w:pStyle w:val="ConsPlusNormal"/>
              <w:jc w:val="center"/>
            </w:pPr>
            <w:r>
              <w:t>Улучшение обстановки на улицах и в общественных местах в сторону стабилизации</w:t>
            </w:r>
          </w:p>
        </w:tc>
        <w:tc>
          <w:tcPr>
            <w:tcW w:w="2056" w:type="dxa"/>
            <w:vMerge w:val="restart"/>
            <w:tcBorders>
              <w:top w:val="single" w:sz="4" w:space="0" w:color="auto"/>
              <w:left w:val="single" w:sz="4" w:space="0" w:color="auto"/>
              <w:right w:val="single" w:sz="4" w:space="0" w:color="auto"/>
            </w:tcBorders>
          </w:tcPr>
          <w:p w:rsidR="00000000" w:rsidRDefault="00A2516B">
            <w:pPr>
              <w:pStyle w:val="ConsPlusNormal"/>
              <w:jc w:val="center"/>
            </w:pPr>
            <w:r>
              <w:t>1. Количество членов народных дружин в МО "Город Псков"</w:t>
            </w:r>
          </w:p>
          <w:p w:rsidR="00000000" w:rsidRDefault="00A2516B">
            <w:pPr>
              <w:pStyle w:val="ConsPlusNormal"/>
              <w:jc w:val="center"/>
            </w:pPr>
            <w:r>
              <w:t>(человек)</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 менее 115</w:t>
            </w:r>
          </w:p>
        </w:tc>
        <w:tc>
          <w:tcPr>
            <w:tcW w:w="1015"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2023</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4369,3</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867,4</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3501,9</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 менее 115</w:t>
            </w:r>
          </w:p>
        </w:tc>
        <w:tc>
          <w:tcPr>
            <w:tcW w:w="1015"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2024</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4367,2</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865,3</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3501,9</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 менее 115</w:t>
            </w:r>
          </w:p>
        </w:tc>
        <w:tc>
          <w:tcPr>
            <w:tcW w:w="1015"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2025</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3501,9</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3501,9</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 менее 115</w:t>
            </w:r>
          </w:p>
        </w:tc>
        <w:tc>
          <w:tcPr>
            <w:tcW w:w="1015"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2026</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4152,1</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652,0</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3500,1</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 менее 115</w:t>
            </w:r>
          </w:p>
        </w:tc>
        <w:tc>
          <w:tcPr>
            <w:tcW w:w="1015"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right w:val="single" w:sz="4" w:space="0" w:color="auto"/>
            </w:tcBorders>
          </w:tcPr>
          <w:p w:rsidR="00000000" w:rsidRDefault="00A2516B">
            <w:pPr>
              <w:pStyle w:val="ConsPlusNormal"/>
            </w:pPr>
            <w:r>
              <w:t>2027</w:t>
            </w:r>
          </w:p>
        </w:tc>
        <w:tc>
          <w:tcPr>
            <w:tcW w:w="1871" w:type="dxa"/>
            <w:tcBorders>
              <w:top w:val="single" w:sz="4" w:space="0" w:color="auto"/>
              <w:left w:val="single" w:sz="4" w:space="0" w:color="auto"/>
              <w:right w:val="single" w:sz="4" w:space="0" w:color="auto"/>
            </w:tcBorders>
          </w:tcPr>
          <w:p w:rsidR="00000000" w:rsidRDefault="00A2516B">
            <w:pPr>
              <w:pStyle w:val="ConsPlusNormal"/>
              <w:jc w:val="center"/>
            </w:pPr>
            <w:r>
              <w:t>4152,1</w:t>
            </w:r>
          </w:p>
        </w:tc>
        <w:tc>
          <w:tcPr>
            <w:tcW w:w="1020" w:type="dxa"/>
            <w:tcBorders>
              <w:top w:val="single" w:sz="4" w:space="0" w:color="auto"/>
              <w:left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right w:val="single" w:sz="4" w:space="0" w:color="auto"/>
            </w:tcBorders>
          </w:tcPr>
          <w:p w:rsidR="00000000" w:rsidRDefault="00A2516B">
            <w:pPr>
              <w:pStyle w:val="ConsPlusNormal"/>
              <w:jc w:val="center"/>
            </w:pPr>
            <w:r>
              <w:t>652,0</w:t>
            </w:r>
          </w:p>
        </w:tc>
        <w:tc>
          <w:tcPr>
            <w:tcW w:w="1304" w:type="dxa"/>
            <w:tcBorders>
              <w:top w:val="single" w:sz="4" w:space="0" w:color="auto"/>
              <w:left w:val="single" w:sz="4" w:space="0" w:color="auto"/>
              <w:right w:val="single" w:sz="4" w:space="0" w:color="auto"/>
            </w:tcBorders>
          </w:tcPr>
          <w:p w:rsidR="00000000" w:rsidRDefault="00A2516B">
            <w:pPr>
              <w:pStyle w:val="ConsPlusNormal"/>
              <w:jc w:val="center"/>
            </w:pPr>
            <w:r>
              <w:t>3500,1</w:t>
            </w:r>
          </w:p>
        </w:tc>
        <w:tc>
          <w:tcPr>
            <w:tcW w:w="1361" w:type="dxa"/>
            <w:tcBorders>
              <w:top w:val="single" w:sz="4" w:space="0" w:color="auto"/>
              <w:left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right w:val="single" w:sz="4" w:space="0" w:color="auto"/>
            </w:tcBorders>
          </w:tcPr>
          <w:p w:rsidR="00000000" w:rsidRDefault="00A2516B">
            <w:pPr>
              <w:pStyle w:val="ConsPlusNormal"/>
              <w:jc w:val="center"/>
            </w:pPr>
            <w:r>
              <w:t>не менее 115</w:t>
            </w:r>
          </w:p>
        </w:tc>
        <w:tc>
          <w:tcPr>
            <w:tcW w:w="1015"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right w:val="single" w:sz="4" w:space="0" w:color="auto"/>
            </w:tcBorders>
          </w:tcPr>
          <w:p w:rsidR="00000000" w:rsidRDefault="00A2516B">
            <w:pPr>
              <w:pStyle w:val="ConsPlusNormal"/>
              <w:jc w:val="center"/>
            </w:pPr>
          </w:p>
        </w:tc>
      </w:tr>
      <w:tr w:rsidR="00000000">
        <w:tc>
          <w:tcPr>
            <w:tcW w:w="21541" w:type="dxa"/>
            <w:gridSpan w:val="13"/>
            <w:tcBorders>
              <w:left w:val="single" w:sz="4" w:space="0" w:color="auto"/>
              <w:bottom w:val="single" w:sz="4" w:space="0" w:color="auto"/>
              <w:right w:val="single" w:sz="4" w:space="0" w:color="auto"/>
            </w:tcBorders>
          </w:tcPr>
          <w:p w:rsidR="00000000" w:rsidRDefault="00A2516B">
            <w:pPr>
              <w:pStyle w:val="ConsPlusNormal"/>
              <w:jc w:val="both"/>
            </w:pPr>
            <w:r>
              <w:t xml:space="preserve">(в ред. </w:t>
            </w:r>
            <w:hyperlink r:id="rId64" w:history="1">
              <w:r>
                <w:rPr>
                  <w:color w:val="0000FF"/>
                </w:rPr>
                <w:t>постановления</w:t>
              </w:r>
            </w:hyperlink>
            <w:r>
              <w:t xml:space="preserve"> Администрации города Пскова от 22.09.2022 N 1724)</w:t>
            </w:r>
          </w:p>
        </w:tc>
      </w:tr>
      <w:tr w:rsidR="00000000">
        <w:tc>
          <w:tcPr>
            <w:tcW w:w="2494" w:type="dxa"/>
            <w:vMerge w:val="restart"/>
            <w:tcBorders>
              <w:top w:val="single" w:sz="4" w:space="0" w:color="auto"/>
              <w:left w:val="single" w:sz="4" w:space="0" w:color="auto"/>
              <w:right w:val="single" w:sz="4" w:space="0" w:color="auto"/>
            </w:tcBorders>
          </w:tcPr>
          <w:p w:rsidR="00000000" w:rsidRDefault="00A2516B">
            <w:pPr>
              <w:pStyle w:val="ConsPlusNormal"/>
              <w:jc w:val="both"/>
            </w:pPr>
            <w:r>
              <w:t>Профилактика преступлений</w:t>
            </w:r>
            <w:r>
              <w:t xml:space="preserve"> и иных правонарушений в общественных местах и на улицах</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pPr>
            <w:r>
              <w:t>всего</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982,8</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927,0</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55,8</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val="restart"/>
            <w:tcBorders>
              <w:top w:val="single" w:sz="4" w:space="0" w:color="auto"/>
              <w:left w:val="single" w:sz="4" w:space="0" w:color="auto"/>
              <w:right w:val="single" w:sz="4" w:space="0" w:color="auto"/>
            </w:tcBorders>
          </w:tcPr>
          <w:p w:rsidR="00000000" w:rsidRDefault="00A2516B">
            <w:pPr>
              <w:pStyle w:val="ConsPlusNormal"/>
              <w:jc w:val="both"/>
            </w:pPr>
            <w:r>
              <w:t>Управление по градостроительной деятельности Администрации города Пскова, Управление строительства и капитального ремонта Администрации города Пскова, Комитет по управлению муниципальным имуществом Администрации города Пскова, Комитет социально-экономическ</w:t>
            </w:r>
            <w:r>
              <w:t>ого развития Администрации города Пскова, УМВД России по городу Пскову (по согласованию), ТУ города Пскова ГГУСЗН Псковской области (по согласованию), УФСИН по Псковской области (по согласованию), ГУ "ЦЗН города Пскова" (по согласованию)</w:t>
            </w:r>
          </w:p>
        </w:tc>
        <w:tc>
          <w:tcPr>
            <w:tcW w:w="1689"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2056"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1015" w:type="dxa"/>
            <w:vMerge w:val="restart"/>
            <w:tcBorders>
              <w:top w:val="single" w:sz="4" w:space="0" w:color="auto"/>
              <w:left w:val="single" w:sz="4" w:space="0" w:color="auto"/>
              <w:right w:val="single" w:sz="4" w:space="0" w:color="auto"/>
            </w:tcBorders>
          </w:tcPr>
          <w:p w:rsidR="00000000" w:rsidRDefault="00A2516B">
            <w:pPr>
              <w:pStyle w:val="ConsPlusNormal"/>
              <w:jc w:val="center"/>
            </w:pPr>
            <w:r>
              <w:t>X</w:t>
            </w:r>
          </w:p>
        </w:tc>
        <w:tc>
          <w:tcPr>
            <w:tcW w:w="2211" w:type="dxa"/>
            <w:vMerge w:val="restart"/>
            <w:tcBorders>
              <w:top w:val="single" w:sz="4" w:space="0" w:color="auto"/>
              <w:left w:val="single" w:sz="4" w:space="0" w:color="auto"/>
              <w:right w:val="single" w:sz="4" w:space="0" w:color="auto"/>
            </w:tcBorders>
          </w:tcPr>
          <w:p w:rsidR="00000000" w:rsidRDefault="00A2516B">
            <w:pPr>
              <w:pStyle w:val="ConsPlusNormal"/>
              <w:jc w:val="center"/>
            </w:pPr>
            <w:r>
              <w:t>Количество</w:t>
            </w:r>
            <w:r>
              <w:t xml:space="preserve"> заседаний межведомственной комиссии муниципального образования "Город Псков" по профилактике правонарушений</w:t>
            </w:r>
          </w:p>
        </w:tc>
      </w:tr>
      <w:tr w:rsidR="00000000">
        <w:tc>
          <w:tcPr>
            <w:tcW w:w="2494"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551"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689" w:type="dxa"/>
            <w:vMerge w:val="restart"/>
            <w:tcBorders>
              <w:top w:val="single" w:sz="4" w:space="0" w:color="auto"/>
              <w:left w:val="single" w:sz="4" w:space="0" w:color="auto"/>
              <w:right w:val="single" w:sz="4" w:space="0" w:color="auto"/>
            </w:tcBorders>
          </w:tcPr>
          <w:p w:rsidR="00000000" w:rsidRDefault="00A2516B">
            <w:pPr>
              <w:pStyle w:val="ConsPlusNormal"/>
              <w:jc w:val="center"/>
            </w:pPr>
            <w:r>
              <w:t>Уменьшение общего числа совершаемых преступлений и иных правонарушений</w:t>
            </w:r>
          </w:p>
        </w:tc>
        <w:tc>
          <w:tcPr>
            <w:tcW w:w="2056" w:type="dxa"/>
            <w:vMerge w:val="restart"/>
            <w:tcBorders>
              <w:top w:val="single" w:sz="4" w:space="0" w:color="auto"/>
              <w:left w:val="single" w:sz="4" w:space="0" w:color="auto"/>
              <w:right w:val="single" w:sz="4" w:space="0" w:color="auto"/>
            </w:tcBorders>
          </w:tcPr>
          <w:p w:rsidR="00000000" w:rsidRDefault="00A2516B">
            <w:pPr>
              <w:pStyle w:val="ConsPlusNormal"/>
              <w:jc w:val="center"/>
            </w:pPr>
            <w:r>
              <w:t>1. Наличие перечня организаци</w:t>
            </w:r>
            <w:r>
              <w:t>й для отбывания осужденными уголовного наказания в виде исправительных и обязательных работ в городе Пскове</w:t>
            </w:r>
          </w:p>
          <w:p w:rsidR="00000000" w:rsidRDefault="00A2516B">
            <w:pPr>
              <w:pStyle w:val="ConsPlusNormal"/>
              <w:jc w:val="center"/>
            </w:pPr>
            <w:r>
              <w:t>(да/нет)</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2022</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431,4</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400,0</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31,4</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2023</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273,2</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265,0</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8,2</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2024</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270,1</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262,0</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8,1</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2025</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8,1</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8,1</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2026</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right w:val="single" w:sz="4" w:space="0" w:color="auto"/>
            </w:tcBorders>
          </w:tcPr>
          <w:p w:rsidR="00000000" w:rsidRDefault="00A2516B">
            <w:pPr>
              <w:pStyle w:val="ConsPlusNormal"/>
            </w:pPr>
            <w:r>
              <w:t>2027</w:t>
            </w:r>
          </w:p>
        </w:tc>
        <w:tc>
          <w:tcPr>
            <w:tcW w:w="1871" w:type="dxa"/>
            <w:tcBorders>
              <w:top w:val="single" w:sz="4" w:space="0" w:color="auto"/>
              <w:left w:val="single" w:sz="4" w:space="0" w:color="auto"/>
              <w:right w:val="single" w:sz="4" w:space="0" w:color="auto"/>
            </w:tcBorders>
          </w:tcPr>
          <w:p w:rsidR="00000000" w:rsidRDefault="00A2516B">
            <w:pPr>
              <w:pStyle w:val="ConsPlusNormal"/>
            </w:pPr>
          </w:p>
        </w:tc>
        <w:tc>
          <w:tcPr>
            <w:tcW w:w="1020" w:type="dxa"/>
            <w:tcBorders>
              <w:top w:val="single" w:sz="4" w:space="0" w:color="auto"/>
              <w:left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right w:val="single" w:sz="4" w:space="0" w:color="auto"/>
            </w:tcBorders>
          </w:tcPr>
          <w:p w:rsidR="00000000" w:rsidRDefault="00A2516B">
            <w:pPr>
              <w:pStyle w:val="ConsPlusNormal"/>
              <w:jc w:val="center"/>
            </w:pPr>
          </w:p>
        </w:tc>
      </w:tr>
      <w:tr w:rsidR="00000000">
        <w:tc>
          <w:tcPr>
            <w:tcW w:w="21541" w:type="dxa"/>
            <w:gridSpan w:val="13"/>
            <w:tcBorders>
              <w:left w:val="single" w:sz="4" w:space="0" w:color="auto"/>
              <w:bottom w:val="single" w:sz="4" w:space="0" w:color="auto"/>
              <w:right w:val="single" w:sz="4" w:space="0" w:color="auto"/>
            </w:tcBorders>
          </w:tcPr>
          <w:p w:rsidR="00000000" w:rsidRDefault="00A2516B">
            <w:pPr>
              <w:pStyle w:val="ConsPlusNormal"/>
              <w:jc w:val="both"/>
            </w:pPr>
            <w:r>
              <w:t xml:space="preserve">(в ред. </w:t>
            </w:r>
            <w:hyperlink r:id="rId65" w:history="1">
              <w:r>
                <w:rPr>
                  <w:color w:val="0000FF"/>
                </w:rPr>
                <w:t>постановления</w:t>
              </w:r>
            </w:hyperlink>
            <w:r>
              <w:t xml:space="preserve"> Адм</w:t>
            </w:r>
            <w:r>
              <w:t>инистрации города Пскова от 22.09.2022 N 1724)</w:t>
            </w:r>
          </w:p>
        </w:tc>
      </w:tr>
      <w:tr w:rsidR="00000000">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pPr>
            <w:r>
              <w:t>Профилактика преступлений и иных правонарушений в рамках отдельной отрасли сферы управления, предприятия, организации, учреждения</w:t>
            </w: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всего</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 требует финансирования</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pPr>
            <w:r>
              <w:t>Межведомственная комиссия муниципального образования "Город Псков" по профилактике правонарушений, УМВД России по городу Пскову (по согласованию)</w:t>
            </w:r>
          </w:p>
        </w:tc>
        <w:tc>
          <w:tcPr>
            <w:tcW w:w="1689"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2056"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1015"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Количество заседаний межведомственной комиссии муниципального образования "Город Псков" по профилактик</w:t>
            </w:r>
            <w:r>
              <w:t>е правонарушений</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2022</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Улучшение обстановки на улицах и в общественных местах в сторону стабилизации</w:t>
            </w:r>
          </w:p>
        </w:tc>
        <w:tc>
          <w:tcPr>
            <w:tcW w:w="2056"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1. Обеспечено участие частных охранных предприятий, подведомственных и взаимодействующих организаций в охране общественного порядка на территории города Пскова при проведении массовых мероприятий и народных гуляний (да/нет)</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2023</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2024</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2025</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2026</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2027</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19330" w:type="dxa"/>
            <w:gridSpan w:val="12"/>
            <w:tcBorders>
              <w:top w:val="single" w:sz="4" w:space="0" w:color="auto"/>
              <w:left w:val="single" w:sz="4" w:space="0" w:color="auto"/>
              <w:bottom w:val="single" w:sz="4" w:space="0" w:color="auto"/>
              <w:right w:val="single" w:sz="4" w:space="0" w:color="auto"/>
            </w:tcBorders>
          </w:tcPr>
          <w:p w:rsidR="00000000" w:rsidRDefault="00A2516B">
            <w:pPr>
              <w:pStyle w:val="ConsPlusNormal"/>
            </w:pPr>
            <w:r>
              <w:t>Задача 2. Обеспечение профилактики преступлений и правонарушений в отношении определенных категорий лиц и по отдельным видам противоправной деятельности</w:t>
            </w:r>
          </w:p>
        </w:tc>
        <w:tc>
          <w:tcPr>
            <w:tcW w:w="221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r w:rsidR="00000000">
        <w:tc>
          <w:tcPr>
            <w:tcW w:w="2494" w:type="dxa"/>
            <w:vMerge w:val="restart"/>
            <w:tcBorders>
              <w:top w:val="single" w:sz="4" w:space="0" w:color="auto"/>
              <w:left w:val="single" w:sz="4" w:space="0" w:color="auto"/>
              <w:right w:val="single" w:sz="4" w:space="0" w:color="auto"/>
            </w:tcBorders>
          </w:tcPr>
          <w:p w:rsidR="00000000" w:rsidRDefault="00A2516B">
            <w:pPr>
              <w:pStyle w:val="ConsPlusNormal"/>
              <w:jc w:val="both"/>
            </w:pPr>
            <w:r>
              <w:t>Профилактика преступлений и иных правонарушений несовершеннолетних и молодежи</w:t>
            </w: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всего</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23087,0</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23087,0</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val="restart"/>
            <w:tcBorders>
              <w:top w:val="single" w:sz="4" w:space="0" w:color="auto"/>
              <w:left w:val="single" w:sz="4" w:space="0" w:color="auto"/>
              <w:right w:val="single" w:sz="4" w:space="0" w:color="auto"/>
            </w:tcBorders>
          </w:tcPr>
          <w:p w:rsidR="00000000" w:rsidRDefault="00A2516B">
            <w:pPr>
              <w:pStyle w:val="ConsPlusNormal"/>
            </w:pPr>
            <w:r>
              <w:t>Управление образования Администрации города Пскова,</w:t>
            </w:r>
          </w:p>
          <w:p w:rsidR="00000000" w:rsidRDefault="00A2516B">
            <w:pPr>
              <w:pStyle w:val="ConsPlusNormal"/>
            </w:pPr>
            <w:r>
              <w:t>Комитет по физической культуре, спорту и делам молодежи, Отдел "Комиссия по делам несовершеннолетних и защите их прав", УМВД РФ по городу Пскову, Отдел по информационно-аналитической работе и связям со СМИ Псковской городской Думы, Отдел по работе со средс</w:t>
            </w:r>
            <w:r>
              <w:t>твами массовой информации Администрации города Пскова</w:t>
            </w:r>
          </w:p>
        </w:tc>
        <w:tc>
          <w:tcPr>
            <w:tcW w:w="1689"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2056"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1015" w:type="dxa"/>
            <w:vMerge w:val="restart"/>
            <w:tcBorders>
              <w:top w:val="single" w:sz="4" w:space="0" w:color="auto"/>
              <w:left w:val="single" w:sz="4" w:space="0" w:color="auto"/>
              <w:right w:val="single" w:sz="4" w:space="0" w:color="auto"/>
            </w:tcBorders>
          </w:tcPr>
          <w:p w:rsidR="00000000" w:rsidRDefault="00A2516B">
            <w:pPr>
              <w:pStyle w:val="ConsPlusNormal"/>
              <w:jc w:val="center"/>
            </w:pPr>
            <w:r>
              <w:t>X</w:t>
            </w:r>
          </w:p>
        </w:tc>
        <w:tc>
          <w:tcPr>
            <w:tcW w:w="2211" w:type="dxa"/>
            <w:vMerge w:val="restart"/>
            <w:tcBorders>
              <w:top w:val="single" w:sz="4" w:space="0" w:color="auto"/>
              <w:left w:val="single" w:sz="4" w:space="0" w:color="auto"/>
              <w:right w:val="single" w:sz="4" w:space="0" w:color="auto"/>
            </w:tcBorders>
          </w:tcPr>
          <w:p w:rsidR="00000000" w:rsidRDefault="00A2516B">
            <w:pPr>
              <w:pStyle w:val="ConsPlusNormal"/>
              <w:jc w:val="center"/>
            </w:pPr>
            <w:r>
              <w:t>Количество заседаний межведомственной комиссии муниципального образования "Город Псков" по профилактике правонарушений</w:t>
            </w:r>
          </w:p>
        </w:tc>
      </w:tr>
      <w:tr w:rsidR="00000000">
        <w:tc>
          <w:tcPr>
            <w:tcW w:w="2494"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2022</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4745,0</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4745,0</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689" w:type="dxa"/>
            <w:vMerge w:val="restart"/>
            <w:tcBorders>
              <w:top w:val="single" w:sz="4" w:space="0" w:color="auto"/>
              <w:left w:val="single" w:sz="4" w:space="0" w:color="auto"/>
              <w:right w:val="single" w:sz="4" w:space="0" w:color="auto"/>
            </w:tcBorders>
          </w:tcPr>
          <w:p w:rsidR="00000000" w:rsidRDefault="00A2516B">
            <w:pPr>
              <w:pStyle w:val="ConsPlusNormal"/>
              <w:jc w:val="center"/>
            </w:pPr>
            <w:r>
              <w:t>Улучшение профилактики преступлений и иных правонарушений в среде несовершеннолетних и молодежи</w:t>
            </w:r>
          </w:p>
        </w:tc>
        <w:tc>
          <w:tcPr>
            <w:tcW w:w="2056" w:type="dxa"/>
            <w:vMerge w:val="restart"/>
            <w:tcBorders>
              <w:top w:val="single" w:sz="4" w:space="0" w:color="auto"/>
              <w:left w:val="single" w:sz="4" w:space="0" w:color="auto"/>
              <w:right w:val="single" w:sz="4" w:space="0" w:color="auto"/>
            </w:tcBorders>
          </w:tcPr>
          <w:p w:rsidR="00000000" w:rsidRDefault="00A2516B">
            <w:pPr>
              <w:pStyle w:val="ConsPlusNormal"/>
              <w:jc w:val="center"/>
            </w:pPr>
            <w:r>
              <w:t>1. Количество проведенных заседаний комиссии по делам несовершеннолетних и защите их прав (единица)</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 менее 2</w:t>
            </w:r>
          </w:p>
        </w:tc>
        <w:tc>
          <w:tcPr>
            <w:tcW w:w="1015"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2023</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4745,0</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4745,0</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 менее 2</w:t>
            </w:r>
          </w:p>
        </w:tc>
        <w:tc>
          <w:tcPr>
            <w:tcW w:w="1015"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2024</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4745,0</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4745,0</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 менее 2</w:t>
            </w:r>
          </w:p>
        </w:tc>
        <w:tc>
          <w:tcPr>
            <w:tcW w:w="1015"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2025</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 менее 2</w:t>
            </w:r>
          </w:p>
        </w:tc>
        <w:tc>
          <w:tcPr>
            <w:tcW w:w="1015"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2026</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4426,0</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4426,0</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 менее 2</w:t>
            </w:r>
          </w:p>
        </w:tc>
        <w:tc>
          <w:tcPr>
            <w:tcW w:w="1015"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right w:val="single" w:sz="4" w:space="0" w:color="auto"/>
            </w:tcBorders>
          </w:tcPr>
          <w:p w:rsidR="00000000" w:rsidRDefault="00A2516B">
            <w:pPr>
              <w:pStyle w:val="ConsPlusNormal"/>
            </w:pPr>
            <w:r>
              <w:t>2027</w:t>
            </w:r>
          </w:p>
        </w:tc>
        <w:tc>
          <w:tcPr>
            <w:tcW w:w="1871" w:type="dxa"/>
            <w:tcBorders>
              <w:top w:val="single" w:sz="4" w:space="0" w:color="auto"/>
              <w:left w:val="single" w:sz="4" w:space="0" w:color="auto"/>
              <w:right w:val="single" w:sz="4" w:space="0" w:color="auto"/>
            </w:tcBorders>
          </w:tcPr>
          <w:p w:rsidR="00000000" w:rsidRDefault="00A2516B">
            <w:pPr>
              <w:pStyle w:val="ConsPlusNormal"/>
              <w:jc w:val="center"/>
            </w:pPr>
            <w:r>
              <w:t>4426,0</w:t>
            </w:r>
          </w:p>
        </w:tc>
        <w:tc>
          <w:tcPr>
            <w:tcW w:w="1020" w:type="dxa"/>
            <w:tcBorders>
              <w:top w:val="single" w:sz="4" w:space="0" w:color="auto"/>
              <w:left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right w:val="single" w:sz="4" w:space="0" w:color="auto"/>
            </w:tcBorders>
          </w:tcPr>
          <w:p w:rsidR="00000000" w:rsidRDefault="00A2516B">
            <w:pPr>
              <w:pStyle w:val="ConsPlusNormal"/>
              <w:jc w:val="center"/>
            </w:pPr>
            <w:r>
              <w:t>4426,0</w:t>
            </w:r>
          </w:p>
        </w:tc>
        <w:tc>
          <w:tcPr>
            <w:tcW w:w="1304" w:type="dxa"/>
            <w:tcBorders>
              <w:top w:val="single" w:sz="4" w:space="0" w:color="auto"/>
              <w:left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right w:val="single" w:sz="4" w:space="0" w:color="auto"/>
            </w:tcBorders>
          </w:tcPr>
          <w:p w:rsidR="00000000" w:rsidRDefault="00A2516B">
            <w:pPr>
              <w:pStyle w:val="ConsPlusNormal"/>
              <w:jc w:val="center"/>
            </w:pPr>
            <w:r>
              <w:t>не менее 2</w:t>
            </w:r>
          </w:p>
        </w:tc>
        <w:tc>
          <w:tcPr>
            <w:tcW w:w="1015"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right w:val="single" w:sz="4" w:space="0" w:color="auto"/>
            </w:tcBorders>
          </w:tcPr>
          <w:p w:rsidR="00000000" w:rsidRDefault="00A2516B">
            <w:pPr>
              <w:pStyle w:val="ConsPlusNormal"/>
              <w:jc w:val="center"/>
            </w:pPr>
          </w:p>
        </w:tc>
      </w:tr>
      <w:tr w:rsidR="00000000">
        <w:tc>
          <w:tcPr>
            <w:tcW w:w="21541" w:type="dxa"/>
            <w:gridSpan w:val="13"/>
            <w:tcBorders>
              <w:left w:val="single" w:sz="4" w:space="0" w:color="auto"/>
              <w:bottom w:val="single" w:sz="4" w:space="0" w:color="auto"/>
              <w:right w:val="single" w:sz="4" w:space="0" w:color="auto"/>
            </w:tcBorders>
          </w:tcPr>
          <w:p w:rsidR="00000000" w:rsidRDefault="00A2516B">
            <w:pPr>
              <w:pStyle w:val="ConsPlusNormal"/>
              <w:jc w:val="both"/>
            </w:pPr>
            <w:r>
              <w:t xml:space="preserve">(в ред. </w:t>
            </w:r>
            <w:hyperlink r:id="rId66" w:history="1">
              <w:r>
                <w:rPr>
                  <w:color w:val="0000FF"/>
                </w:rPr>
                <w:t>постановления</w:t>
              </w:r>
            </w:hyperlink>
            <w:r>
              <w:t xml:space="preserve"> Администрации города Пскова от 22.09.2022 N 1724)</w:t>
            </w:r>
          </w:p>
        </w:tc>
      </w:tr>
      <w:tr w:rsidR="00000000">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pPr>
            <w:r>
              <w:t>Профилактика преступлений</w:t>
            </w:r>
            <w:r>
              <w:t xml:space="preserve"> и иных правонарушений среди лиц, освободившихся из мест лишения свободы</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всего</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 требует финансирования</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pPr>
            <w:r>
              <w:t>Отдел потребительского рынка и услуг Администрации города Пскова, УМВД России по городу Пскову (по согласованию), ТУ города Пскова ГГУСЗН Псковской области (по согласованию), УФСИН по Псковской области (по согласованию), ГУ "ЦЗН города Пскова" (по согласов</w:t>
            </w:r>
            <w:r>
              <w:t>анию), ФКУ УИИ УФСИН России по Псковской области (по согласованию)</w:t>
            </w:r>
          </w:p>
        </w:tc>
        <w:tc>
          <w:tcPr>
            <w:tcW w:w="1689"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2056"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1015"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Количество заседаний межведомственной комиссии муниципального образования "Город Псков" по профилактике правонарушений</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Уменьшение общего числа совершаемых преступлений и иных правонарушений</w:t>
            </w:r>
          </w:p>
        </w:tc>
        <w:tc>
          <w:tcPr>
            <w:tcW w:w="2056"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 Наличие баз данных о лицах, состоящих под административным надзором и формально подпадающих под его действие, а также лицах, в отношении которых применен административный запрет на п</w:t>
            </w:r>
            <w:r>
              <w:t>осещение официальных спортивных мероприятий (да/нет)</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2022</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2023</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2024</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2025</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2026</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2027</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pPr>
            <w:r>
              <w:t>Организация межведомственных мероприятий по социальной адаптации лиц, находящихся в трудной жизненной ситуации, в том числе прошедших курс лечения от алкогольной зависимости</w:t>
            </w: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всего</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 требует финансирования</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pPr>
            <w:r>
              <w:t>Отдел "Комиссия по делам несовершеннолетни</w:t>
            </w:r>
            <w:r>
              <w:t>х и защите их прав" Администрации города Пскова, УМВД РФ по городу Пскову (по согласованию), ТУ "ГГУ СЗН ПО" (по согласованию), ГУСО "ЦСО населения города Пскова" (по согласованию), ГУ "ЦЗН города Пскова" (по согласованию), Псковское отделение Ассоциации ю</w:t>
            </w:r>
            <w:r>
              <w:t>ристов, Реабилитационный центр "Ручей", ФКУ УИИ УФСИН России по Псковской области (по согласованию)</w:t>
            </w:r>
          </w:p>
        </w:tc>
        <w:tc>
          <w:tcPr>
            <w:tcW w:w="1689"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2056"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1015"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Количество заседаний межведомственной комиссии муниципального образования "Город Псков" по профилактике правонарушений</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2022</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Улучшение обстановки на улицах и в общественных местах в сторону стабилизации</w:t>
            </w:r>
          </w:p>
        </w:tc>
        <w:tc>
          <w:tcPr>
            <w:tcW w:w="2056"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 Увеличение доли лиц, с которых снят статус находящихся в трудной жизненной ситуации, в том числе прошедших курс лечения от алкогольной зависимости, в связи с положительной дин</w:t>
            </w:r>
            <w:r>
              <w:t>амикой проведения комплексной профилактической работы, в общем количестве лиц, находящихся в трудной жизненной ситуации (да/нет)</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2023</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2024</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2025</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2026</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2027</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pPr>
            <w:r>
              <w:t>Основное мероприятие (Региональный проект "Безопасность дорожного движения") Профилактика детского дорожно-транспортного травматизма</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всего</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300,0</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300,0</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pPr>
            <w:r>
              <w:t>Управление образования Администрации города Пскова, МБУ ДО "Центр образования "Наставник"</w:t>
            </w:r>
          </w:p>
        </w:tc>
        <w:tc>
          <w:tcPr>
            <w:tcW w:w="1689"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2056"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1015"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К</w:t>
            </w:r>
            <w:r>
              <w:t>оличество заседаний межведомственной комиссии муниципального образования "Город Псков" по профилактике правонарушений</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Улучшение профилактики преступлений и иных правонарушений в среде несовершеннолетних и молодежи</w:t>
            </w:r>
          </w:p>
        </w:tc>
        <w:tc>
          <w:tcPr>
            <w:tcW w:w="2056"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 Наличие центра по профилактике детского дорожно-транспортного травматизма (да/нет)</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2022</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50,0</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2023</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50,0</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2024</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50,0</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2025</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50,0</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2026</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50,0</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2027</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50,0</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val="restart"/>
            <w:tcBorders>
              <w:top w:val="single" w:sz="4" w:space="0" w:color="auto"/>
              <w:left w:val="single" w:sz="4" w:space="0" w:color="auto"/>
              <w:right w:val="single" w:sz="4" w:space="0" w:color="auto"/>
            </w:tcBorders>
          </w:tcPr>
          <w:p w:rsidR="00000000" w:rsidRDefault="00A2516B">
            <w:pPr>
              <w:pStyle w:val="ConsPlusNormal"/>
            </w:pPr>
            <w:r>
              <w:t>Итого по подпрограмме</w:t>
            </w: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всего</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49376,2</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28011,7</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21364,5</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val="restart"/>
            <w:tcBorders>
              <w:top w:val="single" w:sz="4" w:space="0" w:color="auto"/>
              <w:left w:val="single" w:sz="4" w:space="0" w:color="auto"/>
              <w:right w:val="single" w:sz="4" w:space="0" w:color="auto"/>
            </w:tcBorders>
          </w:tcPr>
          <w:p w:rsidR="00000000" w:rsidRDefault="00A2516B">
            <w:pPr>
              <w:pStyle w:val="ConsPlusNormal"/>
              <w:jc w:val="center"/>
            </w:pPr>
            <w:r>
              <w:t>X</w:t>
            </w:r>
          </w:p>
        </w:tc>
        <w:tc>
          <w:tcPr>
            <w:tcW w:w="1689" w:type="dxa"/>
            <w:vMerge w:val="restart"/>
            <w:tcBorders>
              <w:top w:val="single" w:sz="4" w:space="0" w:color="auto"/>
              <w:left w:val="single" w:sz="4" w:space="0" w:color="auto"/>
              <w:right w:val="single" w:sz="4" w:space="0" w:color="auto"/>
            </w:tcBorders>
          </w:tcPr>
          <w:p w:rsidR="00000000" w:rsidRDefault="00A2516B">
            <w:pPr>
              <w:pStyle w:val="ConsPlusNormal"/>
              <w:jc w:val="center"/>
            </w:pPr>
            <w:r>
              <w:t>X</w:t>
            </w:r>
          </w:p>
        </w:tc>
        <w:tc>
          <w:tcPr>
            <w:tcW w:w="2056" w:type="dxa"/>
            <w:vMerge w:val="restart"/>
            <w:tcBorders>
              <w:top w:val="single" w:sz="4" w:space="0" w:color="auto"/>
              <w:left w:val="single" w:sz="4" w:space="0" w:color="auto"/>
              <w:right w:val="single" w:sz="4" w:space="0" w:color="auto"/>
            </w:tcBorders>
          </w:tcPr>
          <w:p w:rsidR="00000000" w:rsidRDefault="00A2516B">
            <w:pPr>
              <w:pStyle w:val="ConsPlusNormal"/>
              <w:jc w:val="center"/>
            </w:pPr>
            <w:r>
              <w:t>X</w:t>
            </w:r>
          </w:p>
        </w:tc>
        <w:tc>
          <w:tcPr>
            <w:tcW w:w="1304" w:type="dxa"/>
            <w:vMerge w:val="restart"/>
            <w:tcBorders>
              <w:top w:val="single" w:sz="4" w:space="0" w:color="auto"/>
              <w:left w:val="single" w:sz="4" w:space="0" w:color="auto"/>
              <w:right w:val="single" w:sz="4" w:space="0" w:color="auto"/>
            </w:tcBorders>
          </w:tcPr>
          <w:p w:rsidR="00000000" w:rsidRDefault="00A2516B">
            <w:pPr>
              <w:pStyle w:val="ConsPlusNormal"/>
              <w:jc w:val="center"/>
            </w:pPr>
            <w:r>
              <w:t>X</w:t>
            </w:r>
          </w:p>
        </w:tc>
        <w:tc>
          <w:tcPr>
            <w:tcW w:w="1015" w:type="dxa"/>
            <w:vMerge w:val="restart"/>
            <w:tcBorders>
              <w:top w:val="single" w:sz="4" w:space="0" w:color="auto"/>
              <w:left w:val="single" w:sz="4" w:space="0" w:color="auto"/>
              <w:right w:val="single" w:sz="4" w:space="0" w:color="auto"/>
            </w:tcBorders>
          </w:tcPr>
          <w:p w:rsidR="00000000" w:rsidRDefault="00A2516B">
            <w:pPr>
              <w:pStyle w:val="ConsPlusNormal"/>
              <w:jc w:val="center"/>
            </w:pPr>
            <w:r>
              <w:t>X</w:t>
            </w:r>
          </w:p>
        </w:tc>
        <w:tc>
          <w:tcPr>
            <w:tcW w:w="2211" w:type="dxa"/>
            <w:vMerge w:val="restart"/>
            <w:tcBorders>
              <w:top w:val="single" w:sz="4" w:space="0" w:color="auto"/>
              <w:left w:val="single" w:sz="4" w:space="0" w:color="auto"/>
              <w:right w:val="single" w:sz="4" w:space="0" w:color="auto"/>
            </w:tcBorders>
          </w:tcPr>
          <w:p w:rsidR="00000000" w:rsidRDefault="00A2516B">
            <w:pPr>
              <w:pStyle w:val="ConsPlusNormal"/>
              <w:jc w:val="center"/>
            </w:pPr>
            <w:r>
              <w:t>X</w:t>
            </w:r>
          </w:p>
        </w:tc>
      </w:tr>
      <w:tr w:rsidR="00000000">
        <w:tc>
          <w:tcPr>
            <w:tcW w:w="2494"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2022</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9690,2</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6106,0</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3584,2</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304"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015"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2023</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9437,5</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5877,4</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3560,1</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304"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015"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2024</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9432,3</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5872,3</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3560,0</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304"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015"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2025</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3560,0</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3560,0</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304"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015"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2026</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8628,1</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5078,0</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3550,1</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304"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015"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right w:val="single" w:sz="4" w:space="0" w:color="auto"/>
            </w:tcBorders>
          </w:tcPr>
          <w:p w:rsidR="00000000" w:rsidRDefault="00A2516B">
            <w:pPr>
              <w:pStyle w:val="ConsPlusNormal"/>
            </w:pPr>
            <w:r>
              <w:t>2027</w:t>
            </w:r>
          </w:p>
        </w:tc>
        <w:tc>
          <w:tcPr>
            <w:tcW w:w="1871" w:type="dxa"/>
            <w:tcBorders>
              <w:top w:val="single" w:sz="4" w:space="0" w:color="auto"/>
              <w:left w:val="single" w:sz="4" w:space="0" w:color="auto"/>
              <w:right w:val="single" w:sz="4" w:space="0" w:color="auto"/>
            </w:tcBorders>
          </w:tcPr>
          <w:p w:rsidR="00000000" w:rsidRDefault="00A2516B">
            <w:pPr>
              <w:pStyle w:val="ConsPlusNormal"/>
              <w:jc w:val="center"/>
            </w:pPr>
            <w:r>
              <w:t>8628,1</w:t>
            </w:r>
          </w:p>
        </w:tc>
        <w:tc>
          <w:tcPr>
            <w:tcW w:w="1020" w:type="dxa"/>
            <w:tcBorders>
              <w:top w:val="single" w:sz="4" w:space="0" w:color="auto"/>
              <w:left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right w:val="single" w:sz="4" w:space="0" w:color="auto"/>
            </w:tcBorders>
          </w:tcPr>
          <w:p w:rsidR="00000000" w:rsidRDefault="00A2516B">
            <w:pPr>
              <w:pStyle w:val="ConsPlusNormal"/>
              <w:jc w:val="center"/>
            </w:pPr>
            <w:r>
              <w:t>5078,0</w:t>
            </w:r>
          </w:p>
        </w:tc>
        <w:tc>
          <w:tcPr>
            <w:tcW w:w="1304" w:type="dxa"/>
            <w:tcBorders>
              <w:top w:val="single" w:sz="4" w:space="0" w:color="auto"/>
              <w:left w:val="single" w:sz="4" w:space="0" w:color="auto"/>
              <w:right w:val="single" w:sz="4" w:space="0" w:color="auto"/>
            </w:tcBorders>
          </w:tcPr>
          <w:p w:rsidR="00000000" w:rsidRDefault="00A2516B">
            <w:pPr>
              <w:pStyle w:val="ConsPlusNormal"/>
              <w:jc w:val="center"/>
            </w:pPr>
            <w:r>
              <w:t>3550,1</w:t>
            </w:r>
          </w:p>
        </w:tc>
        <w:tc>
          <w:tcPr>
            <w:tcW w:w="1361" w:type="dxa"/>
            <w:tcBorders>
              <w:top w:val="single" w:sz="4" w:space="0" w:color="auto"/>
              <w:left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304"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015"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right w:val="single" w:sz="4" w:space="0" w:color="auto"/>
            </w:tcBorders>
          </w:tcPr>
          <w:p w:rsidR="00000000" w:rsidRDefault="00A2516B">
            <w:pPr>
              <w:pStyle w:val="ConsPlusNormal"/>
              <w:jc w:val="center"/>
            </w:pPr>
          </w:p>
        </w:tc>
      </w:tr>
      <w:tr w:rsidR="00000000">
        <w:tc>
          <w:tcPr>
            <w:tcW w:w="21541" w:type="dxa"/>
            <w:gridSpan w:val="13"/>
            <w:tcBorders>
              <w:left w:val="single" w:sz="4" w:space="0" w:color="auto"/>
              <w:bottom w:val="single" w:sz="4" w:space="0" w:color="auto"/>
              <w:right w:val="single" w:sz="4" w:space="0" w:color="auto"/>
            </w:tcBorders>
          </w:tcPr>
          <w:p w:rsidR="00000000" w:rsidRDefault="00A2516B">
            <w:pPr>
              <w:pStyle w:val="ConsPlusNormal"/>
              <w:jc w:val="both"/>
            </w:pPr>
            <w:r>
              <w:t xml:space="preserve">(в ред. </w:t>
            </w:r>
            <w:hyperlink r:id="rId67" w:history="1">
              <w:r>
                <w:rPr>
                  <w:color w:val="0000FF"/>
                </w:rPr>
                <w:t>постановления</w:t>
              </w:r>
            </w:hyperlink>
            <w:r>
              <w:t xml:space="preserve"> Администрации города Пскова от 22.09.2022 N 1724)</w:t>
            </w:r>
          </w:p>
        </w:tc>
      </w:tr>
    </w:tbl>
    <w:p w:rsidR="00000000" w:rsidRDefault="00A2516B">
      <w:pPr>
        <w:pStyle w:val="ConsPlusNormal"/>
        <w:sectPr w:rsidR="00000000">
          <w:pgSz w:w="16838" w:h="11906" w:orient="landscape"/>
          <w:pgMar w:top="1701" w:right="1134" w:bottom="850" w:left="1134" w:header="0" w:footer="0" w:gutter="0"/>
          <w:cols w:space="720"/>
          <w:noEndnote/>
        </w:sectPr>
      </w:pPr>
    </w:p>
    <w:p w:rsidR="00000000" w:rsidRDefault="00A2516B">
      <w:pPr>
        <w:pStyle w:val="ConsPlusNormal"/>
        <w:jc w:val="both"/>
      </w:pPr>
    </w:p>
    <w:p w:rsidR="00000000" w:rsidRDefault="00A2516B">
      <w:pPr>
        <w:pStyle w:val="ConsPlusNormal"/>
        <w:jc w:val="both"/>
      </w:pPr>
    </w:p>
    <w:p w:rsidR="00000000" w:rsidRDefault="00A2516B">
      <w:pPr>
        <w:pStyle w:val="ConsPlusNormal"/>
        <w:jc w:val="both"/>
      </w:pPr>
    </w:p>
    <w:p w:rsidR="00000000" w:rsidRDefault="00A2516B">
      <w:pPr>
        <w:pStyle w:val="ConsPlusNormal"/>
        <w:jc w:val="both"/>
      </w:pPr>
    </w:p>
    <w:p w:rsidR="00000000" w:rsidRDefault="00A2516B">
      <w:pPr>
        <w:pStyle w:val="ConsPlusNormal"/>
        <w:jc w:val="both"/>
      </w:pPr>
    </w:p>
    <w:p w:rsidR="00000000" w:rsidRDefault="00A2516B">
      <w:pPr>
        <w:pStyle w:val="ConsPlusNormal"/>
        <w:jc w:val="right"/>
        <w:outlineLvl w:val="1"/>
      </w:pPr>
      <w:r>
        <w:t>Приложение N 4</w:t>
      </w:r>
    </w:p>
    <w:p w:rsidR="00000000" w:rsidRDefault="00A2516B">
      <w:pPr>
        <w:pStyle w:val="ConsPlusNormal"/>
        <w:jc w:val="right"/>
      </w:pPr>
      <w:r>
        <w:t>к муниципальной программе</w:t>
      </w:r>
    </w:p>
    <w:p w:rsidR="00000000" w:rsidRDefault="00A2516B">
      <w:pPr>
        <w:pStyle w:val="ConsPlusNormal"/>
        <w:jc w:val="right"/>
      </w:pPr>
      <w:r>
        <w:t>"Обеспечение общественного порядка</w:t>
      </w:r>
    </w:p>
    <w:p w:rsidR="00000000" w:rsidRDefault="00A2516B">
      <w:pPr>
        <w:pStyle w:val="ConsPlusNormal"/>
        <w:jc w:val="right"/>
      </w:pPr>
      <w:r>
        <w:t>и противодействие преступности"</w:t>
      </w:r>
    </w:p>
    <w:p w:rsidR="00000000" w:rsidRDefault="00A2516B">
      <w:pPr>
        <w:pStyle w:val="ConsPlusNormal"/>
        <w:jc w:val="both"/>
      </w:pPr>
    </w:p>
    <w:p w:rsidR="00000000" w:rsidRDefault="00A2516B">
      <w:pPr>
        <w:pStyle w:val="ConsPlusNormal"/>
        <w:jc w:val="center"/>
        <w:rPr>
          <w:b/>
          <w:bCs/>
        </w:rPr>
      </w:pPr>
      <w:bookmarkStart w:id="5" w:name="Par1505"/>
      <w:bookmarkEnd w:id="5"/>
      <w:r>
        <w:rPr>
          <w:b/>
          <w:bCs/>
        </w:rPr>
        <w:t>Подпрограмма N 2</w:t>
      </w:r>
    </w:p>
    <w:p w:rsidR="00000000" w:rsidRDefault="00A2516B">
      <w:pPr>
        <w:pStyle w:val="ConsPlusNormal"/>
        <w:jc w:val="center"/>
        <w:rPr>
          <w:b/>
          <w:bCs/>
        </w:rPr>
      </w:pPr>
      <w:r>
        <w:rPr>
          <w:b/>
          <w:bCs/>
        </w:rPr>
        <w:t>"Противодействие коррупции в муниципальном образовании</w:t>
      </w:r>
    </w:p>
    <w:p w:rsidR="00000000" w:rsidRDefault="00A2516B">
      <w:pPr>
        <w:pStyle w:val="ConsPlusNormal"/>
        <w:jc w:val="center"/>
        <w:rPr>
          <w:b/>
          <w:bCs/>
        </w:rPr>
      </w:pPr>
      <w:r>
        <w:rPr>
          <w:b/>
          <w:bCs/>
        </w:rPr>
        <w:t>"Город Псков" муниципальной программы "Обеспечение</w:t>
      </w:r>
    </w:p>
    <w:p w:rsidR="00000000" w:rsidRDefault="00A2516B">
      <w:pPr>
        <w:pStyle w:val="ConsPlusNormal"/>
        <w:jc w:val="center"/>
        <w:rPr>
          <w:b/>
          <w:bCs/>
        </w:rPr>
      </w:pPr>
      <w:r>
        <w:rPr>
          <w:b/>
          <w:bCs/>
        </w:rPr>
        <w:t>общественного порядка и противодействие преступности"</w:t>
      </w:r>
    </w:p>
    <w:p w:rsidR="00000000" w:rsidRDefault="00A2516B">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2516B">
            <w:pPr>
              <w:pStyle w:val="ConsPlusNormal"/>
              <w:rPr>
                <w:sz w:val="24"/>
                <w:szCs w:val="24"/>
              </w:rPr>
            </w:pPr>
          </w:p>
        </w:tc>
        <w:tc>
          <w:tcPr>
            <w:tcW w:w="113" w:type="dxa"/>
            <w:shd w:val="clear" w:color="auto" w:fill="F4F3F8"/>
            <w:tcMar>
              <w:top w:w="0" w:type="dxa"/>
              <w:left w:w="0" w:type="dxa"/>
              <w:bottom w:w="0" w:type="dxa"/>
              <w:right w:w="0" w:type="dxa"/>
            </w:tcMar>
          </w:tcPr>
          <w:p w:rsidR="00000000" w:rsidRDefault="00A2516B">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A2516B">
            <w:pPr>
              <w:pStyle w:val="ConsPlusNormal"/>
              <w:jc w:val="center"/>
              <w:rPr>
                <w:color w:val="392C69"/>
              </w:rPr>
            </w:pPr>
            <w:r>
              <w:rPr>
                <w:color w:val="392C69"/>
              </w:rPr>
              <w:t>Список изменяющих документов</w:t>
            </w:r>
          </w:p>
          <w:p w:rsidR="00000000" w:rsidRDefault="00A2516B">
            <w:pPr>
              <w:pStyle w:val="ConsPlusNormal"/>
              <w:jc w:val="center"/>
              <w:rPr>
                <w:color w:val="392C69"/>
              </w:rPr>
            </w:pPr>
            <w:r>
              <w:rPr>
                <w:color w:val="392C69"/>
              </w:rPr>
              <w:t xml:space="preserve">(в ред. </w:t>
            </w:r>
            <w:hyperlink r:id="rId68" w:history="1">
              <w:r>
                <w:rPr>
                  <w:color w:val="0000FF"/>
                </w:rPr>
                <w:t>постановления</w:t>
              </w:r>
            </w:hyperlink>
            <w:r>
              <w:rPr>
                <w:color w:val="392C69"/>
              </w:rPr>
              <w:t xml:space="preserve"> Администрации города Пскова</w:t>
            </w:r>
          </w:p>
          <w:p w:rsidR="00000000" w:rsidRDefault="00A2516B">
            <w:pPr>
              <w:pStyle w:val="ConsPlusNormal"/>
              <w:jc w:val="center"/>
              <w:rPr>
                <w:color w:val="392C69"/>
              </w:rPr>
            </w:pPr>
            <w:r>
              <w:rPr>
                <w:color w:val="392C69"/>
              </w:rPr>
              <w:t>от 25.02.2022 N 298)</w:t>
            </w:r>
          </w:p>
        </w:tc>
        <w:tc>
          <w:tcPr>
            <w:tcW w:w="113" w:type="dxa"/>
            <w:shd w:val="clear" w:color="auto" w:fill="F4F3F8"/>
            <w:tcMar>
              <w:top w:w="0" w:type="dxa"/>
              <w:left w:w="0" w:type="dxa"/>
              <w:bottom w:w="0" w:type="dxa"/>
              <w:right w:w="0" w:type="dxa"/>
            </w:tcMar>
          </w:tcPr>
          <w:p w:rsidR="00000000" w:rsidRDefault="00A2516B">
            <w:pPr>
              <w:pStyle w:val="ConsPlusNormal"/>
              <w:jc w:val="center"/>
              <w:rPr>
                <w:color w:val="392C69"/>
              </w:rPr>
            </w:pPr>
          </w:p>
        </w:tc>
      </w:tr>
    </w:tbl>
    <w:p w:rsidR="00000000" w:rsidRDefault="00A2516B">
      <w:pPr>
        <w:pStyle w:val="ConsPlusNormal"/>
        <w:jc w:val="both"/>
      </w:pPr>
    </w:p>
    <w:p w:rsidR="00000000" w:rsidRDefault="00A2516B">
      <w:pPr>
        <w:pStyle w:val="ConsPlusNormal"/>
        <w:jc w:val="center"/>
        <w:outlineLvl w:val="2"/>
        <w:rPr>
          <w:b/>
          <w:bCs/>
        </w:rPr>
      </w:pPr>
      <w:r>
        <w:rPr>
          <w:b/>
          <w:bCs/>
        </w:rPr>
        <w:t>I. ПАСПОРТ</w:t>
      </w:r>
    </w:p>
    <w:p w:rsidR="00000000" w:rsidRDefault="00A2516B">
      <w:pPr>
        <w:pStyle w:val="ConsPlusNormal"/>
        <w:jc w:val="center"/>
        <w:rPr>
          <w:b/>
          <w:bCs/>
        </w:rPr>
      </w:pPr>
      <w:r>
        <w:rPr>
          <w:b/>
          <w:bCs/>
        </w:rPr>
        <w:t>подпрограммы "Противодействие коррупции</w:t>
      </w:r>
    </w:p>
    <w:p w:rsidR="00000000" w:rsidRDefault="00A2516B">
      <w:pPr>
        <w:pStyle w:val="ConsPlusNormal"/>
        <w:jc w:val="center"/>
        <w:rPr>
          <w:b/>
          <w:bCs/>
        </w:rPr>
      </w:pPr>
      <w:r>
        <w:rPr>
          <w:b/>
          <w:bCs/>
        </w:rPr>
        <w:t>в муниципальном образовании "Город Псков"</w:t>
      </w:r>
    </w:p>
    <w:p w:rsidR="00000000" w:rsidRDefault="00A2516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1020"/>
        <w:gridCol w:w="975"/>
        <w:gridCol w:w="975"/>
        <w:gridCol w:w="1020"/>
        <w:gridCol w:w="1020"/>
        <w:gridCol w:w="960"/>
        <w:gridCol w:w="991"/>
      </w:tblGrid>
      <w:tr w:rsidR="00000000">
        <w:tc>
          <w:tcPr>
            <w:tcW w:w="2098"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Ответственный исполнитель подпрограммы</w:t>
            </w:r>
          </w:p>
        </w:tc>
        <w:tc>
          <w:tcPr>
            <w:tcW w:w="6961"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Комитет правового обеспечения Администрации города Пскова</w:t>
            </w:r>
          </w:p>
        </w:tc>
      </w:tr>
      <w:tr w:rsidR="00000000">
        <w:tc>
          <w:tcPr>
            <w:tcW w:w="2098"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Участники подпрограммы</w:t>
            </w:r>
          </w:p>
        </w:tc>
        <w:tc>
          <w:tcPr>
            <w:tcW w:w="6961"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Комитет правового обеспечения Администрации города Пскова, Организационный отдел Ад</w:t>
            </w:r>
            <w:r>
              <w:t>министрации города Пскова, Отдел кадровой работы Администрации города Пскова, Отдел по информационно-аналитической работе и связям со средствами массовой информации Псковской городской Думы, Отдел по работе со СМИ Администрации города Пскова, Комитет социа</w:t>
            </w:r>
            <w:r>
              <w:t>льно-экономического развития Администрации города Пскова, Комитет по делам гражданской обороны и предупреждению чрезвычайных ситуаций Администрации города Пскова, Управление образования Администрации города Пскова, Контрольно-счетная палата г. Пскова</w:t>
            </w:r>
          </w:p>
        </w:tc>
      </w:tr>
      <w:tr w:rsidR="00000000">
        <w:tc>
          <w:tcPr>
            <w:tcW w:w="2098"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Цель</w:t>
            </w:r>
            <w:r>
              <w:t xml:space="preserve"> подпрограммы</w:t>
            </w:r>
          </w:p>
        </w:tc>
        <w:tc>
          <w:tcPr>
            <w:tcW w:w="6961"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Обеспечение эффективной системы противодействия распространению коррупции в органах местного самоуправления, муниципальных учреждениях и предприятиях города Пскова</w:t>
            </w:r>
          </w:p>
        </w:tc>
      </w:tr>
      <w:tr w:rsidR="00000000">
        <w:tc>
          <w:tcPr>
            <w:tcW w:w="2098"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pPr>
            <w:r>
              <w:t>Задачи подпрограммы</w:t>
            </w:r>
          </w:p>
        </w:tc>
        <w:tc>
          <w:tcPr>
            <w:tcW w:w="6961"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1. Формирование у населения города Пскова нетерпимого отн</w:t>
            </w:r>
            <w:r>
              <w:t>ошения к коррупционным проявлениям и обеспечение доступа населения к информации о деятельности органов местного самоуправления города Пскова, в том числе в сфере противодействия коррупции</w:t>
            </w:r>
          </w:p>
        </w:tc>
      </w:tr>
      <w:tr w:rsidR="00000000">
        <w:tc>
          <w:tcPr>
            <w:tcW w:w="2098"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p>
        </w:tc>
        <w:tc>
          <w:tcPr>
            <w:tcW w:w="6961"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2. Снижение уровня коррупции и оптимизация системы противодействия</w:t>
            </w:r>
            <w:r>
              <w:t xml:space="preserve"> коррупции в целях совершенствования системы эффективного управления в муниципальном образовании "Город Псков"</w:t>
            </w:r>
          </w:p>
        </w:tc>
      </w:tr>
      <w:tr w:rsidR="00000000">
        <w:tc>
          <w:tcPr>
            <w:tcW w:w="2098"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pPr>
            <w:r>
              <w:t>Целевые показатели (индикаторы) подпрограммы</w:t>
            </w:r>
          </w:p>
        </w:tc>
        <w:tc>
          <w:tcPr>
            <w:tcW w:w="6961"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Доля правовых заключений на проекты муниципальных нормативных правовых актов со стороны прокуратуры города Пскова, содержащих указание на наличие в них коррупциогенных факторов</w:t>
            </w:r>
          </w:p>
        </w:tc>
      </w:tr>
      <w:tr w:rsidR="00000000">
        <w:tc>
          <w:tcPr>
            <w:tcW w:w="2098"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p>
        </w:tc>
        <w:tc>
          <w:tcPr>
            <w:tcW w:w="6961"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Количество заседаний комиссии по соблюдению требований к служебному поведению</w:t>
            </w:r>
            <w:r>
              <w:t xml:space="preserve"> муниципальных служащих и урегулированию конфликта интересов на муниципальной службе в Администрации города Пскова</w:t>
            </w:r>
          </w:p>
        </w:tc>
      </w:tr>
      <w:tr w:rsidR="00000000">
        <w:tc>
          <w:tcPr>
            <w:tcW w:w="2098"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Сроки и этапы реализации подпрограммы</w:t>
            </w:r>
          </w:p>
        </w:tc>
        <w:tc>
          <w:tcPr>
            <w:tcW w:w="6961"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01.01.2022 - 31.12.2027</w:t>
            </w:r>
          </w:p>
        </w:tc>
      </w:tr>
      <w:tr w:rsidR="00000000">
        <w:tc>
          <w:tcPr>
            <w:tcW w:w="2098"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pPr>
            <w:r>
              <w:t>Источники и объемы финансирования подпрограммы, в том числе по годам:</w:t>
            </w:r>
          </w:p>
        </w:tc>
        <w:tc>
          <w:tcPr>
            <w:tcW w:w="6961"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Расходы</w:t>
            </w:r>
            <w:r>
              <w:t xml:space="preserve"> (тыс. руб.)</w:t>
            </w:r>
          </w:p>
        </w:tc>
      </w:tr>
      <w:tr w:rsidR="00000000">
        <w:tc>
          <w:tcPr>
            <w:tcW w:w="2098"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2022</w:t>
            </w:r>
          </w:p>
        </w:tc>
        <w:tc>
          <w:tcPr>
            <w:tcW w:w="975"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2023</w:t>
            </w:r>
          </w:p>
        </w:tc>
        <w:tc>
          <w:tcPr>
            <w:tcW w:w="975"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2024</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2025</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2026</w:t>
            </w:r>
          </w:p>
        </w:tc>
        <w:tc>
          <w:tcPr>
            <w:tcW w:w="96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2027</w:t>
            </w:r>
          </w:p>
        </w:tc>
        <w:tc>
          <w:tcPr>
            <w:tcW w:w="99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Итого</w:t>
            </w:r>
          </w:p>
        </w:tc>
      </w:tr>
      <w:tr w:rsidR="00000000">
        <w:tc>
          <w:tcPr>
            <w:tcW w:w="2098"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местный бюджет</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100,0</w:t>
            </w:r>
          </w:p>
        </w:tc>
        <w:tc>
          <w:tcPr>
            <w:tcW w:w="975"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100,0</w:t>
            </w:r>
          </w:p>
        </w:tc>
        <w:tc>
          <w:tcPr>
            <w:tcW w:w="975"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100,0</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100,0</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100,0</w:t>
            </w:r>
          </w:p>
        </w:tc>
        <w:tc>
          <w:tcPr>
            <w:tcW w:w="96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100,0</w:t>
            </w:r>
          </w:p>
        </w:tc>
        <w:tc>
          <w:tcPr>
            <w:tcW w:w="99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600,0</w:t>
            </w:r>
          </w:p>
        </w:tc>
      </w:tr>
      <w:tr w:rsidR="00000000">
        <w:tc>
          <w:tcPr>
            <w:tcW w:w="2098"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975"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975"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99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r>
      <w:tr w:rsidR="00000000">
        <w:tc>
          <w:tcPr>
            <w:tcW w:w="2098"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федеральный бюджет</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975"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975"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99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r>
      <w:tr w:rsidR="00000000">
        <w:tc>
          <w:tcPr>
            <w:tcW w:w="2098"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внебюджетные средства</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975"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975"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99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r>
      <w:tr w:rsidR="00000000">
        <w:tc>
          <w:tcPr>
            <w:tcW w:w="2098" w:type="dxa"/>
            <w:tcBorders>
              <w:top w:val="single" w:sz="4" w:space="0" w:color="auto"/>
              <w:left w:val="single" w:sz="4" w:space="0" w:color="auto"/>
              <w:right w:val="single" w:sz="4" w:space="0" w:color="auto"/>
            </w:tcBorders>
          </w:tcPr>
          <w:p w:rsidR="00000000" w:rsidRDefault="00A2516B">
            <w:pPr>
              <w:pStyle w:val="ConsPlusNormal"/>
            </w:pPr>
            <w:r>
              <w:t>Всего по подпрограмме:</w:t>
            </w:r>
          </w:p>
        </w:tc>
        <w:tc>
          <w:tcPr>
            <w:tcW w:w="1020" w:type="dxa"/>
            <w:tcBorders>
              <w:top w:val="single" w:sz="4" w:space="0" w:color="auto"/>
              <w:left w:val="single" w:sz="4" w:space="0" w:color="auto"/>
              <w:right w:val="single" w:sz="4" w:space="0" w:color="auto"/>
            </w:tcBorders>
          </w:tcPr>
          <w:p w:rsidR="00000000" w:rsidRDefault="00A2516B">
            <w:pPr>
              <w:pStyle w:val="ConsPlusNormal"/>
              <w:jc w:val="center"/>
            </w:pPr>
            <w:r>
              <w:t>100,0</w:t>
            </w:r>
          </w:p>
        </w:tc>
        <w:tc>
          <w:tcPr>
            <w:tcW w:w="975" w:type="dxa"/>
            <w:tcBorders>
              <w:top w:val="single" w:sz="4" w:space="0" w:color="auto"/>
              <w:left w:val="single" w:sz="4" w:space="0" w:color="auto"/>
              <w:right w:val="single" w:sz="4" w:space="0" w:color="auto"/>
            </w:tcBorders>
          </w:tcPr>
          <w:p w:rsidR="00000000" w:rsidRDefault="00A2516B">
            <w:pPr>
              <w:pStyle w:val="ConsPlusNormal"/>
              <w:jc w:val="center"/>
            </w:pPr>
            <w:r>
              <w:t>100,0</w:t>
            </w:r>
          </w:p>
        </w:tc>
        <w:tc>
          <w:tcPr>
            <w:tcW w:w="975" w:type="dxa"/>
            <w:tcBorders>
              <w:top w:val="single" w:sz="4" w:space="0" w:color="auto"/>
              <w:left w:val="single" w:sz="4" w:space="0" w:color="auto"/>
              <w:right w:val="single" w:sz="4" w:space="0" w:color="auto"/>
            </w:tcBorders>
          </w:tcPr>
          <w:p w:rsidR="00000000" w:rsidRDefault="00A2516B">
            <w:pPr>
              <w:pStyle w:val="ConsPlusNormal"/>
              <w:jc w:val="center"/>
            </w:pPr>
            <w:r>
              <w:t>100,0</w:t>
            </w:r>
          </w:p>
        </w:tc>
        <w:tc>
          <w:tcPr>
            <w:tcW w:w="1020" w:type="dxa"/>
            <w:tcBorders>
              <w:top w:val="single" w:sz="4" w:space="0" w:color="auto"/>
              <w:left w:val="single" w:sz="4" w:space="0" w:color="auto"/>
              <w:right w:val="single" w:sz="4" w:space="0" w:color="auto"/>
            </w:tcBorders>
          </w:tcPr>
          <w:p w:rsidR="00000000" w:rsidRDefault="00A2516B">
            <w:pPr>
              <w:pStyle w:val="ConsPlusNormal"/>
              <w:jc w:val="center"/>
            </w:pPr>
            <w:r>
              <w:t>100,0</w:t>
            </w:r>
          </w:p>
        </w:tc>
        <w:tc>
          <w:tcPr>
            <w:tcW w:w="1020" w:type="dxa"/>
            <w:tcBorders>
              <w:top w:val="single" w:sz="4" w:space="0" w:color="auto"/>
              <w:left w:val="single" w:sz="4" w:space="0" w:color="auto"/>
              <w:right w:val="single" w:sz="4" w:space="0" w:color="auto"/>
            </w:tcBorders>
          </w:tcPr>
          <w:p w:rsidR="00000000" w:rsidRDefault="00A2516B">
            <w:pPr>
              <w:pStyle w:val="ConsPlusNormal"/>
              <w:jc w:val="center"/>
            </w:pPr>
            <w:r>
              <w:t>100,0</w:t>
            </w:r>
          </w:p>
        </w:tc>
        <w:tc>
          <w:tcPr>
            <w:tcW w:w="960" w:type="dxa"/>
            <w:tcBorders>
              <w:top w:val="single" w:sz="4" w:space="0" w:color="auto"/>
              <w:left w:val="single" w:sz="4" w:space="0" w:color="auto"/>
              <w:right w:val="single" w:sz="4" w:space="0" w:color="auto"/>
            </w:tcBorders>
          </w:tcPr>
          <w:p w:rsidR="00000000" w:rsidRDefault="00A2516B">
            <w:pPr>
              <w:pStyle w:val="ConsPlusNormal"/>
              <w:jc w:val="center"/>
            </w:pPr>
            <w:r>
              <w:t>100,0</w:t>
            </w:r>
          </w:p>
        </w:tc>
        <w:tc>
          <w:tcPr>
            <w:tcW w:w="991" w:type="dxa"/>
            <w:tcBorders>
              <w:top w:val="single" w:sz="4" w:space="0" w:color="auto"/>
              <w:left w:val="single" w:sz="4" w:space="0" w:color="auto"/>
              <w:right w:val="single" w:sz="4" w:space="0" w:color="auto"/>
            </w:tcBorders>
          </w:tcPr>
          <w:p w:rsidR="00000000" w:rsidRDefault="00A2516B">
            <w:pPr>
              <w:pStyle w:val="ConsPlusNormal"/>
              <w:jc w:val="center"/>
            </w:pPr>
            <w:r>
              <w:t>600,0</w:t>
            </w:r>
          </w:p>
        </w:tc>
      </w:tr>
      <w:tr w:rsidR="00000000">
        <w:tc>
          <w:tcPr>
            <w:tcW w:w="9059" w:type="dxa"/>
            <w:gridSpan w:val="8"/>
            <w:tcBorders>
              <w:left w:val="single" w:sz="4" w:space="0" w:color="auto"/>
              <w:bottom w:val="single" w:sz="4" w:space="0" w:color="auto"/>
              <w:right w:val="single" w:sz="4" w:space="0" w:color="auto"/>
            </w:tcBorders>
          </w:tcPr>
          <w:p w:rsidR="00000000" w:rsidRDefault="00A2516B">
            <w:pPr>
              <w:pStyle w:val="ConsPlusNormal"/>
              <w:jc w:val="both"/>
            </w:pPr>
            <w:r>
              <w:t xml:space="preserve">(в ред. </w:t>
            </w:r>
            <w:hyperlink r:id="rId69" w:history="1">
              <w:r>
                <w:rPr>
                  <w:color w:val="0000FF"/>
                </w:rPr>
                <w:t>постановления</w:t>
              </w:r>
            </w:hyperlink>
            <w:r>
              <w:t xml:space="preserve"> Администрации города Пскова от 25.02.2022 N</w:t>
            </w:r>
            <w:r>
              <w:t xml:space="preserve"> 298)</w:t>
            </w:r>
          </w:p>
        </w:tc>
      </w:tr>
      <w:tr w:rsidR="00000000">
        <w:tc>
          <w:tcPr>
            <w:tcW w:w="2098"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Ожидаемые результаты реализации подпрограммы</w:t>
            </w:r>
          </w:p>
        </w:tc>
        <w:tc>
          <w:tcPr>
            <w:tcW w:w="6961"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1. Повышение качества предоставления муниципальных услуг</w:t>
            </w:r>
          </w:p>
          <w:p w:rsidR="00000000" w:rsidRDefault="00A2516B">
            <w:pPr>
              <w:pStyle w:val="ConsPlusNormal"/>
              <w:jc w:val="both"/>
            </w:pPr>
            <w:r>
              <w:t>2. Повышение уровня доверия населения к органам местного самоуправления муниципального образования "Город Псков"</w:t>
            </w:r>
          </w:p>
          <w:p w:rsidR="00000000" w:rsidRDefault="00A2516B">
            <w:pPr>
              <w:pStyle w:val="ConsPlusNormal"/>
              <w:jc w:val="both"/>
            </w:pPr>
            <w:r>
              <w:t>3. Повышение эффективности муниципального управления</w:t>
            </w:r>
          </w:p>
          <w:p w:rsidR="00000000" w:rsidRDefault="00A2516B">
            <w:pPr>
              <w:pStyle w:val="ConsPlusNormal"/>
              <w:jc w:val="both"/>
            </w:pPr>
            <w:r>
              <w:t>4. Снижение уровня коррупции</w:t>
            </w:r>
          </w:p>
          <w:p w:rsidR="00000000" w:rsidRDefault="00A2516B">
            <w:pPr>
              <w:pStyle w:val="ConsPlusNormal"/>
              <w:jc w:val="both"/>
            </w:pPr>
            <w:r>
              <w:t>5. Совершенствование муниципальной нормативной правовой базы для эффективного противодействия социально-экономической коррупции</w:t>
            </w:r>
          </w:p>
        </w:tc>
      </w:tr>
    </w:tbl>
    <w:p w:rsidR="00000000" w:rsidRDefault="00A2516B">
      <w:pPr>
        <w:pStyle w:val="ConsPlusNormal"/>
        <w:jc w:val="both"/>
      </w:pPr>
    </w:p>
    <w:p w:rsidR="00000000" w:rsidRDefault="00A2516B">
      <w:pPr>
        <w:pStyle w:val="ConsPlusNormal"/>
        <w:jc w:val="center"/>
        <w:outlineLvl w:val="2"/>
        <w:rPr>
          <w:b/>
          <w:bCs/>
        </w:rPr>
      </w:pPr>
      <w:r>
        <w:rPr>
          <w:b/>
          <w:bCs/>
        </w:rPr>
        <w:t>II. Общая характеристика сферы реализации по</w:t>
      </w:r>
      <w:r>
        <w:rPr>
          <w:b/>
          <w:bCs/>
        </w:rPr>
        <w:t>дпрограммы</w:t>
      </w:r>
    </w:p>
    <w:p w:rsidR="00000000" w:rsidRDefault="00A2516B">
      <w:pPr>
        <w:pStyle w:val="ConsPlusNormal"/>
        <w:jc w:val="both"/>
      </w:pPr>
    </w:p>
    <w:p w:rsidR="00000000" w:rsidRDefault="00A2516B">
      <w:pPr>
        <w:pStyle w:val="ConsPlusNormal"/>
        <w:ind w:firstLine="540"/>
        <w:jc w:val="both"/>
      </w:pPr>
      <w:r>
        <w:t xml:space="preserve">В соответствии со </w:t>
      </w:r>
      <w:hyperlink r:id="rId70" w:history="1">
        <w:r>
          <w:rPr>
            <w:color w:val="0000FF"/>
          </w:rPr>
          <w:t>Стратегией</w:t>
        </w:r>
      </w:hyperlink>
      <w:r>
        <w:t xml:space="preserve"> национальной безопасности Российской Федерации, утвержд</w:t>
      </w:r>
      <w:r>
        <w:t>енной Указом Президента Российской Федерации от 02.07.2021 N 400, коррупция является одной из угроз национальной безопасности, а консолидация усилий, направленных на борьбу с коррупцией, рассматривается как одна из мер обеспечения национальной безопасности</w:t>
      </w:r>
      <w:r>
        <w:t>. Коррупция ставит под угрозу сам факт существования государства, выступает основным препятствием для повышения уровня жизни населения, развития экономики, становления гражданского общества. Рост коррупции в России - один из основных барьеров на пути привл</w:t>
      </w:r>
      <w:r>
        <w:t>ечения иностранных инвестиций и современных технологий в российскую промышленность. Коррупция негативно сказывается на внешнем имидже и инвестиционном рейтинге страны.</w:t>
      </w:r>
    </w:p>
    <w:p w:rsidR="00000000" w:rsidRDefault="00A2516B">
      <w:pPr>
        <w:pStyle w:val="ConsPlusNormal"/>
        <w:spacing w:before="160"/>
        <w:ind w:firstLine="540"/>
        <w:jc w:val="both"/>
      </w:pPr>
      <w:r>
        <w:t>Противодействие коррупции остается важнейшей задачей деятельности российского государств</w:t>
      </w:r>
      <w:r>
        <w:t>а и гражданского общества.</w:t>
      </w:r>
    </w:p>
    <w:p w:rsidR="00000000" w:rsidRDefault="00A2516B">
      <w:pPr>
        <w:pStyle w:val="ConsPlusNormal"/>
        <w:spacing w:before="160"/>
        <w:ind w:firstLine="540"/>
        <w:jc w:val="both"/>
      </w:pPr>
      <w:r>
        <w:t>Коррупция приобрела высокую общественную опасность. Она начала серьезно угрожать верховенству закона, демократии и правам человека, стабильности демократических институтов и моральным устоям общества, препятствовать здоровой конк</w:t>
      </w:r>
      <w:r>
        <w:t>уренции, затруднять экономическое развитие.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коррупция оказывает разрушительное воздействие на структуры</w:t>
      </w:r>
      <w:r>
        <w:t xml:space="preserve">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000000" w:rsidRDefault="00A2516B">
      <w:pPr>
        <w:pStyle w:val="ConsPlusNormal"/>
        <w:spacing w:before="160"/>
        <w:ind w:firstLine="540"/>
        <w:jc w:val="both"/>
      </w:pPr>
      <w:r>
        <w:t>Наибольшая опасность коррупции в том, что она стала распространенным фактом жизни, к которому</w:t>
      </w:r>
      <w:r>
        <w:t xml:space="preserve"> большинство членов общества научилось относиться как к негативному, но привычному явлению. Предупреждение коррупции в органах местного самоуправления является важнейшим механизмом по снижению ее уровня.</w:t>
      </w:r>
    </w:p>
    <w:p w:rsidR="00000000" w:rsidRDefault="00A2516B">
      <w:pPr>
        <w:pStyle w:val="ConsPlusNormal"/>
        <w:jc w:val="both"/>
      </w:pPr>
    </w:p>
    <w:p w:rsidR="00000000" w:rsidRDefault="00A2516B">
      <w:pPr>
        <w:pStyle w:val="ConsPlusNormal"/>
        <w:jc w:val="center"/>
        <w:outlineLvl w:val="2"/>
        <w:rPr>
          <w:b/>
          <w:bCs/>
        </w:rPr>
      </w:pPr>
      <w:r>
        <w:rPr>
          <w:b/>
          <w:bCs/>
        </w:rPr>
        <w:t>III. Цели, задачи, целевые показатели, основные</w:t>
      </w:r>
    </w:p>
    <w:p w:rsidR="00000000" w:rsidRDefault="00A2516B">
      <w:pPr>
        <w:pStyle w:val="ConsPlusNormal"/>
        <w:jc w:val="center"/>
        <w:rPr>
          <w:b/>
          <w:bCs/>
        </w:rPr>
      </w:pPr>
      <w:r>
        <w:rPr>
          <w:b/>
          <w:bCs/>
        </w:rPr>
        <w:t>ожидаемые конечные результаты подпрограммы</w:t>
      </w:r>
    </w:p>
    <w:p w:rsidR="00000000" w:rsidRDefault="00A2516B">
      <w:pPr>
        <w:pStyle w:val="ConsPlusNormal"/>
        <w:jc w:val="both"/>
      </w:pPr>
    </w:p>
    <w:p w:rsidR="00000000" w:rsidRDefault="00A2516B">
      <w:pPr>
        <w:pStyle w:val="ConsPlusNormal"/>
        <w:ind w:firstLine="540"/>
        <w:jc w:val="both"/>
      </w:pPr>
      <w:r>
        <w:t>Целью подпрограммы является - обеспечение эффективной системы противодействия распространению коррупции в органах местного самоуправления, муниципальных учреждениях и предприятиях города Пскова.</w:t>
      </w:r>
    </w:p>
    <w:p w:rsidR="00000000" w:rsidRDefault="00A2516B">
      <w:pPr>
        <w:pStyle w:val="ConsPlusNormal"/>
        <w:spacing w:before="160"/>
        <w:ind w:firstLine="540"/>
        <w:jc w:val="both"/>
      </w:pPr>
      <w:r>
        <w:t>Для достижения ук</w:t>
      </w:r>
      <w:r>
        <w:t>азанной цели необходимо решить следующие задачи:</w:t>
      </w:r>
    </w:p>
    <w:p w:rsidR="00000000" w:rsidRDefault="00A2516B">
      <w:pPr>
        <w:pStyle w:val="ConsPlusNormal"/>
        <w:spacing w:before="160"/>
        <w:ind w:firstLine="540"/>
        <w:jc w:val="both"/>
      </w:pPr>
      <w:r>
        <w:t>1. Формирование у населения города Пскова нетерпимого отношения к коррупционным проявлениям и обеспечение доступа населения к информации о деятельности органов местного самоуправления города Пскова, в том чи</w:t>
      </w:r>
      <w:r>
        <w:t>сле в сфере противодействия коррупции;</w:t>
      </w:r>
    </w:p>
    <w:p w:rsidR="00000000" w:rsidRDefault="00A2516B">
      <w:pPr>
        <w:pStyle w:val="ConsPlusNormal"/>
        <w:spacing w:before="160"/>
        <w:ind w:firstLine="540"/>
        <w:jc w:val="both"/>
      </w:pPr>
      <w:r>
        <w:t>2. Снижение уровня коррупции и оптимизация системы противодействия коррупции в целях совершенствования системы эффективного управления в муниципальном образовании "Город Псков".</w:t>
      </w:r>
    </w:p>
    <w:p w:rsidR="00000000" w:rsidRDefault="00A2516B">
      <w:pPr>
        <w:pStyle w:val="ConsPlusNormal"/>
        <w:spacing w:before="160"/>
        <w:ind w:firstLine="540"/>
        <w:jc w:val="both"/>
      </w:pPr>
      <w:r>
        <w:t>Реализация подпрограммы МП позволит дос</w:t>
      </w:r>
      <w:r>
        <w:t>тичь следующих результатов:</w:t>
      </w:r>
    </w:p>
    <w:p w:rsidR="00000000" w:rsidRDefault="00A2516B">
      <w:pPr>
        <w:pStyle w:val="ConsPlusNormal"/>
        <w:spacing w:before="160"/>
        <w:ind w:firstLine="540"/>
        <w:jc w:val="both"/>
      </w:pPr>
      <w:r>
        <w:t>1. Повышение качества предоставления муниципальных услуг;</w:t>
      </w:r>
    </w:p>
    <w:p w:rsidR="00000000" w:rsidRDefault="00A2516B">
      <w:pPr>
        <w:pStyle w:val="ConsPlusNormal"/>
        <w:spacing w:before="160"/>
        <w:ind w:firstLine="540"/>
        <w:jc w:val="both"/>
      </w:pPr>
      <w:r>
        <w:t>2. Повышение уровня доверия населения к органам местного самоуправления муниципального образования "Город Псков";</w:t>
      </w:r>
    </w:p>
    <w:p w:rsidR="00000000" w:rsidRDefault="00A2516B">
      <w:pPr>
        <w:pStyle w:val="ConsPlusNormal"/>
        <w:spacing w:before="160"/>
        <w:ind w:firstLine="540"/>
        <w:jc w:val="both"/>
      </w:pPr>
      <w:r>
        <w:t>3. Повышение эффективности муниципального управления;</w:t>
      </w:r>
    </w:p>
    <w:p w:rsidR="00000000" w:rsidRDefault="00A2516B">
      <w:pPr>
        <w:pStyle w:val="ConsPlusNormal"/>
        <w:spacing w:before="160"/>
        <w:ind w:firstLine="540"/>
        <w:jc w:val="both"/>
      </w:pPr>
      <w:r>
        <w:t>4.</w:t>
      </w:r>
      <w:r>
        <w:t xml:space="preserve"> Снижение уровня коррупции;</w:t>
      </w:r>
    </w:p>
    <w:p w:rsidR="00000000" w:rsidRDefault="00A2516B">
      <w:pPr>
        <w:pStyle w:val="ConsPlusNormal"/>
        <w:spacing w:before="160"/>
        <w:ind w:firstLine="540"/>
        <w:jc w:val="both"/>
      </w:pPr>
      <w:r>
        <w:t>5. Совершенствование муниципальной нормативной правовой базы для эффективного противодействия социально-экономической коррупции.</w:t>
      </w:r>
    </w:p>
    <w:p w:rsidR="00000000" w:rsidRDefault="00A2516B">
      <w:pPr>
        <w:pStyle w:val="ConsPlusNormal"/>
        <w:spacing w:before="160"/>
        <w:ind w:firstLine="540"/>
        <w:jc w:val="both"/>
      </w:pPr>
      <w:r>
        <w:t xml:space="preserve">Сведения о целевых показателях подпрограммы представлены в </w:t>
      </w:r>
      <w:hyperlink w:anchor="Par567" w:history="1">
        <w:r>
          <w:rPr>
            <w:color w:val="0000FF"/>
          </w:rPr>
          <w:t>приложении 1</w:t>
        </w:r>
      </w:hyperlink>
      <w:r>
        <w:t xml:space="preserve"> к М</w:t>
      </w:r>
      <w:r>
        <w:t>П.</w:t>
      </w:r>
    </w:p>
    <w:p w:rsidR="00000000" w:rsidRDefault="00A2516B">
      <w:pPr>
        <w:pStyle w:val="ConsPlusNormal"/>
        <w:spacing w:before="160"/>
        <w:ind w:firstLine="540"/>
        <w:jc w:val="both"/>
      </w:pPr>
      <w:r>
        <w:t>Расчет значений целевых показателей подпрограммы приведен в разделе IV МП.</w:t>
      </w:r>
    </w:p>
    <w:p w:rsidR="00000000" w:rsidRDefault="00A2516B">
      <w:pPr>
        <w:pStyle w:val="ConsPlusNormal"/>
        <w:jc w:val="both"/>
      </w:pPr>
    </w:p>
    <w:p w:rsidR="00000000" w:rsidRDefault="00A2516B">
      <w:pPr>
        <w:pStyle w:val="ConsPlusNormal"/>
        <w:jc w:val="center"/>
        <w:outlineLvl w:val="2"/>
        <w:rPr>
          <w:b/>
          <w:bCs/>
        </w:rPr>
      </w:pPr>
      <w:r>
        <w:rPr>
          <w:b/>
          <w:bCs/>
        </w:rPr>
        <w:t>IV. Характеристика основных мероприятий подпрограммы</w:t>
      </w:r>
    </w:p>
    <w:p w:rsidR="00000000" w:rsidRDefault="00A2516B">
      <w:pPr>
        <w:pStyle w:val="ConsPlusNormal"/>
        <w:jc w:val="both"/>
      </w:pPr>
    </w:p>
    <w:p w:rsidR="00000000" w:rsidRDefault="00A2516B">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000000" w:rsidRDefault="00A2516B">
      <w:pPr>
        <w:pStyle w:val="ConsPlusNormal"/>
        <w:spacing w:before="160"/>
        <w:ind w:firstLine="540"/>
        <w:jc w:val="both"/>
      </w:pPr>
      <w:r>
        <w:t>Задача 1. Снижение</w:t>
      </w:r>
      <w:r>
        <w:t xml:space="preserve"> уровня коррупции и оптимизация системы противодействия коррупции в целях совершенствования системы эффективного управления в муниципальном образовании "Город Псков", выполнение данной задачи будет осуществляться путем реализации следующих основных меропри</w:t>
      </w:r>
      <w:r>
        <w:t>ятий:</w:t>
      </w:r>
    </w:p>
    <w:p w:rsidR="00000000" w:rsidRDefault="00A2516B">
      <w:pPr>
        <w:pStyle w:val="ConsPlusNormal"/>
        <w:spacing w:before="160"/>
        <w:ind w:firstLine="540"/>
        <w:jc w:val="both"/>
      </w:pPr>
      <w:r>
        <w:t>1. Проведение антикоррупционной экспертизы муниципальных нормативных правовых актов города Пскова.</w:t>
      </w:r>
    </w:p>
    <w:p w:rsidR="00000000" w:rsidRDefault="00A2516B">
      <w:pPr>
        <w:pStyle w:val="ConsPlusNormal"/>
        <w:spacing w:before="160"/>
        <w:ind w:firstLine="540"/>
        <w:jc w:val="both"/>
      </w:pPr>
      <w:r>
        <w:t>Выполнение данного мероприятия способствует устранению коррупциогенных факторов в муниципальных правовых актах города Пскова, совершенствованию муницип</w:t>
      </w:r>
      <w:r>
        <w:t>альной нормативной правовой базы для эффективного противодействия коррупции.</w:t>
      </w:r>
    </w:p>
    <w:p w:rsidR="00000000" w:rsidRDefault="00A2516B">
      <w:pPr>
        <w:pStyle w:val="ConsPlusNormal"/>
        <w:spacing w:before="160"/>
        <w:ind w:firstLine="540"/>
        <w:jc w:val="both"/>
      </w:pPr>
      <w:r>
        <w:t>2. Проведение мероприятий, направленных на совершенствование системы муниципальной службы в части усиления антикоррупционного контроля за служебной деятельностью муниципальных слу</w:t>
      </w:r>
      <w:r>
        <w:t>жащих Администрации города Пскова.</w:t>
      </w:r>
    </w:p>
    <w:p w:rsidR="00000000" w:rsidRDefault="00A2516B">
      <w:pPr>
        <w:pStyle w:val="ConsPlusNormal"/>
        <w:spacing w:before="160"/>
        <w:ind w:firstLine="540"/>
        <w:jc w:val="both"/>
      </w:pPr>
      <w:r>
        <w:t>В рамках реализации данного мероприятия осуществляется:</w:t>
      </w:r>
    </w:p>
    <w:p w:rsidR="00000000" w:rsidRDefault="00A2516B">
      <w:pPr>
        <w:pStyle w:val="ConsPlusNormal"/>
        <w:spacing w:before="160"/>
        <w:ind w:firstLine="540"/>
        <w:jc w:val="both"/>
      </w:pPr>
      <w:r>
        <w:t>- организация телефона доверия в рамках Единой дежурно-диспетчерской службы</w:t>
      </w:r>
      <w:r>
        <w:t xml:space="preserve"> (055) о фактах проявления коррупции в органах местного самоуправления, муниципальных учреждениях и предприятиях города Пскова от физических и юридических лиц;</w:t>
      </w:r>
    </w:p>
    <w:p w:rsidR="00000000" w:rsidRDefault="00A2516B">
      <w:pPr>
        <w:pStyle w:val="ConsPlusNormal"/>
        <w:spacing w:before="160"/>
        <w:ind w:firstLine="540"/>
        <w:jc w:val="both"/>
      </w:pPr>
      <w:r>
        <w:t>- анализ заявлений и обращений граждан, поступающих в Администрацию города Пскова, а также резул</w:t>
      </w:r>
      <w:r>
        <w:t>ьтатов их рассмотрения на предмет наличия информации о фактах коррупции со стороны муниципальных служащих, а также причинах и условиях, способствовавших проявлению таких фактов;</w:t>
      </w:r>
    </w:p>
    <w:p w:rsidR="00000000" w:rsidRDefault="00A2516B">
      <w:pPr>
        <w:pStyle w:val="ConsPlusNormal"/>
        <w:spacing w:before="160"/>
        <w:ind w:firstLine="540"/>
        <w:jc w:val="both"/>
      </w:pPr>
      <w:r>
        <w:t>- организация изучения муниципальными служащими Администрации города Пскова фе</w:t>
      </w:r>
      <w:r>
        <w:t>дерального и областного законодательства по противодействию коррупции, вопросов правовой ответственности за коррупцию, ситуаций конфликта интересов и механизмов его преодоления;</w:t>
      </w:r>
    </w:p>
    <w:p w:rsidR="00000000" w:rsidRDefault="00A2516B">
      <w:pPr>
        <w:pStyle w:val="ConsPlusNormal"/>
        <w:spacing w:before="160"/>
        <w:ind w:firstLine="540"/>
        <w:jc w:val="both"/>
      </w:pPr>
      <w:r>
        <w:t>- организация участия в семинарах-совещаниях, курсах повышения квалификации, с</w:t>
      </w:r>
      <w:r>
        <w:t>тажировок муниципальных служащих, на которых возложены обязанности по организации и проведению работы по противодействию коррупции, привлекаемых к осуществлению антикоррупционного мониторинга, проведению антикоррупционных экспертиз, и других категорий служ</w:t>
      </w:r>
      <w:r>
        <w:t>ащих;</w:t>
      </w:r>
    </w:p>
    <w:p w:rsidR="00000000" w:rsidRDefault="00A2516B">
      <w:pPr>
        <w:pStyle w:val="ConsPlusNormal"/>
        <w:spacing w:before="160"/>
        <w:ind w:firstLine="540"/>
        <w:jc w:val="both"/>
      </w:pPr>
      <w:r>
        <w:t>- формирование системы мер дополнительного стимулирования должностных лиц муниципальной службы к честному, безупречному и добросовестному поведению;</w:t>
      </w:r>
    </w:p>
    <w:p w:rsidR="00000000" w:rsidRDefault="00A2516B">
      <w:pPr>
        <w:pStyle w:val="ConsPlusNormal"/>
        <w:spacing w:before="160"/>
        <w:ind w:firstLine="540"/>
        <w:jc w:val="both"/>
      </w:pPr>
      <w:r>
        <w:t>- организация и проведение мероприятий, направленных на совершенствование деятельности контрольно-сче</w:t>
      </w:r>
      <w:r>
        <w:t>тного органа при реализации полномочий по осуществлению внешнего муниципального финансового контроля, в том числе выявлению коррупционных рисков в бюджетно-финансовой системе.</w:t>
      </w:r>
    </w:p>
    <w:p w:rsidR="00000000" w:rsidRDefault="00A2516B">
      <w:pPr>
        <w:pStyle w:val="ConsPlusNormal"/>
        <w:spacing w:before="160"/>
        <w:ind w:firstLine="540"/>
        <w:jc w:val="both"/>
      </w:pPr>
      <w:r>
        <w:t>Выполнение данных мероприятий способствует оценке причин коррупции, факторов, сп</w:t>
      </w:r>
      <w:r>
        <w:t>особствующих коррупции, профилактике коррупции, повышению эффективности муниципального управления, повышению морального и профессионального уровня муниципальных служащих.</w:t>
      </w:r>
    </w:p>
    <w:p w:rsidR="00000000" w:rsidRDefault="00A2516B">
      <w:pPr>
        <w:pStyle w:val="ConsPlusNormal"/>
        <w:spacing w:before="160"/>
        <w:ind w:firstLine="540"/>
        <w:jc w:val="both"/>
      </w:pPr>
      <w:r>
        <w:t>3. Проведение мероприятий, направленных на усиление взаимодействия с правоохранительн</w:t>
      </w:r>
      <w:r>
        <w:t>ыми органами и общественными организациями в сфере противодействия коррупции.</w:t>
      </w:r>
    </w:p>
    <w:p w:rsidR="00000000" w:rsidRDefault="00A2516B">
      <w:pPr>
        <w:pStyle w:val="ConsPlusNormal"/>
        <w:spacing w:before="160"/>
        <w:ind w:firstLine="540"/>
        <w:jc w:val="both"/>
      </w:pPr>
      <w:r>
        <w:t>В рамках реализации данного мероприятия осуществляется:</w:t>
      </w:r>
    </w:p>
    <w:p w:rsidR="00000000" w:rsidRDefault="00A2516B">
      <w:pPr>
        <w:pStyle w:val="ConsPlusNormal"/>
        <w:spacing w:before="160"/>
        <w:ind w:firstLine="540"/>
        <w:jc w:val="both"/>
      </w:pPr>
      <w:r>
        <w:t>- материальное стимулирование граждан за предоставление в правоохранительные органы информации о фактах коррупции в рамках</w:t>
      </w:r>
      <w:r>
        <w:t xml:space="preserve"> Соглашения "О взаимодействии в сфере борьбы с преступлениями и правонарушениями коррупционной направленности", заключенного 20.02.2014 между Администрацией города Пскова, прокуратурой города Пскова, органами предварительного следствия и органами внутренни</w:t>
      </w:r>
      <w:r>
        <w:t>х дел;</w:t>
      </w:r>
    </w:p>
    <w:p w:rsidR="00000000" w:rsidRDefault="00A2516B">
      <w:pPr>
        <w:pStyle w:val="ConsPlusNormal"/>
        <w:spacing w:before="160"/>
        <w:ind w:firstLine="540"/>
        <w:jc w:val="both"/>
      </w:pPr>
      <w:r>
        <w:t>- разъяснение в средствах массовой информации механизма по стимулированию граждан за предоставление в правоохранительные органы информации о фактах коррупции, подтвержденной вступившим в законную силу решением (постановлением, приговором) суда.</w:t>
      </w:r>
    </w:p>
    <w:p w:rsidR="00000000" w:rsidRDefault="00A2516B">
      <w:pPr>
        <w:pStyle w:val="ConsPlusNormal"/>
        <w:spacing w:before="160"/>
        <w:ind w:firstLine="540"/>
        <w:jc w:val="both"/>
      </w:pPr>
      <w:r>
        <w:t>Выпо</w:t>
      </w:r>
      <w:r>
        <w:t>лнение данных мероприятий способствует созданию условий для стимулирования антикоррупционной активности граждан.</w:t>
      </w:r>
    </w:p>
    <w:p w:rsidR="00000000" w:rsidRDefault="00A2516B">
      <w:pPr>
        <w:pStyle w:val="ConsPlusNormal"/>
        <w:spacing w:before="160"/>
        <w:ind w:firstLine="540"/>
        <w:jc w:val="both"/>
      </w:pPr>
      <w:r>
        <w:t>4. Проведение мероприятий, направленных на совершенствование организации предоставления муниципальных услуг органами и структурными подразделен</w:t>
      </w:r>
      <w:r>
        <w:t>иями Администрации города Пскова.</w:t>
      </w:r>
    </w:p>
    <w:p w:rsidR="00000000" w:rsidRDefault="00A2516B">
      <w:pPr>
        <w:pStyle w:val="ConsPlusNormal"/>
        <w:spacing w:before="160"/>
        <w:ind w:firstLine="540"/>
        <w:jc w:val="both"/>
      </w:pPr>
      <w:r>
        <w:t>В рамках реализации данного мероприятия осуществляется:</w:t>
      </w:r>
    </w:p>
    <w:p w:rsidR="00000000" w:rsidRDefault="00A2516B">
      <w:pPr>
        <w:pStyle w:val="ConsPlusNormal"/>
        <w:spacing w:before="160"/>
        <w:ind w:firstLine="540"/>
        <w:jc w:val="both"/>
      </w:pPr>
      <w:r>
        <w:t>- формирование перечня муниципальных услуг, реализация которых связана с повышенным риском возникновения коррупции (на основе данных опросов);</w:t>
      </w:r>
    </w:p>
    <w:p w:rsidR="00000000" w:rsidRDefault="00A2516B">
      <w:pPr>
        <w:pStyle w:val="ConsPlusNormal"/>
        <w:spacing w:before="160"/>
        <w:ind w:firstLine="540"/>
        <w:jc w:val="both"/>
      </w:pPr>
      <w:r>
        <w:t>- проведение мониторинг</w:t>
      </w:r>
      <w:r>
        <w:t>а качества предоставления муниципальных услуг.</w:t>
      </w:r>
    </w:p>
    <w:p w:rsidR="00000000" w:rsidRDefault="00A2516B">
      <w:pPr>
        <w:pStyle w:val="ConsPlusNormal"/>
        <w:spacing w:before="160"/>
        <w:ind w:firstLine="540"/>
        <w:jc w:val="both"/>
      </w:pPr>
      <w:r>
        <w:t>Выполнение данных мероприятий способствует своевременному выявлению и предотвращению коррупции, повышению качества предоставления муниципальных услуг.</w:t>
      </w:r>
    </w:p>
    <w:p w:rsidR="00000000" w:rsidRDefault="00A2516B">
      <w:pPr>
        <w:pStyle w:val="ConsPlusNormal"/>
        <w:spacing w:before="160"/>
        <w:ind w:firstLine="540"/>
        <w:jc w:val="both"/>
      </w:pPr>
      <w:r>
        <w:t>5. Реализация мер по противодействию коррупции, направленн</w:t>
      </w:r>
      <w:r>
        <w:t>ых на поддержку предпринимательства.</w:t>
      </w:r>
    </w:p>
    <w:p w:rsidR="00000000" w:rsidRDefault="00A2516B">
      <w:pPr>
        <w:pStyle w:val="ConsPlusNormal"/>
        <w:spacing w:before="160"/>
        <w:ind w:firstLine="540"/>
        <w:jc w:val="both"/>
      </w:pPr>
      <w:r>
        <w:t>В рамках реализации данного мероприятия осуществляется:</w:t>
      </w:r>
    </w:p>
    <w:p w:rsidR="00000000" w:rsidRDefault="00A2516B">
      <w:pPr>
        <w:pStyle w:val="ConsPlusNormal"/>
        <w:spacing w:before="160"/>
        <w:ind w:firstLine="540"/>
        <w:jc w:val="both"/>
      </w:pPr>
      <w:r>
        <w:t>- оказание поддержки субъектам малого и среднего предпринимательства по вопросам преодоления административных и организационных барьеров;</w:t>
      </w:r>
    </w:p>
    <w:p w:rsidR="00000000" w:rsidRDefault="00A2516B">
      <w:pPr>
        <w:pStyle w:val="ConsPlusNormal"/>
        <w:spacing w:before="160"/>
        <w:ind w:firstLine="540"/>
        <w:jc w:val="both"/>
      </w:pPr>
      <w:r>
        <w:t xml:space="preserve">- организация проведения </w:t>
      </w:r>
      <w:r>
        <w:t>социологических опросов среди представителей малого, среднего и крупного предпринимательства о деятельности органов местного самоуправления, осуществляющих контрольно-надзорные и разрешительные полномочия.</w:t>
      </w:r>
    </w:p>
    <w:p w:rsidR="00000000" w:rsidRDefault="00A2516B">
      <w:pPr>
        <w:pStyle w:val="ConsPlusNormal"/>
        <w:spacing w:before="160"/>
        <w:ind w:firstLine="540"/>
        <w:jc w:val="both"/>
      </w:pPr>
      <w:r>
        <w:t>Выполнение данных мероприятий способствует соверше</w:t>
      </w:r>
      <w:r>
        <w:t>нствованию деятельности органов и структурных подразделений Администрации города Пскова по вопросам поддержки субъектам малого и среднего предпринимательства.</w:t>
      </w:r>
    </w:p>
    <w:p w:rsidR="00000000" w:rsidRDefault="00A2516B">
      <w:pPr>
        <w:pStyle w:val="ConsPlusNormal"/>
        <w:spacing w:before="160"/>
        <w:ind w:firstLine="540"/>
        <w:jc w:val="both"/>
      </w:pPr>
      <w:r>
        <w:t>Задача 2. Формирование у населения города Пскова нетерпимого отношения к коррупционным проявления</w:t>
      </w:r>
      <w:r>
        <w:t>м и обеспечение доступа населения к информации о деятельности органов местного самоуправления города Пскова, в том числе в сфере противодействия коррупции.</w:t>
      </w:r>
    </w:p>
    <w:p w:rsidR="00000000" w:rsidRDefault="00A2516B">
      <w:pPr>
        <w:pStyle w:val="ConsPlusNormal"/>
        <w:spacing w:before="160"/>
        <w:ind w:firstLine="540"/>
        <w:jc w:val="both"/>
      </w:pPr>
      <w:r>
        <w:t>1. Проведение мероприятий, направленных на обеспечение доступа населения к информации о деятельности</w:t>
      </w:r>
      <w:r>
        <w:t xml:space="preserve"> органов местного самоуправления города Пскова, в том числе в сфере противодействия коррупции, и формирование у населения города Пскова нетерпимого отношения к коррупционным проявлениям.</w:t>
      </w:r>
    </w:p>
    <w:p w:rsidR="00000000" w:rsidRDefault="00A2516B">
      <w:pPr>
        <w:pStyle w:val="ConsPlusNormal"/>
        <w:spacing w:before="160"/>
        <w:ind w:firstLine="540"/>
        <w:jc w:val="both"/>
      </w:pPr>
      <w:r>
        <w:t>В рамках реализации данного мероприятия осуществляется:</w:t>
      </w:r>
    </w:p>
    <w:p w:rsidR="00000000" w:rsidRDefault="00A2516B">
      <w:pPr>
        <w:pStyle w:val="ConsPlusNormal"/>
        <w:spacing w:before="160"/>
        <w:ind w:firstLine="540"/>
        <w:jc w:val="both"/>
      </w:pPr>
      <w:r>
        <w:t>- организация</w:t>
      </w:r>
      <w:r>
        <w:t xml:space="preserve"> и проведение просветительских мероприятий ("классных часов") среди учащихся муниципальных образовательных учреждений по вопросам профилактики и борьбы с коррупцией;</w:t>
      </w:r>
    </w:p>
    <w:p w:rsidR="00000000" w:rsidRDefault="00A2516B">
      <w:pPr>
        <w:pStyle w:val="ConsPlusNormal"/>
        <w:spacing w:before="160"/>
        <w:ind w:firstLine="540"/>
        <w:jc w:val="both"/>
      </w:pPr>
      <w:r>
        <w:t>- организация и проведение "круглых столов" с общественными организациями города Пскова по</w:t>
      </w:r>
      <w:r>
        <w:t xml:space="preserve"> вопросам противодействия коррупции в муниципальном образовании "Город Псков".</w:t>
      </w:r>
    </w:p>
    <w:p w:rsidR="00000000" w:rsidRDefault="00A2516B">
      <w:pPr>
        <w:pStyle w:val="ConsPlusNormal"/>
        <w:spacing w:before="160"/>
        <w:ind w:firstLine="540"/>
        <w:jc w:val="both"/>
      </w:pPr>
      <w:r>
        <w:t>Выполнение данных мероприятий способствует формированию у учащихся муниципальных образовательных учреждений города Пскова негативного отношения к коррупции, повышению правовой г</w:t>
      </w:r>
      <w:r>
        <w:t>рамотности у населения города Пскова.</w:t>
      </w:r>
    </w:p>
    <w:p w:rsidR="00000000" w:rsidRDefault="00A2516B">
      <w:pPr>
        <w:pStyle w:val="ConsPlusNormal"/>
        <w:spacing w:before="160"/>
        <w:ind w:firstLine="540"/>
        <w:jc w:val="both"/>
      </w:pPr>
      <w:r>
        <w:t>2. Обеспечение организации разработки и распространения информационных материалов антикоррупционной направленности.</w:t>
      </w:r>
    </w:p>
    <w:p w:rsidR="00000000" w:rsidRDefault="00A2516B">
      <w:pPr>
        <w:pStyle w:val="ConsPlusNormal"/>
        <w:spacing w:before="160"/>
        <w:ind w:firstLine="540"/>
        <w:jc w:val="both"/>
      </w:pPr>
      <w:r>
        <w:t>В рамках реализации данного мероприятия осуществляется:</w:t>
      </w:r>
    </w:p>
    <w:p w:rsidR="00000000" w:rsidRDefault="00A2516B">
      <w:pPr>
        <w:pStyle w:val="ConsPlusNormal"/>
        <w:spacing w:before="160"/>
        <w:ind w:firstLine="540"/>
        <w:jc w:val="both"/>
      </w:pPr>
      <w:r>
        <w:t>- информир</w:t>
      </w:r>
      <w:r>
        <w:t>ование с использованием средств массовой информации населения о деятельности органов местного самоуправления города Пскова, о ходе реализации мероприятий настоящей программы, о фактах привлечения к ответственности муниципальных служащих муниципального обра</w:t>
      </w:r>
      <w:r>
        <w:t>зования "Город Псков" за правонарушения, связанные с проявлением коррупции;</w:t>
      </w:r>
    </w:p>
    <w:p w:rsidR="00000000" w:rsidRDefault="00A2516B">
      <w:pPr>
        <w:pStyle w:val="ConsPlusNormal"/>
        <w:spacing w:before="160"/>
        <w:ind w:firstLine="540"/>
        <w:jc w:val="both"/>
      </w:pPr>
      <w:r>
        <w:t xml:space="preserve">- публикация в средствах массовой информации тематических статей антикоррупционной направленности и статей с рекомендациями о действиях граждан в случае нарушения их законных прав </w:t>
      </w:r>
      <w:r>
        <w:t>и интересов со стороны должностных лиц и муниципальных служащих муниципального образования "Город Псков".</w:t>
      </w:r>
    </w:p>
    <w:p w:rsidR="00000000" w:rsidRDefault="00A2516B">
      <w:pPr>
        <w:pStyle w:val="ConsPlusNormal"/>
        <w:spacing w:before="160"/>
        <w:ind w:firstLine="540"/>
        <w:jc w:val="both"/>
      </w:pPr>
      <w:r>
        <w:t>Выполнение данных мероприятий способствует формированию нетерпимого отношения в обществе к проявлениям коррупции, повышению уровня доверия граждан к о</w:t>
      </w:r>
      <w:r>
        <w:t>рганам местного самоуправления.</w:t>
      </w:r>
    </w:p>
    <w:p w:rsidR="00000000" w:rsidRDefault="00A2516B">
      <w:pPr>
        <w:pStyle w:val="ConsPlusNormal"/>
        <w:spacing w:before="160"/>
        <w:ind w:firstLine="540"/>
        <w:jc w:val="both"/>
      </w:pPr>
      <w:hyperlink w:anchor="Par1663" w:history="1">
        <w:r>
          <w:rPr>
            <w:color w:val="0000FF"/>
          </w:rPr>
          <w:t>Перечень</w:t>
        </w:r>
      </w:hyperlink>
      <w:r>
        <w:t xml:space="preserve"> основных мероприятий, сведения об объемах их финансирования и другая информация об основных мероприятиях приводятся по форме согласно таблице 5 (приложение к подпрограмме).</w:t>
      </w:r>
    </w:p>
    <w:p w:rsidR="00000000" w:rsidRDefault="00A2516B">
      <w:pPr>
        <w:pStyle w:val="ConsPlusNormal"/>
        <w:jc w:val="both"/>
      </w:pPr>
    </w:p>
    <w:p w:rsidR="00000000" w:rsidRDefault="00A2516B">
      <w:pPr>
        <w:pStyle w:val="ConsPlusNormal"/>
        <w:jc w:val="both"/>
      </w:pPr>
    </w:p>
    <w:p w:rsidR="00000000" w:rsidRDefault="00A2516B">
      <w:pPr>
        <w:pStyle w:val="ConsPlusNormal"/>
        <w:jc w:val="both"/>
      </w:pPr>
    </w:p>
    <w:p w:rsidR="00000000" w:rsidRDefault="00A2516B">
      <w:pPr>
        <w:pStyle w:val="ConsPlusNormal"/>
        <w:jc w:val="both"/>
      </w:pPr>
    </w:p>
    <w:p w:rsidR="00000000" w:rsidRDefault="00A2516B">
      <w:pPr>
        <w:pStyle w:val="ConsPlusNormal"/>
        <w:jc w:val="both"/>
      </w:pPr>
    </w:p>
    <w:p w:rsidR="00000000" w:rsidRDefault="00A2516B">
      <w:pPr>
        <w:pStyle w:val="ConsPlusNormal"/>
        <w:jc w:val="right"/>
        <w:outlineLvl w:val="2"/>
      </w:pPr>
      <w:r>
        <w:t>Приложение</w:t>
      </w:r>
    </w:p>
    <w:p w:rsidR="00000000" w:rsidRDefault="00A2516B">
      <w:pPr>
        <w:pStyle w:val="ConsPlusNormal"/>
        <w:jc w:val="right"/>
      </w:pPr>
      <w:r>
        <w:t>к подпрограмме</w:t>
      </w:r>
    </w:p>
    <w:p w:rsidR="00000000" w:rsidRDefault="00A2516B">
      <w:pPr>
        <w:pStyle w:val="ConsPlusNormal"/>
        <w:jc w:val="right"/>
      </w:pPr>
      <w:r>
        <w:t>"Противодействие коррупции в муниципальном</w:t>
      </w:r>
    </w:p>
    <w:p w:rsidR="00000000" w:rsidRDefault="00A2516B">
      <w:pPr>
        <w:pStyle w:val="ConsPlusNormal"/>
        <w:jc w:val="right"/>
      </w:pPr>
      <w:r>
        <w:t>образовании "Город Псков"</w:t>
      </w:r>
    </w:p>
    <w:p w:rsidR="00000000" w:rsidRDefault="00A2516B">
      <w:pPr>
        <w:pStyle w:val="ConsPlusNormal"/>
        <w:jc w:val="both"/>
      </w:pPr>
    </w:p>
    <w:p w:rsidR="00000000" w:rsidRDefault="00A2516B">
      <w:pPr>
        <w:pStyle w:val="ConsPlusNormal"/>
        <w:jc w:val="center"/>
        <w:rPr>
          <w:b/>
          <w:bCs/>
        </w:rPr>
      </w:pPr>
      <w:bookmarkStart w:id="6" w:name="Par1663"/>
      <w:bookmarkEnd w:id="6"/>
      <w:r>
        <w:rPr>
          <w:b/>
          <w:bCs/>
        </w:rPr>
        <w:t>Перечень</w:t>
      </w:r>
    </w:p>
    <w:p w:rsidR="00000000" w:rsidRDefault="00A2516B">
      <w:pPr>
        <w:pStyle w:val="ConsPlusNormal"/>
        <w:jc w:val="center"/>
        <w:rPr>
          <w:b/>
          <w:bCs/>
        </w:rPr>
      </w:pPr>
      <w:r>
        <w:rPr>
          <w:b/>
          <w:bCs/>
        </w:rPr>
        <w:t>основных мероприятий и сведения об объемах финансирования</w:t>
      </w:r>
    </w:p>
    <w:p w:rsidR="00000000" w:rsidRDefault="00A2516B">
      <w:pPr>
        <w:pStyle w:val="ConsPlusNormal"/>
        <w:jc w:val="center"/>
        <w:rPr>
          <w:b/>
          <w:bCs/>
        </w:rPr>
      </w:pPr>
      <w:r>
        <w:rPr>
          <w:b/>
          <w:bCs/>
        </w:rPr>
        <w:t>подпрограммы "Противодействие коррупции в муниципальном</w:t>
      </w:r>
    </w:p>
    <w:p w:rsidR="00000000" w:rsidRDefault="00A2516B">
      <w:pPr>
        <w:pStyle w:val="ConsPlusNormal"/>
        <w:jc w:val="center"/>
        <w:rPr>
          <w:b/>
          <w:bCs/>
        </w:rPr>
      </w:pPr>
      <w:r>
        <w:rPr>
          <w:b/>
          <w:bCs/>
        </w:rPr>
        <w:t>образовании "Город Псков"</w:t>
      </w:r>
    </w:p>
    <w:p w:rsidR="00000000" w:rsidRDefault="00A2516B">
      <w:pPr>
        <w:pStyle w:val="ConsPlusNormal"/>
        <w:jc w:val="both"/>
      </w:pPr>
    </w:p>
    <w:p w:rsidR="00000000" w:rsidRDefault="00A2516B">
      <w:pPr>
        <w:pStyle w:val="ConsPlusNormal"/>
        <w:jc w:val="right"/>
      </w:pPr>
      <w:r>
        <w:t>Таблица</w:t>
      </w:r>
      <w:r>
        <w:t xml:space="preserve"> 5</w:t>
      </w:r>
    </w:p>
    <w:p w:rsidR="00000000" w:rsidRDefault="00A2516B">
      <w:pPr>
        <w:pStyle w:val="ConsPlusNormal"/>
        <w:jc w:val="both"/>
      </w:pPr>
    </w:p>
    <w:p w:rsidR="00000000" w:rsidRDefault="00A2516B">
      <w:pPr>
        <w:pStyle w:val="ConsPlusNormal"/>
        <w:sectPr w:rsidR="00000000">
          <w:pgSz w:w="11906"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1531"/>
        <w:gridCol w:w="1871"/>
        <w:gridCol w:w="1020"/>
        <w:gridCol w:w="1134"/>
        <w:gridCol w:w="1304"/>
        <w:gridCol w:w="1361"/>
        <w:gridCol w:w="2551"/>
        <w:gridCol w:w="1689"/>
        <w:gridCol w:w="2056"/>
        <w:gridCol w:w="1304"/>
        <w:gridCol w:w="1015"/>
        <w:gridCol w:w="2211"/>
      </w:tblGrid>
      <w:tr w:rsidR="00000000">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Наименование основного мероприятия подпрограммы</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Срок реализации основного мероприятия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Объем финансирования</w:t>
            </w:r>
          </w:p>
          <w:p w:rsidR="00000000" w:rsidRDefault="00A2516B">
            <w:pPr>
              <w:pStyle w:val="ConsPlusNormal"/>
              <w:jc w:val="center"/>
            </w:pPr>
            <w:r>
              <w:t>(тыс. рублей)</w:t>
            </w:r>
          </w:p>
        </w:tc>
        <w:tc>
          <w:tcPr>
            <w:tcW w:w="4819" w:type="dxa"/>
            <w:gridSpan w:val="4"/>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В том числе за счет средств</w:t>
            </w:r>
          </w:p>
        </w:tc>
        <w:tc>
          <w:tcPr>
            <w:tcW w:w="4240" w:type="dxa"/>
            <w:gridSpan w:val="2"/>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4375" w:type="dxa"/>
            <w:gridSpan w:val="3"/>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Показатели (индикаторы) результативности выполнения основных мероприятий, по годам реализации</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Связь основных мероприятий с показателями муниципальной программы и подпрограммы</w:t>
            </w:r>
          </w:p>
        </w:tc>
      </w:tr>
      <w:tr w:rsidR="00000000">
        <w:trPr>
          <w:trHeight w:val="184"/>
        </w:trPr>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Федеральный бюджет</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Областной бюджет</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Местный бюджет</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Внебюджетные источники</w:t>
            </w:r>
          </w:p>
        </w:tc>
        <w:tc>
          <w:tcPr>
            <w:tcW w:w="255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Исп</w:t>
            </w:r>
            <w:r>
              <w:t>олнитель основного мероприятия</w:t>
            </w:r>
          </w:p>
        </w:tc>
        <w:tc>
          <w:tcPr>
            <w:tcW w:w="1689"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Ожидаемый результат выполнения основного мероприятия на конец срока действия</w:t>
            </w:r>
          </w:p>
        </w:tc>
        <w:tc>
          <w:tcPr>
            <w:tcW w:w="4375" w:type="dxa"/>
            <w:gridSpan w:val="3"/>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Наименование и единица измерения</w:t>
            </w:r>
          </w:p>
        </w:tc>
        <w:tc>
          <w:tcPr>
            <w:tcW w:w="2319" w:type="dxa"/>
            <w:gridSpan w:val="2"/>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Значения по годам реализации &lt;*&gt;</w:t>
            </w: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Показатель 1</w:t>
            </w:r>
          </w:p>
        </w:tc>
        <w:tc>
          <w:tcPr>
            <w:tcW w:w="1015"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Показатель 2</w:t>
            </w: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19330" w:type="dxa"/>
            <w:gridSpan w:val="12"/>
            <w:tcBorders>
              <w:top w:val="single" w:sz="4" w:space="0" w:color="auto"/>
              <w:left w:val="single" w:sz="4" w:space="0" w:color="auto"/>
              <w:bottom w:val="single" w:sz="4" w:space="0" w:color="auto"/>
              <w:right w:val="single" w:sz="4" w:space="0" w:color="auto"/>
            </w:tcBorders>
          </w:tcPr>
          <w:p w:rsidR="00000000" w:rsidRDefault="00A2516B">
            <w:pPr>
              <w:pStyle w:val="ConsPlusNormal"/>
            </w:pPr>
            <w:r>
              <w:t>Подпрограмма "Противодействие коррупции в муниципальном образовании "Город Псков"</w:t>
            </w:r>
          </w:p>
        </w:tc>
        <w:tc>
          <w:tcPr>
            <w:tcW w:w="221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r w:rsidR="00000000">
        <w:tc>
          <w:tcPr>
            <w:tcW w:w="19330" w:type="dxa"/>
            <w:gridSpan w:val="12"/>
            <w:tcBorders>
              <w:top w:val="single" w:sz="4" w:space="0" w:color="auto"/>
              <w:left w:val="single" w:sz="4" w:space="0" w:color="auto"/>
              <w:bottom w:val="single" w:sz="4" w:space="0" w:color="auto"/>
              <w:right w:val="single" w:sz="4" w:space="0" w:color="auto"/>
            </w:tcBorders>
          </w:tcPr>
          <w:p w:rsidR="00000000" w:rsidRDefault="00A2516B">
            <w:pPr>
              <w:pStyle w:val="ConsPlusNormal"/>
            </w:pPr>
            <w:r>
              <w:t>Задача 1: Снижение уровня коррупции и оптимизация системы противодействия коррупции в целях совершенствования системы эффективного управления в муниципальном образовании "Г</w:t>
            </w:r>
            <w:r>
              <w:t>ород Псков"</w:t>
            </w:r>
          </w:p>
        </w:tc>
        <w:tc>
          <w:tcPr>
            <w:tcW w:w="221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r w:rsidR="00000000">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pPr>
            <w:r>
              <w:t>Проведение антикоррупционной экспертизы муниципальных нормативных правовых актов города Пскова</w:t>
            </w: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всего</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 требует финансирования</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Комитет правового обеспечения Администрации города Пскова</w:t>
            </w:r>
          </w:p>
        </w:tc>
        <w:tc>
          <w:tcPr>
            <w:tcW w:w="1689"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2056"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1015"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Доля правовых заключений на проекты муниципальных нормативных правовых актов со стороны прокуратуры города Пскова, содержащих указание на наличие в них коррупциогенных факторов</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2022</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Совершенствование муниципальной нормативной правовой базы для эффективного противодействия социально-экономической коррупции</w:t>
            </w:r>
          </w:p>
        </w:tc>
        <w:tc>
          <w:tcPr>
            <w:tcW w:w="2056"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 Доля проектов муниципальных нормативных правовых актов города Пскова по которым проведена антикоррупционная экспертиза (процент)</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100</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2023</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100</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2024</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100</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2025</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100</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2026</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100</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2027</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100</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pPr>
            <w:r>
              <w:t>Проведение мероприятий, направленных на совершенствование системы муниципальной службы в части усиления антикоррупционного контроля за служебной деятельностью муниципальных служащих Администрации города Пскова</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всего</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360,0</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360,0</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Комитет правового обес</w:t>
            </w:r>
            <w:r>
              <w:t>печения Администрации города Пскова, комитет по делам гражданской обороны и предупреждению чрезвычайных ситуаций Администрации города Пскова,</w:t>
            </w:r>
          </w:p>
          <w:p w:rsidR="00000000" w:rsidRDefault="00A2516B">
            <w:pPr>
              <w:pStyle w:val="ConsPlusNormal"/>
              <w:jc w:val="both"/>
            </w:pPr>
            <w:r>
              <w:t>организационный отдел Администрации города Пскова,</w:t>
            </w:r>
          </w:p>
          <w:p w:rsidR="00000000" w:rsidRDefault="00A2516B">
            <w:pPr>
              <w:pStyle w:val="ConsPlusNormal"/>
              <w:jc w:val="both"/>
            </w:pPr>
            <w:r>
              <w:t>отдел кадровой работы Администрации города Пскова, Контрольно-счетная палата города Пскова</w:t>
            </w:r>
          </w:p>
        </w:tc>
        <w:tc>
          <w:tcPr>
            <w:tcW w:w="1689"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2056"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1015"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Доля правовых заключений на проекты муниципальных нормативных правовых актов со стороны прокуратуры города Пскова, содержащих указание на наличие в них корру</w:t>
            </w:r>
            <w:r>
              <w:t>пциогенных факторов</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020"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0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6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689"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Повышение эффективности муниципального управления</w:t>
            </w:r>
          </w:p>
          <w:p w:rsidR="00000000" w:rsidRDefault="00A2516B">
            <w:pPr>
              <w:pStyle w:val="ConsPlusNormal"/>
              <w:jc w:val="center"/>
            </w:pPr>
            <w:r>
              <w:t>Наличие проведенных мероприятий, направленных на совершенствование системы муниципальной службы в части усиления антикоррупционного контроля за служебной деятельностью муниципальных служащих Администрации города Пскова</w:t>
            </w:r>
          </w:p>
        </w:tc>
        <w:tc>
          <w:tcPr>
            <w:tcW w:w="2056"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 Наличие проведенных мероприятий, н</w:t>
            </w:r>
            <w:r>
              <w:t>аправленных на совершенствование системы муниципальной службы в части усиления антикоррупционного контроля за служебной деятельностью муниципальных служащих Администрации города Пскова (да/нет)</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2022</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60,0</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2023</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60,0</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2024</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60,0</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2025</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60,0</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2026</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60,0</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2027</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60,0</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pPr>
            <w:r>
              <w:t>Проведение мероприятий, направленных на усиление взаимодействия с правоохранительными органами и общественными организациями в сфере противодействия коррупции</w:t>
            </w: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всего</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240,0</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240,0</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Комитет правового обеспечения Администрации города Пскова,</w:t>
            </w:r>
          </w:p>
          <w:p w:rsidR="00000000" w:rsidRDefault="00A2516B">
            <w:pPr>
              <w:pStyle w:val="ConsPlusNormal"/>
              <w:jc w:val="both"/>
            </w:pPr>
            <w:r>
              <w:t>отдел кадровой</w:t>
            </w:r>
            <w:r>
              <w:t xml:space="preserve"> работы Администрации города Пскова,</w:t>
            </w:r>
          </w:p>
          <w:p w:rsidR="00000000" w:rsidRDefault="00A2516B">
            <w:pPr>
              <w:pStyle w:val="ConsPlusNormal"/>
              <w:jc w:val="both"/>
            </w:pPr>
            <w:r>
              <w:t>отдел по информационно-аналитической работе и связям со СМИ Псковской городской Думы, отдел по работе со СМИ Администрации города Пскова</w:t>
            </w:r>
          </w:p>
        </w:tc>
        <w:tc>
          <w:tcPr>
            <w:tcW w:w="1689"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2056"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1015"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Количество заседаний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 Пскова</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2022</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40,0</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40,0</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Снижение уровня коррупции</w:t>
            </w:r>
          </w:p>
        </w:tc>
        <w:tc>
          <w:tcPr>
            <w:tcW w:w="2056"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 xml:space="preserve">1. Обеспечена </w:t>
            </w:r>
            <w:r>
              <w:t xml:space="preserve">выплата материального стимулирования гражданам за предоставление в правоохранительные органы информации о фактах коррупции в рамках Соглашения "О взаимодействии в сфере борьбы с преступлениями и правонарушениями коррупционной направленности", заключенного </w:t>
            </w:r>
            <w:r>
              <w:t>20.02.2014 между Администрацией города Пскова, прокуратурой города Пскова, органами предварительного следствия и органами внутренних дел</w:t>
            </w:r>
          </w:p>
          <w:p w:rsidR="00000000" w:rsidRDefault="00A2516B">
            <w:pPr>
              <w:pStyle w:val="ConsPlusNormal"/>
              <w:jc w:val="both"/>
            </w:pPr>
            <w:r>
              <w:t>(да/нет)</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2023</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40,0</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40,0</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2024</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40,0</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40,0</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2025</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40,0</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40,0</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2026</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40,0</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40,0</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2027</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40,0</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40,0</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pPr>
            <w:r>
              <w:t>Проведение мероприятий, направленных на совершенствование организации предоставления муниципальных услуг органами и структурными подразделениями Администрации города Пскова</w:t>
            </w: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всего</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 требует финансирования</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pPr>
            <w:r>
              <w:t>Комитет социально-экономического развития Администрации города Пскова</w:t>
            </w:r>
          </w:p>
        </w:tc>
        <w:tc>
          <w:tcPr>
            <w:tcW w:w="1689"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2056"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1015"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Количество заседаний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w:t>
            </w:r>
            <w:r>
              <w:t>страции города Пскова</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2022</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Повышение качества предоставления муниципальных услуг</w:t>
            </w:r>
          </w:p>
        </w:tc>
        <w:tc>
          <w:tcPr>
            <w:tcW w:w="2056"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 Наличие отчета о мониторинге качества предоставления муниципальных услуг</w:t>
            </w:r>
          </w:p>
          <w:p w:rsidR="00000000" w:rsidRDefault="00A2516B">
            <w:pPr>
              <w:pStyle w:val="ConsPlusNormal"/>
              <w:jc w:val="center"/>
            </w:pPr>
            <w:r>
              <w:t>(да/нет)</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2023</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2024</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2025</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2026</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2027</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pPr>
            <w:r>
              <w:t>Реализация мер по противодействию коррупции, направленных на поддержку предпринимательства</w:t>
            </w: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всего</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 требует финансирования</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pPr>
            <w:r>
              <w:t>Комитет социально-экономического развития Администрации города Пскова</w:t>
            </w:r>
          </w:p>
        </w:tc>
        <w:tc>
          <w:tcPr>
            <w:tcW w:w="1689"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2056"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1015"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Количество заседаний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 Пскова</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2022</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Повышение эффективности муниципального управления</w:t>
            </w:r>
          </w:p>
        </w:tc>
        <w:tc>
          <w:tcPr>
            <w:tcW w:w="2056"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 Количество устных консультаций (разъяснений) субъектам малого и среднего предпринимательства</w:t>
            </w:r>
          </w:p>
          <w:p w:rsidR="00000000" w:rsidRDefault="00A2516B">
            <w:pPr>
              <w:pStyle w:val="ConsPlusNormal"/>
              <w:jc w:val="center"/>
            </w:pPr>
            <w:r>
              <w:t>(консультация)</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не менее 2</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2023</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не менее 2</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2024</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не менее 2</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2025</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не менее 2</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2026</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не менее 2</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2027</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не менее 2</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r w:rsidR="00000000">
        <w:tc>
          <w:tcPr>
            <w:tcW w:w="19330" w:type="dxa"/>
            <w:gridSpan w:val="12"/>
            <w:tcBorders>
              <w:top w:val="single" w:sz="4" w:space="0" w:color="auto"/>
              <w:left w:val="single" w:sz="4" w:space="0" w:color="auto"/>
              <w:bottom w:val="single" w:sz="4" w:space="0" w:color="auto"/>
              <w:right w:val="single" w:sz="4" w:space="0" w:color="auto"/>
            </w:tcBorders>
          </w:tcPr>
          <w:p w:rsidR="00000000" w:rsidRDefault="00A2516B">
            <w:pPr>
              <w:pStyle w:val="ConsPlusNormal"/>
            </w:pPr>
            <w:r>
              <w:t>Задача 2: Формирование у населения города Пскова нетерпимого отношения к коррупционным проявлениям и обеспечение доступа населения к информации о деятельности органов местного самоуправления города Пскова, в том числе в сфере противодействия коррупции</w:t>
            </w:r>
          </w:p>
        </w:tc>
        <w:tc>
          <w:tcPr>
            <w:tcW w:w="221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r w:rsidR="00000000">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pPr>
            <w:r>
              <w:t>Пр</w:t>
            </w:r>
            <w:r>
              <w:t>оведение мероприятий, направленных на обеспечение доступа населения к информации о деятельности органов местного самоуправления города Пскова, в том числе в сфере противодействия коррупции, и формирование у населения города Пскова нетерпимого отношения к к</w:t>
            </w:r>
            <w:r>
              <w:t>оррупционным проявлениям</w:t>
            </w: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всего</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 требует финансирования</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pPr>
            <w:r>
              <w:t>Управление образования Администрации города Пскова, отдел кадровой работы Администрации города Пскова, отдел по информационно-аналитической работе и связям со СМИ Псковской городской Думы, отдел по работе со СМИ Администрации города Пскова</w:t>
            </w:r>
          </w:p>
        </w:tc>
        <w:tc>
          <w:tcPr>
            <w:tcW w:w="1689"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2056"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1015"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Количест</w:t>
            </w:r>
            <w:r>
              <w:t>во заседаний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 Пскова</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2022</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Снижение уровня коррупции</w:t>
            </w:r>
          </w:p>
        </w:tc>
        <w:tc>
          <w:tcPr>
            <w:tcW w:w="2056"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 Количество просветительских мероприятий ("классных часов") среди учащихся муниципальных образовательных учреждений по вопросам профилактики и борьбы с коррупцией</w:t>
            </w:r>
          </w:p>
          <w:p w:rsidR="00000000" w:rsidRDefault="00A2516B">
            <w:pPr>
              <w:pStyle w:val="ConsPlusNormal"/>
              <w:jc w:val="center"/>
            </w:pPr>
            <w:r>
              <w:t>(мероприятие</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 менее 100</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2023</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 менее 100</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2024</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 менее 1</w:t>
            </w:r>
            <w:r>
              <w:t>00</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2025</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 менее 100</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2026</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 менее 100</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2027</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 менее 100</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pPr>
            <w:r>
              <w:t>Обеспечение организации разработки и распространения информационных материалов антикоррупционной направленности</w:t>
            </w: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всего</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 требует финансирования</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255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pPr>
            <w:r>
              <w:t>Отдел по информационно-аналитической работе и связям со СМИ Псковской городской Думы, отдел по работе со СМИ Администрации города Пскова</w:t>
            </w:r>
          </w:p>
        </w:tc>
        <w:tc>
          <w:tcPr>
            <w:tcW w:w="1689"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2056"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1015"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Количество заседаний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 Пскова</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2022</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Повышение уровня доверия населения к органам ме</w:t>
            </w:r>
            <w:r>
              <w:t>стного самоуправления муниципального образования "Город Псков"</w:t>
            </w:r>
          </w:p>
        </w:tc>
        <w:tc>
          <w:tcPr>
            <w:tcW w:w="2056"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 Наличие размещенных информационных материалов антикоррупционной направленности</w:t>
            </w:r>
          </w:p>
          <w:p w:rsidR="00000000" w:rsidRDefault="00A2516B">
            <w:pPr>
              <w:pStyle w:val="ConsPlusNormal"/>
              <w:jc w:val="center"/>
            </w:pPr>
            <w:r>
              <w:t>(да/нет)</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2023</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2024</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2025</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2026</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2027</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pPr>
            <w:r>
              <w:t>Итого по подпрограмме</w:t>
            </w: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всего</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600,0</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600,0</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1689"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2056"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1015"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2022</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100,0</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100,0</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2023</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100,0</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100,0</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2024</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100,0</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100,0</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2025</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100,0</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100,0</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2026</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100,0</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100,0</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2027</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100,0</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100,0</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bl>
    <w:p w:rsidR="00000000" w:rsidRDefault="00A2516B">
      <w:pPr>
        <w:pStyle w:val="ConsPlusNormal"/>
        <w:sectPr w:rsidR="00000000">
          <w:pgSz w:w="16838" w:h="11906" w:orient="landscape"/>
          <w:pgMar w:top="1701" w:right="1134" w:bottom="850" w:left="1134" w:header="0" w:footer="0" w:gutter="0"/>
          <w:cols w:space="720"/>
          <w:noEndnote/>
        </w:sectPr>
      </w:pPr>
    </w:p>
    <w:p w:rsidR="00000000" w:rsidRDefault="00A2516B">
      <w:pPr>
        <w:pStyle w:val="ConsPlusNormal"/>
        <w:jc w:val="both"/>
      </w:pPr>
    </w:p>
    <w:p w:rsidR="00000000" w:rsidRDefault="00A2516B">
      <w:pPr>
        <w:pStyle w:val="ConsPlusNormal"/>
        <w:jc w:val="both"/>
      </w:pPr>
    </w:p>
    <w:p w:rsidR="00000000" w:rsidRDefault="00A2516B">
      <w:pPr>
        <w:pStyle w:val="ConsPlusNormal"/>
        <w:jc w:val="both"/>
      </w:pPr>
    </w:p>
    <w:p w:rsidR="00000000" w:rsidRDefault="00A2516B">
      <w:pPr>
        <w:pStyle w:val="ConsPlusNormal"/>
        <w:jc w:val="both"/>
      </w:pPr>
    </w:p>
    <w:p w:rsidR="00000000" w:rsidRDefault="00A2516B">
      <w:pPr>
        <w:pStyle w:val="ConsPlusNormal"/>
        <w:jc w:val="both"/>
      </w:pPr>
    </w:p>
    <w:p w:rsidR="00000000" w:rsidRDefault="00A2516B">
      <w:pPr>
        <w:pStyle w:val="ConsPlusNormal"/>
        <w:jc w:val="right"/>
        <w:outlineLvl w:val="1"/>
      </w:pPr>
      <w:r>
        <w:t>Приложение N 5</w:t>
      </w:r>
    </w:p>
    <w:p w:rsidR="00000000" w:rsidRDefault="00A2516B">
      <w:pPr>
        <w:pStyle w:val="ConsPlusNormal"/>
        <w:jc w:val="right"/>
      </w:pPr>
      <w:r>
        <w:t>к муниципальной программе</w:t>
      </w:r>
    </w:p>
    <w:p w:rsidR="00000000" w:rsidRDefault="00A2516B">
      <w:pPr>
        <w:pStyle w:val="ConsPlusNormal"/>
        <w:jc w:val="right"/>
      </w:pPr>
      <w:r>
        <w:t>"Обеспечение общественного порядка</w:t>
      </w:r>
    </w:p>
    <w:p w:rsidR="00000000" w:rsidRDefault="00A2516B">
      <w:pPr>
        <w:pStyle w:val="ConsPlusNormal"/>
        <w:jc w:val="right"/>
      </w:pPr>
      <w:r>
        <w:t>и противодействие преступности"</w:t>
      </w:r>
    </w:p>
    <w:p w:rsidR="00000000" w:rsidRDefault="00A2516B">
      <w:pPr>
        <w:pStyle w:val="ConsPlusNormal"/>
        <w:jc w:val="both"/>
      </w:pPr>
    </w:p>
    <w:p w:rsidR="00000000" w:rsidRDefault="00A2516B">
      <w:pPr>
        <w:pStyle w:val="ConsPlusNormal"/>
        <w:jc w:val="center"/>
        <w:rPr>
          <w:b/>
          <w:bCs/>
        </w:rPr>
      </w:pPr>
      <w:bookmarkStart w:id="7" w:name="Par2134"/>
      <w:bookmarkEnd w:id="7"/>
      <w:r>
        <w:rPr>
          <w:b/>
          <w:bCs/>
        </w:rPr>
        <w:t>Подпрограмма N 3</w:t>
      </w:r>
    </w:p>
    <w:p w:rsidR="00000000" w:rsidRDefault="00A2516B">
      <w:pPr>
        <w:pStyle w:val="ConsPlusNormal"/>
        <w:jc w:val="center"/>
        <w:rPr>
          <w:b/>
          <w:bCs/>
        </w:rPr>
      </w:pPr>
      <w:r>
        <w:rPr>
          <w:b/>
          <w:bCs/>
        </w:rPr>
        <w:t>"Комплексные меры противодействия злоупотреблению</w:t>
      </w:r>
    </w:p>
    <w:p w:rsidR="00000000" w:rsidRDefault="00A2516B">
      <w:pPr>
        <w:pStyle w:val="ConsPlusNormal"/>
        <w:jc w:val="center"/>
        <w:rPr>
          <w:b/>
          <w:bCs/>
        </w:rPr>
      </w:pPr>
      <w:r>
        <w:rPr>
          <w:b/>
          <w:bCs/>
        </w:rPr>
        <w:t>наркотиками и их незаконному обороту на территории</w:t>
      </w:r>
    </w:p>
    <w:p w:rsidR="00000000" w:rsidRDefault="00A2516B">
      <w:pPr>
        <w:pStyle w:val="ConsPlusNormal"/>
        <w:jc w:val="center"/>
        <w:rPr>
          <w:b/>
          <w:bCs/>
        </w:rPr>
      </w:pPr>
      <w:r>
        <w:rPr>
          <w:b/>
          <w:bCs/>
        </w:rPr>
        <w:t>муниципального образования "Город Псков"</w:t>
      </w:r>
    </w:p>
    <w:p w:rsidR="00000000" w:rsidRDefault="00A2516B">
      <w:pPr>
        <w:pStyle w:val="ConsPlusNormal"/>
        <w:jc w:val="center"/>
        <w:rPr>
          <w:b/>
          <w:bCs/>
        </w:rPr>
      </w:pPr>
      <w:r>
        <w:rPr>
          <w:b/>
          <w:bCs/>
        </w:rPr>
        <w:t>муниципальной программы "Обеспечение</w:t>
      </w:r>
    </w:p>
    <w:p w:rsidR="00000000" w:rsidRDefault="00A2516B">
      <w:pPr>
        <w:pStyle w:val="ConsPlusNormal"/>
        <w:jc w:val="center"/>
        <w:rPr>
          <w:b/>
          <w:bCs/>
        </w:rPr>
      </w:pPr>
      <w:r>
        <w:rPr>
          <w:b/>
          <w:bCs/>
        </w:rPr>
        <w:t>общественного порядка и противодействие преступности"</w:t>
      </w:r>
    </w:p>
    <w:p w:rsidR="00000000" w:rsidRDefault="00A2516B">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2516B">
            <w:pPr>
              <w:pStyle w:val="ConsPlusNormal"/>
              <w:rPr>
                <w:sz w:val="24"/>
                <w:szCs w:val="24"/>
              </w:rPr>
            </w:pPr>
          </w:p>
        </w:tc>
        <w:tc>
          <w:tcPr>
            <w:tcW w:w="113" w:type="dxa"/>
            <w:shd w:val="clear" w:color="auto" w:fill="F4F3F8"/>
            <w:tcMar>
              <w:top w:w="0" w:type="dxa"/>
              <w:left w:w="0" w:type="dxa"/>
              <w:bottom w:w="0" w:type="dxa"/>
              <w:right w:w="0" w:type="dxa"/>
            </w:tcMar>
          </w:tcPr>
          <w:p w:rsidR="00000000" w:rsidRDefault="00A2516B">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A2516B">
            <w:pPr>
              <w:pStyle w:val="ConsPlusNormal"/>
              <w:jc w:val="center"/>
              <w:rPr>
                <w:color w:val="392C69"/>
              </w:rPr>
            </w:pPr>
            <w:r>
              <w:rPr>
                <w:color w:val="392C69"/>
              </w:rPr>
              <w:t>Список изменяющих документов</w:t>
            </w:r>
          </w:p>
          <w:p w:rsidR="00000000" w:rsidRDefault="00A2516B">
            <w:pPr>
              <w:pStyle w:val="ConsPlusNormal"/>
              <w:jc w:val="center"/>
              <w:rPr>
                <w:color w:val="392C69"/>
              </w:rPr>
            </w:pPr>
            <w:r>
              <w:rPr>
                <w:color w:val="392C69"/>
              </w:rPr>
              <w:t>(в ред. постановлений Администрации город</w:t>
            </w:r>
            <w:r>
              <w:rPr>
                <w:color w:val="392C69"/>
              </w:rPr>
              <w:t>а Пскова</w:t>
            </w:r>
          </w:p>
          <w:p w:rsidR="00000000" w:rsidRDefault="00A2516B">
            <w:pPr>
              <w:pStyle w:val="ConsPlusNormal"/>
              <w:jc w:val="center"/>
              <w:rPr>
                <w:color w:val="392C69"/>
              </w:rPr>
            </w:pPr>
            <w:r>
              <w:rPr>
                <w:color w:val="392C69"/>
              </w:rPr>
              <w:t xml:space="preserve">от 25.02.2022 </w:t>
            </w:r>
            <w:hyperlink r:id="rId71" w:history="1">
              <w:r>
                <w:rPr>
                  <w:color w:val="0000FF"/>
                </w:rPr>
                <w:t>N 298</w:t>
              </w:r>
            </w:hyperlink>
            <w:r>
              <w:rPr>
                <w:color w:val="392C69"/>
              </w:rPr>
              <w:t xml:space="preserve">, от 22.09.2022 </w:t>
            </w:r>
            <w:hyperlink r:id="rId72" w:history="1">
              <w:r>
                <w:rPr>
                  <w:color w:val="0000FF"/>
                </w:rPr>
                <w:t>N 1724</w:t>
              </w:r>
            </w:hyperlink>
            <w:r>
              <w:rPr>
                <w:color w:val="392C69"/>
              </w:rPr>
              <w:t>)</w:t>
            </w:r>
          </w:p>
        </w:tc>
        <w:tc>
          <w:tcPr>
            <w:tcW w:w="113" w:type="dxa"/>
            <w:shd w:val="clear" w:color="auto" w:fill="F4F3F8"/>
            <w:tcMar>
              <w:top w:w="0" w:type="dxa"/>
              <w:left w:w="0" w:type="dxa"/>
              <w:bottom w:w="0" w:type="dxa"/>
              <w:right w:w="0" w:type="dxa"/>
            </w:tcMar>
          </w:tcPr>
          <w:p w:rsidR="00000000" w:rsidRDefault="00A2516B">
            <w:pPr>
              <w:pStyle w:val="ConsPlusNormal"/>
              <w:jc w:val="center"/>
              <w:rPr>
                <w:color w:val="392C69"/>
              </w:rPr>
            </w:pPr>
          </w:p>
        </w:tc>
      </w:tr>
    </w:tbl>
    <w:p w:rsidR="00000000" w:rsidRDefault="00A2516B">
      <w:pPr>
        <w:pStyle w:val="ConsPlusNormal"/>
        <w:jc w:val="both"/>
      </w:pPr>
    </w:p>
    <w:p w:rsidR="00000000" w:rsidRDefault="00A2516B">
      <w:pPr>
        <w:pStyle w:val="ConsPlusNormal"/>
        <w:jc w:val="center"/>
        <w:outlineLvl w:val="2"/>
        <w:rPr>
          <w:b/>
          <w:bCs/>
        </w:rPr>
      </w:pPr>
      <w:r>
        <w:rPr>
          <w:b/>
          <w:bCs/>
        </w:rPr>
        <w:t>I. ПАСПОРТ</w:t>
      </w:r>
    </w:p>
    <w:p w:rsidR="00000000" w:rsidRDefault="00A2516B">
      <w:pPr>
        <w:pStyle w:val="ConsPlusNormal"/>
        <w:jc w:val="center"/>
        <w:rPr>
          <w:b/>
          <w:bCs/>
        </w:rPr>
      </w:pPr>
      <w:r>
        <w:rPr>
          <w:b/>
          <w:bCs/>
        </w:rPr>
        <w:t>подпрограммы "Комплексные меры противодействия</w:t>
      </w:r>
    </w:p>
    <w:p w:rsidR="00000000" w:rsidRDefault="00A2516B">
      <w:pPr>
        <w:pStyle w:val="ConsPlusNormal"/>
        <w:jc w:val="center"/>
        <w:rPr>
          <w:b/>
          <w:bCs/>
        </w:rPr>
      </w:pPr>
      <w:r>
        <w:rPr>
          <w:b/>
          <w:bCs/>
        </w:rPr>
        <w:t>злоупотреблению наркотиками и их незаконному обороту</w:t>
      </w:r>
    </w:p>
    <w:p w:rsidR="00000000" w:rsidRDefault="00A2516B">
      <w:pPr>
        <w:pStyle w:val="ConsPlusNormal"/>
        <w:jc w:val="center"/>
        <w:rPr>
          <w:b/>
          <w:bCs/>
        </w:rPr>
      </w:pPr>
      <w:r>
        <w:rPr>
          <w:b/>
          <w:bCs/>
        </w:rPr>
        <w:t>на территории муниципального образования "Город Псков"</w:t>
      </w:r>
    </w:p>
    <w:p w:rsidR="00000000" w:rsidRDefault="00A2516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1020"/>
        <w:gridCol w:w="975"/>
        <w:gridCol w:w="975"/>
        <w:gridCol w:w="1020"/>
        <w:gridCol w:w="1020"/>
        <w:gridCol w:w="960"/>
        <w:gridCol w:w="991"/>
      </w:tblGrid>
      <w:tr w:rsidR="00000000">
        <w:tc>
          <w:tcPr>
            <w:tcW w:w="2098"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Ответственный исполнитель подпрограммы</w:t>
            </w:r>
          </w:p>
        </w:tc>
        <w:tc>
          <w:tcPr>
            <w:tcW w:w="6961"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Управление образования Администрации города Пскова</w:t>
            </w:r>
          </w:p>
        </w:tc>
      </w:tr>
      <w:tr w:rsidR="00000000">
        <w:tc>
          <w:tcPr>
            <w:tcW w:w="2098" w:type="dxa"/>
            <w:tcBorders>
              <w:top w:val="single" w:sz="4" w:space="0" w:color="auto"/>
              <w:left w:val="single" w:sz="4" w:space="0" w:color="auto"/>
              <w:right w:val="single" w:sz="4" w:space="0" w:color="auto"/>
            </w:tcBorders>
          </w:tcPr>
          <w:p w:rsidR="00000000" w:rsidRDefault="00A2516B">
            <w:pPr>
              <w:pStyle w:val="ConsPlusNormal"/>
            </w:pPr>
            <w:r>
              <w:t>Участники подпрограммы</w:t>
            </w:r>
          </w:p>
        </w:tc>
        <w:tc>
          <w:tcPr>
            <w:tcW w:w="6961" w:type="dxa"/>
            <w:gridSpan w:val="7"/>
            <w:tcBorders>
              <w:top w:val="single" w:sz="4" w:space="0" w:color="auto"/>
              <w:left w:val="single" w:sz="4" w:space="0" w:color="auto"/>
              <w:right w:val="single" w:sz="4" w:space="0" w:color="auto"/>
            </w:tcBorders>
          </w:tcPr>
          <w:p w:rsidR="00000000" w:rsidRDefault="00A2516B">
            <w:pPr>
              <w:pStyle w:val="ConsPlusNormal"/>
              <w:jc w:val="both"/>
            </w:pPr>
            <w:r>
              <w:t>Управление образования Администрации города Пскова, Комитет по физической культуре, спорту и делам молодежи Администрации города Пскова, Управление культуры Администрации города Пскова, МБУК "Городской культурный центр", МБУК "Дом офицеров", МАУК "Централи</w:t>
            </w:r>
            <w:r>
              <w:t>зованная библиотечная система", МБОУ "ППРиК", УМВД России по г. Пскову (по согласованию), УФСКН России по Псковской области (по согласованию), ТУ г. Пскова ГГУСЗН Псковской области (по согласованию), Комиссия по делам несовершеннолетних и защите их прав, Г</w:t>
            </w:r>
            <w:r>
              <w:t>УСО "Социально-реабилитационный центр для несовершеннолетних г. Пскова" (по согласованию), ГУСО "Центр социального обслуживания г. Пскова" (по согласованию), ФКУ УИИ УФСИН России по Псковской области (по согласованию)</w:t>
            </w:r>
          </w:p>
        </w:tc>
      </w:tr>
      <w:tr w:rsidR="00000000">
        <w:tc>
          <w:tcPr>
            <w:tcW w:w="9059" w:type="dxa"/>
            <w:gridSpan w:val="8"/>
            <w:tcBorders>
              <w:left w:val="single" w:sz="4" w:space="0" w:color="auto"/>
              <w:bottom w:val="single" w:sz="4" w:space="0" w:color="auto"/>
              <w:right w:val="single" w:sz="4" w:space="0" w:color="auto"/>
            </w:tcBorders>
          </w:tcPr>
          <w:p w:rsidR="00000000" w:rsidRDefault="00A2516B">
            <w:pPr>
              <w:pStyle w:val="ConsPlusNormal"/>
              <w:jc w:val="both"/>
            </w:pPr>
            <w:r>
              <w:t xml:space="preserve">(в ред. </w:t>
            </w:r>
            <w:hyperlink r:id="rId73" w:history="1">
              <w:r>
                <w:rPr>
                  <w:color w:val="0000FF"/>
                </w:rPr>
                <w:t>постановления</w:t>
              </w:r>
            </w:hyperlink>
            <w:r>
              <w:t xml:space="preserve"> Администрации города Пскова от 22.09.2022 N 1724)</w:t>
            </w:r>
          </w:p>
        </w:tc>
      </w:tr>
      <w:tr w:rsidR="00000000">
        <w:tc>
          <w:tcPr>
            <w:tcW w:w="2098"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Цель подпрограммы</w:t>
            </w:r>
          </w:p>
        </w:tc>
        <w:tc>
          <w:tcPr>
            <w:tcW w:w="6961"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Создание комплексных условий для сни</w:t>
            </w:r>
            <w:r>
              <w:t>жения риска приобщения населения муниципального образования "Город Псков", особенно детей и подростков, к наркотическим веществам, включая табак и алкоголь, создание эффективной межведомственной системы противодействия незаконному обороту наркотиков потреб</w:t>
            </w:r>
            <w:r>
              <w:t>лению наркотических и психотропных веществ</w:t>
            </w:r>
          </w:p>
        </w:tc>
      </w:tr>
      <w:tr w:rsidR="00000000">
        <w:tc>
          <w:tcPr>
            <w:tcW w:w="2098"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pPr>
            <w:r>
              <w:t>Задачи подпрограммы</w:t>
            </w:r>
          </w:p>
        </w:tc>
        <w:tc>
          <w:tcPr>
            <w:tcW w:w="6961"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1. Создание и обеспечение эффективной системы профилактики наркомании на территории города Пскова</w:t>
            </w:r>
          </w:p>
        </w:tc>
      </w:tr>
      <w:tr w:rsidR="00000000">
        <w:tc>
          <w:tcPr>
            <w:tcW w:w="2098"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p>
        </w:tc>
        <w:tc>
          <w:tcPr>
            <w:tcW w:w="6961"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2. Совершенствование взаимодействия органов местного самоуправления с иными уполномоченными органами в антинаркотической сфере</w:t>
            </w:r>
          </w:p>
        </w:tc>
      </w:tr>
      <w:tr w:rsidR="00000000">
        <w:tc>
          <w:tcPr>
            <w:tcW w:w="2098"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pPr>
            <w:r>
              <w:t>Целевые показатели (индикаторы) подпрограммы</w:t>
            </w:r>
          </w:p>
        </w:tc>
        <w:tc>
          <w:tcPr>
            <w:tcW w:w="6961"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Доля обучающихся в муниципальных образовательных учреждений, охваченных профилактич</w:t>
            </w:r>
            <w:r>
              <w:t>еской деятельностью в рамках антинаркотических программ, по отношению к общей численности указанной категории населения</w:t>
            </w:r>
          </w:p>
        </w:tc>
      </w:tr>
      <w:tr w:rsidR="00000000">
        <w:tc>
          <w:tcPr>
            <w:tcW w:w="2098"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p>
        </w:tc>
        <w:tc>
          <w:tcPr>
            <w:tcW w:w="6961"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Количество заседаний антинаркотической комиссии муниципального образования "Город Псков"</w:t>
            </w:r>
          </w:p>
        </w:tc>
      </w:tr>
      <w:tr w:rsidR="00000000">
        <w:tc>
          <w:tcPr>
            <w:tcW w:w="2098"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Сроки и этапы реализации подпрограммы</w:t>
            </w:r>
          </w:p>
        </w:tc>
        <w:tc>
          <w:tcPr>
            <w:tcW w:w="6961"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01.01.</w:t>
            </w:r>
            <w:r>
              <w:t>2022 - 31.12.2027</w:t>
            </w:r>
          </w:p>
        </w:tc>
      </w:tr>
      <w:tr w:rsidR="00000000">
        <w:tc>
          <w:tcPr>
            <w:tcW w:w="2098"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pPr>
            <w:r>
              <w:t>Источники и объемы финансирования подпрограммы, в том числе по годам:</w:t>
            </w:r>
          </w:p>
        </w:tc>
        <w:tc>
          <w:tcPr>
            <w:tcW w:w="6961"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Расходы (тыс. руб.)</w:t>
            </w:r>
          </w:p>
        </w:tc>
      </w:tr>
      <w:tr w:rsidR="00000000">
        <w:tc>
          <w:tcPr>
            <w:tcW w:w="2098"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2022</w:t>
            </w:r>
          </w:p>
        </w:tc>
        <w:tc>
          <w:tcPr>
            <w:tcW w:w="975"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2023</w:t>
            </w:r>
          </w:p>
        </w:tc>
        <w:tc>
          <w:tcPr>
            <w:tcW w:w="975"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2024</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2025</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2026</w:t>
            </w:r>
          </w:p>
        </w:tc>
        <w:tc>
          <w:tcPr>
            <w:tcW w:w="96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2027</w:t>
            </w:r>
          </w:p>
        </w:tc>
        <w:tc>
          <w:tcPr>
            <w:tcW w:w="99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Итого</w:t>
            </w:r>
          </w:p>
        </w:tc>
      </w:tr>
      <w:tr w:rsidR="00000000">
        <w:tc>
          <w:tcPr>
            <w:tcW w:w="2098"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местный бюджет</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220,0</w:t>
            </w:r>
          </w:p>
        </w:tc>
        <w:tc>
          <w:tcPr>
            <w:tcW w:w="975"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220,0</w:t>
            </w:r>
          </w:p>
        </w:tc>
        <w:tc>
          <w:tcPr>
            <w:tcW w:w="975"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220,0</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220,0</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220,0</w:t>
            </w:r>
          </w:p>
        </w:tc>
        <w:tc>
          <w:tcPr>
            <w:tcW w:w="96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220,0</w:t>
            </w:r>
          </w:p>
        </w:tc>
        <w:tc>
          <w:tcPr>
            <w:tcW w:w="99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1320,0</w:t>
            </w:r>
          </w:p>
        </w:tc>
      </w:tr>
      <w:tr w:rsidR="00000000">
        <w:tc>
          <w:tcPr>
            <w:tcW w:w="2098"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975"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975"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99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r>
      <w:tr w:rsidR="00000000">
        <w:tc>
          <w:tcPr>
            <w:tcW w:w="2098"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федеральный бюджет</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975"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975"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99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r>
      <w:tr w:rsidR="00000000">
        <w:tc>
          <w:tcPr>
            <w:tcW w:w="2098"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внебюджетные средства</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975"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975"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99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r>
      <w:tr w:rsidR="00000000">
        <w:tc>
          <w:tcPr>
            <w:tcW w:w="2098" w:type="dxa"/>
            <w:tcBorders>
              <w:top w:val="single" w:sz="4" w:space="0" w:color="auto"/>
              <w:left w:val="single" w:sz="4" w:space="0" w:color="auto"/>
              <w:right w:val="single" w:sz="4" w:space="0" w:color="auto"/>
            </w:tcBorders>
          </w:tcPr>
          <w:p w:rsidR="00000000" w:rsidRDefault="00A2516B">
            <w:pPr>
              <w:pStyle w:val="ConsPlusNormal"/>
            </w:pPr>
            <w:r>
              <w:t>Всего по подпрограмме:</w:t>
            </w:r>
          </w:p>
        </w:tc>
        <w:tc>
          <w:tcPr>
            <w:tcW w:w="1020" w:type="dxa"/>
            <w:tcBorders>
              <w:top w:val="single" w:sz="4" w:space="0" w:color="auto"/>
              <w:left w:val="single" w:sz="4" w:space="0" w:color="auto"/>
              <w:right w:val="single" w:sz="4" w:space="0" w:color="auto"/>
            </w:tcBorders>
          </w:tcPr>
          <w:p w:rsidR="00000000" w:rsidRDefault="00A2516B">
            <w:pPr>
              <w:pStyle w:val="ConsPlusNormal"/>
              <w:jc w:val="center"/>
            </w:pPr>
            <w:r>
              <w:t>220,0</w:t>
            </w:r>
          </w:p>
        </w:tc>
        <w:tc>
          <w:tcPr>
            <w:tcW w:w="975" w:type="dxa"/>
            <w:tcBorders>
              <w:top w:val="single" w:sz="4" w:space="0" w:color="auto"/>
              <w:left w:val="single" w:sz="4" w:space="0" w:color="auto"/>
              <w:right w:val="single" w:sz="4" w:space="0" w:color="auto"/>
            </w:tcBorders>
          </w:tcPr>
          <w:p w:rsidR="00000000" w:rsidRDefault="00A2516B">
            <w:pPr>
              <w:pStyle w:val="ConsPlusNormal"/>
              <w:jc w:val="center"/>
            </w:pPr>
            <w:r>
              <w:t>220,0</w:t>
            </w:r>
          </w:p>
        </w:tc>
        <w:tc>
          <w:tcPr>
            <w:tcW w:w="975" w:type="dxa"/>
            <w:tcBorders>
              <w:top w:val="single" w:sz="4" w:space="0" w:color="auto"/>
              <w:left w:val="single" w:sz="4" w:space="0" w:color="auto"/>
              <w:right w:val="single" w:sz="4" w:space="0" w:color="auto"/>
            </w:tcBorders>
          </w:tcPr>
          <w:p w:rsidR="00000000" w:rsidRDefault="00A2516B">
            <w:pPr>
              <w:pStyle w:val="ConsPlusNormal"/>
              <w:jc w:val="center"/>
            </w:pPr>
            <w:r>
              <w:t>220,0</w:t>
            </w:r>
          </w:p>
        </w:tc>
        <w:tc>
          <w:tcPr>
            <w:tcW w:w="1020" w:type="dxa"/>
            <w:tcBorders>
              <w:top w:val="single" w:sz="4" w:space="0" w:color="auto"/>
              <w:left w:val="single" w:sz="4" w:space="0" w:color="auto"/>
              <w:right w:val="single" w:sz="4" w:space="0" w:color="auto"/>
            </w:tcBorders>
          </w:tcPr>
          <w:p w:rsidR="00000000" w:rsidRDefault="00A2516B">
            <w:pPr>
              <w:pStyle w:val="ConsPlusNormal"/>
              <w:jc w:val="center"/>
            </w:pPr>
            <w:r>
              <w:t>220,0</w:t>
            </w:r>
          </w:p>
        </w:tc>
        <w:tc>
          <w:tcPr>
            <w:tcW w:w="1020" w:type="dxa"/>
            <w:tcBorders>
              <w:top w:val="single" w:sz="4" w:space="0" w:color="auto"/>
              <w:left w:val="single" w:sz="4" w:space="0" w:color="auto"/>
              <w:right w:val="single" w:sz="4" w:space="0" w:color="auto"/>
            </w:tcBorders>
          </w:tcPr>
          <w:p w:rsidR="00000000" w:rsidRDefault="00A2516B">
            <w:pPr>
              <w:pStyle w:val="ConsPlusNormal"/>
              <w:jc w:val="center"/>
            </w:pPr>
            <w:r>
              <w:t>220,0</w:t>
            </w:r>
          </w:p>
        </w:tc>
        <w:tc>
          <w:tcPr>
            <w:tcW w:w="960" w:type="dxa"/>
            <w:tcBorders>
              <w:top w:val="single" w:sz="4" w:space="0" w:color="auto"/>
              <w:left w:val="single" w:sz="4" w:space="0" w:color="auto"/>
              <w:right w:val="single" w:sz="4" w:space="0" w:color="auto"/>
            </w:tcBorders>
          </w:tcPr>
          <w:p w:rsidR="00000000" w:rsidRDefault="00A2516B">
            <w:pPr>
              <w:pStyle w:val="ConsPlusNormal"/>
              <w:jc w:val="center"/>
            </w:pPr>
            <w:r>
              <w:t>220,0</w:t>
            </w:r>
          </w:p>
        </w:tc>
        <w:tc>
          <w:tcPr>
            <w:tcW w:w="991" w:type="dxa"/>
            <w:tcBorders>
              <w:top w:val="single" w:sz="4" w:space="0" w:color="auto"/>
              <w:left w:val="single" w:sz="4" w:space="0" w:color="auto"/>
              <w:right w:val="single" w:sz="4" w:space="0" w:color="auto"/>
            </w:tcBorders>
          </w:tcPr>
          <w:p w:rsidR="00000000" w:rsidRDefault="00A2516B">
            <w:pPr>
              <w:pStyle w:val="ConsPlusNormal"/>
              <w:jc w:val="center"/>
            </w:pPr>
            <w:r>
              <w:t>1320,0</w:t>
            </w:r>
          </w:p>
        </w:tc>
      </w:tr>
      <w:tr w:rsidR="00000000">
        <w:tc>
          <w:tcPr>
            <w:tcW w:w="9059" w:type="dxa"/>
            <w:gridSpan w:val="8"/>
            <w:tcBorders>
              <w:left w:val="single" w:sz="4" w:space="0" w:color="auto"/>
              <w:bottom w:val="single" w:sz="4" w:space="0" w:color="auto"/>
              <w:right w:val="single" w:sz="4" w:space="0" w:color="auto"/>
            </w:tcBorders>
          </w:tcPr>
          <w:p w:rsidR="00000000" w:rsidRDefault="00A2516B">
            <w:pPr>
              <w:pStyle w:val="ConsPlusNormal"/>
              <w:jc w:val="both"/>
            </w:pPr>
            <w:r>
              <w:t xml:space="preserve">(в ред. </w:t>
            </w:r>
            <w:hyperlink r:id="rId74" w:history="1">
              <w:r>
                <w:rPr>
                  <w:color w:val="0000FF"/>
                </w:rPr>
                <w:t>постановления</w:t>
              </w:r>
            </w:hyperlink>
            <w:r>
              <w:t xml:space="preserve"> Администрации города Пскова от 25.02.2022 N 298)</w:t>
            </w:r>
          </w:p>
        </w:tc>
      </w:tr>
      <w:tr w:rsidR="00000000">
        <w:tc>
          <w:tcPr>
            <w:tcW w:w="2098"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Ожидаемые результаты реали</w:t>
            </w:r>
            <w:r>
              <w:t>зации подпрограммы</w:t>
            </w:r>
          </w:p>
        </w:tc>
        <w:tc>
          <w:tcPr>
            <w:tcW w:w="6961" w:type="dxa"/>
            <w:gridSpan w:val="7"/>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1. Распространение информации, брошюр по пропаганде здорового образа жизни и антинаркотическому воспитанию населения, разработки методических рекомендаций в сфере противодействия незаконному обороту наркотиков</w:t>
            </w:r>
          </w:p>
          <w:p w:rsidR="00000000" w:rsidRDefault="00A2516B">
            <w:pPr>
              <w:pStyle w:val="ConsPlusNormal"/>
              <w:jc w:val="both"/>
            </w:pPr>
            <w:r>
              <w:t>2. Совершенствование систем</w:t>
            </w:r>
            <w:r>
              <w:t>ы профилактики среди населения города и психолого-педагогической коррекции несовершеннолетних</w:t>
            </w:r>
          </w:p>
          <w:p w:rsidR="00000000" w:rsidRDefault="00A2516B">
            <w:pPr>
              <w:pStyle w:val="ConsPlusNormal"/>
              <w:jc w:val="both"/>
            </w:pPr>
            <w:r>
              <w:t>3. Увеличение доли обучающихся муниципальных образовательных учреждений, охваченных профилактической деятельностью в рамках антинаркотических программ</w:t>
            </w:r>
          </w:p>
          <w:p w:rsidR="00000000" w:rsidRDefault="00A2516B">
            <w:pPr>
              <w:pStyle w:val="ConsPlusNormal"/>
              <w:jc w:val="both"/>
            </w:pPr>
            <w:r>
              <w:t>4. Увеличен</w:t>
            </w:r>
            <w:r>
              <w:t>ие количества обученных специалистов, реализующих программы профилактики наркомании</w:t>
            </w:r>
          </w:p>
          <w:p w:rsidR="00000000" w:rsidRDefault="00A2516B">
            <w:pPr>
              <w:pStyle w:val="ConsPlusNormal"/>
              <w:jc w:val="both"/>
            </w:pPr>
            <w:r>
              <w:t>5. Укрепление материально-технической базы муниципальных учреждений, осуществляющих деятельность по профилактике наркотизма среди несовершеннолетних</w:t>
            </w:r>
          </w:p>
          <w:p w:rsidR="00000000" w:rsidRDefault="00A2516B">
            <w:pPr>
              <w:pStyle w:val="ConsPlusNormal"/>
              <w:jc w:val="both"/>
            </w:pPr>
            <w:r>
              <w:t>6. Формирование культур</w:t>
            </w:r>
            <w:r>
              <w:t>ы здоровья, мотивации к ведению здорового образа жизни, негативного отношения к употреблению психотропных веществ</w:t>
            </w:r>
          </w:p>
        </w:tc>
      </w:tr>
    </w:tbl>
    <w:p w:rsidR="00000000" w:rsidRDefault="00A2516B">
      <w:pPr>
        <w:pStyle w:val="ConsPlusNormal"/>
        <w:jc w:val="both"/>
      </w:pPr>
    </w:p>
    <w:p w:rsidR="00000000" w:rsidRDefault="00A2516B">
      <w:pPr>
        <w:pStyle w:val="ConsPlusNormal"/>
        <w:jc w:val="center"/>
        <w:outlineLvl w:val="2"/>
        <w:rPr>
          <w:b/>
          <w:bCs/>
        </w:rPr>
      </w:pPr>
      <w:r>
        <w:rPr>
          <w:b/>
          <w:bCs/>
        </w:rPr>
        <w:t>II. Общая характеристика сферы реализации подпрограммы</w:t>
      </w:r>
    </w:p>
    <w:p w:rsidR="00000000" w:rsidRDefault="00A2516B">
      <w:pPr>
        <w:pStyle w:val="ConsPlusNormal"/>
        <w:jc w:val="both"/>
      </w:pPr>
    </w:p>
    <w:p w:rsidR="00000000" w:rsidRDefault="00A2516B">
      <w:pPr>
        <w:pStyle w:val="ConsPlusNormal"/>
        <w:ind w:firstLine="540"/>
        <w:jc w:val="both"/>
      </w:pPr>
      <w:r>
        <w:t>Необходимость разработки и реализации подпрограммы вызвана сохраняющейся в настоящее время масштабностью и угрозой распространения наркомании в Российской Федерации. Уводя трудовые, природные и финансовые ресурсы от созидательных процессов, наркомания кале</w:t>
      </w:r>
      <w:r>
        <w:t>чит здоровье людей, подрывает морально-этические и культурные устои, провоцирует социально-экономическую нестабильность в обществе и тем самым выступает одной из основных угроз безопасности России и ее человеческому потенциалу.</w:t>
      </w:r>
    </w:p>
    <w:p w:rsidR="00000000" w:rsidRDefault="00A2516B">
      <w:pPr>
        <w:pStyle w:val="ConsPlusNormal"/>
        <w:spacing w:before="160"/>
        <w:ind w:firstLine="540"/>
        <w:jc w:val="both"/>
      </w:pPr>
      <w:r>
        <w:t>Основными приоритетами госуд</w:t>
      </w:r>
      <w:r>
        <w:t>арственной политики области в сфере незаконного оборота наркотиков является активная межведомственная борьба с предложением наркотиков и спросом на них, повышение уровня защищенности граждан от наркоугрозы.</w:t>
      </w:r>
    </w:p>
    <w:p w:rsidR="00000000" w:rsidRDefault="00A2516B">
      <w:pPr>
        <w:pStyle w:val="ConsPlusNormal"/>
        <w:spacing w:before="160"/>
        <w:ind w:firstLine="540"/>
        <w:jc w:val="both"/>
      </w:pPr>
      <w:r>
        <w:t>В числе безотлагательных мер по стабилизации нарк</w:t>
      </w:r>
      <w:r>
        <w:t>оситуации на территории области рассматривается системная работа органов государственной власти, направленная на предупреждение немедицинского потребления наркотиков. Снижение доступности наркотических средств и психотропных веществ, включая табак и алкого</w:t>
      </w:r>
      <w:r>
        <w:t>ль, для незаконного потребления продолжают оставаться в городе Пскове в целом, одной из ведущих социально значимых проблем современного общества, определяющих необходимость постоянного и планомерного проведения всего комплекса антинаркотической работы.</w:t>
      </w:r>
    </w:p>
    <w:p w:rsidR="00000000" w:rsidRDefault="00A2516B">
      <w:pPr>
        <w:pStyle w:val="ConsPlusNormal"/>
        <w:spacing w:before="160"/>
        <w:ind w:firstLine="540"/>
        <w:jc w:val="both"/>
      </w:pPr>
      <w:r>
        <w:t xml:space="preserve">По </w:t>
      </w:r>
      <w:r>
        <w:t>данным ГБУЗ "Наркологический диспансер Псковской области" в 2020 году для проведения медицинских профилактических осмотров учащихся в г. Пскове были включены 9 образовательных учреждений, осмотрами были охвачены учащиеся 7 учреждений в количестве 1249 чело</w:t>
      </w:r>
      <w:r>
        <w:t>век. По итогам проведенных медицинских профилактических осмотров установлен 1 потребитель наркотических средств и психотропных веществ.</w:t>
      </w:r>
    </w:p>
    <w:p w:rsidR="00000000" w:rsidRDefault="00A2516B">
      <w:pPr>
        <w:pStyle w:val="ConsPlusNormal"/>
        <w:spacing w:before="160"/>
        <w:ind w:firstLine="540"/>
        <w:jc w:val="both"/>
      </w:pPr>
      <w:r>
        <w:t>Выявленному учащемуся, допускающему немедицинское потребление наркотических средств и психотропных веществ, проведено по</w:t>
      </w:r>
      <w:r>
        <w:t>вторное диагностическое обследование в диспансере, ему предложено анонимное конфиденциальное консультирование и по необходимости лечение.</w:t>
      </w:r>
    </w:p>
    <w:p w:rsidR="00000000" w:rsidRDefault="00A2516B">
      <w:pPr>
        <w:pStyle w:val="ConsPlusNormal"/>
        <w:spacing w:before="160"/>
        <w:ind w:firstLine="540"/>
        <w:jc w:val="both"/>
      </w:pPr>
      <w:r>
        <w:t>Специалистами диспансера проведено 762 освидетельствования лиц, доставленных правоохранительными органами, состояние о</w:t>
      </w:r>
      <w:r>
        <w:t>пьянения наркотическими средствами и психотропными веществами установлено у 21 лица. Кроме того химико-токсикологической лабораторией проведено 113 исследований биологического материала (моча) на наличие наркотических средств и психотропных веществ по опре</w:t>
      </w:r>
      <w:r>
        <w:t>делению правоохранительных органов. В 64 пробах обнаружены психоактивные вещества.</w:t>
      </w:r>
    </w:p>
    <w:p w:rsidR="00000000" w:rsidRDefault="00A2516B">
      <w:pPr>
        <w:pStyle w:val="ConsPlusNormal"/>
        <w:spacing w:before="160"/>
        <w:ind w:firstLine="540"/>
        <w:jc w:val="both"/>
      </w:pPr>
      <w:r>
        <w:t>В 2020 году в ГБУЗ "Наркологический диспансер Псковской области" поступило 47 постановлений суда по делу об административных правонарушениях. С учетом 2019 года, в медицинск</w:t>
      </w:r>
      <w:r>
        <w:t>ую организацию обратилось 43 человека в соответствии с решением суда. Из них исполнили решение суда, связанное с диагностикой/лечением, профилактическими мероприятиями/реабилитацией 22 человека. Из лиц, исполнивших решение суда, взят под диспансерное наблю</w:t>
      </w:r>
      <w:r>
        <w:t>дение 8 человек (5 человек на 3 года, 3 человека на 1 год).</w:t>
      </w:r>
    </w:p>
    <w:p w:rsidR="00000000" w:rsidRDefault="00A2516B">
      <w:pPr>
        <w:pStyle w:val="ConsPlusNormal"/>
        <w:spacing w:before="160"/>
        <w:ind w:firstLine="540"/>
        <w:jc w:val="both"/>
      </w:pPr>
      <w:r>
        <w:t>На диспансерном наблюдении в диспансере находится 223 взрослых пациента с диагнозом синдром зависимости от наркотиков, которые дали информированное добровольное согласие, из них 17 пациентов с впе</w:t>
      </w:r>
      <w:r>
        <w:t>рвые в жизни установленным диагнозом. Несовершеннолетних с аналогичным диагнозом под диспансерным наблюдением нет.</w:t>
      </w:r>
    </w:p>
    <w:p w:rsidR="00000000" w:rsidRDefault="00A2516B">
      <w:pPr>
        <w:pStyle w:val="ConsPlusNormal"/>
        <w:spacing w:before="160"/>
        <w:ind w:firstLine="540"/>
        <w:jc w:val="both"/>
      </w:pPr>
      <w:r>
        <w:t>Один из проблемных вопросов, который и по настоящее время стоит перед всеми субъектами профилактики, это организация доступного внеурочного в</w:t>
      </w:r>
      <w:r>
        <w:t>ремяпровождения молодежи.</w:t>
      </w:r>
    </w:p>
    <w:p w:rsidR="00000000" w:rsidRDefault="00A2516B">
      <w:pPr>
        <w:pStyle w:val="ConsPlusNormal"/>
        <w:spacing w:before="160"/>
        <w:ind w:firstLine="540"/>
        <w:jc w:val="both"/>
      </w:pPr>
      <w:r>
        <w:t>Так профилактическая работа с данной категорией граждан проводится совместно с подразделениями УМВД России по Псковской области, Комиссией по делам несовершеннолетних и защите их прав в ходе проверки общежитий и мест массового дос</w:t>
      </w:r>
      <w:r>
        <w:t>уга молодежи на предмет потребления наркотических средств и психотропных веществ.</w:t>
      </w:r>
    </w:p>
    <w:p w:rsidR="00000000" w:rsidRDefault="00A2516B">
      <w:pPr>
        <w:pStyle w:val="ConsPlusNormal"/>
        <w:spacing w:before="160"/>
        <w:ind w:firstLine="540"/>
        <w:jc w:val="both"/>
      </w:pPr>
      <w:r>
        <w:t xml:space="preserve">Целью деятельности образовательных учреждений области в рамках профилактики наркомании и других психотропных веществ является развитие в образовательном пространстве области </w:t>
      </w:r>
      <w:r>
        <w:t>положительной информационной и социально-культурной среды, способствующей формированию у детей, подростков и молодежи антинаркотического мировоззрения, здорового образа жизни и духовно-нравственной культуры.</w:t>
      </w:r>
    </w:p>
    <w:p w:rsidR="00000000" w:rsidRDefault="00A2516B">
      <w:pPr>
        <w:pStyle w:val="ConsPlusNormal"/>
        <w:spacing w:before="160"/>
        <w:ind w:firstLine="540"/>
        <w:jc w:val="both"/>
      </w:pPr>
      <w:r>
        <w:t>Первоочередной задачей работы с несовершеннолетн</w:t>
      </w:r>
      <w:r>
        <w:t>ими становится организация профилактической деятельности, направленной на формирование у молодых людей ценностной ориентации на здоровый образ жизни, предусматривающей комплексный подход к решению проблем предупреждения употребления психотропных веществ (т</w:t>
      </w:r>
      <w:r>
        <w:t>абак, алкоголь, наркотики) во всех основных сферах жизнедеятельности детей, подростков и молодежи (семья, образовательные учреждения, досуг).</w:t>
      </w:r>
    </w:p>
    <w:p w:rsidR="00000000" w:rsidRDefault="00A2516B">
      <w:pPr>
        <w:pStyle w:val="ConsPlusNormal"/>
        <w:spacing w:before="160"/>
        <w:ind w:firstLine="540"/>
        <w:jc w:val="both"/>
      </w:pPr>
      <w:r>
        <w:t>Основными стратегическими линиями профилактической работы являются: направленность на семью, информирование населе</w:t>
      </w:r>
      <w:r>
        <w:t xml:space="preserve">ния и формирование общественного мнения с учетом социологических наблюдений за целевыми группами наиболее угрожаемых категорий населения (в первую очередь молодежи), работа с группами риска - детьми и подростками с отклоняющимся поведением, эмоциональными </w:t>
      </w:r>
      <w:r>
        <w:t>проблемами, экспериментирующими с психотропными веществами, неблагополучными семьями. Базой для проведения профилактической работы должны стать учебные заведения, молодежные, спортивные и досуговые центры. Профилактическая деятельность должна осуществлятьс</w:t>
      </w:r>
      <w:r>
        <w:t>я подготовленными специалистами разного профиля, а также волонтерами из числа родителей и подростков.</w:t>
      </w:r>
    </w:p>
    <w:p w:rsidR="00000000" w:rsidRDefault="00A2516B">
      <w:pPr>
        <w:pStyle w:val="ConsPlusNormal"/>
        <w:spacing w:before="160"/>
        <w:ind w:firstLine="540"/>
        <w:jc w:val="both"/>
      </w:pPr>
      <w:r>
        <w:t>В рамках реализации подпрограммы предполагается обеспечить разрешение части обозначенных проблем практической работы по профилактике злоупотребления психо</w:t>
      </w:r>
      <w:r>
        <w:t>тропными веществами. Такими проблемами являются: организация системы межведомственного взаимодействия и формирования информационного культурного мировоззрения у детей, подростков, молодежи и взрослого населения области; качественная профилактическая деятел</w:t>
      </w:r>
      <w:r>
        <w:t xml:space="preserve">ьность, направленная на ограничение доступа населения, особенно молодежи, к наркотическим средствам; внедрение эффективных психолого-педагогических технологий, обеспечивающих развитие мотивов отказа от "пробы" и приема наркотических средств, включая табак </w:t>
      </w:r>
      <w:r>
        <w:t>и алкоголь; повышение профессионального уровня специалистов системы профилактики; улучшение материально-технической базы муниципальных учреждений, работающих с населением по профилактике наркотизации населения.</w:t>
      </w:r>
    </w:p>
    <w:p w:rsidR="00000000" w:rsidRDefault="00A2516B">
      <w:pPr>
        <w:pStyle w:val="ConsPlusNormal"/>
        <w:spacing w:before="160"/>
        <w:ind w:firstLine="540"/>
        <w:jc w:val="both"/>
      </w:pPr>
      <w:r>
        <w:t>Использованный при разработке Программы прогр</w:t>
      </w:r>
      <w:r>
        <w:t>аммно-целевой метод планирования деятельности с четким определением целей и задач Программы позволит реализовать скоординированные мероприятия по снижению риска приобщения населения города Пскова к психотропным веществам.</w:t>
      </w:r>
    </w:p>
    <w:p w:rsidR="00000000" w:rsidRDefault="00A2516B">
      <w:pPr>
        <w:pStyle w:val="ConsPlusNormal"/>
        <w:jc w:val="both"/>
      </w:pPr>
    </w:p>
    <w:p w:rsidR="00000000" w:rsidRDefault="00A2516B">
      <w:pPr>
        <w:pStyle w:val="ConsPlusNormal"/>
        <w:jc w:val="center"/>
        <w:outlineLvl w:val="2"/>
        <w:rPr>
          <w:b/>
          <w:bCs/>
        </w:rPr>
      </w:pPr>
      <w:r>
        <w:rPr>
          <w:b/>
          <w:bCs/>
        </w:rPr>
        <w:t>III. Цели, задачи, целевые показа</w:t>
      </w:r>
      <w:r>
        <w:rPr>
          <w:b/>
          <w:bCs/>
        </w:rPr>
        <w:t>тели, основные</w:t>
      </w:r>
    </w:p>
    <w:p w:rsidR="00000000" w:rsidRDefault="00A2516B">
      <w:pPr>
        <w:pStyle w:val="ConsPlusNormal"/>
        <w:jc w:val="center"/>
        <w:rPr>
          <w:b/>
          <w:bCs/>
        </w:rPr>
      </w:pPr>
      <w:r>
        <w:rPr>
          <w:b/>
          <w:bCs/>
        </w:rPr>
        <w:t>ожидаемые конечные результаты подпрограммы</w:t>
      </w:r>
    </w:p>
    <w:p w:rsidR="00000000" w:rsidRDefault="00A2516B">
      <w:pPr>
        <w:pStyle w:val="ConsPlusNormal"/>
        <w:jc w:val="both"/>
      </w:pPr>
    </w:p>
    <w:p w:rsidR="00000000" w:rsidRDefault="00A2516B">
      <w:pPr>
        <w:pStyle w:val="ConsPlusNormal"/>
        <w:ind w:firstLine="540"/>
        <w:jc w:val="both"/>
      </w:pPr>
      <w:r>
        <w:t xml:space="preserve">Целью подпрограммы является - создание комплексных условий для снижения риска приобщения населения муниципального образования "Город Псков", особенно детей и подростков, к наркотическим веществам, </w:t>
      </w:r>
      <w:r>
        <w:t>включая табак и алкоголь, создание эффективной межведомственной системы противодействия незаконному обороту наркотиков потреблению наркотических и психотропных веществ.</w:t>
      </w:r>
    </w:p>
    <w:p w:rsidR="00000000" w:rsidRDefault="00A2516B">
      <w:pPr>
        <w:pStyle w:val="ConsPlusNormal"/>
        <w:spacing w:before="160"/>
        <w:ind w:firstLine="540"/>
        <w:jc w:val="both"/>
      </w:pPr>
      <w:r>
        <w:t>Для достижения указанной цели необходимо решить следующие задачи:</w:t>
      </w:r>
    </w:p>
    <w:p w:rsidR="00000000" w:rsidRDefault="00A2516B">
      <w:pPr>
        <w:pStyle w:val="ConsPlusNormal"/>
        <w:spacing w:before="160"/>
        <w:ind w:firstLine="540"/>
        <w:jc w:val="both"/>
      </w:pPr>
      <w:r>
        <w:t>1. Создание и обеспеч</w:t>
      </w:r>
      <w:r>
        <w:t>ение эффективной системы профилактики наркомании на территории города Пскова.</w:t>
      </w:r>
    </w:p>
    <w:p w:rsidR="00000000" w:rsidRDefault="00A2516B">
      <w:pPr>
        <w:pStyle w:val="ConsPlusNormal"/>
        <w:spacing w:before="160"/>
        <w:ind w:firstLine="540"/>
        <w:jc w:val="both"/>
      </w:pPr>
      <w:r>
        <w:t>2. Совершенствование взаимодействия органов местного самоуправления с иными уполномоченными органами в антинаркотической сфере.</w:t>
      </w:r>
    </w:p>
    <w:p w:rsidR="00000000" w:rsidRDefault="00A2516B">
      <w:pPr>
        <w:pStyle w:val="ConsPlusNormal"/>
        <w:jc w:val="both"/>
      </w:pPr>
    </w:p>
    <w:p w:rsidR="00000000" w:rsidRDefault="00A2516B">
      <w:pPr>
        <w:pStyle w:val="ConsPlusNormal"/>
        <w:ind w:firstLine="540"/>
        <w:jc w:val="both"/>
      </w:pPr>
      <w:r>
        <w:t>Реализация подпрограммы МП позволит достичь следующих результатов:</w:t>
      </w:r>
    </w:p>
    <w:p w:rsidR="00000000" w:rsidRDefault="00A2516B">
      <w:pPr>
        <w:pStyle w:val="ConsPlusNormal"/>
        <w:spacing w:before="160"/>
        <w:ind w:firstLine="540"/>
        <w:jc w:val="both"/>
      </w:pPr>
      <w:r>
        <w:t>1. Распространение информации, брошюр по пропаганде здорового образа жизни и антинаркотическому воспитанию населения, разработки методических рекомендаций в сфере противодействия незаконном</w:t>
      </w:r>
      <w:r>
        <w:t>у обороту наркотиков;</w:t>
      </w:r>
    </w:p>
    <w:p w:rsidR="00000000" w:rsidRDefault="00A2516B">
      <w:pPr>
        <w:pStyle w:val="ConsPlusNormal"/>
        <w:spacing w:before="160"/>
        <w:ind w:firstLine="540"/>
        <w:jc w:val="both"/>
      </w:pPr>
      <w:r>
        <w:t>2. Совершенствование системы профилактики среди населения города и психолого-педагогической коррекции несовершеннолетних;</w:t>
      </w:r>
    </w:p>
    <w:p w:rsidR="00000000" w:rsidRDefault="00A2516B">
      <w:pPr>
        <w:pStyle w:val="ConsPlusNormal"/>
        <w:spacing w:before="160"/>
        <w:ind w:firstLine="540"/>
        <w:jc w:val="both"/>
      </w:pPr>
      <w:r>
        <w:t>3. Увеличение доли обучающихся в муниципальных образовательных учреждениях, вовлеченных в дополнительные система</w:t>
      </w:r>
      <w:r>
        <w:t>тические занятия по развитию и воспитанию (спорт, творчество и т.д.);</w:t>
      </w:r>
    </w:p>
    <w:p w:rsidR="00000000" w:rsidRDefault="00A2516B">
      <w:pPr>
        <w:pStyle w:val="ConsPlusNormal"/>
        <w:spacing w:before="160"/>
        <w:ind w:firstLine="540"/>
        <w:jc w:val="both"/>
      </w:pPr>
      <w:r>
        <w:t>4. Увеличение количества обученных специалистов, реализующих программы профилактики наркомании;</w:t>
      </w:r>
    </w:p>
    <w:p w:rsidR="00000000" w:rsidRDefault="00A2516B">
      <w:pPr>
        <w:pStyle w:val="ConsPlusNormal"/>
        <w:spacing w:before="160"/>
        <w:ind w:firstLine="540"/>
        <w:jc w:val="both"/>
      </w:pPr>
      <w:r>
        <w:t>5. Укрепление материально-технической базы муниципальных учреждений, осуществляющих деятел</w:t>
      </w:r>
      <w:r>
        <w:t>ьность по профилактике наркотизма среди несовершеннолетних;</w:t>
      </w:r>
    </w:p>
    <w:p w:rsidR="00000000" w:rsidRDefault="00A2516B">
      <w:pPr>
        <w:pStyle w:val="ConsPlusNormal"/>
        <w:spacing w:before="160"/>
        <w:ind w:firstLine="540"/>
        <w:jc w:val="both"/>
      </w:pPr>
      <w:r>
        <w:t>6. Формирование культуры здоровья, мотивации к ведению здорового образа жизни, негативного отношения к употреблению психотропных веществ.</w:t>
      </w:r>
    </w:p>
    <w:p w:rsidR="00000000" w:rsidRDefault="00A2516B">
      <w:pPr>
        <w:pStyle w:val="ConsPlusNormal"/>
        <w:jc w:val="both"/>
      </w:pPr>
    </w:p>
    <w:p w:rsidR="00000000" w:rsidRDefault="00A2516B">
      <w:pPr>
        <w:pStyle w:val="ConsPlusNormal"/>
        <w:jc w:val="center"/>
        <w:outlineLvl w:val="2"/>
        <w:rPr>
          <w:b/>
          <w:bCs/>
        </w:rPr>
      </w:pPr>
      <w:r>
        <w:rPr>
          <w:b/>
          <w:bCs/>
        </w:rPr>
        <w:t>IV. Характеристика основных мероприятий подпрограммы</w:t>
      </w:r>
    </w:p>
    <w:p w:rsidR="00000000" w:rsidRDefault="00A2516B">
      <w:pPr>
        <w:pStyle w:val="ConsPlusNormal"/>
        <w:jc w:val="both"/>
      </w:pPr>
    </w:p>
    <w:p w:rsidR="00000000" w:rsidRDefault="00A2516B">
      <w:pPr>
        <w:pStyle w:val="ConsPlusNormal"/>
        <w:ind w:firstLine="540"/>
        <w:jc w:val="both"/>
      </w:pPr>
      <w:r>
        <w:t>Для</w:t>
      </w:r>
      <w:r>
        <w:t xml:space="preserve"> достижения цели и решения задач подпрограммы планируется реализовать следующие основные мероприятия:</w:t>
      </w:r>
    </w:p>
    <w:p w:rsidR="00000000" w:rsidRDefault="00A2516B">
      <w:pPr>
        <w:pStyle w:val="ConsPlusNormal"/>
        <w:spacing w:before="160"/>
        <w:ind w:firstLine="540"/>
        <w:jc w:val="both"/>
      </w:pPr>
      <w:r>
        <w:t>Задача 1. Совершенствование взаимодействия органов местного самоуправления с иными уполномоченными органами в антинаркотической сфере, выполнение данной з</w:t>
      </w:r>
      <w:r>
        <w:t>адачи будет осуществляться путем реализации следующих основных мероприятий:</w:t>
      </w:r>
    </w:p>
    <w:p w:rsidR="00000000" w:rsidRDefault="00A2516B">
      <w:pPr>
        <w:pStyle w:val="ConsPlusNormal"/>
        <w:spacing w:before="160"/>
        <w:ind w:firstLine="540"/>
        <w:jc w:val="both"/>
      </w:pPr>
      <w:r>
        <w:t>1. Совершенствование нормативной муниципальной правовой базы города Пскова в сфере профилактики наркомании.</w:t>
      </w:r>
    </w:p>
    <w:p w:rsidR="00000000" w:rsidRDefault="00A2516B">
      <w:pPr>
        <w:pStyle w:val="ConsPlusNormal"/>
        <w:spacing w:before="160"/>
        <w:ind w:firstLine="540"/>
        <w:jc w:val="both"/>
      </w:pPr>
      <w:r>
        <w:t>В рамках реализации данного мероприятия осуществляется:</w:t>
      </w:r>
    </w:p>
    <w:p w:rsidR="00000000" w:rsidRDefault="00A2516B">
      <w:pPr>
        <w:pStyle w:val="ConsPlusNormal"/>
        <w:spacing w:before="160"/>
        <w:ind w:firstLine="540"/>
        <w:jc w:val="both"/>
      </w:pPr>
      <w:r>
        <w:t>- приведение нор</w:t>
      </w:r>
      <w:r>
        <w:t>мативных правовых актов муниципального образования "Город Псков" в соответствие с федеральным и областным законодательством.</w:t>
      </w:r>
    </w:p>
    <w:p w:rsidR="00000000" w:rsidRDefault="00A2516B">
      <w:pPr>
        <w:pStyle w:val="ConsPlusNormal"/>
        <w:spacing w:before="160"/>
        <w:ind w:firstLine="540"/>
        <w:jc w:val="both"/>
      </w:pPr>
      <w:r>
        <w:t>Выполнение данного мероприятия способствует соответствию муниципальных нормативных правовых актов города Пскова нормативным правовы</w:t>
      </w:r>
      <w:r>
        <w:t>м актам Российской Федерации.</w:t>
      </w:r>
    </w:p>
    <w:p w:rsidR="00000000" w:rsidRDefault="00A2516B">
      <w:pPr>
        <w:pStyle w:val="ConsPlusNormal"/>
        <w:spacing w:before="160"/>
        <w:ind w:firstLine="540"/>
        <w:jc w:val="both"/>
      </w:pPr>
      <w:r>
        <w:t>2. Проведение межведомственных мероприятий по подведению итогов работы по выявлению, учету и лечению лиц, употребляющих наркотические и психотропные вещества.</w:t>
      </w:r>
    </w:p>
    <w:p w:rsidR="00000000" w:rsidRDefault="00A2516B">
      <w:pPr>
        <w:pStyle w:val="ConsPlusNormal"/>
        <w:spacing w:before="160"/>
        <w:ind w:firstLine="540"/>
        <w:jc w:val="both"/>
      </w:pPr>
      <w:r>
        <w:t>В рамках реализации данного мероприятия осуществляется:</w:t>
      </w:r>
    </w:p>
    <w:p w:rsidR="00000000" w:rsidRDefault="00A2516B">
      <w:pPr>
        <w:pStyle w:val="ConsPlusNormal"/>
        <w:spacing w:before="160"/>
        <w:ind w:firstLine="540"/>
        <w:jc w:val="both"/>
      </w:pPr>
      <w:r>
        <w:t>- проведени</w:t>
      </w:r>
      <w:r>
        <w:t>е совместных семинаров-тренингов, "круглых столов", конференций для специалистов, работающих в системе профилактики по проблемам профилактики наркомании и алкоголизма и формированию здорового образа жизни;</w:t>
      </w:r>
    </w:p>
    <w:p w:rsidR="00000000" w:rsidRDefault="00A2516B">
      <w:pPr>
        <w:pStyle w:val="ConsPlusNormal"/>
        <w:spacing w:before="160"/>
        <w:ind w:firstLine="540"/>
        <w:jc w:val="both"/>
      </w:pPr>
      <w:r>
        <w:t>- осуществление деятельности антинаркотической ком</w:t>
      </w:r>
      <w:r>
        <w:t>иссии муниципального образования "Город Псков".</w:t>
      </w:r>
    </w:p>
    <w:p w:rsidR="00000000" w:rsidRDefault="00A2516B">
      <w:pPr>
        <w:pStyle w:val="ConsPlusNormal"/>
        <w:spacing w:before="160"/>
        <w:ind w:firstLine="540"/>
        <w:jc w:val="both"/>
      </w:pPr>
      <w:r>
        <w:t>Выполнение данного мероприятия способствует организации межведомственного взаимодействия по пресечению незаконного оборота наркотических средств и психотропных веществ, созданию условий для защиты населения (</w:t>
      </w:r>
      <w:r>
        <w:t>в первую очередь несовершеннолетних и молодежи) от вовлечения в потребление наркотических средств, психотропных веществ, снижению количества потенциальных наркосбытчиков, а также количества наркозависимых.</w:t>
      </w:r>
    </w:p>
    <w:p w:rsidR="00000000" w:rsidRDefault="00A2516B">
      <w:pPr>
        <w:pStyle w:val="ConsPlusNormal"/>
        <w:spacing w:before="160"/>
        <w:ind w:firstLine="540"/>
        <w:jc w:val="both"/>
      </w:pPr>
      <w:r>
        <w:t>Задача 2. Создание и обеспечение эффективной систе</w:t>
      </w:r>
      <w:r>
        <w:t>мы профилактики наркомании на территории города Пскова.</w:t>
      </w:r>
    </w:p>
    <w:p w:rsidR="00000000" w:rsidRDefault="00A2516B">
      <w:pPr>
        <w:pStyle w:val="ConsPlusNormal"/>
        <w:spacing w:before="160"/>
        <w:ind w:firstLine="540"/>
        <w:jc w:val="both"/>
      </w:pPr>
      <w:r>
        <w:t>1. Внедрение превентивных программ, направленных на проведение в образовательных учреждениях города Пскова занятий по антинаркотическому просвещению и формированию культуры здоровья и пропаганды здоро</w:t>
      </w:r>
      <w:r>
        <w:t>вого образа жизни.</w:t>
      </w:r>
    </w:p>
    <w:p w:rsidR="00000000" w:rsidRDefault="00A2516B">
      <w:pPr>
        <w:pStyle w:val="ConsPlusNormal"/>
        <w:spacing w:before="160"/>
        <w:ind w:firstLine="540"/>
        <w:jc w:val="both"/>
      </w:pPr>
      <w:r>
        <w:t>В рамках реализации данного мероприятия осуществляется:</w:t>
      </w:r>
    </w:p>
    <w:p w:rsidR="00000000" w:rsidRDefault="00A2516B">
      <w:pPr>
        <w:pStyle w:val="ConsPlusNormal"/>
        <w:spacing w:before="160"/>
        <w:ind w:firstLine="540"/>
        <w:jc w:val="both"/>
      </w:pPr>
      <w:r>
        <w:t>- разработка, изготовление, тиражирование информационных материалов (листовок, памяток, буклетов, плакатов, методических пособий, баннеров), распространение их среди населения и спе</w:t>
      </w:r>
      <w:r>
        <w:t>циалистов.</w:t>
      </w:r>
    </w:p>
    <w:p w:rsidR="00000000" w:rsidRDefault="00A2516B">
      <w:pPr>
        <w:pStyle w:val="ConsPlusNormal"/>
        <w:spacing w:before="160"/>
        <w:ind w:firstLine="540"/>
        <w:jc w:val="both"/>
      </w:pPr>
      <w:r>
        <w:t>Выполнение данного мероприятия способствует повышению информированности населения по проблеме наркотизации.</w:t>
      </w:r>
    </w:p>
    <w:p w:rsidR="00000000" w:rsidRDefault="00A2516B">
      <w:pPr>
        <w:pStyle w:val="ConsPlusNormal"/>
        <w:spacing w:before="160"/>
        <w:ind w:firstLine="540"/>
        <w:jc w:val="both"/>
      </w:pPr>
      <w:r>
        <w:t>2. Подготовка, обучение, повышение квалификации специалистов, работающих в системе профилактики наркотизма и аддиктивного поведения.</w:t>
      </w:r>
    </w:p>
    <w:p w:rsidR="00000000" w:rsidRDefault="00A2516B">
      <w:pPr>
        <w:pStyle w:val="ConsPlusNormal"/>
        <w:spacing w:before="160"/>
        <w:ind w:firstLine="540"/>
        <w:jc w:val="both"/>
      </w:pPr>
      <w:r>
        <w:t>В рамках реализации данного мероприятия осуществляется:</w:t>
      </w:r>
    </w:p>
    <w:p w:rsidR="00000000" w:rsidRDefault="00A2516B">
      <w:pPr>
        <w:pStyle w:val="ConsPlusNormal"/>
        <w:spacing w:before="160"/>
        <w:ind w:firstLine="540"/>
        <w:jc w:val="both"/>
      </w:pPr>
      <w:r>
        <w:t>- обучение на курсах повышения квалификации, семинарах, тренингах с целью совершенствования работы с детьми группы риска, изучения и внедрения в практику эффективных технологий и методов профилактичес</w:t>
      </w:r>
      <w:r>
        <w:t>кой, коррекционной работы.</w:t>
      </w:r>
    </w:p>
    <w:p w:rsidR="00000000" w:rsidRDefault="00A2516B">
      <w:pPr>
        <w:pStyle w:val="ConsPlusNormal"/>
        <w:spacing w:before="160"/>
        <w:ind w:firstLine="540"/>
        <w:jc w:val="both"/>
      </w:pPr>
      <w:r>
        <w:t>Выполнение данного мероприятия способствует повышению профессионального уровня специалистов, работающих в системе профилактики наркотизма и аддиктивного поведения.</w:t>
      </w:r>
    </w:p>
    <w:p w:rsidR="00000000" w:rsidRDefault="00A2516B">
      <w:pPr>
        <w:pStyle w:val="ConsPlusNormal"/>
        <w:spacing w:before="160"/>
        <w:ind w:firstLine="540"/>
        <w:jc w:val="both"/>
      </w:pPr>
      <w:r>
        <w:t>3. Совершенствование материально-технической базы организаций, ве</w:t>
      </w:r>
      <w:r>
        <w:t>дущих профилактическую деятельность.</w:t>
      </w:r>
    </w:p>
    <w:p w:rsidR="00000000" w:rsidRDefault="00A2516B">
      <w:pPr>
        <w:pStyle w:val="ConsPlusNormal"/>
        <w:spacing w:before="160"/>
        <w:ind w:firstLine="540"/>
        <w:jc w:val="both"/>
      </w:pPr>
      <w:r>
        <w:t>В рамках реализации данного мероприятия осуществляется:</w:t>
      </w:r>
    </w:p>
    <w:p w:rsidR="00000000" w:rsidRDefault="00A2516B">
      <w:pPr>
        <w:pStyle w:val="ConsPlusNormal"/>
        <w:spacing w:before="160"/>
        <w:ind w:firstLine="540"/>
        <w:jc w:val="both"/>
      </w:pPr>
      <w:r>
        <w:t>- ремонт помещений МБОУ "Центр ППМСП";</w:t>
      </w:r>
    </w:p>
    <w:p w:rsidR="00000000" w:rsidRDefault="00A2516B">
      <w:pPr>
        <w:pStyle w:val="ConsPlusNormal"/>
        <w:spacing w:before="160"/>
        <w:ind w:firstLine="540"/>
        <w:jc w:val="both"/>
      </w:pPr>
      <w:r>
        <w:t>- приобретение мебели, инвентаря, компьютерной техники и оргтехники для МБОУ "Центр ППМСП";</w:t>
      </w:r>
    </w:p>
    <w:p w:rsidR="00000000" w:rsidRDefault="00A2516B">
      <w:pPr>
        <w:pStyle w:val="ConsPlusNormal"/>
        <w:spacing w:before="160"/>
        <w:ind w:firstLine="540"/>
        <w:jc w:val="both"/>
      </w:pPr>
      <w:r>
        <w:t>- приобретение канцтоваров для р</w:t>
      </w:r>
      <w:r>
        <w:t>аботы антинаркотической комиссии муниципального образования "Город Псков";</w:t>
      </w:r>
    </w:p>
    <w:p w:rsidR="00000000" w:rsidRDefault="00A2516B">
      <w:pPr>
        <w:pStyle w:val="ConsPlusNormal"/>
        <w:spacing w:before="160"/>
        <w:ind w:firstLine="540"/>
        <w:jc w:val="both"/>
      </w:pPr>
      <w:r>
        <w:t>- приобретение современных диагностических, коррекционно-развивающих, профилактических методик, комплексов, материалов, инструментария для работы с детьми группы риска.</w:t>
      </w:r>
    </w:p>
    <w:p w:rsidR="00000000" w:rsidRDefault="00A2516B">
      <w:pPr>
        <w:pStyle w:val="ConsPlusNormal"/>
        <w:spacing w:before="160"/>
        <w:ind w:firstLine="540"/>
        <w:jc w:val="both"/>
      </w:pPr>
      <w:r>
        <w:t>Выполнение д</w:t>
      </w:r>
      <w:r>
        <w:t>анных мероприятий способствует повышению эффективности деятельности в сфере профилактики наркотизма за счет использования современных психолого-педагогических технологий в профилактике и коррекции поведенческих отклонений, созданию информационно-коммуникац</w:t>
      </w:r>
      <w:r>
        <w:t>ионных условий для ведения антинаркотической деятельности.</w:t>
      </w:r>
    </w:p>
    <w:p w:rsidR="00000000" w:rsidRDefault="00A2516B">
      <w:pPr>
        <w:pStyle w:val="ConsPlusNormal"/>
        <w:spacing w:before="160"/>
        <w:ind w:firstLine="540"/>
        <w:jc w:val="both"/>
      </w:pPr>
      <w:r>
        <w:t>4. Проведение мероприятий по оказанию социальной, психолого-педагогической поддержки лицам, попавшим в трудную жизненную ситуацию.</w:t>
      </w:r>
    </w:p>
    <w:p w:rsidR="00000000" w:rsidRDefault="00A2516B">
      <w:pPr>
        <w:pStyle w:val="ConsPlusNormal"/>
        <w:spacing w:before="160"/>
        <w:ind w:firstLine="540"/>
        <w:jc w:val="both"/>
      </w:pPr>
      <w:r>
        <w:t>В рамках реализации данного мероприятия осуществляется:</w:t>
      </w:r>
    </w:p>
    <w:p w:rsidR="00000000" w:rsidRDefault="00A2516B">
      <w:pPr>
        <w:pStyle w:val="ConsPlusNormal"/>
        <w:spacing w:before="160"/>
        <w:ind w:firstLine="540"/>
        <w:jc w:val="both"/>
      </w:pPr>
      <w:r>
        <w:t>- проведен</w:t>
      </w:r>
      <w:r>
        <w:t>ие индивидуальной профилактической работы с семьями, с несовершеннолетними, склонными к употреблению психотропных веществ, состоящими на учете в организациях и учреждениях системы профилактики;</w:t>
      </w:r>
    </w:p>
    <w:p w:rsidR="00000000" w:rsidRDefault="00A2516B">
      <w:pPr>
        <w:pStyle w:val="ConsPlusNormal"/>
        <w:spacing w:before="160"/>
        <w:ind w:firstLine="540"/>
        <w:jc w:val="both"/>
      </w:pPr>
      <w:r>
        <w:t>- оказание помощи семьям, оказавшимся в сложной жизненной ситу</w:t>
      </w:r>
      <w:r>
        <w:t>ации.</w:t>
      </w:r>
    </w:p>
    <w:p w:rsidR="00000000" w:rsidRDefault="00A2516B">
      <w:pPr>
        <w:pStyle w:val="ConsPlusNormal"/>
        <w:spacing w:before="160"/>
        <w:ind w:firstLine="540"/>
        <w:jc w:val="both"/>
      </w:pPr>
      <w:r>
        <w:t>Выполнение данных мероприятий способствует созданию условий для снижения риска приобщения к психотропным веществам.</w:t>
      </w:r>
    </w:p>
    <w:p w:rsidR="00000000" w:rsidRDefault="00A2516B">
      <w:pPr>
        <w:pStyle w:val="ConsPlusNormal"/>
        <w:spacing w:before="160"/>
        <w:ind w:firstLine="540"/>
        <w:jc w:val="both"/>
      </w:pPr>
      <w:r>
        <w:t>5. Формирование антинаркотических установок населения города за счет пропаганды здорового образа жизни, использования ресурсов СМИ и о</w:t>
      </w:r>
      <w:r>
        <w:t>бщественности, предоставления альтернативы наркотизации.</w:t>
      </w:r>
    </w:p>
    <w:p w:rsidR="00000000" w:rsidRDefault="00A2516B">
      <w:pPr>
        <w:pStyle w:val="ConsPlusNormal"/>
        <w:spacing w:before="160"/>
        <w:ind w:firstLine="540"/>
        <w:jc w:val="both"/>
      </w:pPr>
      <w:r>
        <w:t>В рамках реализации данного мероприятия осуществляется:</w:t>
      </w:r>
    </w:p>
    <w:p w:rsidR="00000000" w:rsidRDefault="00A2516B">
      <w:pPr>
        <w:pStyle w:val="ConsPlusNormal"/>
        <w:spacing w:before="160"/>
        <w:ind w:firstLine="540"/>
        <w:jc w:val="both"/>
      </w:pPr>
      <w:r>
        <w:t>- организация и проведение выездных семинаров-тренингов для учащейся молодежи, участвующей в волонтерском движении;</w:t>
      </w:r>
    </w:p>
    <w:p w:rsidR="00000000" w:rsidRDefault="00A2516B">
      <w:pPr>
        <w:pStyle w:val="ConsPlusNormal"/>
        <w:spacing w:before="160"/>
        <w:ind w:firstLine="540"/>
        <w:jc w:val="both"/>
      </w:pPr>
      <w:r>
        <w:t>- проведение городских меро</w:t>
      </w:r>
      <w:r>
        <w:t>приятий волонтерского движения по профилактике наркомании в молодежной среде;</w:t>
      </w:r>
    </w:p>
    <w:p w:rsidR="00000000" w:rsidRDefault="00A2516B">
      <w:pPr>
        <w:pStyle w:val="ConsPlusNormal"/>
        <w:spacing w:before="160"/>
        <w:ind w:firstLine="540"/>
        <w:jc w:val="both"/>
      </w:pPr>
      <w:r>
        <w:t>- участие во Всероссийской акции "Сообщи, где торгуют смертью!" на территории г. Пскова;</w:t>
      </w:r>
    </w:p>
    <w:p w:rsidR="00000000" w:rsidRDefault="00A2516B">
      <w:pPr>
        <w:pStyle w:val="ConsPlusNormal"/>
        <w:spacing w:before="160"/>
        <w:ind w:firstLine="540"/>
        <w:jc w:val="both"/>
      </w:pPr>
      <w:r>
        <w:t>- организация проведения мероприятий антинаркотической направленности, посвященных Междун</w:t>
      </w:r>
      <w:r>
        <w:t>ародному дню борьбы с наркоманией и наркобизнесом;</w:t>
      </w:r>
    </w:p>
    <w:p w:rsidR="00000000" w:rsidRDefault="00A2516B">
      <w:pPr>
        <w:pStyle w:val="ConsPlusNormal"/>
        <w:spacing w:before="160"/>
        <w:ind w:firstLine="540"/>
        <w:jc w:val="both"/>
      </w:pPr>
      <w:r>
        <w:t>- организация проведения мероприятий антинаркотической направленности, посвященных Международному дню борьбы со СПИДом;</w:t>
      </w:r>
    </w:p>
    <w:p w:rsidR="00000000" w:rsidRDefault="00A2516B">
      <w:pPr>
        <w:pStyle w:val="ConsPlusNormal"/>
        <w:spacing w:before="160"/>
        <w:ind w:firstLine="540"/>
        <w:jc w:val="both"/>
      </w:pPr>
      <w:r>
        <w:t>- организация размещения рекламы по пропаганде здорового образа жизни в период провед</w:t>
      </w:r>
      <w:r>
        <w:t>ения спортивных и культурно-досуговых мероприятий с молодежью города;</w:t>
      </w:r>
    </w:p>
    <w:p w:rsidR="00000000" w:rsidRDefault="00A2516B">
      <w:pPr>
        <w:pStyle w:val="ConsPlusNormal"/>
        <w:spacing w:before="160"/>
        <w:ind w:firstLine="540"/>
        <w:jc w:val="both"/>
      </w:pPr>
      <w:r>
        <w:t>- организация и проведение межведомственного КВН среди учебных заведений города под девизом "Лучше приколоться, чем уколоться!";</w:t>
      </w:r>
    </w:p>
    <w:p w:rsidR="00000000" w:rsidRDefault="00A2516B">
      <w:pPr>
        <w:pStyle w:val="ConsPlusNormal"/>
        <w:spacing w:before="160"/>
        <w:ind w:firstLine="540"/>
        <w:jc w:val="both"/>
      </w:pPr>
      <w:r>
        <w:t xml:space="preserve">- организация и проведение городского фестиваля-конкурса </w:t>
      </w:r>
      <w:r>
        <w:t>"Формула успеха!": номинация "Антинарко", номинация "Я человек с сильной волей";</w:t>
      </w:r>
    </w:p>
    <w:p w:rsidR="00000000" w:rsidRDefault="00A2516B">
      <w:pPr>
        <w:pStyle w:val="ConsPlusNormal"/>
        <w:spacing w:before="160"/>
        <w:ind w:firstLine="540"/>
        <w:jc w:val="both"/>
      </w:pPr>
      <w:r>
        <w:t>- организация городской молодежной акции "Мой город - город будущего!", презентации конкурса творческих проектов среди молодежных учреждений и организаций города;</w:t>
      </w:r>
    </w:p>
    <w:p w:rsidR="00000000" w:rsidRDefault="00A2516B">
      <w:pPr>
        <w:pStyle w:val="ConsPlusNormal"/>
        <w:spacing w:before="160"/>
        <w:ind w:firstLine="540"/>
        <w:jc w:val="both"/>
      </w:pPr>
      <w:r>
        <w:t>- проведение</w:t>
      </w:r>
      <w:r>
        <w:t xml:space="preserve"> цикла познавательно-развлекательных мероприятий для детей в дни школьных каникул "Делай, как Я!";</w:t>
      </w:r>
    </w:p>
    <w:p w:rsidR="00000000" w:rsidRDefault="00A2516B">
      <w:pPr>
        <w:pStyle w:val="ConsPlusNormal"/>
        <w:spacing w:before="160"/>
        <w:ind w:firstLine="540"/>
        <w:jc w:val="both"/>
      </w:pPr>
      <w:r>
        <w:t>- проведение цикла молодежных клубных встреч по вопросам планирования семьи "Тет-а-тет, или между нами...";</w:t>
      </w:r>
    </w:p>
    <w:p w:rsidR="00000000" w:rsidRDefault="00A2516B">
      <w:pPr>
        <w:pStyle w:val="ConsPlusNormal"/>
        <w:spacing w:before="160"/>
        <w:ind w:firstLine="540"/>
        <w:jc w:val="both"/>
      </w:pPr>
      <w:r>
        <w:t>- участие в мультиконференции Северо-Западного округа "Строить жизнь без наркотиков: деятельность библиотек по антинаркотическому просвещению подростков и молодежи";</w:t>
      </w:r>
    </w:p>
    <w:p w:rsidR="00000000" w:rsidRDefault="00A2516B">
      <w:pPr>
        <w:pStyle w:val="ConsPlusNormal"/>
        <w:spacing w:before="160"/>
        <w:ind w:firstLine="540"/>
        <w:jc w:val="both"/>
      </w:pPr>
      <w:r>
        <w:t>- проведение информационного марафона "Не отнимай у себя завтра";</w:t>
      </w:r>
    </w:p>
    <w:p w:rsidR="00000000" w:rsidRDefault="00A2516B">
      <w:pPr>
        <w:pStyle w:val="ConsPlusNormal"/>
        <w:spacing w:before="160"/>
        <w:ind w:firstLine="540"/>
        <w:jc w:val="both"/>
      </w:pPr>
      <w:r>
        <w:t>- организация и проведен</w:t>
      </w:r>
      <w:r>
        <w:t>ие акции по пропаганде здорового образа жизни с изданием профилактических листовок "Стихотворение в кармане";</w:t>
      </w:r>
    </w:p>
    <w:p w:rsidR="00000000" w:rsidRDefault="00A2516B">
      <w:pPr>
        <w:pStyle w:val="ConsPlusNormal"/>
        <w:spacing w:before="160"/>
        <w:ind w:firstLine="540"/>
        <w:jc w:val="both"/>
      </w:pPr>
      <w:r>
        <w:t>- организация и проведение цикла мероприятий по пропаганде здорового образа жизни "Береги себя для жизни!";</w:t>
      </w:r>
    </w:p>
    <w:p w:rsidR="00000000" w:rsidRDefault="00A2516B">
      <w:pPr>
        <w:pStyle w:val="ConsPlusNormal"/>
        <w:spacing w:before="160"/>
        <w:ind w:firstLine="540"/>
        <w:jc w:val="both"/>
      </w:pPr>
      <w:r>
        <w:t>- проведение тематической программы "П</w:t>
      </w:r>
      <w:r>
        <w:t>околение Плюс";</w:t>
      </w:r>
    </w:p>
    <w:p w:rsidR="00000000" w:rsidRDefault="00A2516B">
      <w:pPr>
        <w:pStyle w:val="ConsPlusNormal"/>
        <w:spacing w:before="160"/>
        <w:ind w:firstLine="540"/>
        <w:jc w:val="both"/>
      </w:pPr>
      <w:r>
        <w:t>- проведение акции по пропаганде здорового образа жизни "Чтобы не случилось беды";</w:t>
      </w:r>
    </w:p>
    <w:p w:rsidR="00000000" w:rsidRDefault="00A2516B">
      <w:pPr>
        <w:pStyle w:val="ConsPlusNormal"/>
        <w:spacing w:before="160"/>
        <w:ind w:firstLine="540"/>
        <w:jc w:val="both"/>
      </w:pPr>
      <w:r>
        <w:t>- проведение выставки-коллажа творческих работ "Вирус позитива";</w:t>
      </w:r>
    </w:p>
    <w:p w:rsidR="00000000" w:rsidRDefault="00A2516B">
      <w:pPr>
        <w:pStyle w:val="ConsPlusNormal"/>
        <w:spacing w:before="160"/>
        <w:ind w:firstLine="540"/>
        <w:jc w:val="both"/>
      </w:pPr>
      <w:r>
        <w:t xml:space="preserve">- информационная поддержка и проведение книжных выставок, акций к Международным дням борьбы </w:t>
      </w:r>
      <w:r>
        <w:t>против ВИЧ/СПИД, отказа от курения, памяти жертв СПИДа и т.д.;</w:t>
      </w:r>
    </w:p>
    <w:p w:rsidR="00000000" w:rsidRDefault="00A2516B">
      <w:pPr>
        <w:pStyle w:val="ConsPlusNormal"/>
        <w:spacing w:before="160"/>
        <w:ind w:firstLine="540"/>
        <w:jc w:val="both"/>
      </w:pPr>
      <w:r>
        <w:t>- организация и проведение цикла мероприятий "Рецепты хорошего настроения" в рамках празднования Всемирного дня здоровья;</w:t>
      </w:r>
    </w:p>
    <w:p w:rsidR="00000000" w:rsidRDefault="00A2516B">
      <w:pPr>
        <w:pStyle w:val="ConsPlusNormal"/>
        <w:spacing w:before="160"/>
        <w:ind w:firstLine="540"/>
        <w:jc w:val="both"/>
      </w:pPr>
      <w:r>
        <w:t>- организация и проведение цикла мероприятий "Дом под крышей голубой" в</w:t>
      </w:r>
      <w:r>
        <w:t xml:space="preserve"> рамках международного Дня борьбы с наркоманией;</w:t>
      </w:r>
    </w:p>
    <w:p w:rsidR="00000000" w:rsidRDefault="00A2516B">
      <w:pPr>
        <w:pStyle w:val="ConsPlusNormal"/>
        <w:spacing w:before="160"/>
        <w:ind w:firstLine="540"/>
        <w:jc w:val="both"/>
      </w:pPr>
      <w:r>
        <w:t>- разработка, изготовление и распространение информационных материалов по профилактике незаконного потребления наркотиков;</w:t>
      </w:r>
    </w:p>
    <w:p w:rsidR="00000000" w:rsidRDefault="00A2516B">
      <w:pPr>
        <w:pStyle w:val="ConsPlusNormal"/>
        <w:spacing w:before="160"/>
        <w:ind w:firstLine="540"/>
        <w:jc w:val="both"/>
      </w:pPr>
      <w:r>
        <w:t>- развитие антинаркотического волонтерского движения, проведение обучающих сборов, с</w:t>
      </w:r>
      <w:r>
        <w:t>еминаров, форумов.</w:t>
      </w:r>
    </w:p>
    <w:p w:rsidR="00000000" w:rsidRDefault="00A2516B">
      <w:pPr>
        <w:pStyle w:val="ConsPlusNormal"/>
        <w:spacing w:before="160"/>
        <w:ind w:firstLine="540"/>
        <w:jc w:val="both"/>
      </w:pPr>
      <w:r>
        <w:t>Выполнение данных мероприятий способствует формированию актуально социальных знаний, полезных навыков в молодежной среде; снижение риска употребления наркотиков.</w:t>
      </w:r>
    </w:p>
    <w:p w:rsidR="00000000" w:rsidRDefault="00A2516B">
      <w:pPr>
        <w:pStyle w:val="ConsPlusNormal"/>
        <w:spacing w:before="160"/>
        <w:ind w:firstLine="540"/>
        <w:jc w:val="both"/>
      </w:pPr>
      <w:hyperlink w:anchor="Par2328" w:history="1">
        <w:r>
          <w:rPr>
            <w:color w:val="0000FF"/>
          </w:rPr>
          <w:t>Перечень</w:t>
        </w:r>
      </w:hyperlink>
      <w:r>
        <w:t xml:space="preserve"> основных мероприятий, сведения об объемах</w:t>
      </w:r>
      <w:r>
        <w:t xml:space="preserve"> их финансирования и другая информация об основных мероприятиях приводятся по форме согласно таблице 6 (приложение к подпрограмме).</w:t>
      </w:r>
    </w:p>
    <w:p w:rsidR="00000000" w:rsidRDefault="00A2516B">
      <w:pPr>
        <w:pStyle w:val="ConsPlusNormal"/>
        <w:jc w:val="both"/>
      </w:pPr>
    </w:p>
    <w:p w:rsidR="00000000" w:rsidRDefault="00A2516B">
      <w:pPr>
        <w:pStyle w:val="ConsPlusNormal"/>
        <w:jc w:val="both"/>
      </w:pPr>
    </w:p>
    <w:p w:rsidR="00000000" w:rsidRDefault="00A2516B">
      <w:pPr>
        <w:pStyle w:val="ConsPlusNormal"/>
        <w:jc w:val="both"/>
      </w:pPr>
    </w:p>
    <w:p w:rsidR="00000000" w:rsidRDefault="00A2516B">
      <w:pPr>
        <w:pStyle w:val="ConsPlusNormal"/>
        <w:jc w:val="both"/>
      </w:pPr>
    </w:p>
    <w:p w:rsidR="00000000" w:rsidRDefault="00A2516B">
      <w:pPr>
        <w:pStyle w:val="ConsPlusNormal"/>
        <w:jc w:val="both"/>
      </w:pPr>
    </w:p>
    <w:p w:rsidR="00000000" w:rsidRDefault="00A2516B">
      <w:pPr>
        <w:pStyle w:val="ConsPlusNormal"/>
        <w:jc w:val="right"/>
        <w:outlineLvl w:val="2"/>
      </w:pPr>
      <w:r>
        <w:t>Приложение</w:t>
      </w:r>
    </w:p>
    <w:p w:rsidR="00000000" w:rsidRDefault="00A2516B">
      <w:pPr>
        <w:pStyle w:val="ConsPlusNormal"/>
        <w:jc w:val="right"/>
      </w:pPr>
      <w:r>
        <w:t>к подпрограмме</w:t>
      </w:r>
    </w:p>
    <w:p w:rsidR="00000000" w:rsidRDefault="00A2516B">
      <w:pPr>
        <w:pStyle w:val="ConsPlusNormal"/>
        <w:jc w:val="right"/>
      </w:pPr>
      <w:r>
        <w:t>"Комплексные меры противодействия злоупотреблению</w:t>
      </w:r>
    </w:p>
    <w:p w:rsidR="00000000" w:rsidRDefault="00A2516B">
      <w:pPr>
        <w:pStyle w:val="ConsPlusNormal"/>
        <w:jc w:val="right"/>
      </w:pPr>
      <w:r>
        <w:t>наркотиками и их незаконному обороту на тер</w:t>
      </w:r>
      <w:r>
        <w:t>ритории</w:t>
      </w:r>
    </w:p>
    <w:p w:rsidR="00000000" w:rsidRDefault="00A2516B">
      <w:pPr>
        <w:pStyle w:val="ConsPlusNormal"/>
        <w:jc w:val="right"/>
      </w:pPr>
      <w:r>
        <w:t>муниципального образования "Город Псков"</w:t>
      </w:r>
    </w:p>
    <w:p w:rsidR="00000000" w:rsidRDefault="00A2516B">
      <w:pPr>
        <w:pStyle w:val="ConsPlusNormal"/>
        <w:jc w:val="both"/>
      </w:pPr>
    </w:p>
    <w:p w:rsidR="00000000" w:rsidRDefault="00A2516B">
      <w:pPr>
        <w:pStyle w:val="ConsPlusNormal"/>
        <w:jc w:val="center"/>
        <w:rPr>
          <w:b/>
          <w:bCs/>
        </w:rPr>
      </w:pPr>
      <w:bookmarkStart w:id="8" w:name="Par2328"/>
      <w:bookmarkEnd w:id="8"/>
      <w:r>
        <w:rPr>
          <w:b/>
          <w:bCs/>
        </w:rPr>
        <w:t>Перечень</w:t>
      </w:r>
    </w:p>
    <w:p w:rsidR="00000000" w:rsidRDefault="00A2516B">
      <w:pPr>
        <w:pStyle w:val="ConsPlusNormal"/>
        <w:jc w:val="center"/>
        <w:rPr>
          <w:b/>
          <w:bCs/>
        </w:rPr>
      </w:pPr>
      <w:r>
        <w:rPr>
          <w:b/>
          <w:bCs/>
        </w:rPr>
        <w:t>основных мероприятий и сведения об объемах финансирования</w:t>
      </w:r>
    </w:p>
    <w:p w:rsidR="00000000" w:rsidRDefault="00A2516B">
      <w:pPr>
        <w:pStyle w:val="ConsPlusNormal"/>
        <w:jc w:val="center"/>
        <w:rPr>
          <w:b/>
          <w:bCs/>
        </w:rPr>
      </w:pPr>
      <w:r>
        <w:rPr>
          <w:b/>
          <w:bCs/>
        </w:rPr>
        <w:t>подпрограммы "Комплексные меры противодействия</w:t>
      </w:r>
    </w:p>
    <w:p w:rsidR="00000000" w:rsidRDefault="00A2516B">
      <w:pPr>
        <w:pStyle w:val="ConsPlusNormal"/>
        <w:jc w:val="center"/>
        <w:rPr>
          <w:b/>
          <w:bCs/>
        </w:rPr>
      </w:pPr>
      <w:r>
        <w:rPr>
          <w:b/>
          <w:bCs/>
        </w:rPr>
        <w:t>злоупотреблению наркотиками и их незаконному обороту</w:t>
      </w:r>
    </w:p>
    <w:p w:rsidR="00000000" w:rsidRDefault="00A2516B">
      <w:pPr>
        <w:pStyle w:val="ConsPlusNormal"/>
        <w:jc w:val="center"/>
        <w:rPr>
          <w:b/>
          <w:bCs/>
        </w:rPr>
      </w:pPr>
      <w:r>
        <w:rPr>
          <w:b/>
          <w:bCs/>
        </w:rPr>
        <w:t>на территории муниципального образования "Город Псков"</w:t>
      </w:r>
    </w:p>
    <w:p w:rsidR="00000000" w:rsidRDefault="00A2516B">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2516B">
            <w:pPr>
              <w:pStyle w:val="ConsPlusNormal"/>
              <w:rPr>
                <w:sz w:val="24"/>
                <w:szCs w:val="24"/>
              </w:rPr>
            </w:pPr>
          </w:p>
        </w:tc>
        <w:tc>
          <w:tcPr>
            <w:tcW w:w="113" w:type="dxa"/>
            <w:shd w:val="clear" w:color="auto" w:fill="F4F3F8"/>
            <w:tcMar>
              <w:top w:w="0" w:type="dxa"/>
              <w:left w:w="0" w:type="dxa"/>
              <w:bottom w:w="0" w:type="dxa"/>
              <w:right w:w="0" w:type="dxa"/>
            </w:tcMar>
          </w:tcPr>
          <w:p w:rsidR="00000000" w:rsidRDefault="00A2516B">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A2516B">
            <w:pPr>
              <w:pStyle w:val="ConsPlusNormal"/>
              <w:jc w:val="center"/>
              <w:rPr>
                <w:color w:val="392C69"/>
              </w:rPr>
            </w:pPr>
            <w:r>
              <w:rPr>
                <w:color w:val="392C69"/>
              </w:rPr>
              <w:t>Список изменяющих документов</w:t>
            </w:r>
          </w:p>
          <w:p w:rsidR="00000000" w:rsidRDefault="00A2516B">
            <w:pPr>
              <w:pStyle w:val="ConsPlusNormal"/>
              <w:jc w:val="center"/>
              <w:rPr>
                <w:color w:val="392C69"/>
              </w:rPr>
            </w:pPr>
            <w:r>
              <w:rPr>
                <w:color w:val="392C69"/>
              </w:rPr>
              <w:t xml:space="preserve">(в ред. </w:t>
            </w:r>
            <w:hyperlink r:id="rId75" w:history="1">
              <w:r>
                <w:rPr>
                  <w:color w:val="0000FF"/>
                </w:rPr>
                <w:t>постановления</w:t>
              </w:r>
            </w:hyperlink>
            <w:r>
              <w:rPr>
                <w:color w:val="392C69"/>
              </w:rPr>
              <w:t xml:space="preserve"> Администрации города Пскова</w:t>
            </w:r>
          </w:p>
          <w:p w:rsidR="00000000" w:rsidRDefault="00A2516B">
            <w:pPr>
              <w:pStyle w:val="ConsPlusNormal"/>
              <w:jc w:val="center"/>
              <w:rPr>
                <w:color w:val="392C69"/>
              </w:rPr>
            </w:pPr>
            <w:r>
              <w:rPr>
                <w:color w:val="392C69"/>
              </w:rPr>
              <w:t>от 22.09.2022 N 1724)</w:t>
            </w:r>
          </w:p>
        </w:tc>
        <w:tc>
          <w:tcPr>
            <w:tcW w:w="113" w:type="dxa"/>
            <w:shd w:val="clear" w:color="auto" w:fill="F4F3F8"/>
            <w:tcMar>
              <w:top w:w="0" w:type="dxa"/>
              <w:left w:w="0" w:type="dxa"/>
              <w:bottom w:w="0" w:type="dxa"/>
              <w:right w:w="0" w:type="dxa"/>
            </w:tcMar>
          </w:tcPr>
          <w:p w:rsidR="00000000" w:rsidRDefault="00A2516B">
            <w:pPr>
              <w:pStyle w:val="ConsPlusNormal"/>
              <w:jc w:val="center"/>
              <w:rPr>
                <w:color w:val="392C69"/>
              </w:rPr>
            </w:pPr>
          </w:p>
        </w:tc>
      </w:tr>
    </w:tbl>
    <w:p w:rsidR="00000000" w:rsidRDefault="00A2516B">
      <w:pPr>
        <w:pStyle w:val="ConsPlusNormal"/>
        <w:jc w:val="both"/>
      </w:pPr>
    </w:p>
    <w:p w:rsidR="00000000" w:rsidRDefault="00A2516B">
      <w:pPr>
        <w:pStyle w:val="ConsPlusNormal"/>
        <w:jc w:val="right"/>
      </w:pPr>
      <w:r>
        <w:t>Таблица 6</w:t>
      </w:r>
    </w:p>
    <w:p w:rsidR="00000000" w:rsidRDefault="00A2516B">
      <w:pPr>
        <w:pStyle w:val="ConsPlusNormal"/>
        <w:jc w:val="both"/>
      </w:pPr>
    </w:p>
    <w:p w:rsidR="00000000" w:rsidRDefault="00A2516B">
      <w:pPr>
        <w:pStyle w:val="ConsPlusNormal"/>
        <w:sectPr w:rsidR="00000000">
          <w:pgSz w:w="11906"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1531"/>
        <w:gridCol w:w="1871"/>
        <w:gridCol w:w="1020"/>
        <w:gridCol w:w="1134"/>
        <w:gridCol w:w="1304"/>
        <w:gridCol w:w="1361"/>
        <w:gridCol w:w="2551"/>
        <w:gridCol w:w="1689"/>
        <w:gridCol w:w="2056"/>
        <w:gridCol w:w="1304"/>
        <w:gridCol w:w="1015"/>
        <w:gridCol w:w="2211"/>
      </w:tblGrid>
      <w:tr w:rsidR="00000000">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Наименование основного мероприятия подпрограммы</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Срок реализации основного мероприятия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Объем финансирования</w:t>
            </w:r>
          </w:p>
          <w:p w:rsidR="00000000" w:rsidRDefault="00A2516B">
            <w:pPr>
              <w:pStyle w:val="ConsPlusNormal"/>
              <w:jc w:val="center"/>
            </w:pPr>
            <w:r>
              <w:t>(тыс. рублей)</w:t>
            </w:r>
          </w:p>
        </w:tc>
        <w:tc>
          <w:tcPr>
            <w:tcW w:w="4819" w:type="dxa"/>
            <w:gridSpan w:val="4"/>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В том числе за счет средств</w:t>
            </w:r>
          </w:p>
        </w:tc>
        <w:tc>
          <w:tcPr>
            <w:tcW w:w="8615" w:type="dxa"/>
            <w:gridSpan w:val="5"/>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Связь основных мероприятий с показателями муниципальной программы и подпрограммы</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Федеральный бюджет</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Областной бюджет</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Местный бюджет</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Внебюджетные источники</w:t>
            </w:r>
          </w:p>
        </w:tc>
        <w:tc>
          <w:tcPr>
            <w:tcW w:w="255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Исполнитель основного мероприятия</w:t>
            </w:r>
          </w:p>
        </w:tc>
        <w:tc>
          <w:tcPr>
            <w:tcW w:w="1689"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Ожидаемый результат выполнения основного мероприятия на конец срока действия</w:t>
            </w:r>
          </w:p>
        </w:tc>
        <w:tc>
          <w:tcPr>
            <w:tcW w:w="4375" w:type="dxa"/>
            <w:gridSpan w:val="3"/>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Показатели (индикаторы) результативности выполнения основных мероприятий, по годам реализации</w:t>
            </w: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Наименование и единица измерения</w:t>
            </w:r>
          </w:p>
        </w:tc>
        <w:tc>
          <w:tcPr>
            <w:tcW w:w="2319" w:type="dxa"/>
            <w:gridSpan w:val="2"/>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Значения по годам реализации &lt;*&gt;</w:t>
            </w: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Показатель 1</w:t>
            </w:r>
          </w:p>
        </w:tc>
        <w:tc>
          <w:tcPr>
            <w:tcW w:w="1015"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Показатель 2</w:t>
            </w: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19330" w:type="dxa"/>
            <w:gridSpan w:val="12"/>
            <w:tcBorders>
              <w:top w:val="single" w:sz="4" w:space="0" w:color="auto"/>
              <w:left w:val="single" w:sz="4" w:space="0" w:color="auto"/>
              <w:bottom w:val="single" w:sz="4" w:space="0" w:color="auto"/>
              <w:right w:val="single" w:sz="4" w:space="0" w:color="auto"/>
            </w:tcBorders>
          </w:tcPr>
          <w:p w:rsidR="00000000" w:rsidRDefault="00A2516B">
            <w:pPr>
              <w:pStyle w:val="ConsPlusNormal"/>
            </w:pPr>
            <w:r>
              <w:t>Подпрограмма "Комплексные меры противодействия злоупотреблению наркотиками и их незаконному обороту на территории муниципального образования "Город Псков"</w:t>
            </w:r>
          </w:p>
        </w:tc>
        <w:tc>
          <w:tcPr>
            <w:tcW w:w="221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r w:rsidR="00000000">
        <w:tc>
          <w:tcPr>
            <w:tcW w:w="19330" w:type="dxa"/>
            <w:gridSpan w:val="12"/>
            <w:tcBorders>
              <w:top w:val="single" w:sz="4" w:space="0" w:color="auto"/>
              <w:left w:val="single" w:sz="4" w:space="0" w:color="auto"/>
              <w:bottom w:val="single" w:sz="4" w:space="0" w:color="auto"/>
              <w:right w:val="single" w:sz="4" w:space="0" w:color="auto"/>
            </w:tcBorders>
          </w:tcPr>
          <w:p w:rsidR="00000000" w:rsidRDefault="00A2516B">
            <w:pPr>
              <w:pStyle w:val="ConsPlusNormal"/>
            </w:pPr>
            <w:r>
              <w:t xml:space="preserve">Задача </w:t>
            </w:r>
            <w:r>
              <w:t>1: Совершенствование взаимодействия органов местного самоуправления с иными уполномоченными органами в антинаркотической сфере</w:t>
            </w:r>
          </w:p>
        </w:tc>
        <w:tc>
          <w:tcPr>
            <w:tcW w:w="221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r w:rsidR="00000000">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pPr>
            <w:r>
              <w:t>Совершенствование нормативной муниципальной правовой базы города Пскова в сфере профилактики наркомании</w:t>
            </w: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всего</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 требует финанс</w:t>
            </w:r>
            <w:r>
              <w:t>ирования</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Управление образования Администрации города Пскова</w:t>
            </w:r>
          </w:p>
        </w:tc>
        <w:tc>
          <w:tcPr>
            <w:tcW w:w="1689"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2056"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1015"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Количество заседаний антинаркотической комиссии муниципального образования "Город Псков"</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2022</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Совершенствование системы профилактики среди населения города и психолого-педагогической коррекции несовершеннолетних</w:t>
            </w:r>
          </w:p>
        </w:tc>
        <w:tc>
          <w:tcPr>
            <w:tcW w:w="2056"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 Обеспечено соответствие нормативных правовых актов муниципального образования "Город Псков" в сфере профилактики наркомании федеральном</w:t>
            </w:r>
            <w:r>
              <w:t>у и областному законодательству (да/нет)</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2023</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2024</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2025</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2026</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2027</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pPr>
            <w:r>
              <w:t>Проведение межведомственны</w:t>
            </w:r>
            <w:r>
              <w:t>х мероприятий по подведению итогов работы по выявлению, учету и лечению лиц, употребляющих наркотические и психотропные вещества</w:t>
            </w: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всего</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 требует финансирования</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Управление образования Администрации города Пскова, Управление культуры Администрации горо</w:t>
            </w:r>
            <w:r>
              <w:t>да Пскова, УМВД России по городу Пскову (по согласованию), УФСКН России по Псковской области (по согласованию), ФКУ УИИ УФСИН России по Псковской области (по согласованию)</w:t>
            </w:r>
          </w:p>
        </w:tc>
        <w:tc>
          <w:tcPr>
            <w:tcW w:w="1689"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2056"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1015"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Количество заседаний антинаркотической комиссии муниципального образования "Город Псков"</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2022</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Совершенствование системы профилактики среди населения города и психолого-педагогической коррекции несовершеннолетних</w:t>
            </w:r>
          </w:p>
        </w:tc>
        <w:tc>
          <w:tcPr>
            <w:tcW w:w="2056"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 Количество проведенных межведомст</w:t>
            </w:r>
            <w:r>
              <w:t>венных мероприятий по выявлению, учету и лечению лиц, употребляющих наркотические и психотропные вещества (единица)</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 менее 2</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2023</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 менее 2</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2024</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 менее 2</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2025</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 менее 2</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2026</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 менее 2</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2027</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 менее 2</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19330" w:type="dxa"/>
            <w:gridSpan w:val="12"/>
            <w:tcBorders>
              <w:top w:val="single" w:sz="4" w:space="0" w:color="auto"/>
              <w:left w:val="single" w:sz="4" w:space="0" w:color="auto"/>
              <w:bottom w:val="single" w:sz="4" w:space="0" w:color="auto"/>
              <w:right w:val="single" w:sz="4" w:space="0" w:color="auto"/>
            </w:tcBorders>
          </w:tcPr>
          <w:p w:rsidR="00000000" w:rsidRDefault="00A2516B">
            <w:pPr>
              <w:pStyle w:val="ConsPlusNormal"/>
            </w:pPr>
            <w:r>
              <w:t>Задача 2: Создание и обеспечение эффективной системы профилактики наркомании на территории города Пскова</w:t>
            </w:r>
          </w:p>
        </w:tc>
        <w:tc>
          <w:tcPr>
            <w:tcW w:w="221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r w:rsidR="00000000">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pPr>
            <w:r>
              <w:t>Внедрение превентивных программ (мер), направленных на проведение в образовательных учреждениях города Пскова занятий</w:t>
            </w:r>
            <w:r>
              <w:t xml:space="preserve"> по антинаркотическому просвещению и формированию культуры здоровья и пропаганды здорового образа жизни</w:t>
            </w: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всего</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both"/>
            </w:pPr>
            <w:r>
              <w:t>МБОУ "Центр психолого-педагогической, медицинской и социальной помощи", УФСКН России по Псковской области (по согласованию)</w:t>
            </w:r>
          </w:p>
        </w:tc>
        <w:tc>
          <w:tcPr>
            <w:tcW w:w="1689"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2056"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1015"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Доля обучающихся в муниципальных образовательных учреждений, охваченных профилактической деятельностью в рамках антинаркотических программ, по отношению к общей численности указанной категории населения</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2022</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Распространение информации, брошюр по пропаганде здорового образа жизни и антинаркотическому воспитанию населения, разработки методических рекомендаций в сфере противодействия незаконному обороту наркотиков</w:t>
            </w:r>
          </w:p>
        </w:tc>
        <w:tc>
          <w:tcPr>
            <w:tcW w:w="2056"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 Обеспечено тиражирование и распространение инф</w:t>
            </w:r>
            <w:r>
              <w:t>ормационных материалов в сфере профилактики наркомании (да/нет)</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2023</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2024</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2025</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2026</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2027</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pPr>
            <w:r>
              <w:t>Подготовка, обучение, повышение квалификации специалистов, работающих в системе профилактики наркотизма и аддиктивного поведения</w:t>
            </w: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всего</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pPr>
            <w:r>
              <w:t>Управление образования Администрации города Пскова, МБОУ "Центр психолого-педагогической, медицинской и социальной помощи"</w:t>
            </w:r>
          </w:p>
        </w:tc>
        <w:tc>
          <w:tcPr>
            <w:tcW w:w="1689"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2056"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1015"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Доля обучающихся в муниципальных образовательных учреждений, охваченных профилактической деятельностью в рамках антинаркотиче</w:t>
            </w:r>
            <w:r>
              <w:t>ских программ, по отношению к общей численности указанной категории населения</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2022</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Увеличение количества обученных специалистов, реализующих программы профилактики наркомании</w:t>
            </w:r>
          </w:p>
        </w:tc>
        <w:tc>
          <w:tcPr>
            <w:tcW w:w="2056"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 Обеспечено участие в курсах повышения квалификации, семинарах, тре</w:t>
            </w:r>
            <w:r>
              <w:t>нингах в сфере профилактики наркомании</w:t>
            </w:r>
          </w:p>
          <w:p w:rsidR="00000000" w:rsidRDefault="00A2516B">
            <w:pPr>
              <w:pStyle w:val="ConsPlusNormal"/>
              <w:jc w:val="center"/>
            </w:pPr>
            <w:r>
              <w:t>(да/нет)</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2023</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2024</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2025</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2026</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2027</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pPr>
            <w:r>
              <w:t>Совершенствование материально-технической базы организаций, ведущих профилактическую деятельность</w:t>
            </w: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всего</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pPr>
            <w:r>
              <w:t>Управление образования Администрации города Пскова, МБОУ "Центр психолого-педагогической, медицинской и социальной помощи"</w:t>
            </w:r>
          </w:p>
        </w:tc>
        <w:tc>
          <w:tcPr>
            <w:tcW w:w="1689"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2056"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1015"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Доля обучающихся в муниципальных образовательных учреждений, охваченных профилактической деятельностью в рамках антинаркотических программ, по отношению к общей численности указанной категории населения</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2022</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Укрепление материально-технической б</w:t>
            </w:r>
            <w:r>
              <w:t>азы муниципальных учреждений, осуществляющих деятельность по профилактике наркотизма среди несовершеннолетних</w:t>
            </w:r>
          </w:p>
        </w:tc>
        <w:tc>
          <w:tcPr>
            <w:tcW w:w="2056"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 Наличие необходимого оборудования, методик, комплексов, материалов, инструментария</w:t>
            </w:r>
          </w:p>
          <w:p w:rsidR="00000000" w:rsidRDefault="00A2516B">
            <w:pPr>
              <w:pStyle w:val="ConsPlusNormal"/>
              <w:jc w:val="center"/>
            </w:pPr>
            <w:r>
              <w:t>(да/нет)</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2023</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2024</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2025</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2026</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2027</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pPr>
            <w:r>
              <w:t>Проведение мероприятий по оказанию социальной, психолого-педагогической поддержки лицам, попавшим в трудную жизненную ситуацию</w:t>
            </w: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всего</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не требует финансирования</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pPr>
            <w:r>
              <w:t>ТУ города Пскова ГГУСЗН Псковской области (по согласованию), Отдел "Комиссия по делам несовершеннолетних и защите их прав" Администрации города Пскова, УМВД России по городу Пскову (по согласованию), ГУСО "Социально-реабилитационный центр для несовершеннол</w:t>
            </w:r>
            <w:r>
              <w:t>етних города Пскова" (по согласованию), ГУСО "Центр социального обслуживания населения города Пскова" (по согласованию)</w:t>
            </w:r>
          </w:p>
        </w:tc>
        <w:tc>
          <w:tcPr>
            <w:tcW w:w="1689"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2056"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1015"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Доля обучающихся в муниципальных образовательных учреждений, охваченных профилактической деятельностью в рамках антинаркотических программ, по отношению к общей численности указанной категории населения</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2022</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Формирование культуры здоровья, моти</w:t>
            </w:r>
            <w:r>
              <w:t>вации к ведению здорового образа жизни, негативного отношения к употреблению психотропных веществ</w:t>
            </w:r>
          </w:p>
        </w:tc>
        <w:tc>
          <w:tcPr>
            <w:tcW w:w="2056"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 Количество проведенных мероприятий, направленных на оказание социальной, психолого-педагогической поддержки лицам, попавшим в трудную жизненную ситуацию (е</w:t>
            </w:r>
            <w:r>
              <w:t>диница)</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не менее 4</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2023</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не менее 4</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2024</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не менее 4</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2025</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не менее 4</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2026</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не менее 4</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2027</w:t>
            </w:r>
          </w:p>
        </w:tc>
        <w:tc>
          <w:tcPr>
            <w:tcW w:w="187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не менее 4</w:t>
            </w: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r w:rsidR="00000000">
        <w:tc>
          <w:tcPr>
            <w:tcW w:w="2494" w:type="dxa"/>
            <w:vMerge w:val="restart"/>
            <w:tcBorders>
              <w:top w:val="single" w:sz="4" w:space="0" w:color="auto"/>
              <w:left w:val="single" w:sz="4" w:space="0" w:color="auto"/>
              <w:right w:val="single" w:sz="4" w:space="0" w:color="auto"/>
            </w:tcBorders>
          </w:tcPr>
          <w:p w:rsidR="00000000" w:rsidRDefault="00A2516B">
            <w:pPr>
              <w:pStyle w:val="ConsPlusNormal"/>
              <w:jc w:val="both"/>
            </w:pPr>
            <w:r>
              <w:t>Формирование антинаркотических установок населения города за счет пропаганды здорового образа жизни, использования ресурсов СМИ и общественности, предоставления альтернативы наркотизации</w:t>
            </w: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всего</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1320,0</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1320,0</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val="restart"/>
            <w:tcBorders>
              <w:top w:val="single" w:sz="4" w:space="0" w:color="auto"/>
              <w:left w:val="single" w:sz="4" w:space="0" w:color="auto"/>
              <w:right w:val="single" w:sz="4" w:space="0" w:color="auto"/>
            </w:tcBorders>
          </w:tcPr>
          <w:p w:rsidR="00000000" w:rsidRDefault="00A2516B">
            <w:pPr>
              <w:pStyle w:val="ConsPlusNormal"/>
              <w:jc w:val="both"/>
            </w:pPr>
            <w:r>
              <w:t>Управление образования Администрации города</w:t>
            </w:r>
            <w:r>
              <w:t xml:space="preserve"> Пскова, Управление культуры Администрации города Пскова, МБОУ "Центр психолого-педагогической, медицинской и социальной помощи", Комитет по физической культуре, спорту и делам молодежи Администрации города Пскова, УФСКН России по Псковской области (по сог</w:t>
            </w:r>
            <w:r>
              <w:t>ласованию), Отдел "Комиссия по делам несовершеннолетних и защите их прав" Администрации города Пскова, УМВД России по городу Пскову, МБУК "Городской культурный центр", МАУК "Централизованная библиотечная система", МБУК "Дом офицеров"</w:t>
            </w:r>
          </w:p>
        </w:tc>
        <w:tc>
          <w:tcPr>
            <w:tcW w:w="1689"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2056"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1015" w:type="dxa"/>
            <w:vMerge w:val="restart"/>
            <w:tcBorders>
              <w:top w:val="single" w:sz="4" w:space="0" w:color="auto"/>
              <w:left w:val="single" w:sz="4" w:space="0" w:color="auto"/>
              <w:right w:val="single" w:sz="4" w:space="0" w:color="auto"/>
            </w:tcBorders>
          </w:tcPr>
          <w:p w:rsidR="00000000" w:rsidRDefault="00A2516B">
            <w:pPr>
              <w:pStyle w:val="ConsPlusNormal"/>
              <w:jc w:val="center"/>
            </w:pPr>
            <w:r>
              <w:t>X</w:t>
            </w:r>
          </w:p>
        </w:tc>
        <w:tc>
          <w:tcPr>
            <w:tcW w:w="2211" w:type="dxa"/>
            <w:vMerge w:val="restart"/>
            <w:tcBorders>
              <w:top w:val="single" w:sz="4" w:space="0" w:color="auto"/>
              <w:left w:val="single" w:sz="4" w:space="0" w:color="auto"/>
              <w:right w:val="single" w:sz="4" w:space="0" w:color="auto"/>
            </w:tcBorders>
          </w:tcPr>
          <w:p w:rsidR="00000000" w:rsidRDefault="00A2516B">
            <w:pPr>
              <w:pStyle w:val="ConsPlusNormal"/>
              <w:jc w:val="center"/>
            </w:pPr>
            <w:r>
              <w:t>Доля обучающихся в муниципальных образовательных учреждениях, охваченных профилактической деятельностью в рамках антинаркотических программ, по отношению к общей численности указанной категории населения</w:t>
            </w:r>
          </w:p>
        </w:tc>
      </w:tr>
      <w:tr w:rsidR="00000000">
        <w:tc>
          <w:tcPr>
            <w:tcW w:w="2494"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2022</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220,0</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220,0</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689" w:type="dxa"/>
            <w:vMerge w:val="restart"/>
            <w:tcBorders>
              <w:top w:val="single" w:sz="4" w:space="0" w:color="auto"/>
              <w:left w:val="single" w:sz="4" w:space="0" w:color="auto"/>
              <w:right w:val="single" w:sz="4" w:space="0" w:color="auto"/>
            </w:tcBorders>
          </w:tcPr>
          <w:p w:rsidR="00000000" w:rsidRDefault="00A2516B">
            <w:pPr>
              <w:pStyle w:val="ConsPlusNormal"/>
              <w:jc w:val="center"/>
            </w:pPr>
            <w:r>
              <w:t>Формирование культуры здоровья, мотивации к ведению здорового образа жизни, негативного отношения к употреблению психотропных веществ</w:t>
            </w:r>
          </w:p>
        </w:tc>
        <w:tc>
          <w:tcPr>
            <w:tcW w:w="2056" w:type="dxa"/>
            <w:vMerge w:val="restart"/>
            <w:tcBorders>
              <w:top w:val="single" w:sz="4" w:space="0" w:color="auto"/>
              <w:left w:val="single" w:sz="4" w:space="0" w:color="auto"/>
              <w:right w:val="single" w:sz="4" w:space="0" w:color="auto"/>
            </w:tcBorders>
          </w:tcPr>
          <w:p w:rsidR="00000000" w:rsidRDefault="00A2516B">
            <w:pPr>
              <w:pStyle w:val="ConsPlusNormal"/>
              <w:jc w:val="center"/>
            </w:pPr>
            <w:r>
              <w:t>1. Наличие проведенных мероприятий по профилактике наркомании</w:t>
            </w:r>
          </w:p>
          <w:p w:rsidR="00000000" w:rsidRDefault="00A2516B">
            <w:pPr>
              <w:pStyle w:val="ConsPlusNormal"/>
              <w:jc w:val="center"/>
            </w:pPr>
            <w:r>
              <w:t>(да/нет)</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2023</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220,0</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220,0</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2024</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220,0</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220,0</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2025</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220,0</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220,0</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r>
              <w:t>2026</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220,0</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220,0</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right w:val="single" w:sz="4" w:space="0" w:color="auto"/>
            </w:tcBorders>
          </w:tcPr>
          <w:p w:rsidR="00000000" w:rsidRDefault="00A2516B">
            <w:pPr>
              <w:pStyle w:val="ConsPlusNormal"/>
            </w:pPr>
            <w:r>
              <w:t>2027</w:t>
            </w:r>
          </w:p>
        </w:tc>
        <w:tc>
          <w:tcPr>
            <w:tcW w:w="1871" w:type="dxa"/>
            <w:tcBorders>
              <w:top w:val="single" w:sz="4" w:space="0" w:color="auto"/>
              <w:left w:val="single" w:sz="4" w:space="0" w:color="auto"/>
              <w:right w:val="single" w:sz="4" w:space="0" w:color="auto"/>
            </w:tcBorders>
          </w:tcPr>
          <w:p w:rsidR="00000000" w:rsidRDefault="00A2516B">
            <w:pPr>
              <w:pStyle w:val="ConsPlusNormal"/>
              <w:jc w:val="center"/>
            </w:pPr>
            <w:r>
              <w:t>220,0</w:t>
            </w:r>
          </w:p>
        </w:tc>
        <w:tc>
          <w:tcPr>
            <w:tcW w:w="1020" w:type="dxa"/>
            <w:tcBorders>
              <w:top w:val="single" w:sz="4" w:space="0" w:color="auto"/>
              <w:left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right w:val="single" w:sz="4" w:space="0" w:color="auto"/>
            </w:tcBorders>
          </w:tcPr>
          <w:p w:rsidR="00000000" w:rsidRDefault="00A2516B">
            <w:pPr>
              <w:pStyle w:val="ConsPlusNormal"/>
              <w:jc w:val="center"/>
            </w:pPr>
            <w:r>
              <w:t>220,0</w:t>
            </w:r>
          </w:p>
        </w:tc>
        <w:tc>
          <w:tcPr>
            <w:tcW w:w="1361" w:type="dxa"/>
            <w:tcBorders>
              <w:top w:val="single" w:sz="4" w:space="0" w:color="auto"/>
              <w:left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1304" w:type="dxa"/>
            <w:tcBorders>
              <w:top w:val="single" w:sz="4" w:space="0" w:color="auto"/>
              <w:left w:val="single" w:sz="4" w:space="0" w:color="auto"/>
              <w:right w:val="single" w:sz="4" w:space="0" w:color="auto"/>
            </w:tcBorders>
          </w:tcPr>
          <w:p w:rsidR="00000000" w:rsidRDefault="00A2516B">
            <w:pPr>
              <w:pStyle w:val="ConsPlusNormal"/>
              <w:jc w:val="center"/>
            </w:pPr>
            <w:r>
              <w:t>да</w:t>
            </w:r>
          </w:p>
        </w:tc>
        <w:tc>
          <w:tcPr>
            <w:tcW w:w="1015" w:type="dxa"/>
            <w:vMerge/>
            <w:tcBorders>
              <w:top w:val="single" w:sz="4" w:space="0" w:color="auto"/>
              <w:left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right w:val="single" w:sz="4" w:space="0" w:color="auto"/>
            </w:tcBorders>
          </w:tcPr>
          <w:p w:rsidR="00000000" w:rsidRDefault="00A2516B">
            <w:pPr>
              <w:pStyle w:val="ConsPlusNormal"/>
              <w:jc w:val="center"/>
            </w:pPr>
          </w:p>
        </w:tc>
      </w:tr>
      <w:tr w:rsidR="00000000">
        <w:tc>
          <w:tcPr>
            <w:tcW w:w="21541" w:type="dxa"/>
            <w:gridSpan w:val="13"/>
            <w:tcBorders>
              <w:left w:val="single" w:sz="4" w:space="0" w:color="auto"/>
              <w:bottom w:val="single" w:sz="4" w:space="0" w:color="auto"/>
              <w:right w:val="single" w:sz="4" w:space="0" w:color="auto"/>
            </w:tcBorders>
          </w:tcPr>
          <w:p w:rsidR="00000000" w:rsidRDefault="00A2516B">
            <w:pPr>
              <w:pStyle w:val="ConsPlusNormal"/>
              <w:jc w:val="both"/>
            </w:pPr>
            <w:r>
              <w:t xml:space="preserve">(в ред. </w:t>
            </w:r>
            <w:hyperlink r:id="rId76" w:history="1">
              <w:r>
                <w:rPr>
                  <w:color w:val="0000FF"/>
                </w:rPr>
                <w:t>постановления</w:t>
              </w:r>
            </w:hyperlink>
            <w:r>
              <w:t xml:space="preserve"> Администрации города Пскова от 22.09.2022 N 1724)</w:t>
            </w:r>
          </w:p>
        </w:tc>
      </w:tr>
      <w:tr w:rsidR="00000000">
        <w:tc>
          <w:tcPr>
            <w:tcW w:w="2494"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pPr>
            <w:r>
              <w:t>Итого по подпрограмме</w:t>
            </w: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всего</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1320,0</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1320,0</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1689"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2056"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1015"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X</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2022</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220,0</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220,0</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2023</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220,0</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220,0</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2024</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220,0</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220,0</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2025</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220,0</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220,0</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2026</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220,0</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220,0</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2027</w:t>
            </w: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220,0</w:t>
            </w: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220,0</w:t>
            </w: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r>
              <w:t>-</w:t>
            </w:r>
          </w:p>
        </w:tc>
        <w:tc>
          <w:tcPr>
            <w:tcW w:w="255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689"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056"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1015"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000000" w:rsidRDefault="00A2516B">
            <w:pPr>
              <w:pStyle w:val="ConsPlusNormal"/>
              <w:jc w:val="center"/>
            </w:pPr>
          </w:p>
        </w:tc>
      </w:tr>
      <w:tr w:rsidR="00000000">
        <w:tc>
          <w:tcPr>
            <w:tcW w:w="249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689"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2056"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1015"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000000" w:rsidRDefault="00A2516B">
            <w:pPr>
              <w:pStyle w:val="ConsPlusNormal"/>
            </w:pPr>
          </w:p>
        </w:tc>
      </w:tr>
    </w:tbl>
    <w:p w:rsidR="00000000" w:rsidRDefault="00A2516B">
      <w:pPr>
        <w:pStyle w:val="ConsPlusNormal"/>
        <w:jc w:val="both"/>
      </w:pPr>
    </w:p>
    <w:p w:rsidR="00000000" w:rsidRDefault="00A2516B">
      <w:pPr>
        <w:pStyle w:val="ConsPlusNormal"/>
        <w:jc w:val="right"/>
      </w:pPr>
      <w:r>
        <w:t>И.п. Главы Администрации города Пскова</w:t>
      </w:r>
    </w:p>
    <w:p w:rsidR="00000000" w:rsidRDefault="00A2516B">
      <w:pPr>
        <w:pStyle w:val="ConsPlusNormal"/>
        <w:jc w:val="right"/>
      </w:pPr>
      <w:r>
        <w:t>Б.А.ЕЛКИН</w:t>
      </w:r>
    </w:p>
    <w:p w:rsidR="00000000" w:rsidRDefault="00A2516B">
      <w:pPr>
        <w:pStyle w:val="ConsPlusNormal"/>
        <w:jc w:val="both"/>
      </w:pPr>
    </w:p>
    <w:p w:rsidR="00000000" w:rsidRDefault="00A2516B">
      <w:pPr>
        <w:pStyle w:val="ConsPlusNormal"/>
        <w:jc w:val="both"/>
      </w:pPr>
    </w:p>
    <w:p w:rsidR="00000000" w:rsidRDefault="00A2516B">
      <w:pPr>
        <w:pStyle w:val="ConsPlusNormal"/>
        <w:pBdr>
          <w:top w:val="single" w:sz="6" w:space="0" w:color="auto"/>
        </w:pBdr>
        <w:spacing w:before="100" w:after="100"/>
        <w:jc w:val="both"/>
        <w:rPr>
          <w:sz w:val="2"/>
          <w:szCs w:val="2"/>
        </w:rPr>
      </w:pPr>
    </w:p>
    <w:sectPr w:rsidR="00000000">
      <w:pgSz w:w="16838" w:h="11906" w:orient="landscape"/>
      <w:pgMar w:top="1701" w:right="1134" w:bottom="85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16B"/>
    <w:rsid w:val="00A25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C28E9918CAF45C4B786B49DA1B37FCEF4DB15F861064D9EC817A80E50CD185CDDAA3BB88D2947B549CC7BED12CC8AE115A9DB448A3507CA07CA1F2U2J" TargetMode="External"/><Relationship Id="rId18" Type="http://schemas.openxmlformats.org/officeDocument/2006/relationships/hyperlink" Target="consultantplus://offline/ref=7FC28E9918CAF45C4B786B49DA1B37FCEF4DB15F8B136EDBEE817A80E50CD185CDDAA3A9888A987B5C8BC3BFC47A99E8F4U6J" TargetMode="External"/><Relationship Id="rId26" Type="http://schemas.openxmlformats.org/officeDocument/2006/relationships/hyperlink" Target="consultantplus://offline/ref=7FC28E9918CAF45C4B786B49DA1B37FCEF4DB15F88156ED8EF817A80E50CD185CDDAA3A9888A987B5C8BC3BFC47A99E8F4U6J" TargetMode="External"/><Relationship Id="rId39" Type="http://schemas.openxmlformats.org/officeDocument/2006/relationships/hyperlink" Target="consultantplus://offline/ref=7FC28E9918CAF45C4B786B49DA1B37FCEF4DB15F861260DAE5817A80E50CD185CDDAA3BB88D2947B5495C2BBD12CC8AE115A9DB448A3507CA07CA1F2U2J" TargetMode="External"/><Relationship Id="rId21" Type="http://schemas.openxmlformats.org/officeDocument/2006/relationships/hyperlink" Target="consultantplus://offline/ref=7FC28E9918CAF45C4B786B49DA1B37FCEF4DB15F8B1066DFE8817A80E50CD185CDDAA3A9888A987B5C8BC3BFC47A99E8F4U6J" TargetMode="External"/><Relationship Id="rId34" Type="http://schemas.openxmlformats.org/officeDocument/2006/relationships/hyperlink" Target="consultantplus://offline/ref=7FC28E9918CAF45C4B786B49DA1B37FCEF4DB15F89126EDCEA817A80E50CD185CDDAA3A9888A987B5C8BC3BFC47A99E8F4U6J" TargetMode="External"/><Relationship Id="rId42" Type="http://schemas.openxmlformats.org/officeDocument/2006/relationships/hyperlink" Target="consultantplus://offline/ref=7FC28E9918CAF45C4B787544CC776AF4ED43E75A8C136D8BB0DE21DDB205DBD29895A2F5CCD78B7A558BC0BED8F7UAJ" TargetMode="External"/><Relationship Id="rId47" Type="http://schemas.openxmlformats.org/officeDocument/2006/relationships/hyperlink" Target="consultantplus://offline/ref=7FC28E9918CAF45C4B786B49DA1B37FCEF4DB15F861F67DBEE817A80E50CD185CDDAA3A9888A987B5C8BC3BFC47A99E8F4U6J" TargetMode="External"/><Relationship Id="rId50" Type="http://schemas.openxmlformats.org/officeDocument/2006/relationships/hyperlink" Target="consultantplus://offline/ref=7FC28E9918CAF45C4B787544CC776AF4EA44E8568F1F6D8BB0DE21DDB205DBD28A95FAF9CCDD9073569E96EF9E2D94EA4C499CBD48A05160FAU0J" TargetMode="External"/><Relationship Id="rId55" Type="http://schemas.openxmlformats.org/officeDocument/2006/relationships/hyperlink" Target="consultantplus://offline/ref=7FC28E9918CAF45C4B786B49DA1B37FCEF4DB15F861360DDEF817A80E50CD185CDDAA3BB88D2947B5496C3BCD12CC8AE115A9DB448A3507CA07CA1F2U2J" TargetMode="External"/><Relationship Id="rId63" Type="http://schemas.openxmlformats.org/officeDocument/2006/relationships/hyperlink" Target="consultantplus://offline/ref=7FC28E9918CAF45C4B786B49DA1B37FCEF4DB15F861F60D9E4817A80E50CD185CDDAA3BB88D2947B5494C5B8D12CC8AE115A9DB448A3507CA07CA1F2U2J" TargetMode="External"/><Relationship Id="rId68" Type="http://schemas.openxmlformats.org/officeDocument/2006/relationships/hyperlink" Target="consultantplus://offline/ref=7FC28E9918CAF45C4B786B49DA1B37FCEF4DB15F861260DAE5817A80E50CD185CDDAA3BB88D2947B5493C1BFD12CC8AE115A9DB448A3507CA07CA1F2U2J" TargetMode="External"/><Relationship Id="rId76" Type="http://schemas.openxmlformats.org/officeDocument/2006/relationships/hyperlink" Target="consultantplus://offline/ref=7FC28E9918CAF45C4B786B49DA1B37FCEF4DB15F861F60D9E4817A80E50CD185CDDAA3BB88D2947B5493C1B7D12CC8AE115A9DB448A3507CA07CA1F2U2J" TargetMode="External"/><Relationship Id="rId7" Type="http://schemas.openxmlformats.org/officeDocument/2006/relationships/hyperlink" Target="consultantplus://offline/ref=7FC28E9918CAF45C4B786B49DA1B37FCEF4DB15F861F60D9E4817A80E50CD185CDDAA3BB88D2947B5495C2BBD12CC8AE115A9DB448A3507CA07CA1F2U2J" TargetMode="External"/><Relationship Id="rId71" Type="http://schemas.openxmlformats.org/officeDocument/2006/relationships/hyperlink" Target="consultantplus://offline/ref=7FC28E9918CAF45C4B786B49DA1B37FCEF4DB15F861260DAE5817A80E50CD185CDDAA3BB88D2947B5493CABDD12CC8AE115A9DB448A3507CA07CA1F2U2J" TargetMode="External"/><Relationship Id="rId2" Type="http://schemas.microsoft.com/office/2007/relationships/stylesWithEffects" Target="stylesWithEffects.xml"/><Relationship Id="rId16" Type="http://schemas.openxmlformats.org/officeDocument/2006/relationships/hyperlink" Target="consultantplus://offline/ref=7FC28E9918CAF45C4B786B49DA1B37FCEF4DB15F8B1363DFED817A80E50CD185CDDAA3A9888A987B5C8BC3BFC47A99E8F4U6J" TargetMode="External"/><Relationship Id="rId29" Type="http://schemas.openxmlformats.org/officeDocument/2006/relationships/hyperlink" Target="consultantplus://offline/ref=7FC28E9918CAF45C4B786B49DA1B37FCEF4DB15F88126EDDEC817A80E50CD185CDDAA3A9888A987B5C8BC3BFC47A99E8F4U6J" TargetMode="External"/><Relationship Id="rId11" Type="http://schemas.openxmlformats.org/officeDocument/2006/relationships/hyperlink" Target="consultantplus://offline/ref=7FC28E9918CAF45C4B786B49DA1B37FCEF4DB15F861360DDEF817A80E50CD185CDDAA3BB88D2947B5495C4B7D12CC8AE115A9DB448A3507CA07CA1F2U2J" TargetMode="External"/><Relationship Id="rId24" Type="http://schemas.openxmlformats.org/officeDocument/2006/relationships/hyperlink" Target="consultantplus://offline/ref=7FC28E9918CAF45C4B786B49DA1B37FCEF4DB15F881665DAEB817A80E50CD185CDDAA3A9888A987B5C8BC3BFC47A99E8F4U6J" TargetMode="External"/><Relationship Id="rId32" Type="http://schemas.openxmlformats.org/officeDocument/2006/relationships/hyperlink" Target="consultantplus://offline/ref=7FC28E9918CAF45C4B786B49DA1B37FCEF4DB15F891761DBED817A80E50CD185CDDAA3A9888A987B5C8BC3BFC47A99E8F4U6J" TargetMode="External"/><Relationship Id="rId37" Type="http://schemas.openxmlformats.org/officeDocument/2006/relationships/hyperlink" Target="consultantplus://offline/ref=7FC28E9918CAF45C4B786B49DA1B37FCEF4DB15F861763DBE9817A80E50CD185CDDAA3A9888A987B5C8BC3BFC47A99E8F4U6J" TargetMode="External"/><Relationship Id="rId40" Type="http://schemas.openxmlformats.org/officeDocument/2006/relationships/hyperlink" Target="consultantplus://offline/ref=7FC28E9918CAF45C4B786B49DA1B37FCEF4DB15F861F60D9E4817A80E50CD185CDDAA3BB88D2947B5495C2BBD12CC8AE115A9DB448A3507CA07CA1F2U2J" TargetMode="External"/><Relationship Id="rId45" Type="http://schemas.openxmlformats.org/officeDocument/2006/relationships/hyperlink" Target="consultantplus://offline/ref=7FC28E9918CAF45C4B786B49DA1B37FCEF4DB15F891E62D9EF817A80E50CD185CDDAA3A9888A987B5C8BC3BFC47A99E8F4U6J" TargetMode="External"/><Relationship Id="rId53" Type="http://schemas.openxmlformats.org/officeDocument/2006/relationships/hyperlink" Target="consultantplus://offline/ref=7FC28E9918CAF45C4B786B49DA1B37FCEF4DB15F891E62D9EF817A80E50CD185CDDAA3BB88D2947B5495C3BFD12CC8AE115A9DB448A3507CA07CA1F2U2J" TargetMode="External"/><Relationship Id="rId58" Type="http://schemas.openxmlformats.org/officeDocument/2006/relationships/hyperlink" Target="consultantplus://offline/ref=7FC28E9918CAF45C4B786B49DA1B37FCEF4DB15F861260DAE5817A80E50CD185CDDAA3BB88D2947B5494C0BFD12CC8AE115A9DB448A3507CA07CA1F2U2J" TargetMode="External"/><Relationship Id="rId66" Type="http://schemas.openxmlformats.org/officeDocument/2006/relationships/hyperlink" Target="consultantplus://offline/ref=7FC28E9918CAF45C4B786B49DA1B37FCEF4DB15F861F60D9E4817A80E50CD185CDDAA3BB88D2947B5491C3BCD12CC8AE115A9DB448A3507CA07CA1F2U2J" TargetMode="External"/><Relationship Id="rId74" Type="http://schemas.openxmlformats.org/officeDocument/2006/relationships/hyperlink" Target="consultantplus://offline/ref=7FC28E9918CAF45C4B786B49DA1B37FCEF4DB15F861260DAE5817A80E50CD185CDDAA3BB88D2947B5493CABDD12CC8AE115A9DB448A3507CA07CA1F2U2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FC28E9918CAF45C4B786B49DA1B37FCEF4DB15F86146ED9EB817A80E50CD185CDDAA3A9888A987B5C8BC3BFC47A99E8F4U6J" TargetMode="External"/><Relationship Id="rId23" Type="http://schemas.openxmlformats.org/officeDocument/2006/relationships/hyperlink" Target="consultantplus://offline/ref=7FC28E9918CAF45C4B786B49DA1B37FCEF4DB15F881666DBE4817A80E50CD185CDDAA3A9888A987B5C8BC3BFC47A99E8F4U6J" TargetMode="External"/><Relationship Id="rId28" Type="http://schemas.openxmlformats.org/officeDocument/2006/relationships/hyperlink" Target="consultantplus://offline/ref=7FC28E9918CAF45C4B786B49DA1B37FCEF4DB15F881267DAE9817A80E50CD185CDDAA3A9888A987B5C8BC3BFC47A99E8F4U6J" TargetMode="External"/><Relationship Id="rId36" Type="http://schemas.openxmlformats.org/officeDocument/2006/relationships/hyperlink" Target="consultantplus://offline/ref=7FC28E9918CAF45C4B786B49DA1B37FCEF4DB15F891E62D9E8817A80E50CD185CDDAA3A9888A987B5C8BC3BFC47A99E8F4U6J" TargetMode="External"/><Relationship Id="rId49" Type="http://schemas.openxmlformats.org/officeDocument/2006/relationships/hyperlink" Target="consultantplus://offline/ref=7FC28E9918CAF45C4B786B49DA1B37FCEF4DB15F861F60D9E4817A80E50CD185CDDAA3BB88D2947B5495C2B8D12CC8AE115A9DB448A3507CA07CA1F2U2J" TargetMode="External"/><Relationship Id="rId57" Type="http://schemas.openxmlformats.org/officeDocument/2006/relationships/hyperlink" Target="consultantplus://offline/ref=7FC28E9918CAF45C4B786B49DA1B37FCEF4DB15F861F60D9E4817A80E50CD185CDDAA3BB88D2947B5495C7B6D12CC8AE115A9DB448A3507CA07CA1F2U2J" TargetMode="External"/><Relationship Id="rId61" Type="http://schemas.openxmlformats.org/officeDocument/2006/relationships/hyperlink" Target="consultantplus://offline/ref=7FC28E9918CAF45C4B786B49DA1B37FCEF4DB15F861F60D9E4817A80E50CD185CDDAA3BB88D2947B5494C0BAD12CC8AE115A9DB448A3507CA07CA1F2U2J" TargetMode="External"/><Relationship Id="rId10" Type="http://schemas.openxmlformats.org/officeDocument/2006/relationships/hyperlink" Target="consultantplus://offline/ref=7FC28E9918CAF45C4B786B49DA1B37FCEF4DB15F861164DDEC817A80E50CD185CDDAA3BB88D2947B529E96EF9E2D94EA4C499CBD48A05160FAU0J" TargetMode="External"/><Relationship Id="rId19" Type="http://schemas.openxmlformats.org/officeDocument/2006/relationships/hyperlink" Target="consultantplus://offline/ref=7FC28E9918CAF45C4B786B49DA1B37FCEF4DB15F8B1262DFEF817A80E50CD185CDDAA3A9888A987B5C8BC3BFC47A99E8F4U6J" TargetMode="External"/><Relationship Id="rId31" Type="http://schemas.openxmlformats.org/officeDocument/2006/relationships/hyperlink" Target="consultantplus://offline/ref=7FC28E9918CAF45C4B786B49DA1B37FCEF4DB15F881E62D4EC817A80E50CD185CDDAA3A9888A987B5C8BC3BFC47A99E8F4U6J" TargetMode="External"/><Relationship Id="rId44" Type="http://schemas.openxmlformats.org/officeDocument/2006/relationships/hyperlink" Target="consultantplus://offline/ref=7FC28E9918CAF45C4B787544CC776AF4ED43E85B8C106D8BB0DE21DDB205DBD29895A2F5CCD78B7A558BC0BED8F7UAJ" TargetMode="External"/><Relationship Id="rId52" Type="http://schemas.openxmlformats.org/officeDocument/2006/relationships/hyperlink" Target="consultantplus://offline/ref=7FC28E9918CAF45C4B787544CC776AF4ED4EE65089166D8BB0DE21DDB205DBD28A95FAF9CCDF957A579E96EF9E2D94EA4C499CBD48A05160FAU0J" TargetMode="External"/><Relationship Id="rId60" Type="http://schemas.openxmlformats.org/officeDocument/2006/relationships/hyperlink" Target="consultantplus://offline/ref=7FC28E9918CAF45C4B786B49DA1B37FCEF4DB15F861F60D9E4817A80E50CD185CDDAA3BB88D2947B5494C0BDD12CC8AE115A9DB448A3507CA07CA1F2U2J" TargetMode="External"/><Relationship Id="rId65" Type="http://schemas.openxmlformats.org/officeDocument/2006/relationships/hyperlink" Target="consultantplus://offline/ref=7FC28E9918CAF45C4B786B49DA1B37FCEF4DB15F861F60D9E4817A80E50CD185CDDAA3BB88D2947B5497CBB9D12CC8AE115A9DB448A3507CA07CA1F2U2J" TargetMode="External"/><Relationship Id="rId73" Type="http://schemas.openxmlformats.org/officeDocument/2006/relationships/hyperlink" Target="consultantplus://offline/ref=7FC28E9918CAF45C4B786B49DA1B37FCEF4DB15F861F60D9E4817A80E50CD185CDDAA3BB88D2947B5493C1B9D12CC8AE115A9DB448A3507CA07CA1F2U2J"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FC28E9918CAF45C4B787544CC776AF4EA44ED5386106D8BB0DE21DDB205DBD29895A2F5CCD78B7A558BC0BED8F7UAJ" TargetMode="External"/><Relationship Id="rId14" Type="http://schemas.openxmlformats.org/officeDocument/2006/relationships/hyperlink" Target="consultantplus://offline/ref=7FC28E9918CAF45C4B786B49DA1B37FCEF4DB15F861064D9EC817A80E50CD185CDDAA3BB88D2947B5595C7B8D12CC8AE115A9DB448A3507CA07CA1F2U2J" TargetMode="External"/><Relationship Id="rId22" Type="http://schemas.openxmlformats.org/officeDocument/2006/relationships/hyperlink" Target="consultantplus://offline/ref=7FC28E9918CAF45C4B786B49DA1B37FCEF4DB15F8B1E63D4EE817A80E50CD185CDDAA3A9888A987B5C8BC3BFC47A99E8F4U6J" TargetMode="External"/><Relationship Id="rId27" Type="http://schemas.openxmlformats.org/officeDocument/2006/relationships/hyperlink" Target="consultantplus://offline/ref=7FC28E9918CAF45C4B786B49DA1B37FCEF4DB15F88136EDBEA817A80E50CD185CDDAA3A9888A987B5C8BC3BFC47A99E8F4U6J" TargetMode="External"/><Relationship Id="rId30" Type="http://schemas.openxmlformats.org/officeDocument/2006/relationships/hyperlink" Target="consultantplus://offline/ref=7FC28E9918CAF45C4B786B49DA1B37FCEF4DB15F881067D9ED817A80E50CD185CDDAA3A9888A987B5C8BC3BFC47A99E8F4U6J" TargetMode="External"/><Relationship Id="rId35" Type="http://schemas.openxmlformats.org/officeDocument/2006/relationships/hyperlink" Target="consultantplus://offline/ref=7FC28E9918CAF45C4B786B49DA1B37FCEF4DB15F891F67D9ED817A80E50CD185CDDAA3A9888A987B5C8BC3BFC47A99E8F4U6J" TargetMode="External"/><Relationship Id="rId43" Type="http://schemas.openxmlformats.org/officeDocument/2006/relationships/hyperlink" Target="consultantplus://offline/ref=7FC28E9918CAF45C4B787544CC776AF4ED4EE65089166D8BB0DE21DDB205DBD29895A2F5CCD78B7A558BC0BED8F7UAJ" TargetMode="External"/><Relationship Id="rId48" Type="http://schemas.openxmlformats.org/officeDocument/2006/relationships/hyperlink" Target="consultantplus://offline/ref=7FC28E9918CAF45C4B786B49DA1B37FCEF4DB15F891E62D9EF817A80E50CD185CDDAA3BB88D2947B5495C3BFD12CC8AE115A9DB448A3507CA07CA1F2U2J" TargetMode="External"/><Relationship Id="rId56" Type="http://schemas.openxmlformats.org/officeDocument/2006/relationships/hyperlink" Target="consultantplus://offline/ref=7FC28E9918CAF45C4B786B49DA1B37FCEF4DB15F861360DDEF817A80E50CD185CDDAA3BB88D2947B5596C4BDD12CC8AE115A9DB448A3507CA07CA1F2U2J" TargetMode="External"/><Relationship Id="rId64" Type="http://schemas.openxmlformats.org/officeDocument/2006/relationships/hyperlink" Target="consultantplus://offline/ref=7FC28E9918CAF45C4B786B49DA1B37FCEF4DB15F861F60D9E4817A80E50CD185CDDAA3BB88D2947B5494C5B9D12CC8AE115A9DB448A3507CA07CA1F2U2J" TargetMode="External"/><Relationship Id="rId69" Type="http://schemas.openxmlformats.org/officeDocument/2006/relationships/hyperlink" Target="consultantplus://offline/ref=7FC28E9918CAF45C4B786B49DA1B37FCEF4DB15F861260DAE5817A80E50CD185CDDAA3BB88D2947B5493C1BFD12CC8AE115A9DB448A3507CA07CA1F2U2J" TargetMode="External"/><Relationship Id="rId77" Type="http://schemas.openxmlformats.org/officeDocument/2006/relationships/fontTable" Target="fontTable.xml"/><Relationship Id="rId8" Type="http://schemas.openxmlformats.org/officeDocument/2006/relationships/hyperlink" Target="consultantplus://offline/ref=7FC28E9918CAF45C4B787544CC776AF4EA44ED538F156D8BB0DE21DDB205DBD28A95FAF9CCDC9773559E96EF9E2D94EA4C499CBD48A05160FAU0J" TargetMode="External"/><Relationship Id="rId51" Type="http://schemas.openxmlformats.org/officeDocument/2006/relationships/hyperlink" Target="consultantplus://offline/ref=7FC28E9918CAF45C4B787544CC776AF4EA44E8568F1F6D8BB0DE21DDB205DBD28A95FAF9CCDD9073509E96EF9E2D94EA4C499CBD48A05160FAU0J" TargetMode="External"/><Relationship Id="rId72" Type="http://schemas.openxmlformats.org/officeDocument/2006/relationships/hyperlink" Target="consultantplus://offline/ref=7FC28E9918CAF45C4B786B49DA1B37FCEF4DB15F861F60D9E4817A80E50CD185CDDAA3BB88D2947B5493C1B8D12CC8AE115A9DB448A3507CA07CA1F2U2J" TargetMode="External"/><Relationship Id="rId3" Type="http://schemas.openxmlformats.org/officeDocument/2006/relationships/settings" Target="settings.xml"/><Relationship Id="rId12" Type="http://schemas.openxmlformats.org/officeDocument/2006/relationships/hyperlink" Target="consultantplus://offline/ref=7FC28E9918CAF45C4B786B49DA1B37FCEF4DB15F861461DFED817A80E50CD185CDDAA3A9888A987B5C8BC3BFC47A99E8F4U6J" TargetMode="External"/><Relationship Id="rId17" Type="http://schemas.openxmlformats.org/officeDocument/2006/relationships/hyperlink" Target="consultantplus://offline/ref=7FC28E9918CAF45C4B786B49DA1B37FCEF4DB15F8B1361D9EC817A80E50CD185CDDAA3A9888A987B5C8BC3BFC47A99E8F4U6J" TargetMode="External"/><Relationship Id="rId25" Type="http://schemas.openxmlformats.org/officeDocument/2006/relationships/hyperlink" Target="consultantplus://offline/ref=7FC28E9918CAF45C4B786B49DA1B37FCEF4DB15F881665DAE4817A80E50CD185CDDAA3A9888A987B5C8BC3BFC47A99E8F4U6J" TargetMode="External"/><Relationship Id="rId33" Type="http://schemas.openxmlformats.org/officeDocument/2006/relationships/hyperlink" Target="consultantplus://offline/ref=7FC28E9918CAF45C4B786B49DA1B37FCEF4DB15F891663D9E9817A80E50CD185CDDAA3A9888A987B5C8BC3BFC47A99E8F4U6J" TargetMode="External"/><Relationship Id="rId38" Type="http://schemas.openxmlformats.org/officeDocument/2006/relationships/hyperlink" Target="consultantplus://offline/ref=7FC28E9918CAF45C4B786B49DA1B37FCEF4DB15F86166FDDEC817A80E50CD185CDDAA3A9888A987B5C8BC3BFC47A99E8F4U6J" TargetMode="External"/><Relationship Id="rId46" Type="http://schemas.openxmlformats.org/officeDocument/2006/relationships/hyperlink" Target="consultantplus://offline/ref=7FC28E9918CAF45C4B786B49DA1B37FCEF4DB15F861063DFED817A80E50CD185CDDAA3A9888A987B5C8BC3BFC47A99E8F4U6J" TargetMode="External"/><Relationship Id="rId59" Type="http://schemas.openxmlformats.org/officeDocument/2006/relationships/hyperlink" Target="consultantplus://offline/ref=7FC28E9918CAF45C4B786B49DA1B37FCEF4DB15F861F60D9E4817A80E50CD185CDDAA3BB88D2947B5494C0BFD12CC8AE115A9DB448A3507CA07CA1F2U2J" TargetMode="External"/><Relationship Id="rId67" Type="http://schemas.openxmlformats.org/officeDocument/2006/relationships/hyperlink" Target="consultantplus://offline/ref=7FC28E9918CAF45C4B786B49DA1B37FCEF4DB15F861F60D9E4817A80E50CD185CDDAA3BB88D2947B5490C1BCD12CC8AE115A9DB448A3507CA07CA1F2U2J" TargetMode="External"/><Relationship Id="rId20" Type="http://schemas.openxmlformats.org/officeDocument/2006/relationships/hyperlink" Target="consultantplus://offline/ref=7FC28E9918CAF45C4B786B49DA1B37FCEF4DB15F8B1260DAE9817A80E50CD185CDDAA3A9888A987B5C8BC3BFC47A99E8F4U6J" TargetMode="External"/><Relationship Id="rId41" Type="http://schemas.openxmlformats.org/officeDocument/2006/relationships/hyperlink" Target="consultantplus://offline/ref=7FC28E9918CAF45C4B787544CC776AF4EA44ED5386106D8BB0DE21DDB205DBD29895A2F5CCD78B7A558BC0BED8F7UAJ" TargetMode="External"/><Relationship Id="rId54" Type="http://schemas.openxmlformats.org/officeDocument/2006/relationships/hyperlink" Target="consultantplus://offline/ref=7FC28E9918CAF45C4B786B49DA1B37FCEF4DB15F861063DFED817A80E50CD185CDDAA3BB88D2947B5495C3BFD12CC8AE115A9DB448A3507CA07CA1F2U2J" TargetMode="External"/><Relationship Id="rId62" Type="http://schemas.openxmlformats.org/officeDocument/2006/relationships/hyperlink" Target="consultantplus://offline/ref=7FC28E9918CAF45C4B786B49DA1B37FCEF4DB15F861260DAE5817A80E50CD185CDDAA3BB88D2947B5494C5BAD12CC8AE115A9DB448A3507CA07CA1F2U2J" TargetMode="External"/><Relationship Id="rId70" Type="http://schemas.openxmlformats.org/officeDocument/2006/relationships/hyperlink" Target="consultantplus://offline/ref=7FC28E9918CAF45C4B787544CC776AF4ED4EE65089166D8BB0DE21DDB205DBD28A95FAF9CCDF957A579E96EF9E2D94EA4C499CBD48A05160FAU0J" TargetMode="External"/><Relationship Id="rId75" Type="http://schemas.openxmlformats.org/officeDocument/2006/relationships/hyperlink" Target="consultantplus://offline/ref=7FC28E9918CAF45C4B786B49DA1B37FCEF4DB15F861F60D9E4817A80E50CD185CDDAA3BB88D2947B5493C1B6D12CC8AE115A9DB448A3507CA07CA1F2U2J" TargetMode="External"/><Relationship Id="rId1" Type="http://schemas.openxmlformats.org/officeDocument/2006/relationships/styles" Target="styles.xml"/><Relationship Id="rId6" Type="http://schemas.openxmlformats.org/officeDocument/2006/relationships/hyperlink" Target="consultantplus://offline/ref=7FC28E9918CAF45C4B786B49DA1B37FCEF4DB15F861260DAE5817A80E50CD185CDDAA3BB88D2947B5495C2BBD12CC8AE115A9DB448A3507CA07CA1F2U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21701</Words>
  <Characters>123698</Characters>
  <Application>Microsoft Office Word</Application>
  <DocSecurity>2</DocSecurity>
  <Lines>1030</Lines>
  <Paragraphs>290</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Пскова от 19.11.2021 N 1688(ред. от 22.09.2022)"Об утверждении муниципальной программы "Обеспечение общественного порядка и противодействие преступности"</vt:lpstr>
    </vt:vector>
  </TitlesOfParts>
  <Company>КонсультантПлюс Версия 4022.00.21</Company>
  <LinksUpToDate>false</LinksUpToDate>
  <CharactersWithSpaces>145109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Пскова от 19.11.2021 N 1688(ред. от 22.09.2022)"Об утверждении муниципальной программы "Обеспечение общественного порядка и противодействие преступности"</dc:title>
  <dc:creator>Коновалов Владимир Николаевич</dc:creator>
  <cp:lastModifiedBy>Коновалов Владимир Николаевич</cp:lastModifiedBy>
  <cp:revision>2</cp:revision>
  <dcterms:created xsi:type="dcterms:W3CDTF">2022-11-08T09:21:00Z</dcterms:created>
  <dcterms:modified xsi:type="dcterms:W3CDTF">2022-11-08T09:21:00Z</dcterms:modified>
</cp:coreProperties>
</file>