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4A" w:rsidRDefault="002613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134A" w:rsidRDefault="0026134A">
      <w:pPr>
        <w:pStyle w:val="ConsPlusNormal"/>
        <w:jc w:val="both"/>
        <w:outlineLvl w:val="0"/>
      </w:pPr>
    </w:p>
    <w:p w:rsidR="0026134A" w:rsidRDefault="0026134A">
      <w:pPr>
        <w:pStyle w:val="ConsPlusTitle"/>
        <w:jc w:val="center"/>
        <w:outlineLvl w:val="0"/>
      </w:pPr>
      <w:r>
        <w:t>АДМИНИСТРАЦИЯ ГОРОДА ПСКОВА</w:t>
      </w:r>
    </w:p>
    <w:p w:rsidR="0026134A" w:rsidRDefault="0026134A">
      <w:pPr>
        <w:pStyle w:val="ConsPlusTitle"/>
        <w:jc w:val="both"/>
      </w:pPr>
    </w:p>
    <w:p w:rsidR="0026134A" w:rsidRDefault="0026134A">
      <w:pPr>
        <w:pStyle w:val="ConsPlusTitle"/>
        <w:jc w:val="center"/>
      </w:pPr>
      <w:r>
        <w:t>ПОСТАНОВЛЕНИЕ</w:t>
      </w:r>
    </w:p>
    <w:p w:rsidR="0026134A" w:rsidRDefault="0026134A">
      <w:pPr>
        <w:pStyle w:val="ConsPlusTitle"/>
        <w:jc w:val="center"/>
      </w:pPr>
      <w:r>
        <w:t>от 6 июня 2023 г. N 911</w:t>
      </w:r>
    </w:p>
    <w:p w:rsidR="0026134A" w:rsidRDefault="0026134A">
      <w:pPr>
        <w:pStyle w:val="ConsPlusTitle"/>
        <w:jc w:val="both"/>
      </w:pPr>
    </w:p>
    <w:p w:rsidR="0026134A" w:rsidRDefault="0026134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6134A" w:rsidRDefault="0026134A">
      <w:pPr>
        <w:pStyle w:val="ConsPlusTitle"/>
        <w:jc w:val="center"/>
      </w:pPr>
      <w:r>
        <w:t>МУНИЦИПАЛЬНОЙ УСЛУГИ "</w:t>
      </w:r>
      <w:bookmarkStart w:id="0" w:name="_GoBack"/>
      <w:r>
        <w:t>ПРЕДОСТАВЛЕНИЕ ЗАКЛЮЧЕНИЯ</w:t>
      </w:r>
    </w:p>
    <w:p w:rsidR="0026134A" w:rsidRDefault="0026134A">
      <w:pPr>
        <w:pStyle w:val="ConsPlusTitle"/>
        <w:jc w:val="center"/>
      </w:pPr>
      <w:r>
        <w:t xml:space="preserve">О СООТВЕТСТВИИ ПРОЕКТНОЙ ДОКУМЕНТАЦИИ ПЛАНУ </w:t>
      </w:r>
      <w:proofErr w:type="gramStart"/>
      <w:r>
        <w:t>НАЗЕМНЫХ</w:t>
      </w:r>
      <w:proofErr w:type="gramEnd"/>
    </w:p>
    <w:p w:rsidR="0026134A" w:rsidRDefault="0026134A">
      <w:pPr>
        <w:pStyle w:val="ConsPlusTitle"/>
        <w:jc w:val="center"/>
      </w:pPr>
      <w:r>
        <w:t>И ПОДЗЕМНЫХ КОММУНИКАЦИЙ И СООРУЖЕНИЙ</w:t>
      </w:r>
      <w:bookmarkEnd w:id="0"/>
      <w:r>
        <w:t>"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</w:t>
      </w:r>
      <w:proofErr w:type="gramEnd"/>
      <w:r>
        <w:t xml:space="preserve"> функций и предоставления муниципальных услуг, утвержденным постановлением Администрации города Пскова от 11 марта 2011 г. N 346, руководствуясь </w:t>
      </w:r>
      <w:hyperlink r:id="rId9">
        <w:r>
          <w:rPr>
            <w:color w:val="0000FF"/>
          </w:rPr>
          <w:t>статьей 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заключения о соответствии проектной документации плану наземных и подземных коммуникаций и сооружений" согласно приложению к настоящему постановлению.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Пскова Иванову И.В.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right"/>
      </w:pPr>
      <w:r>
        <w:t>Глава города Пскова</w:t>
      </w:r>
    </w:p>
    <w:p w:rsidR="0026134A" w:rsidRDefault="0026134A">
      <w:pPr>
        <w:pStyle w:val="ConsPlusNormal"/>
        <w:jc w:val="right"/>
      </w:pPr>
      <w:r>
        <w:t>Б.А.ЕЛКИН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right"/>
        <w:outlineLvl w:val="0"/>
      </w:pPr>
      <w:r>
        <w:t>Приложение</w:t>
      </w:r>
    </w:p>
    <w:p w:rsidR="0026134A" w:rsidRDefault="0026134A">
      <w:pPr>
        <w:pStyle w:val="ConsPlusNormal"/>
        <w:jc w:val="right"/>
      </w:pPr>
      <w:r>
        <w:t>к постановлению</w:t>
      </w:r>
    </w:p>
    <w:p w:rsidR="0026134A" w:rsidRDefault="0026134A">
      <w:pPr>
        <w:pStyle w:val="ConsPlusNormal"/>
        <w:jc w:val="right"/>
      </w:pPr>
      <w:r>
        <w:t>Администрации города Пскова</w:t>
      </w:r>
    </w:p>
    <w:p w:rsidR="0026134A" w:rsidRDefault="0026134A">
      <w:pPr>
        <w:pStyle w:val="ConsPlusNormal"/>
        <w:jc w:val="right"/>
      </w:pPr>
      <w:r>
        <w:t>от 6 июня 2023 г. N 911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jc w:val="center"/>
      </w:pPr>
      <w:bookmarkStart w:id="1" w:name="P29"/>
      <w:bookmarkEnd w:id="1"/>
      <w:r>
        <w:t>АДМИНИСТРАТИВНЫЙ РЕГЛАМЕНТ</w:t>
      </w:r>
    </w:p>
    <w:p w:rsidR="0026134A" w:rsidRDefault="0026134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6134A" w:rsidRDefault="0026134A">
      <w:pPr>
        <w:pStyle w:val="ConsPlusTitle"/>
        <w:jc w:val="center"/>
      </w:pPr>
      <w:r>
        <w:t>ЗАКЛЮЧЕНИЯ О СООТВЕТСТВИИ ПРОЕКТНОЙ ДОКУМЕНТАЦИИ ПЛАНУ</w:t>
      </w:r>
    </w:p>
    <w:p w:rsidR="0026134A" w:rsidRDefault="0026134A">
      <w:pPr>
        <w:pStyle w:val="ConsPlusTitle"/>
        <w:jc w:val="center"/>
      </w:pPr>
      <w:r>
        <w:t>НАЗЕМНЫХ И ПОДЗЕМНЫХ КОММУНИКАЦИЙ И СООРУЖЕНИЙ"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jc w:val="center"/>
        <w:outlineLvl w:val="1"/>
      </w:pPr>
      <w:r>
        <w:t>I. ОБЩИЕ ПОЛОЖЕНИЯ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Настоящий Административный регламент предоставления муниципальной услуги "Предоставление заключения о соответствии проектной документации плану наземных и подземных коммуникаций и сооружений" (далее - Административный регламент) разработан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и устанавливает стандарт и порядок предоставления муниципальной услуги "Предоставление заключения о соответствии проектной документации плану наземных и подземных</w:t>
      </w:r>
      <w:proofErr w:type="gramEnd"/>
      <w:r>
        <w:t xml:space="preserve"> коммуникаций и сооружений" (далее - услуга, муниципальная услуга).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Цель разработки Административного регламента - реализация прав граждан и юридических лиц на обращение в органы местного самоуправления и повышение качества исполнения и доступности муниципальной услуги, создание комфортных условий для получения услуги, снижение административных барьеров, достижение открытости и прозрачности работы органов местного самоуправления.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1.2. Круг заявителей.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1.2.1. Правом на получение муниципальной услуги обладают 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именуемые застройщиками (далее - заявитель, заявители).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1.2.2. 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bookmarkStart w:id="2" w:name="P43"/>
      <w:bookmarkEnd w:id="2"/>
      <w:r>
        <w:t>1.3. Информирование о предоставлении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Муниципальная услуга предоставляется уполномоченным органом - Управлением по градостроительной деятельности Администрации города Пскова (далее - Управление):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Местонахождение: 180017, г. Псков, ул. Я.Фабрициуса, д. 2А.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График работы: в рабочие дни (кроме субботы и воскресенья)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с 8 часов 48 минут до 18.00,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 пятницу - с 8 часов 48 минут до 17.00;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обеденный перерыв - с 13.00 до 14.00.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Руководитель: Начальник Управления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Контактный телефон: (8112) 661363 (приемная).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Адрес электронной почты: ugd@pskovadmin.ru, ugd.pskov@mail.ru.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Информация о предоставлении муниципальной услуги размещается на Портале Государственных услуг Псковской области в сети Интернет: gosuslugi.pskov.ru, на официальном сайте Муниципального образования "Город Псков" в сети "Интернет" www.pskovgorod.ru.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jc w:val="center"/>
        <w:outlineLvl w:val="1"/>
      </w:pPr>
      <w:r>
        <w:lastRenderedPageBreak/>
        <w:t>II. СТАНДАРТ ПРЕДОСТАВЛЕНИЯ МУНИЦИПАЛЬНОЙ УСЛУГИ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ind w:firstLine="540"/>
        <w:jc w:val="both"/>
        <w:outlineLvl w:val="2"/>
      </w:pPr>
      <w:r>
        <w:t>2.1. Наименование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Наименование муниципальной услуги: "Предоставление заключения о соответствии проектной документации плану наземных и подземных коммуникаций и сооружений".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2.2.1. Муниципальная услуга предоставляется Управлением. 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Администрацией города, со дня вступления в силу такого соглашения (далее - Соглашение о взаимодействии).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также с использованием Единого портала государственных и муниципальных услуг (функций) или региональных порталов государственных и муниципальных услуг (функций).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2.2.2. 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Управление Росреестра по Псковской области - регистрация права на земельный участок и постановка земельного участка на государственный кадастровый учет;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организации, эксплуатирующие линейные объекты (линии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 xml:space="preserve">В соответствии с </w:t>
      </w:r>
      <w:hyperlink r:id="rId1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proofErr w:type="gramEnd"/>
      <w:r>
        <w:t xml:space="preserve"> услуг и получения документов и информации, предоставляемых в результате таких услуг, включенных в перечни, указанные в </w:t>
      </w:r>
      <w:hyperlink r:id="rId12">
        <w:r>
          <w:rPr>
            <w:color w:val="0000FF"/>
          </w:rPr>
          <w:t>части 1 статьи 9</w:t>
        </w:r>
      </w:hyperlink>
      <w:r>
        <w:t xml:space="preserve"> Федерального закона N 210-ФЗ.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2.3. Результат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заключение о соответствии проектной документации плану наземных и подземных коммуникаций и сооружений (далее - Заключение);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уведомление об отказе в выдаче Заключения.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2.4. Срок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Заключение или уведомление об отказе в выдаче Заключения выдается заявителю не </w:t>
      </w:r>
      <w:proofErr w:type="gramStart"/>
      <w:r>
        <w:t>позднее</w:t>
      </w:r>
      <w:proofErr w:type="gramEnd"/>
      <w:r>
        <w:t xml:space="preserve"> чем 10 календарных дней со дня регистрации заявления в соответствии с указанным заявителем при подаче заявления на предоставление муниципальной услуги способом получения результата: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непосредственно в Управлении;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направляется почтой по адресу, указанному в заявлении;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направляется для выдачи заявителю в МФЦ в порядке и сроки, предусмотренные Соглашением о взаимодействии.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Уведомление об отказе в выдаче Заключения может быть обжаловано заявителем в судебном порядке.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документов, указанных в </w:t>
      </w:r>
      <w:hyperlink w:anchor="P93">
        <w:r>
          <w:rPr>
            <w:color w:val="0000FF"/>
          </w:rPr>
          <w:t>пункте 2.6</w:t>
        </w:r>
      </w:hyperlink>
      <w: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Управление.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предоставление муниципальной услуги: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1) Земельный </w:t>
      </w:r>
      <w:hyperlink r:id="rId13">
        <w:r>
          <w:rPr>
            <w:color w:val="0000FF"/>
          </w:rPr>
          <w:t>кодекс</w:t>
        </w:r>
      </w:hyperlink>
      <w:r>
        <w:t xml:space="preserve"> Российской Федерации от 25 октября 2001 г. N 136-ФЗ ("Российская газета", N 211 - 212, 30.10.2001);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2) Градостроительный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 от 29 декабря 2004 г. N 190-ФЗ ("Российская газета", N 290, 30.12.2004);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3) Жилищный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 от 29 декабря 2004 г. N 188-ФЗ ("Российская газета" N 1, 12.01.2005);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("Российская газета", N 202, 08.10.2003);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02 мая 2006 г. N 59-ФЗ "О порядке рассмотрения обращений граждан Российской Федерации" ("Российская газета", N 95, 05.05.2006);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("Российская газета", N 165, 29.07.2006);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8)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30.07.2010);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9)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06 апреля 2011 г. N 63-ФЗ "Об электронной подписи" ("Российская газета", N 75, 08.04.2011);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10)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11)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 от 20.09.2010 N 38, ст. 4823);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 xml:space="preserve">12)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 от 31.08.2012 N 200);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13) </w:t>
      </w:r>
      <w:hyperlink r:id="rId25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 марта 1997 г. N 132 (газета "Новости Пскова", N 1332 от 20.03.1997);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14) </w:t>
      </w:r>
      <w:hyperlink r:id="rId26">
        <w:r>
          <w:rPr>
            <w:color w:val="0000FF"/>
          </w:rPr>
          <w:t>решение</w:t>
        </w:r>
      </w:hyperlink>
      <w:r>
        <w:t xml:space="preserve"> Псковской городской Думы от 26 июня 2009 г.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 от 10.07.2009 N 135-136).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bookmarkStart w:id="3" w:name="P93"/>
      <w:bookmarkEnd w:id="3"/>
      <w:r>
        <w:t>2.6. 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6134A" w:rsidRDefault="0026134A">
      <w:pPr>
        <w:pStyle w:val="ConsPlusNormal"/>
        <w:spacing w:before="220"/>
        <w:ind w:firstLine="540"/>
        <w:jc w:val="both"/>
      </w:pPr>
      <w:bookmarkStart w:id="4" w:name="P94"/>
      <w:bookmarkEnd w:id="4"/>
      <w:r>
        <w:t>2.6.1. Для получения муниципальной услуги заявитель представляет: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(оригинал при личном обращении, копия, если документ направляется по почте);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запрос о предоставлении муниципальной услуги по предоставлению Заключения (далее - запрос).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 запросе указываются: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наименование и местонахождение, а также ОГРН и ИНН (для юридического лица);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- фамилия, имя, отчество (последнее - при наличии), место регистрации, ОГРНИП, ИНН (для индивидуального предпринимателя);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- номер контактного телефона;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характеристики объекта, в отношении которого подготавливается Заключение: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наименование, назначение;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местонахождение;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новое строительство/реконструкция </w:t>
      </w:r>
      <w:proofErr w:type="gramStart"/>
      <w:r>
        <w:t>существующего</w:t>
      </w:r>
      <w:proofErr w:type="gramEnd"/>
      <w:r>
        <w:t>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номер и дата утверждения действующих технических условий (заданий) организаций, осуществляющих эксплуатацию сетей теплоснабжения, водоснабжения, водоотведения хозяйственно-бытовых стоков, водоотведения дождевых стоков, реквизиты договоров аренды, заключенных с Администрацией;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способ получения результата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Образец заполнения бланка запроса приводится в </w:t>
      </w:r>
      <w:hyperlink w:anchor="P380">
        <w:r>
          <w:rPr>
            <w:color w:val="0000FF"/>
          </w:rPr>
          <w:t>приложениях N 1</w:t>
        </w:r>
      </w:hyperlink>
      <w:r>
        <w:t xml:space="preserve"> (для физического лица), </w:t>
      </w:r>
      <w:hyperlink w:anchor="P482">
        <w:r>
          <w:rPr>
            <w:color w:val="0000FF"/>
          </w:rPr>
          <w:t>N 2</w:t>
        </w:r>
      </w:hyperlink>
      <w:r>
        <w:t xml:space="preserve"> (для юридического лица, индивидуального предпринимателя без образования юридического лица) к Административному регламенту.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 случае подачи запроса с комплектом документов представителем заявителя к запросу прилагается документ, подтверждающий полномочия лица, представившего документы (нотариально заверенная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26134A" w:rsidRDefault="0026134A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2.6.2. Вместе с запросом заявитель представляет следующие документы: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действующие технические условия (задания) организаций, осуществляющих эксплуатацию сетей газоснабжения, сетей связи, сетевой организации, осуществляющей технологическое присоединение энергопринимающих устройств к электрическим сетям;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планы сетей (трасс инженерных коммуникаций), выполненные на картографическом материале в масштабе 1:500;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 исключением случая, когда такой договор заключен с Администрацией (при наличии такого договора);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согласования (с указанием даты)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(при необходимости).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коммуникаций, оформляются: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для юридических лиц - на фирменном бланке организации либо подписью руководителя с расшифровкой и проставлением оттиска печати организации на плане сетей;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для физических лиц - подписью с расшифровкой и указанием паспортных данных на картографическом материале с нанесенными планами сетей;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для собственников помещений многоквартирных домов - протоколом общего собрания собственников помещений многоквартирных домов.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Электронная форма получения заявителем перечисленных в </w:t>
      </w:r>
      <w:hyperlink w:anchor="P93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документов не предусмотрена.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bookmarkStart w:id="6" w:name="P120"/>
      <w:bookmarkEnd w:id="6"/>
      <w: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участвующих в предоставлении муниципальной услуги, и которые заявитель вправе представить самостоятельно.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 самостоятельно: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1) технические условия на водоснабжение и водоотведение объекта;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технические условия на теплоснабжение объекта;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технические условия на улучшение гидрологического состояния земельного участка;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в случае, когда такой договор заключен с Администрацией (при наличии такого договора).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Технические условия на водоснабжение и водоотведение заявитель получает в МП г. Пскова "Горводоканал" при личном обращении.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Технические условия на теплоснабжение объекта заявитель получает в МП г. Пскова "ПТС" при личном обращении.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Технические условия на улучшение гидрологического состояния земельного участка заявитель получает в МКУ г. Пскова "Специализированная служба" при личном обращении.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Электронная форма получения заявителем перечисленных в </w:t>
      </w:r>
      <w:hyperlink w:anchor="P120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 документов не предусмотрена.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Псковской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27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2.8. Перечень оснований для отказа в приеме документов, необходимых для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Основания для отказа в приеме и регистрации документов, необходимых для предоставления муниципальной услуги, отсутствуют.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приостановления срока предоставления муниципальной услуги или отказа в предоставлении Заключения.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2.9.1. Основания для приостановления срока предоставления муниципальной услуги отсутствуют.</w:t>
      </w:r>
    </w:p>
    <w:p w:rsidR="0026134A" w:rsidRDefault="0026134A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2.9.2. Основания для отказа в предоставлении Заключения: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в рамках рассматриваемых планов сетей не учтены ранее запроектированные сети и сооружения;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2) несоответствие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несоответствие планов сетей (трасс инженерных коммуникаций) в составе материалов проектной документации нормативным требованиям;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5) несоответствие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городского округа Пскова (водоснабжения, водоотведения, теплоснабжения, газоснабжения, электроснабжения);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6) отсутствие сведений о заключенном договоре аренды земельного участка (договоре безвозмездного срочного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7) несоответствие фактического масштаба картографического материала, на котором выполнены представленные планы сетей, масштабу 1:500;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8) подача документов ненадлежащим лицом;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9) форма поданного заявления не соответствует форме заявления, установленной Административным регламентом (</w:t>
      </w:r>
      <w:hyperlink w:anchor="P380">
        <w:r>
          <w:rPr>
            <w:color w:val="0000FF"/>
          </w:rPr>
          <w:t>приложения NN 1</w:t>
        </w:r>
      </w:hyperlink>
      <w:r>
        <w:t xml:space="preserve">, </w:t>
      </w:r>
      <w:hyperlink w:anchor="P482">
        <w:r>
          <w:rPr>
            <w:color w:val="0000FF"/>
          </w:rPr>
          <w:t>2</w:t>
        </w:r>
      </w:hyperlink>
      <w:r>
        <w:t xml:space="preserve"> к Административному регламенту);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10) несоответствие представленных документов перечню документов и требованиям к документам, указанным в </w:t>
      </w:r>
      <w:hyperlink w:anchor="P94">
        <w:r>
          <w:rPr>
            <w:color w:val="0000FF"/>
          </w:rPr>
          <w:t>пунктах 2.6.1</w:t>
        </w:r>
      </w:hyperlink>
      <w:r>
        <w:t xml:space="preserve">, </w:t>
      </w:r>
      <w:hyperlink w:anchor="P110">
        <w:r>
          <w:rPr>
            <w:color w:val="0000FF"/>
          </w:rPr>
          <w:t>2.6.2 подраздела 2.6</w:t>
        </w:r>
      </w:hyperlink>
      <w:r>
        <w:t xml:space="preserve"> Административного регламента;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11) представленные документы утратили силу.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2.9.3. </w:t>
      </w:r>
      <w:proofErr w:type="gramStart"/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28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</w:t>
      </w:r>
      <w:r>
        <w:lastRenderedPageBreak/>
        <w:t>организации предоставления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>
        <w:t xml:space="preserve"> </w:t>
      </w:r>
      <w:proofErr w:type="gramStart"/>
      <w:r>
        <w:t xml:space="preserve">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9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Перечень необходимых услуг для предоставления муниципальной услуги: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выдача технических условий на подключение объекта капитального строительства к сетям инженерно-технического обеспечения - производится организациями, осуществляющими эксплуатацию сетей;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выполнение инженерно-геодезических изысканий - производится специализированной организацией, выбранной заявителем;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согласование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- осуществляется заявителем;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разработка планов сетей на картографическом материале в масштабе 1:500 - производится проектной организацией, выбранной заявителем;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5) выдача документа, подтверждающего передачу полномочий одного лица другому, для представительства перед третьими лицами (доверенности) - производится нотариусом выбранной заявителем нотариальной конторы.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Муниципальная услуга предоставляется на безвозмездной основе.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2.12.1. Технические условия организаций, осуществляющих технологическое присоединение энергопринимающих устройств к электрическим сетям, предоставляются на платной основе в соответствии со ставкой платы, утвержденной Комитетом по тарифам и энергетике Псковской области.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2.12.2. Технические условия операторов связи предоставляются на платной основе либо без взимания платы в зависимости от финансовой политики организации.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2.12.3. Технические условия подключения объекта капитального строительства к сетям инженерно-технического обеспечения (водоснабжения, водоотведения (хозяйственно-бытовой канализации), теплоснабжения, газоснабжения), на улучшение гидрологического состояния </w:t>
      </w:r>
      <w:r>
        <w:lastRenderedPageBreak/>
        <w:t>земельного участка оформляются без взимания платы.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2.12.4. Материалы инженерных изысканий для подготовки планов сетей предоставляются заявителю специализированной организацией, выбранной заявителем, за плату в соответствии с расценками данной организации.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2.12.5. Планы сетей оформляются проектной организацией, выбранной заявителем, за плату в соответствии с расценками организации.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2.13.1. Прием заявителей ведется в порядке живой очереди.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2.13.2. Подача заявления о предоставлении муниципальной услуги при наличии очереди - не более 15 минут.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2.13.3.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регистрация ответственным лицом Управления обращения заинтересованного лица с приложением комплекта документов, необходимых для оказания муниципальной услуги. Обращение заинтересованного лица подлежит обязательной регистрации в течение двух календарных дней с момента поступления.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2.15.1.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предоставление муниципальной услуги осуществляется в зданиях и помещениях, оборудованных противопожарной системой;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помещение оборудуется вывеской (табличкой), содержащей информацию о полном наименовании органа, предоставляющего муниципальную услугу, размещаемой рядом с входом так, чтобы ее хорошо видели посетители;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в зданиях и помещениях предоставления муниципальной услуги на видных местах размещаются схемы расположения средств пожаротушения и путей эвакуации заявителей и работников;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место предоставления муниципальной услуги оборудуется информационными стендами, стульями, столом для заполнения заявителями запросов;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5) здания и помещения для предоставления муниципальной услуги оборудуются доступными местами общего пользования и размещения; места ожидания располагаются в </w:t>
      </w:r>
      <w:r>
        <w:lastRenderedPageBreak/>
        <w:t>коридоре перед помещением, где предоставляется муниципальная услуга, и оборудуются местами для сидения;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6) информация о порядке предоставления муниципальной услуги размещается на информационном стенде, расположенном в непосредственной близости от помещения, где предоставляется муниципальная услуга. На </w:t>
      </w:r>
      <w:proofErr w:type="gramStart"/>
      <w:r>
        <w:t>интернет-порталах</w:t>
      </w:r>
      <w:proofErr w:type="gramEnd"/>
      <w:r>
        <w:t xml:space="preserve"> Администрации города Пскова (pskovadmin.ru), Управления (ugd.pskovadmin.ru) размещается текст Административного регламента, где обеспечивается возможность копирования форм обращений и иных документов, необходимых для получения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7) инвалидам (включая инвалидов, использующих кресла-коляски и собак-проводников) обеспечиваются: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а) условия беспрепятственного доступа к объекту (зданию, помещению), в котором предоставляется муниципальная услуга;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д)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е) оказание инвалидам помощи в преодолении барьеров, мешающих получению ими услуг наравне с другими лицами.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2.16. Показатели доступности и качества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2.16.1. Доступность муниципальной услуги обеспечивается: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а) расположенностью помещения в зоне доступности общественного транспорта;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б) наличием необходимого количества сотрудников, а также помещений, в которых осуществляется прием документов от заявителей;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в) наличием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2.16.2. Качество предоставления муниципальной услуги характеризуется отсутствием: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а) очередей при приеме и выдаче документов заявителям;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б) нарушения сроков предоставления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в) жалоб на действия (бездействие) сотрудников, предоставляющих муниципальную услугу;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г) жалоб на некорректное, невнимательное отношение сотрудников, оказывающих муниципальную услугу, к заявителям.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2.16.3. Количество взаимодействий заявителя с сотрудником, предоставляющего муниципальную услугу, в ходе которого осуществляется информирование заявителя о процедуре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Продолжительность взаимодействия сотрудника, предоставляющего муниципальную услугу, и заявителя определяется настоящим Административным регламентом.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2.16.4. </w:t>
      </w:r>
      <w:proofErr w:type="gramStart"/>
      <w:r>
        <w:t>Информирование заявителя о процедуре предоставления муниципальной услуги осуществляется в устной (на личном приеме и по телефону) и письменной формах, в том числе о ходе рассмотрения заявления о предоставлении муниципальной услуги, поданного при личном обращении или почтовым отправлением.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Информирование заявителя устно на личном приеме ведется в порядке живой очереди; максимальный срок ожидания в очереди не может превышать 15 минут; длительность устного информирования при личном обращении - не более 20 минут.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2.16.5. Информация о предоставлении муниципальной услуги должна содержать: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а) сведения о порядке получения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б) адрес места и график приема заявлений для предоставления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в) перечень документов, необходимых для предоставления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г) сведения о результате предоставления услуги и порядке передачи результата заявителю.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2.16.6. При обращении заявителя по телефону ответ на телефонный звонок должен содержать информацию о наименовании органа, в который обратился гражданин, фамилию, имя, отчество и должность сотрудника, принявшего телефонный звонок, и не должен превышать 10 минут.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При невозможности сотрудника Управления, принявшего звонок, самостоятельно ответить на поставленные вопросы телефонный звонок переадресовывается другому сотруднику, или же обратившемуся лицу сообщается номер телефона, по которому можно получить интересующую его информацию.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2.16.7. </w:t>
      </w:r>
      <w:proofErr w:type="gramStart"/>
      <w:r>
        <w:t xml:space="preserve">Ответы на письменные обращения, связанные с разъяснением процедуры предоставления муниципальной услуги, направляются посредством почтового отправления в адрес заявителя в соответствии с реквизитами, указанными в обращении, в срок, не превышающий 30 дней со дня регистрации таких обращений в Управлении, либо выдаются на руки заявителю или его представителю в Управлении в течение графика работы Управления, указанного в </w:t>
      </w:r>
      <w:hyperlink w:anchor="P43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</w:t>
      </w:r>
      <w:proofErr w:type="gramEnd"/>
      <w:r>
        <w:t>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1) предоставление муниципальной услуги в МФЦ осуществляется в соответствии с </w:t>
      </w:r>
      <w:hyperlink r:id="rId30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в электронной форме муниципальная услуга предоставляется с использованием Единого портала государственных и муниципальных услуг (функций) или региональных порталов государственных и муниципальных услуг (функций) при наличии технической возможности; по электронной почте Управления.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осуществляется информирование граждан и организаций в порядке, утвержденном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августа 2021 г. N 1358 "Об использовании федеральной государственной информационной системы "Единый портал государственных и муниципальных услуг (функций)" для информирования граждан и организаций о направлении им от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уведомлений и (или</w:t>
      </w:r>
      <w:proofErr w:type="gramEnd"/>
      <w:r>
        <w:t>) документов в почтовых отправлениях в форме электронного документа";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 xml:space="preserve">4)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2">
        <w:r>
          <w:rPr>
            <w:color w:val="0000FF"/>
          </w:rPr>
          <w:t>частью 18 статьи 14.1</w:t>
        </w:r>
      </w:hyperlink>
      <w:r>
        <w:t xml:space="preserve"> Федерального закона от</w:t>
      </w:r>
      <w:proofErr w:type="gramEnd"/>
      <w:r>
        <w:t xml:space="preserve"> 27 июля 2006 г. N 149-ФЗ "Об информации, информационных технологиях и о защите информации";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5)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б)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6134A" w:rsidRDefault="0026134A">
      <w:pPr>
        <w:pStyle w:val="ConsPlusTitle"/>
        <w:jc w:val="center"/>
      </w:pPr>
      <w:r>
        <w:t>АДМИНИСТРАТИВНЫХ ПРОЦЕДУР, ТРЕБОВАНИЯ К ПОРЯДКУ ИХ</w:t>
      </w:r>
    </w:p>
    <w:p w:rsidR="0026134A" w:rsidRDefault="0026134A">
      <w:pPr>
        <w:pStyle w:val="ConsPlusTitle"/>
        <w:jc w:val="center"/>
      </w:pPr>
      <w:r>
        <w:t>ВЫПОЛНЕНИЯ АДМИНИСТРАТИВНЫХ ПРОЦЕДУР В ЭЛЕКТРОННОЙ ФОРМЕ,</w:t>
      </w:r>
    </w:p>
    <w:p w:rsidR="0026134A" w:rsidRDefault="0026134A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6134A" w:rsidRDefault="0026134A">
      <w:pPr>
        <w:pStyle w:val="ConsPlusTitle"/>
        <w:jc w:val="center"/>
      </w:pPr>
      <w:r>
        <w:t>В МНОГОФУНКЦИОНАЛЬНЫХ ЦЕНТРАХ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 при предоставлении муниципальной услуги: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прием и регистрация запроса с комплектом документов (срок выполнения административной процедуры в течение двух дней с момента поступления обращения заинтересованного лица);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проверка специалистом отдела геоинформационного обеспечения и геодезических работ Управления (далее - специалист Управления) содержания документов, подготовка и направление запросов, формирование дела по предоставлению Заключения (срок выполнения административной процедуры в течение трех дней с момента начала административной процедуры);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3) рассмотрение специалистом Управления планов сетей, подготовленных материалов и материалов дела по предоставлению Заключения (срок выполнения административной процедуры в течение трех дней с момента начала административной процедуры);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подписание проекта Заключения либо проекта уведомления об отказе в выдаче Заключения (срок выполнения административной процедуры в течение одного дня с момента начала административной процедуры);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5) регистрация, выдача (направление) заявителю подписанного Заключения либо уведомления об отказе в выдаче Заключения (срок выполнения административной процедуры в течение одного дня с момента начала административной процедуры).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3.2. Состав документов, которые необходимы Управлению для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3.2.1. Состав документов и информации, которые находятся в распоряжении Управления: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материалы проектной документации, утвержденной документации по планировке территории и утвержденные схемы инженерного обеспечения по городу (водоснабжения, водоотведения, дождевой канализации, теплоснабжения, газоснабжения, электроснабжения);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генеральный план города.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3.2.2. Состав документов и информации, которые находятся в иных органах государственной власти и организациях, участвующих в предоставлении муниципальной услуги: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технические условия на водоснабжение и водоотведение объекта - МП г. Пскова "Горводоканал";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технические условия на теплоснабжение объекта - МП г. Пскова "ПТС";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технические условия на улучшение гидрологического состояния земельного участка - МКУ г. Пскова "Специализированная служба";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сведения о разрешенном использовании, местоположении, обременении земельных участков (кадастровые выписки КВ. 1 - КВ. 6) - в Управлении Росреестра по Псковской области;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5) сведения о наличии зарегистрированных прав на земельные участки в Едином государственном реестре прав на недвижимое имущество и сделок с ним - в Управлении Росреестра по Псковской области;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6) сведения о юридических лицах и индивидуальных предпринимателях по состоянию на текущую дату, а также сведения о лице, имеющем право действовать от имени юридического лица без доверенности, - в Межрайонной ИФНС России N 1 по Псковской области.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3.3. Прием и регистрация запроса с комплектом документов.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поступивший от заявителя в Управление запрос с комплектом документов.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3.3.2. Специалист Управления, ответственный за прием и выдачу документов: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устанавливает личность заявителя (его представителя) (только при личном обращении);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устанавливает предмет запроса, проверяет соответствие запроса установленным требованиям, удостоверяясь, что: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- текст запроса написан разборчиво;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 заявителя, место регистрации по месту жительства написаны полностью;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запрос не имеет серьезных повреждений, наличие которых не позволяет однозначно истолковать его содержание;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проверяет представленные документы;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регистрирует поступивший запрос с комплектом документов в день его получения;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5) с помощью копировально-множительной техники снимает копии с документа, удостоверяющего личность, а также с договора аренды земельного участка либо с договора безвозмездного пользования (при предоставлении), а оригиналы возвращает заявителю;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6) оформляет расписку в приеме документов, проставляет на расписке входящий номер, дату приема запроса,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7) передает заявителю на подпись расписку в приеме документов (только при личном обращении заявителя);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8)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9) выдает (направляет) заявителю расписку в приеме документов.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выдача (направление) заявителю расписки в приеме документов для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Способами фиксации результата выполнения административной процедуры являются: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присвоение запросу регистрационного номера;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подписание заявителем расписки в приеме документов для предоставления муниципальной услуги.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3.4. Проверка содержания документов, подготовка и направление запросов, формирование дела по предоставлению Заключения.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поступивший к специалисту Управления запрос с комплектом документов с резолюцией.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3.4.2. Специалист Управления: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рассматривает поступивший запрос с комплектом документов;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проверяет соответствие фактического масштаба картографического материала, на котором выполнены представленные планы сетей, масштабу 1:500;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формирует дело по предоставлению Заключения;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в случае необходимости подготавливает проекты запросов в Управление Росреестра по Псковской области, в Межрайонной ИФНС России N 1 по Псковской области, организации, осуществляющие эксплуатацию сетей инженерно-технического обеспечения;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5) проверяет на наличие/отсутствие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6) проверяет соответствие планов сетей (трасс инженерных коммуникаций) в составе материалов проектной документации нормативным требованиям;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7) проверяет наличие сведений о заключенном договоре аренды земельного участка (договоре безвозмездного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8) проверяет наличие/отсутствие в Едином государственном реестре прав сведений о регистрации права собственности, права постоянного бессрочного пользования либо сведений о зарегистрированном договоре аренды земельного участка, договоре безвозмездного срочного пользования, если такие договоры аренды подлежат регистрации.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3.5. Рассмотрение специалистом Управления планов сетей, подготовленных материалов и материалов дела по предоставлению Заключения.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Критериями принятия решения являются: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соответствие/несоответствие планов сетей техническим условиям организаций в части соответствия утвержденной документации по планировке территорий, утвержденным схемам инженерного обеспечения городского округа Псков (водоснабжения, водоотведения, дождевой канализации, теплоснабжения, газоснабжения, электроснабжения и т.п.), соблюдения норм и правил действующего законодательства;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наличие/отсутствие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3.6. Подписание проекта Заключения либо проекта уведомления об отказе в выдаче Заключения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3.6.1. В случае принятия решения о подготовке проекта Заключения: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специалист Управления: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оформляет один экземпляр проекта Заключения;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передает проект Заключения на подпись начальнику Управления (лицу, его замещающему).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3.6.2. В случае принятия специалистом Управления решения об отказе в выдаче Заключения: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специалист Управления: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готовит два экземпляра проекта уведомления об отказе в выдаче Заключения с замечаниями специалиста Управления, подготовленными в виде отдельных документов, и передает на подпись начальнику Управления (лицу, его замещающему).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3.7. Регистрация, выдача (направление) заявителю подписанного Заключения либо уведомления об отказе в выдаче Заключения.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lastRenderedPageBreak/>
        <w:t>3.7.1. Специалист Управления: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регистрирует Заключение либо уведомление об отказе в выдаче Заключения;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- снимает копию с зарегистрированного Заключения.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3.7.2. При указании заявителем способа получения результата предоставления муниципальной услуги лично специалист Управления: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устанавливает личность и правомочность заявителя (его представителя);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выдает заявителю (его представителю) Заключение (либо один экземпляр зарегистрированного уведомления об отказе в выдаче Заключения) под подпись на экземпляре расписки;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3) в случае неявки заявителя в срок, указанный в расписке, направляет Заключение (один экземпляр уведомления об отказе в выдаче Заключения) заказным почтовым отправлением с уведомлением о вручении по адресу, указанному в запросе, на 11 рабочий день от даты выдачи результата, указанной в расписке, почтовое уведомление о вручении (возврате корреспонденции) передает для подшивки в дело;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4) делает в расписке отметку о дате предоставления заявителю муниципальной услуги и снятии документа с контроля.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3.7.3. При указании заявителем способа получения результата предоставления муниципальной услуги почтовым отправлением специалист Управления: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направляет Заключение (один экземпляр уведомления об отказе в выдаче Заключения) заказным почтовым отправлением с уведомлением о вручении по адресу, указанному в запросе;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делает в расписке отметку о дате предоставления заявителю муниципальной услуги и снятии документа с контроля;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3) после получения почтового уведомления о вручении (возврате корреспонденции) подшивает в дело.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6134A" w:rsidRDefault="0026134A">
      <w:pPr>
        <w:pStyle w:val="ConsPlusTitle"/>
        <w:jc w:val="center"/>
      </w:pPr>
      <w:r>
        <w:t>АДМИНИСТРАТИВНОГО РЕГЛАМЕНТА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ind w:firstLine="540"/>
        <w:jc w:val="both"/>
      </w:pPr>
      <w:proofErr w:type="gramStart"/>
      <w:r>
        <w:t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Управления.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Управления.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и предусматривает: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1) проверку, согласование и визирование проектов документов по предоставлению </w:t>
      </w:r>
      <w:r>
        <w:lastRenderedPageBreak/>
        <w:t>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проведение в установленном порядке проверки ведения делопроизводства;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3) проведение в установленном порядке контрольных </w:t>
      </w:r>
      <w:proofErr w:type="gramStart"/>
      <w:r>
        <w:t>проверок соблюдения процедур предоставления муниципальной услуги</w:t>
      </w:r>
      <w:proofErr w:type="gramEnd"/>
      <w:r>
        <w:t>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Проверки могут быть плановыми, проводимыми в соответствии с полугодовыми или годовыми планами работы Управления,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26134A" w:rsidRDefault="0026134A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26134A" w:rsidRDefault="0026134A">
      <w:pPr>
        <w:pStyle w:val="ConsPlusTitle"/>
        <w:jc w:val="center"/>
      </w:pPr>
      <w:r>
        <w:t>МУНИЦИПАЛЬНУЮ УСЛУГУ, ДОЛЖНОСТНОГО ЛИЦА ОРГАНА,</w:t>
      </w:r>
    </w:p>
    <w:p w:rsidR="0026134A" w:rsidRDefault="0026134A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МУНИЦИПАЛЬНОГО</w:t>
      </w:r>
    </w:p>
    <w:p w:rsidR="0026134A" w:rsidRDefault="0026134A">
      <w:pPr>
        <w:pStyle w:val="ConsPlusTitle"/>
        <w:jc w:val="center"/>
      </w:pPr>
      <w:r>
        <w:t>СЛУЖАЩЕГО, МФЦ, РАБОТНИКА МФЦ, А ТАКЖЕ ОРГАНИЗАЦИЙ,</w:t>
      </w:r>
    </w:p>
    <w:p w:rsidR="0026134A" w:rsidRDefault="0026134A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ЧАСТЬЮ 1.1 СТАТЬИ 16 ФЕДЕРАЛЬНОГО ЗАКОНА</w:t>
      </w:r>
    </w:p>
    <w:p w:rsidR="0026134A" w:rsidRDefault="0026134A">
      <w:pPr>
        <w:pStyle w:val="ConsPlusTitle"/>
        <w:jc w:val="center"/>
      </w:pPr>
      <w:r>
        <w:t>ОТ 27 ИЮЛЯ 2010 Г. N 210-ФЗ "ОБ ОРГАНИЗАЦИИ ПРЕДОСТАВЛЕНИЯ</w:t>
      </w:r>
    </w:p>
    <w:p w:rsidR="0026134A" w:rsidRDefault="0026134A">
      <w:pPr>
        <w:pStyle w:val="ConsPlusTitle"/>
        <w:jc w:val="center"/>
      </w:pPr>
      <w:r>
        <w:t>ГОСУДАРСТВЕННЫХ И МУНИЦИПАЛЬНЫХ УСЛУГ", ИЛИ ИХ РАБОТНИКОВ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Title"/>
        <w:ind w:firstLine="540"/>
        <w:jc w:val="both"/>
        <w:outlineLvl w:val="2"/>
      </w:pPr>
      <w:r>
        <w:t xml:space="preserve">5.1. </w:t>
      </w:r>
      <w:proofErr w:type="gramStart"/>
      <w:r>
        <w:t>Перечень случаев, при которых заявитель вправе обратиться с жалобой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или их работников.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5.1.1.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33">
        <w:r>
          <w:rPr>
            <w:color w:val="0000FF"/>
          </w:rPr>
          <w:t>статье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4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>
        <w:lastRenderedPageBreak/>
        <w:t>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услуги, у заявителя;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5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t xml:space="preserve"> исправлений.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7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8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перечисленных </w:t>
      </w:r>
      <w:hyperlink w:anchor="P138">
        <w:r>
          <w:rPr>
            <w:color w:val="0000FF"/>
          </w:rPr>
          <w:t xml:space="preserve">пунктом 2.9.2 </w:t>
        </w:r>
        <w:r>
          <w:rPr>
            <w:color w:val="0000FF"/>
          </w:rPr>
          <w:lastRenderedPageBreak/>
          <w:t>раздела 2.9</w:t>
        </w:r>
      </w:hyperlink>
      <w:r>
        <w:t xml:space="preserve"> Административного регламента.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9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5.2. Общие требования к порядку подачи и рассмотрения жалобы при предоставлении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Общие требования к порядку подачи и рассмотрения жалобы при предоставлении муниципальной услуги: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1) 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на решения и действия (бездействие) специалистов Управления - на имя начальника Управления;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на решения и действия (бездействие) начальника Управления - в Администрацию города Пскова на имя заместителя главы Администрации города Пскова, курирующего работу Управления;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2) жалоба должна содержать: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Жалоба, поступившая в орган, предоставляющий муниципальную услугу, в Администрацию города Пскова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t xml:space="preserve"> дней со дня ее регистрации.</w:t>
      </w:r>
    </w:p>
    <w:p w:rsidR="0026134A" w:rsidRDefault="0026134A">
      <w:pPr>
        <w:pStyle w:val="ConsPlusTitle"/>
        <w:spacing w:before="220"/>
        <w:ind w:firstLine="540"/>
        <w:jc w:val="both"/>
        <w:outlineLvl w:val="2"/>
      </w:pPr>
      <w:r>
        <w:t>5.3. Решения по результатам рассмотрения жалобы.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6134A" w:rsidRDefault="0026134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26134A" w:rsidRDefault="0026134A">
      <w:pPr>
        <w:pStyle w:val="ConsPlusNormal"/>
        <w:spacing w:before="220"/>
        <w:ind w:firstLine="540"/>
        <w:jc w:val="both"/>
      </w:pPr>
      <w:proofErr w:type="gramStart"/>
      <w:r>
        <w:t>При наличии в жалобе нецензурных либо оскорбительных выражений, угроз жизни, здоровью и имуществу должностного лица, а также членов его семьи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26134A" w:rsidRDefault="0026134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right"/>
      </w:pPr>
      <w:r>
        <w:t>Глава города Пскова</w:t>
      </w:r>
    </w:p>
    <w:p w:rsidR="0026134A" w:rsidRDefault="0026134A">
      <w:pPr>
        <w:pStyle w:val="ConsPlusNormal"/>
        <w:jc w:val="right"/>
      </w:pPr>
      <w:r>
        <w:t>Б.А.ЕЛКИН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right"/>
        <w:outlineLvl w:val="1"/>
      </w:pPr>
      <w:r>
        <w:t>Приложение N 1</w:t>
      </w:r>
    </w:p>
    <w:p w:rsidR="0026134A" w:rsidRDefault="0026134A">
      <w:pPr>
        <w:pStyle w:val="ConsPlusNormal"/>
        <w:jc w:val="right"/>
      </w:pPr>
      <w:r>
        <w:t>к типовому административному регламенту</w:t>
      </w:r>
    </w:p>
    <w:p w:rsidR="0026134A" w:rsidRDefault="0026134A">
      <w:pPr>
        <w:pStyle w:val="ConsPlusNormal"/>
        <w:jc w:val="right"/>
      </w:pPr>
      <w:r>
        <w:t>по предоставлению муниципальной услуги</w:t>
      </w:r>
    </w:p>
    <w:p w:rsidR="0026134A" w:rsidRDefault="0026134A">
      <w:pPr>
        <w:pStyle w:val="ConsPlusNormal"/>
        <w:jc w:val="right"/>
      </w:pPr>
      <w:r>
        <w:t>"Предоставление заключения о соответствии</w:t>
      </w:r>
    </w:p>
    <w:p w:rsidR="0026134A" w:rsidRDefault="0026134A">
      <w:pPr>
        <w:pStyle w:val="ConsPlusNormal"/>
        <w:jc w:val="right"/>
      </w:pPr>
      <w:r>
        <w:t xml:space="preserve">проектной документации плану </w:t>
      </w:r>
      <w:proofErr w:type="gramStart"/>
      <w:r>
        <w:t>наземных</w:t>
      </w:r>
      <w:proofErr w:type="gramEnd"/>
      <w:r>
        <w:t xml:space="preserve"> и</w:t>
      </w:r>
    </w:p>
    <w:p w:rsidR="0026134A" w:rsidRDefault="0026134A">
      <w:pPr>
        <w:pStyle w:val="ConsPlusNormal"/>
        <w:jc w:val="right"/>
      </w:pPr>
      <w:r>
        <w:t>подземных коммуникаций и сооружений"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nformat"/>
        <w:jc w:val="both"/>
      </w:pPr>
      <w:r>
        <w:t xml:space="preserve">                                       Начальнику Управления ______________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lastRenderedPageBreak/>
        <w:t xml:space="preserve">                                     от ___________________________________</w:t>
      </w:r>
    </w:p>
    <w:p w:rsidR="0026134A" w:rsidRDefault="0026134A">
      <w:pPr>
        <w:pStyle w:val="ConsPlusNonformat"/>
        <w:jc w:val="both"/>
      </w:pPr>
      <w:r>
        <w:t xml:space="preserve">                                              (ФИО физического лица)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bookmarkStart w:id="8" w:name="P380"/>
      <w:bookmarkEnd w:id="8"/>
      <w:r>
        <w:t xml:space="preserve">                                  Запрос</w:t>
      </w:r>
    </w:p>
    <w:p w:rsidR="0026134A" w:rsidRDefault="0026134A">
      <w:pPr>
        <w:pStyle w:val="ConsPlusNonformat"/>
        <w:jc w:val="both"/>
      </w:pPr>
      <w:r>
        <w:t xml:space="preserve">    о предоставлении муниципальной услуги по предоставлению заключения</w:t>
      </w:r>
    </w:p>
    <w:p w:rsidR="0026134A" w:rsidRDefault="0026134A">
      <w:pPr>
        <w:pStyle w:val="ConsPlusNonformat"/>
        <w:jc w:val="both"/>
      </w:pPr>
      <w:r>
        <w:t xml:space="preserve">     о соответствии проектной документации плану </w:t>
      </w:r>
      <w:proofErr w:type="gramStart"/>
      <w:r>
        <w:t>наземных</w:t>
      </w:r>
      <w:proofErr w:type="gramEnd"/>
      <w:r>
        <w:t xml:space="preserve"> и подземных</w:t>
      </w:r>
    </w:p>
    <w:p w:rsidR="0026134A" w:rsidRDefault="0026134A">
      <w:pPr>
        <w:pStyle w:val="ConsPlusNonformat"/>
        <w:jc w:val="both"/>
      </w:pPr>
      <w:r>
        <w:t xml:space="preserve">          коммуникаций и сооружений на территории </w:t>
      </w:r>
      <w:proofErr w:type="gramStart"/>
      <w:r>
        <w:t>муниципального</w:t>
      </w:r>
      <w:proofErr w:type="gramEnd"/>
    </w:p>
    <w:p w:rsidR="0026134A" w:rsidRDefault="0026134A">
      <w:pPr>
        <w:pStyle w:val="ConsPlusNonformat"/>
        <w:jc w:val="both"/>
      </w:pPr>
      <w:r>
        <w:t xml:space="preserve">                         образования "Город Псков"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Я,</w:t>
      </w:r>
    </w:p>
    <w:p w:rsidR="0026134A" w:rsidRDefault="0026134A">
      <w:pPr>
        <w:pStyle w:val="ConsPlusNonformat"/>
        <w:jc w:val="both"/>
      </w:pPr>
      <w:r>
        <w:t>___________________________________________________________________________</w:t>
      </w:r>
    </w:p>
    <w:p w:rsidR="0026134A" w:rsidRDefault="0026134A">
      <w:pPr>
        <w:pStyle w:val="ConsPlusNonformat"/>
        <w:jc w:val="both"/>
      </w:pPr>
      <w:r>
        <w:t xml:space="preserve">   (</w:t>
      </w:r>
      <w:r>
        <w:rPr>
          <w:i/>
        </w:rPr>
        <w:t>полностью Ф.И.О. заявителя, последнее указывается при наличии</w:t>
      </w:r>
      <w:r>
        <w:t>)</w:t>
      </w:r>
    </w:p>
    <w:p w:rsidR="0026134A" w:rsidRDefault="0026134A">
      <w:pPr>
        <w:pStyle w:val="ConsPlusNonformat"/>
        <w:jc w:val="both"/>
      </w:pPr>
      <w:r>
        <w:t>имеющи</w:t>
      </w:r>
      <w:proofErr w:type="gramStart"/>
      <w:r>
        <w:t>й(</w:t>
      </w:r>
      <w:proofErr w:type="gramEnd"/>
      <w:r>
        <w:t>ая) паспорт серии __ __ N _________  код подразделения ____-____,</w:t>
      </w:r>
    </w:p>
    <w:p w:rsidR="0026134A" w:rsidRDefault="0026134A">
      <w:pPr>
        <w:pStyle w:val="ConsPlusNonformat"/>
        <w:jc w:val="both"/>
      </w:pPr>
      <w:r>
        <w:t>__________________________________________________________________________,</w:t>
      </w:r>
    </w:p>
    <w:p w:rsidR="0026134A" w:rsidRDefault="0026134A">
      <w:pPr>
        <w:pStyle w:val="ConsPlusNonformat"/>
        <w:jc w:val="both"/>
      </w:pPr>
      <w:r>
        <w:t xml:space="preserve">                 (</w:t>
      </w:r>
      <w:r>
        <w:rPr>
          <w:i/>
        </w:rPr>
        <w:t>иной документ, удостоверяющий личность</w:t>
      </w:r>
      <w:r>
        <w:t>)</w:t>
      </w:r>
    </w:p>
    <w:p w:rsidR="0026134A" w:rsidRDefault="0026134A">
      <w:pPr>
        <w:pStyle w:val="ConsPlusNonformat"/>
        <w:jc w:val="both"/>
      </w:pPr>
      <w:r>
        <w:t xml:space="preserve">выдан "____" ___________ ______ </w:t>
      </w:r>
      <w:proofErr w:type="gramStart"/>
      <w:r>
        <w:t>г</w:t>
      </w:r>
      <w:proofErr w:type="gramEnd"/>
      <w:r>
        <w:t>. ________________________________________</w:t>
      </w:r>
    </w:p>
    <w:p w:rsidR="0026134A" w:rsidRDefault="0026134A">
      <w:pPr>
        <w:pStyle w:val="ConsPlusNonformat"/>
        <w:jc w:val="both"/>
      </w:pPr>
      <w:r>
        <w:t xml:space="preserve">               (</w:t>
      </w:r>
      <w:r>
        <w:rPr>
          <w:i/>
        </w:rPr>
        <w:t xml:space="preserve">когда </w:t>
      </w:r>
      <w:proofErr w:type="gramStart"/>
      <w:r>
        <w:rPr>
          <w:i/>
        </w:rPr>
        <w:t>выдан</w:t>
      </w:r>
      <w:proofErr w:type="gramEnd"/>
      <w:r>
        <w:rPr>
          <w:i/>
        </w:rPr>
        <w:t>)                    (кем выдан)</w:t>
      </w:r>
    </w:p>
    <w:p w:rsidR="0026134A" w:rsidRDefault="0026134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 по  адресу _______________________________________________</w:t>
      </w:r>
    </w:p>
    <w:p w:rsidR="0026134A" w:rsidRDefault="0026134A">
      <w:pPr>
        <w:pStyle w:val="ConsPlusNonformat"/>
        <w:jc w:val="both"/>
      </w:pPr>
      <w:r>
        <w:t xml:space="preserve">                          (</w:t>
      </w:r>
      <w:r>
        <w:rPr>
          <w:i/>
        </w:rPr>
        <w:t>полностью адрес регистрации по месту жительства)</w:t>
      </w:r>
    </w:p>
    <w:p w:rsidR="0026134A" w:rsidRDefault="0026134A">
      <w:pPr>
        <w:pStyle w:val="ConsPlusNonformat"/>
        <w:jc w:val="both"/>
      </w:pPr>
      <w:r>
        <w:t>_____________________________, контактный телефон ________________________,</w:t>
      </w:r>
    </w:p>
    <w:p w:rsidR="0026134A" w:rsidRDefault="0026134A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gramEnd"/>
      <w:r>
        <w:t>ая) по доверенности от "__" _________ 20___ г. _______________,</w:t>
      </w:r>
    </w:p>
    <w:p w:rsidR="0026134A" w:rsidRDefault="0026134A">
      <w:pPr>
        <w:pStyle w:val="ConsPlusNonformat"/>
        <w:jc w:val="both"/>
      </w:pPr>
      <w:r>
        <w:t xml:space="preserve">                                       </w:t>
      </w:r>
      <w:r>
        <w:rPr>
          <w:i/>
        </w:rPr>
        <w:t>(указываются реквизиты доверенности)</w:t>
      </w:r>
    </w:p>
    <w:p w:rsidR="0026134A" w:rsidRDefault="0026134A">
      <w:pPr>
        <w:pStyle w:val="ConsPlusNonformat"/>
        <w:jc w:val="both"/>
      </w:pPr>
      <w:r>
        <w:t>___________________________________________________________________________</w:t>
      </w:r>
    </w:p>
    <w:p w:rsidR="0026134A" w:rsidRDefault="0026134A">
      <w:pPr>
        <w:pStyle w:val="ConsPlusNonformat"/>
        <w:jc w:val="both"/>
      </w:pPr>
      <w:r>
        <w:t>по иным основаниям ________________________________________________________</w:t>
      </w:r>
    </w:p>
    <w:p w:rsidR="0026134A" w:rsidRDefault="0026134A">
      <w:pPr>
        <w:pStyle w:val="ConsPlusNonformat"/>
        <w:jc w:val="both"/>
      </w:pPr>
      <w:r>
        <w:t xml:space="preserve">                       (</w:t>
      </w:r>
      <w:r>
        <w:rPr>
          <w:i/>
        </w:rPr>
        <w:t>наименование и реквизиты документа</w:t>
      </w:r>
      <w:r>
        <w:t>)</w:t>
      </w:r>
    </w:p>
    <w:p w:rsidR="0026134A" w:rsidRDefault="0026134A">
      <w:pPr>
        <w:pStyle w:val="ConsPlusNonformat"/>
        <w:jc w:val="both"/>
      </w:pPr>
      <w:r>
        <w:t>от имени _________________________________________________________________,</w:t>
      </w:r>
    </w:p>
    <w:p w:rsidR="0026134A" w:rsidRDefault="0026134A">
      <w:pPr>
        <w:pStyle w:val="ConsPlusNonformat"/>
        <w:jc w:val="both"/>
      </w:pPr>
      <w:r>
        <w:t xml:space="preserve">           </w:t>
      </w:r>
      <w:r>
        <w:rPr>
          <w:i/>
        </w:rPr>
        <w:t>(полностью Ф.И.О., последнее указывается при наличии)</w:t>
      </w:r>
    </w:p>
    <w:p w:rsidR="0026134A" w:rsidRDefault="0026134A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 _______________________________________________,</w:t>
      </w:r>
    </w:p>
    <w:p w:rsidR="0026134A" w:rsidRDefault="0026134A">
      <w:pPr>
        <w:pStyle w:val="ConsPlusNonformat"/>
        <w:jc w:val="both"/>
      </w:pPr>
      <w:r>
        <w:t xml:space="preserve">                          (</w:t>
      </w:r>
      <w:r>
        <w:rPr>
          <w:i/>
        </w:rPr>
        <w:t>полностью адрес регистрации по месту жительства</w:t>
      </w:r>
      <w:r>
        <w:t>)</w:t>
      </w:r>
    </w:p>
    <w:p w:rsidR="0026134A" w:rsidRDefault="0026134A">
      <w:pPr>
        <w:pStyle w:val="ConsPlusNonformat"/>
        <w:jc w:val="both"/>
      </w:pPr>
      <w:r>
        <w:t xml:space="preserve">прошу  предоставить  заключение  о  соответствии  проектной документации </w:t>
      </w:r>
      <w:proofErr w:type="gramStart"/>
      <w:r>
        <w:t>на</w:t>
      </w:r>
      <w:proofErr w:type="gramEnd"/>
    </w:p>
    <w:p w:rsidR="0026134A" w:rsidRDefault="0026134A">
      <w:pPr>
        <w:pStyle w:val="ConsPlusNonformat"/>
        <w:jc w:val="both"/>
      </w:pPr>
      <w:r>
        <w:t xml:space="preserve">объект    __________________________________________   плану   </w:t>
      </w:r>
      <w:proofErr w:type="gramStart"/>
      <w:r>
        <w:t>наземных</w:t>
      </w:r>
      <w:proofErr w:type="gramEnd"/>
      <w:r>
        <w:t xml:space="preserve">   и</w:t>
      </w:r>
    </w:p>
    <w:p w:rsidR="0026134A" w:rsidRDefault="0026134A">
      <w:pPr>
        <w:pStyle w:val="ConsPlusNonformat"/>
        <w:jc w:val="both"/>
      </w:pPr>
      <w:r>
        <w:t>подземных коммуникаций и сооружений на территории МО "Город Псков".</w:t>
      </w:r>
    </w:p>
    <w:p w:rsidR="0026134A" w:rsidRDefault="0026134A">
      <w:pPr>
        <w:pStyle w:val="ConsPlusNonformat"/>
        <w:jc w:val="both"/>
      </w:pPr>
      <w:r>
        <w:t>_____________________________________________________</w:t>
      </w:r>
    </w:p>
    <w:p w:rsidR="0026134A" w:rsidRDefault="0026134A">
      <w:pPr>
        <w:pStyle w:val="ConsPlusNonformat"/>
        <w:jc w:val="both"/>
      </w:pPr>
      <w:r>
        <w:t>(указать тип, наименование и местонахождение объекта)</w:t>
      </w:r>
    </w:p>
    <w:p w:rsidR="0026134A" w:rsidRDefault="0026134A">
      <w:pPr>
        <w:pStyle w:val="ConsPlusNonformat"/>
        <w:jc w:val="both"/>
      </w:pPr>
      <w:r>
        <w:t xml:space="preserve">    Сведения,   необходимые   для   предоставления   муниципальной  услуги,</w:t>
      </w:r>
    </w:p>
    <w:p w:rsidR="0026134A" w:rsidRDefault="0026134A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26134A" w:rsidRDefault="0026134A">
      <w:pPr>
        <w:pStyle w:val="ConsPlusNonformat"/>
        <w:jc w:val="both"/>
      </w:pPr>
      <w:r>
        <w:t>иных    государственных    органов,    органов   местного   самоуправления,</w:t>
      </w:r>
    </w:p>
    <w:p w:rsidR="0026134A" w:rsidRDefault="0026134A">
      <w:pPr>
        <w:pStyle w:val="ConsPlusNonformat"/>
        <w:jc w:val="both"/>
      </w:pPr>
      <w:r>
        <w:t>подведомственных    им    организаций,    участвующих    в   предоставлении</w:t>
      </w:r>
    </w:p>
    <w:p w:rsidR="0026134A" w:rsidRDefault="0026134A">
      <w:pPr>
        <w:pStyle w:val="ConsPlusNonformat"/>
        <w:jc w:val="both"/>
      </w:pPr>
      <w:r>
        <w:t>государственных и муниципальных услуг:</w:t>
      </w:r>
    </w:p>
    <w:p w:rsidR="0026134A" w:rsidRDefault="0026134A">
      <w:pPr>
        <w:pStyle w:val="ConsPlusNonformat"/>
        <w:jc w:val="both"/>
      </w:pPr>
      <w:r>
        <w:t xml:space="preserve">    -   технические   условия  на  водоснабжение  и  водоотведение  объекта</w:t>
      </w:r>
    </w:p>
    <w:p w:rsidR="0026134A" w:rsidRDefault="0026134A">
      <w:pPr>
        <w:pStyle w:val="ConsPlusNonformat"/>
        <w:jc w:val="both"/>
      </w:pPr>
      <w:r>
        <w:t>строительства, выданные</w:t>
      </w:r>
    </w:p>
    <w:p w:rsidR="0026134A" w:rsidRDefault="0026134A">
      <w:pPr>
        <w:pStyle w:val="ConsPlusNonformat"/>
        <w:jc w:val="both"/>
      </w:pPr>
      <w:r>
        <w:t>__________________________________________________________________________;</w:t>
      </w:r>
    </w:p>
    <w:p w:rsidR="0026134A" w:rsidRDefault="0026134A">
      <w:pPr>
        <w:pStyle w:val="ConsPlusNonformat"/>
        <w:jc w:val="both"/>
      </w:pPr>
      <w:r>
        <w:t xml:space="preserve">    - технические условия на теплоснабжение объекта, выданные</w:t>
      </w:r>
    </w:p>
    <w:p w:rsidR="0026134A" w:rsidRDefault="0026134A">
      <w:pPr>
        <w:pStyle w:val="ConsPlusNonformat"/>
        <w:jc w:val="both"/>
      </w:pPr>
      <w:r>
        <w:t xml:space="preserve">    ______________________________________________________________________;</w:t>
      </w:r>
    </w:p>
    <w:p w:rsidR="0026134A" w:rsidRDefault="0026134A">
      <w:pPr>
        <w:pStyle w:val="ConsPlusNonformat"/>
        <w:jc w:val="both"/>
      </w:pPr>
      <w:r>
        <w:t xml:space="preserve">    -   технические   условия   на   улучшение  гидрологического  состояния</w:t>
      </w:r>
    </w:p>
    <w:p w:rsidR="0026134A" w:rsidRDefault="0026134A">
      <w:pPr>
        <w:pStyle w:val="ConsPlusNonformat"/>
        <w:jc w:val="both"/>
      </w:pPr>
      <w:r>
        <w:t xml:space="preserve">земельного участка, </w:t>
      </w:r>
      <w:proofErr w:type="gramStart"/>
      <w:r>
        <w:t>выданные</w:t>
      </w:r>
      <w:proofErr w:type="gramEnd"/>
    </w:p>
    <w:p w:rsidR="0026134A" w:rsidRDefault="0026134A">
      <w:pPr>
        <w:pStyle w:val="ConsPlusNonformat"/>
        <w:jc w:val="both"/>
      </w:pPr>
      <w:r>
        <w:t>__________________________________________________________________________.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 xml:space="preserve">    Сведения,   указанные   в   запросе,   достоверны.   </w:t>
      </w:r>
      <w:proofErr w:type="gramStart"/>
      <w:r>
        <w:t>Документы   (копии</w:t>
      </w:r>
      <w:proofErr w:type="gramEnd"/>
    </w:p>
    <w:p w:rsidR="0026134A" w:rsidRDefault="0026134A">
      <w:pPr>
        <w:pStyle w:val="ConsPlusNonformat"/>
        <w:jc w:val="both"/>
      </w:pPr>
      <w:r>
        <w:t xml:space="preserve">документов),    </w:t>
      </w:r>
      <w:proofErr w:type="gramStart"/>
      <w:r>
        <w:t>приложенные</w:t>
      </w:r>
      <w:proofErr w:type="gramEnd"/>
      <w:r>
        <w:t xml:space="preserve">    к    запросу,   соответствуют   требованиям,</w:t>
      </w:r>
    </w:p>
    <w:p w:rsidR="0026134A" w:rsidRDefault="0026134A">
      <w:pPr>
        <w:pStyle w:val="ConsPlusNonformat"/>
        <w:jc w:val="both"/>
      </w:pPr>
      <w:r>
        <w:t>установленным    законодательством    Российской   Федерации,   на   момент</w:t>
      </w:r>
    </w:p>
    <w:p w:rsidR="0026134A" w:rsidRDefault="0026134A">
      <w:pPr>
        <w:pStyle w:val="ConsPlusNonformat"/>
        <w:jc w:val="both"/>
      </w:pPr>
      <w:r>
        <w:t>представления  запроса  эти  документы действительны и содержат достоверные</w:t>
      </w:r>
    </w:p>
    <w:p w:rsidR="0026134A" w:rsidRDefault="0026134A">
      <w:pPr>
        <w:pStyle w:val="ConsPlusNonformat"/>
        <w:jc w:val="both"/>
      </w:pPr>
      <w:r>
        <w:t>сведения.</w:t>
      </w:r>
    </w:p>
    <w:p w:rsidR="0026134A" w:rsidRDefault="0026134A">
      <w:pPr>
        <w:pStyle w:val="ConsPlusNonformat"/>
        <w:jc w:val="both"/>
      </w:pPr>
      <w:r>
        <w:t xml:space="preserve">    Расписку в приеме запроса получи</w:t>
      </w:r>
      <w:proofErr w:type="gramStart"/>
      <w:r>
        <w:t>л(</w:t>
      </w:r>
      <w:proofErr w:type="gramEnd"/>
      <w:r>
        <w:t>а).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"__" ________ 20__ г. "____" ч. "____" мин.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Ответ прошу:</w:t>
      </w:r>
    </w:p>
    <w:p w:rsidR="0026134A" w:rsidRDefault="0026134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420"/>
        <w:gridCol w:w="7937"/>
      </w:tblGrid>
      <w:tr w:rsidR="002613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направить почтовым отправлением по адресу</w:t>
            </w:r>
          </w:p>
        </w:tc>
      </w:tr>
      <w:tr w:rsidR="0026134A">
        <w:tblPrEx>
          <w:tblBorders>
            <w:left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</w:tr>
      <w:tr w:rsidR="0026134A">
        <w:tblPrEx>
          <w:tblBorders>
            <w:left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(указать адрес)</w:t>
            </w:r>
          </w:p>
        </w:tc>
      </w:tr>
      <w:tr w:rsidR="002613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направить в виде электронного документа по адресу электронной почты:</w:t>
            </w:r>
          </w:p>
        </w:tc>
      </w:tr>
      <w:tr w:rsidR="0026134A">
        <w:tblPrEx>
          <w:tblBorders>
            <w:left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</w:tr>
      <w:tr w:rsidR="0026134A">
        <w:tblPrEx>
          <w:tblBorders>
            <w:left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(указать адрес электронной почты)</w:t>
            </w:r>
          </w:p>
        </w:tc>
      </w:tr>
      <w:tr w:rsidR="002613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выдать при личном обращении</w:t>
            </w:r>
          </w:p>
        </w:tc>
      </w:tr>
    </w:tbl>
    <w:p w:rsidR="0026134A" w:rsidRDefault="0026134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1"/>
        <w:gridCol w:w="3628"/>
      </w:tblGrid>
      <w:tr w:rsidR="0026134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</w:tr>
      <w:tr w:rsidR="0026134A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  <w:jc w:val="both"/>
            </w:pPr>
            <w:r>
              <w:t>(подпись заявителя)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  <w:jc w:val="both"/>
            </w:pPr>
            <w:r>
              <w:t>(фамилия, инициалы)</w:t>
            </w:r>
          </w:p>
        </w:tc>
      </w:tr>
      <w:tr w:rsidR="002613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Вход. N ______ от ________</w:t>
            </w:r>
          </w:p>
        </w:tc>
      </w:tr>
    </w:tbl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right"/>
        <w:outlineLvl w:val="1"/>
      </w:pPr>
      <w:r>
        <w:t>Приложение N 2</w:t>
      </w:r>
    </w:p>
    <w:p w:rsidR="0026134A" w:rsidRDefault="0026134A">
      <w:pPr>
        <w:pStyle w:val="ConsPlusNormal"/>
        <w:jc w:val="right"/>
      </w:pPr>
      <w:r>
        <w:t>к типовому административному регламенту</w:t>
      </w:r>
    </w:p>
    <w:p w:rsidR="0026134A" w:rsidRDefault="0026134A">
      <w:pPr>
        <w:pStyle w:val="ConsPlusNormal"/>
        <w:jc w:val="right"/>
      </w:pPr>
      <w:r>
        <w:t>по предоставлению муниципальной услуги</w:t>
      </w:r>
    </w:p>
    <w:p w:rsidR="0026134A" w:rsidRDefault="0026134A">
      <w:pPr>
        <w:pStyle w:val="ConsPlusNormal"/>
        <w:jc w:val="right"/>
      </w:pPr>
      <w:r>
        <w:t>"Предоставление заключения о соответствии</w:t>
      </w:r>
    </w:p>
    <w:p w:rsidR="0026134A" w:rsidRDefault="0026134A">
      <w:pPr>
        <w:pStyle w:val="ConsPlusNormal"/>
        <w:jc w:val="right"/>
      </w:pPr>
      <w:r>
        <w:t xml:space="preserve">проектной документации плану </w:t>
      </w:r>
      <w:proofErr w:type="gramStart"/>
      <w:r>
        <w:t>наземных</w:t>
      </w:r>
      <w:proofErr w:type="gramEnd"/>
      <w:r>
        <w:t xml:space="preserve"> и</w:t>
      </w:r>
    </w:p>
    <w:p w:rsidR="0026134A" w:rsidRDefault="0026134A">
      <w:pPr>
        <w:pStyle w:val="ConsPlusNormal"/>
        <w:jc w:val="right"/>
      </w:pPr>
      <w:r>
        <w:t>подземных коммуникаций и сооружений"</w:t>
      </w: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nformat"/>
        <w:jc w:val="both"/>
      </w:pPr>
      <w:r>
        <w:t xml:space="preserve">                                        Начальнику Управления______________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6134A" w:rsidRDefault="0026134A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bookmarkStart w:id="9" w:name="P482"/>
      <w:bookmarkEnd w:id="9"/>
      <w:r>
        <w:t xml:space="preserve">                                  Запрос</w:t>
      </w:r>
    </w:p>
    <w:p w:rsidR="0026134A" w:rsidRDefault="0026134A">
      <w:pPr>
        <w:pStyle w:val="ConsPlusNonformat"/>
        <w:jc w:val="both"/>
      </w:pPr>
      <w:r>
        <w:t xml:space="preserve">    о предоставлении муниципальной услуги по предоставлению заключения</w:t>
      </w:r>
    </w:p>
    <w:p w:rsidR="0026134A" w:rsidRDefault="0026134A">
      <w:pPr>
        <w:pStyle w:val="ConsPlusNonformat"/>
        <w:jc w:val="both"/>
      </w:pPr>
      <w:r>
        <w:t xml:space="preserve">     о соответствии проектной документации плану </w:t>
      </w:r>
      <w:proofErr w:type="gramStart"/>
      <w:r>
        <w:t>наземных</w:t>
      </w:r>
      <w:proofErr w:type="gramEnd"/>
      <w:r>
        <w:t xml:space="preserve"> и подземных</w:t>
      </w:r>
    </w:p>
    <w:p w:rsidR="0026134A" w:rsidRDefault="0026134A">
      <w:pPr>
        <w:pStyle w:val="ConsPlusNonformat"/>
        <w:jc w:val="both"/>
      </w:pPr>
      <w:r>
        <w:t xml:space="preserve">    коммуникаций и сооружений на территории муниципального образования</w:t>
      </w:r>
    </w:p>
    <w:p w:rsidR="0026134A" w:rsidRDefault="0026134A">
      <w:pPr>
        <w:pStyle w:val="ConsPlusNonformat"/>
        <w:jc w:val="both"/>
      </w:pPr>
      <w:r>
        <w:t xml:space="preserve">                               "Город Псков"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___________________________________________________________________________</w:t>
      </w:r>
    </w:p>
    <w:p w:rsidR="0026134A" w:rsidRDefault="0026134A">
      <w:pPr>
        <w:pStyle w:val="ConsPlusNonformat"/>
        <w:jc w:val="both"/>
      </w:pPr>
      <w:r>
        <w:t xml:space="preserve">         </w:t>
      </w:r>
      <w:proofErr w:type="gramStart"/>
      <w:r>
        <w:t>(</w:t>
      </w:r>
      <w:r>
        <w:rPr>
          <w:i/>
        </w:rPr>
        <w:t>полное наименование юридического лица, Ф.И.О. (последнее</w:t>
      </w:r>
      <w:proofErr w:type="gramEnd"/>
    </w:p>
    <w:p w:rsidR="0026134A" w:rsidRDefault="0026134A">
      <w:pPr>
        <w:pStyle w:val="ConsPlusNonformat"/>
        <w:jc w:val="both"/>
      </w:pPr>
      <w:r>
        <w:t xml:space="preserve">              </w:t>
      </w:r>
      <w:proofErr w:type="gramStart"/>
      <w:r>
        <w:rPr>
          <w:i/>
        </w:rPr>
        <w:t>- при наличии) индивидуального предпринимателя)</w:t>
      </w:r>
      <w:proofErr w:type="gramEnd"/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ОГРН _________________   ОГРНИП _______________________   ИНН ____________,</w:t>
      </w:r>
    </w:p>
    <w:p w:rsidR="0026134A" w:rsidRDefault="0026134A">
      <w:pPr>
        <w:pStyle w:val="ConsPlusNonformat"/>
        <w:jc w:val="both"/>
      </w:pPr>
      <w:r>
        <w:t xml:space="preserve">     </w:t>
      </w:r>
      <w:proofErr w:type="gramStart"/>
      <w:r>
        <w:rPr>
          <w:i/>
        </w:rPr>
        <w:t>(указывается      (указывается индивидуальным       юридическим лицом)</w:t>
      </w:r>
      <w:proofErr w:type="gramEnd"/>
    </w:p>
    <w:p w:rsidR="0026134A" w:rsidRDefault="0026134A">
      <w:pPr>
        <w:pStyle w:val="ConsPlusNonformat"/>
        <w:jc w:val="both"/>
      </w:pPr>
      <w:r>
        <w:t xml:space="preserve">                        </w:t>
      </w:r>
      <w:r>
        <w:rPr>
          <w:i/>
        </w:rPr>
        <w:t>предпринимателем)</w:t>
      </w:r>
    </w:p>
    <w:p w:rsidR="0026134A" w:rsidRDefault="0026134A">
      <w:pPr>
        <w:pStyle w:val="ConsPlusNonformat"/>
        <w:jc w:val="both"/>
      </w:pPr>
      <w:proofErr w:type="gramStart"/>
      <w:r>
        <w:t>местонахождение     организации    (место    регистрации    индивидуального</w:t>
      </w:r>
      <w:proofErr w:type="gramEnd"/>
    </w:p>
    <w:p w:rsidR="0026134A" w:rsidRDefault="0026134A">
      <w:pPr>
        <w:pStyle w:val="ConsPlusNonformat"/>
        <w:jc w:val="both"/>
      </w:pPr>
      <w:r>
        <w:t>предпринимателя):</w:t>
      </w:r>
    </w:p>
    <w:p w:rsidR="0026134A" w:rsidRDefault="0026134A">
      <w:pPr>
        <w:pStyle w:val="ConsPlusNonformat"/>
        <w:jc w:val="both"/>
      </w:pPr>
      <w:r>
        <w:t>___________________________________________________________________________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в лице ____________________________________________________________________</w:t>
      </w:r>
    </w:p>
    <w:p w:rsidR="0026134A" w:rsidRDefault="0026134A">
      <w:pPr>
        <w:pStyle w:val="ConsPlusNonformat"/>
        <w:jc w:val="both"/>
      </w:pPr>
      <w:r>
        <w:t xml:space="preserve">               </w:t>
      </w:r>
      <w:r>
        <w:rPr>
          <w:i/>
        </w:rPr>
        <w:t>(Ф.И.О. (последнее - при наличии) полностью)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контактный   телефон   ___________________,   действующег</w:t>
      </w:r>
      <w:proofErr w:type="gramStart"/>
      <w:r>
        <w:t>о(</w:t>
      </w:r>
      <w:proofErr w:type="gramEnd"/>
      <w:r>
        <w:t>ей)   от   имени</w:t>
      </w:r>
    </w:p>
    <w:p w:rsidR="0026134A" w:rsidRDefault="0026134A">
      <w:pPr>
        <w:pStyle w:val="ConsPlusNonformat"/>
        <w:jc w:val="both"/>
      </w:pPr>
      <w:r>
        <w:t>юридического лица</w:t>
      </w:r>
    </w:p>
    <w:p w:rsidR="0026134A" w:rsidRDefault="0026134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3175"/>
        <w:gridCol w:w="4762"/>
      </w:tblGrid>
      <w:tr w:rsidR="0026134A"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proofErr w:type="gramStart"/>
            <w:r>
              <w:t>без доверенности (указывается лицом, имеющим право действовать от имени юридического лица без</w:t>
            </w:r>
            <w:proofErr w:type="gramEnd"/>
          </w:p>
        </w:tc>
      </w:tr>
      <w:tr w:rsidR="0026134A">
        <w:tblPrEx>
          <w:tblBorders>
            <w:insideV w:val="none" w:sz="0" w:space="0" w:color="auto"/>
          </w:tblBorders>
        </w:tblPrEx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26134A"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34A" w:rsidRDefault="0026134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на основании доверенности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</w:tr>
      <w:tr w:rsidR="0026134A">
        <w:tblPrEx>
          <w:tblBorders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(указываются реквизиты доверенности)</w:t>
            </w:r>
          </w:p>
        </w:tc>
      </w:tr>
    </w:tbl>
    <w:p w:rsidR="0026134A" w:rsidRDefault="0026134A">
      <w:pPr>
        <w:pStyle w:val="ConsPlusNormal"/>
        <w:jc w:val="both"/>
      </w:pPr>
    </w:p>
    <w:p w:rsidR="0026134A" w:rsidRDefault="0026134A">
      <w:pPr>
        <w:pStyle w:val="ConsPlusNonformat"/>
        <w:jc w:val="both"/>
      </w:pPr>
      <w:r>
        <w:t xml:space="preserve">прошу  предоставить  заключение  о  соответствии  проектной документации </w:t>
      </w:r>
      <w:proofErr w:type="gramStart"/>
      <w:r>
        <w:t>на</w:t>
      </w:r>
      <w:proofErr w:type="gramEnd"/>
    </w:p>
    <w:p w:rsidR="0026134A" w:rsidRDefault="0026134A">
      <w:pPr>
        <w:pStyle w:val="ConsPlusNonformat"/>
        <w:jc w:val="both"/>
      </w:pPr>
      <w:r>
        <w:t xml:space="preserve">объект   ______________________________________________  плану  </w:t>
      </w:r>
      <w:proofErr w:type="gramStart"/>
      <w:r>
        <w:t>наземных</w:t>
      </w:r>
      <w:proofErr w:type="gramEnd"/>
      <w:r>
        <w:t xml:space="preserve">  и</w:t>
      </w:r>
    </w:p>
    <w:p w:rsidR="0026134A" w:rsidRDefault="0026134A">
      <w:pPr>
        <w:pStyle w:val="ConsPlusNonformat"/>
        <w:jc w:val="both"/>
      </w:pPr>
      <w:r>
        <w:t>подземных коммуникаций и сооружений на территории _______________.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 xml:space="preserve">    Сведения,   необходимые   для   предоставления   муниципальной  услуги,</w:t>
      </w:r>
    </w:p>
    <w:p w:rsidR="0026134A" w:rsidRDefault="0026134A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26134A" w:rsidRDefault="0026134A">
      <w:pPr>
        <w:pStyle w:val="ConsPlusNonformat"/>
        <w:jc w:val="both"/>
      </w:pPr>
      <w:r>
        <w:t>иных    государственных    органов,    органов   местного   самоуправления,</w:t>
      </w:r>
    </w:p>
    <w:p w:rsidR="0026134A" w:rsidRDefault="0026134A">
      <w:pPr>
        <w:pStyle w:val="ConsPlusNonformat"/>
        <w:jc w:val="both"/>
      </w:pPr>
      <w:r>
        <w:t>подведомственных    им    организаций,    участвующих    в   предоставлении</w:t>
      </w:r>
    </w:p>
    <w:p w:rsidR="0026134A" w:rsidRDefault="0026134A">
      <w:pPr>
        <w:pStyle w:val="ConsPlusNonformat"/>
        <w:jc w:val="both"/>
      </w:pPr>
      <w:r>
        <w:t>государственных и муниципальных услуг:</w:t>
      </w:r>
    </w:p>
    <w:p w:rsidR="0026134A" w:rsidRDefault="0026134A">
      <w:pPr>
        <w:pStyle w:val="ConsPlusNonformat"/>
        <w:jc w:val="both"/>
      </w:pPr>
      <w:r>
        <w:t>-   технические   условия   на   водоснабжение   и   водоотведение  объекта</w:t>
      </w:r>
    </w:p>
    <w:p w:rsidR="0026134A" w:rsidRDefault="0026134A">
      <w:pPr>
        <w:pStyle w:val="ConsPlusNonformat"/>
        <w:jc w:val="both"/>
      </w:pPr>
      <w:r>
        <w:t>строительства, выданные ___________________________________________;</w:t>
      </w:r>
    </w:p>
    <w:p w:rsidR="0026134A" w:rsidRDefault="0026134A">
      <w:pPr>
        <w:pStyle w:val="ConsPlusNonformat"/>
        <w:jc w:val="both"/>
      </w:pPr>
      <w:r>
        <w:t>-    технические    условия    на    теплоснабжение    объекта,    выданные</w:t>
      </w:r>
    </w:p>
    <w:p w:rsidR="0026134A" w:rsidRDefault="0026134A">
      <w:pPr>
        <w:pStyle w:val="ConsPlusNonformat"/>
        <w:jc w:val="both"/>
      </w:pPr>
      <w:r>
        <w:t>____________________________________________;</w:t>
      </w:r>
    </w:p>
    <w:p w:rsidR="0026134A" w:rsidRDefault="0026134A">
      <w:pPr>
        <w:pStyle w:val="ConsPlusNonformat"/>
        <w:jc w:val="both"/>
      </w:pPr>
      <w:r>
        <w:t>-  технические  условия  на улучшение гидрологического состояния земельного</w:t>
      </w:r>
    </w:p>
    <w:p w:rsidR="0026134A" w:rsidRDefault="0026134A">
      <w:pPr>
        <w:pStyle w:val="ConsPlusNonformat"/>
        <w:jc w:val="both"/>
      </w:pPr>
      <w:r>
        <w:t xml:space="preserve">участка, </w:t>
      </w:r>
      <w:proofErr w:type="gramStart"/>
      <w:r>
        <w:t>выданные</w:t>
      </w:r>
      <w:proofErr w:type="gramEnd"/>
      <w:r>
        <w:t xml:space="preserve"> ____________________________________________.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 xml:space="preserve">    Сведения,   указанные   в   запросе,   достоверны.   </w:t>
      </w:r>
      <w:proofErr w:type="gramStart"/>
      <w:r>
        <w:t>Документы   (копии</w:t>
      </w:r>
      <w:proofErr w:type="gramEnd"/>
    </w:p>
    <w:p w:rsidR="0026134A" w:rsidRDefault="0026134A">
      <w:pPr>
        <w:pStyle w:val="ConsPlusNonformat"/>
        <w:jc w:val="both"/>
      </w:pPr>
      <w:r>
        <w:t xml:space="preserve">документов),    </w:t>
      </w:r>
      <w:proofErr w:type="gramStart"/>
      <w:r>
        <w:t>приложенные</w:t>
      </w:r>
      <w:proofErr w:type="gramEnd"/>
      <w:r>
        <w:t xml:space="preserve">    к    запросу,   соответствуют   требованиям,</w:t>
      </w:r>
    </w:p>
    <w:p w:rsidR="0026134A" w:rsidRDefault="0026134A">
      <w:pPr>
        <w:pStyle w:val="ConsPlusNonformat"/>
        <w:jc w:val="both"/>
      </w:pPr>
      <w:r>
        <w:t>установленным    законодательством    Российской   Федерации,   на   момент</w:t>
      </w:r>
    </w:p>
    <w:p w:rsidR="0026134A" w:rsidRDefault="0026134A">
      <w:pPr>
        <w:pStyle w:val="ConsPlusNonformat"/>
        <w:jc w:val="both"/>
      </w:pPr>
      <w:r>
        <w:t>представления  запроса  эти  документы действительны и содержат достоверные</w:t>
      </w:r>
    </w:p>
    <w:p w:rsidR="0026134A" w:rsidRDefault="0026134A">
      <w:pPr>
        <w:pStyle w:val="ConsPlusNonformat"/>
        <w:jc w:val="both"/>
      </w:pPr>
      <w:r>
        <w:t>сведения.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 xml:space="preserve">    Расписку в приеме запроса получи</w:t>
      </w:r>
      <w:proofErr w:type="gramStart"/>
      <w:r>
        <w:t>л(</w:t>
      </w:r>
      <w:proofErr w:type="gramEnd"/>
      <w:r>
        <w:t>а).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"__" ________ 20__ г. "____" ч. "____" мин.</w:t>
      </w:r>
    </w:p>
    <w:p w:rsidR="0026134A" w:rsidRDefault="0026134A">
      <w:pPr>
        <w:pStyle w:val="ConsPlusNonformat"/>
        <w:jc w:val="both"/>
      </w:pPr>
    </w:p>
    <w:p w:rsidR="0026134A" w:rsidRDefault="0026134A">
      <w:pPr>
        <w:pStyle w:val="ConsPlusNonformat"/>
        <w:jc w:val="both"/>
      </w:pPr>
      <w:r>
        <w:t>Ответ прошу:</w:t>
      </w:r>
    </w:p>
    <w:p w:rsidR="0026134A" w:rsidRDefault="0026134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420"/>
        <w:gridCol w:w="7937"/>
      </w:tblGrid>
      <w:tr w:rsidR="002613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направить почтовым отправлением по адресу</w:t>
            </w:r>
          </w:p>
        </w:tc>
      </w:tr>
      <w:tr w:rsidR="0026134A">
        <w:tblPrEx>
          <w:tblBorders>
            <w:left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</w:tr>
      <w:tr w:rsidR="0026134A">
        <w:tblPrEx>
          <w:tblBorders>
            <w:left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(указать адрес)</w:t>
            </w:r>
          </w:p>
        </w:tc>
      </w:tr>
      <w:tr w:rsidR="002613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направить в виде электронного документа по адресу электронной почты:</w:t>
            </w:r>
          </w:p>
        </w:tc>
      </w:tr>
      <w:tr w:rsidR="0026134A">
        <w:tblPrEx>
          <w:tblBorders>
            <w:left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</w:tr>
      <w:tr w:rsidR="0026134A">
        <w:tblPrEx>
          <w:tblBorders>
            <w:left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(указать адрес электронной почты)</w:t>
            </w:r>
          </w:p>
        </w:tc>
      </w:tr>
      <w:tr w:rsidR="002613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4A" w:rsidRDefault="0026134A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выдать при личном обращении</w:t>
            </w:r>
          </w:p>
        </w:tc>
      </w:tr>
    </w:tbl>
    <w:p w:rsidR="0026134A" w:rsidRDefault="0026134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1"/>
        <w:gridCol w:w="3628"/>
      </w:tblGrid>
      <w:tr w:rsidR="0026134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4A" w:rsidRDefault="0026134A">
            <w:pPr>
              <w:pStyle w:val="ConsPlusNormal"/>
            </w:pPr>
          </w:p>
        </w:tc>
      </w:tr>
      <w:tr w:rsidR="0026134A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  <w:jc w:val="both"/>
            </w:pPr>
            <w:r>
              <w:t>(подпись заявителя)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  <w:jc w:val="both"/>
            </w:pPr>
            <w:r>
              <w:t>(фамилия, инициалы)</w:t>
            </w:r>
          </w:p>
        </w:tc>
      </w:tr>
      <w:tr w:rsidR="002613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34A" w:rsidRDefault="0026134A">
            <w:pPr>
              <w:pStyle w:val="ConsPlusNormal"/>
            </w:pPr>
            <w:r>
              <w:t>Вход. N ______ от ________</w:t>
            </w:r>
          </w:p>
        </w:tc>
      </w:tr>
    </w:tbl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jc w:val="both"/>
      </w:pPr>
    </w:p>
    <w:p w:rsidR="0026134A" w:rsidRDefault="002613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94" w:rsidRDefault="00372994"/>
    <w:sectPr w:rsidR="00372994" w:rsidSect="00A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4A"/>
    <w:rsid w:val="0026134A"/>
    <w:rsid w:val="003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3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13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13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13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3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13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13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13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B0906D3C41C0A5C22440C8A48DBFF88AF5477A8BA3C6425576E8334990C7ACF7606345DE5E7F02160912C5DAH3sBJ" TargetMode="External"/><Relationship Id="rId18" Type="http://schemas.openxmlformats.org/officeDocument/2006/relationships/hyperlink" Target="consultantplus://offline/ref=35B0906D3C41C0A5C22440C8A48DBFF88AF2487982A7C6425576E8334990C7ACF7606345DE5E7F02160912C5DAH3sBJ" TargetMode="External"/><Relationship Id="rId26" Type="http://schemas.openxmlformats.org/officeDocument/2006/relationships/hyperlink" Target="consultantplus://offline/ref=35B0906D3C41C0A5C2245EC5B2E1E2F08FFA1F768AA0C8140A29B36E1E99CDFBA22F6219980C6C00170910C3C63AE737HEsAJ" TargetMode="External"/><Relationship Id="rId39" Type="http://schemas.openxmlformats.org/officeDocument/2006/relationships/hyperlink" Target="consultantplus://offline/ref=35B0906D3C41C0A5C22440C8A48DBFF88AF2417D81A3C6425576E8334990C7ACE5603B49DC596207141C44949C6DEA37EEAA3EDFE6E526E2HFs6J" TargetMode="External"/><Relationship Id="rId21" Type="http://schemas.openxmlformats.org/officeDocument/2006/relationships/hyperlink" Target="consultantplus://offline/ref=35B0906D3C41C0A5C22440C8A48DBFF88AF244738AA1C6425576E8334990C7ACF7606345DE5E7F02160912C5DAH3sBJ" TargetMode="External"/><Relationship Id="rId34" Type="http://schemas.openxmlformats.org/officeDocument/2006/relationships/hyperlink" Target="consultantplus://offline/ref=35B0906D3C41C0A5C22440C8A48DBFF88AF2417D81A3C6425576E8334990C7ACE5603B49DC596207141C44949C6DEA37EEAA3EDFE6E526E2HFs6J" TargetMode="External"/><Relationship Id="rId7" Type="http://schemas.openxmlformats.org/officeDocument/2006/relationships/hyperlink" Target="consultantplus://offline/ref=35B0906D3C41C0A5C22440C8A48DBFF88AF2417D81A3C6425576E8334990C7ACE5603B49DC59610B141C44949C6DEA37EEAA3EDFE6E526E2HFs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0906D3C41C0A5C22440C8A48DBFF88AF5497A8BA1C6425576E8334990C7ACF7606345DE5E7F02160912C5DAH3sBJ" TargetMode="External"/><Relationship Id="rId20" Type="http://schemas.openxmlformats.org/officeDocument/2006/relationships/hyperlink" Target="consultantplus://offline/ref=35B0906D3C41C0A5C22440C8A48DBFF88AF2417D81A3C6425576E8334990C7ACE5603B49DC59610B141C44949C6DEA37EEAA3EDFE6E526E2HFs6J" TargetMode="External"/><Relationship Id="rId29" Type="http://schemas.openxmlformats.org/officeDocument/2006/relationships/hyperlink" Target="consultantplus://offline/ref=35B0906D3C41C0A5C22440C8A48DBFF88AF2417D81A3C6425576E8334990C7ACE5603B49DC596207121C44949C6DEA37EEAA3EDFE6E526E2HFs6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0906D3C41C0A5C22440C8A48DBFF88AF5497A8BA1C6425576E8334990C7ACF7606345DE5E7F02160912C5DAH3sBJ" TargetMode="External"/><Relationship Id="rId11" Type="http://schemas.openxmlformats.org/officeDocument/2006/relationships/hyperlink" Target="consultantplus://offline/ref=35B0906D3C41C0A5C22440C8A48DBFF88AF2417D81A3C6425576E8334990C7ACE5603B4BD452355354421DC7DF26E733F7B63EDBHFsBJ" TargetMode="External"/><Relationship Id="rId24" Type="http://schemas.openxmlformats.org/officeDocument/2006/relationships/hyperlink" Target="consultantplus://offline/ref=35B0906D3C41C0A5C22440C8A48DBFF88DF8407D81A0C6425576E8334990C7ACF7606345DE5E7F02160912C5DAH3sBJ" TargetMode="External"/><Relationship Id="rId32" Type="http://schemas.openxmlformats.org/officeDocument/2006/relationships/hyperlink" Target="consultantplus://offline/ref=35B0906D3C41C0A5C22440C8A48DBFF88AF2477382AEC6425576E8334990C7ACE5603B49DC596305131C44949C6DEA37EEAA3EDFE6E526E2HFs6J" TargetMode="External"/><Relationship Id="rId37" Type="http://schemas.openxmlformats.org/officeDocument/2006/relationships/hyperlink" Target="consultantplus://offline/ref=35B0906D3C41C0A5C22440C8A48DBFF88AF2417D81A3C6425576E8334990C7ACE5603B49DC596207141C44949C6DEA37EEAA3EDFE6E526E2HFs6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5B0906D3C41C0A5C22440C8A48DBFF88AF5477A8BA5C6425576E8334990C7ACF7606345DE5E7F02160912C5DAH3sBJ" TargetMode="External"/><Relationship Id="rId23" Type="http://schemas.openxmlformats.org/officeDocument/2006/relationships/hyperlink" Target="consultantplus://offline/ref=35B0906D3C41C0A5C22440C8A48DBFF88AF3437B81A6C6425576E8334990C7ACF7606345DE5E7F02160912C5DAH3sBJ" TargetMode="External"/><Relationship Id="rId28" Type="http://schemas.openxmlformats.org/officeDocument/2006/relationships/hyperlink" Target="consultantplus://offline/ref=35B0906D3C41C0A5C22440C8A48DBFF88AF2417D81A3C6425576E8334990C7ACE5603B49DC596207121C44949C6DEA37EEAA3EDFE6E526E2HFs6J" TargetMode="External"/><Relationship Id="rId36" Type="http://schemas.openxmlformats.org/officeDocument/2006/relationships/hyperlink" Target="consultantplus://offline/ref=35B0906D3C41C0A5C22440C8A48DBFF88AF2417D81A3C6425576E8334990C7ACE5603B49DC596207121C44949C6DEA37EEAA3EDFE6E526E2HFs6J" TargetMode="External"/><Relationship Id="rId10" Type="http://schemas.openxmlformats.org/officeDocument/2006/relationships/hyperlink" Target="consultantplus://offline/ref=35B0906D3C41C0A5C22440C8A48DBFF88AF2417D81A3C6425576E8334990C7ACE5603B49DC59610B141C44949C6DEA37EEAA3EDFE6E526E2HFs6J" TargetMode="External"/><Relationship Id="rId19" Type="http://schemas.openxmlformats.org/officeDocument/2006/relationships/hyperlink" Target="consultantplus://offline/ref=35B0906D3C41C0A5C22440C8A48DBFF88AF3437B82A1C6425576E8334990C7ACF7606345DE5E7F02160912C5DAH3sBJ" TargetMode="External"/><Relationship Id="rId31" Type="http://schemas.openxmlformats.org/officeDocument/2006/relationships/hyperlink" Target="consultantplus://offline/ref=35B0906D3C41C0A5C22440C8A48DBFF88DF8427986A7C6425576E8334990C7ACF7606345DE5E7F02160912C5DAH3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0906D3C41C0A5C2245EC5B2E1E2F08FFA1F768AA1CF100929B36E1E99CDFBA22F620B98546002101E15C5D36CB671BCB93CDEE6E720FEF75510H0s1J" TargetMode="External"/><Relationship Id="rId14" Type="http://schemas.openxmlformats.org/officeDocument/2006/relationships/hyperlink" Target="consultantplus://offline/ref=35B0906D3C41C0A5C22440C8A48DBFF88AF5477A8BA1C6425576E8334990C7ACF7606345DE5E7F02160912C5DAH3sBJ" TargetMode="External"/><Relationship Id="rId22" Type="http://schemas.openxmlformats.org/officeDocument/2006/relationships/hyperlink" Target="consultantplus://offline/ref=35B0906D3C41C0A5C22440C8A48DBFF88AF5437B8BA0C6425576E8334990C7ACF7606345DE5E7F02160912C5DAH3sBJ" TargetMode="External"/><Relationship Id="rId27" Type="http://schemas.openxmlformats.org/officeDocument/2006/relationships/hyperlink" Target="consultantplus://offline/ref=35B0906D3C41C0A5C22440C8A48DBFF88AF2417D81A3C6425576E8334990C7ACE5603B4CDF52355354421DC7DF26E733F7B63EDBHFsBJ" TargetMode="External"/><Relationship Id="rId30" Type="http://schemas.openxmlformats.org/officeDocument/2006/relationships/hyperlink" Target="consultantplus://offline/ref=35B0906D3C41C0A5C22440C8A48DBFF88AF2477880A0C6425576E8334990C7ACE5603B49DC596103101C44949C6DEA37EEAA3EDFE6E526E2HFs6J" TargetMode="External"/><Relationship Id="rId35" Type="http://schemas.openxmlformats.org/officeDocument/2006/relationships/hyperlink" Target="consultantplus://offline/ref=35B0906D3C41C0A5C22440C8A48DBFF88AF2417D81A3C6425576E8334990C7ACE5603B49DC596207141C44949C6DEA37EEAA3EDFE6E526E2HFs6J" TargetMode="External"/><Relationship Id="rId8" Type="http://schemas.openxmlformats.org/officeDocument/2006/relationships/hyperlink" Target="consultantplus://offline/ref=35B0906D3C41C0A5C2245EC5B2E1E2F08FFA1F768AA5CC150A29B36E1E99CDFBA22F620B98546002101714C6D36CB671BCB93CDEE6E720FEF75510H0s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B0906D3C41C0A5C22440C8A48DBFF88AF2417D81A3C6425576E8334990C7ACE5603B4BDF506A56415345C8DA3FF935EFAA3CD9FAHEs4J" TargetMode="External"/><Relationship Id="rId17" Type="http://schemas.openxmlformats.org/officeDocument/2006/relationships/hyperlink" Target="consultantplus://offline/ref=35B0906D3C41C0A5C22440C8A48DBFF88DF0457380A6C6425576E8334990C7ACF7606345DE5E7F02160912C5DAH3sBJ" TargetMode="External"/><Relationship Id="rId25" Type="http://schemas.openxmlformats.org/officeDocument/2006/relationships/hyperlink" Target="consultantplus://offline/ref=35B0906D3C41C0A5C2245EC5B2E1E2F08FFA1F768AA1CF100929B36E1E99CDFBA22F6219980C6C00170910C3C63AE737HEsAJ" TargetMode="External"/><Relationship Id="rId33" Type="http://schemas.openxmlformats.org/officeDocument/2006/relationships/hyperlink" Target="consultantplus://offline/ref=35B0906D3C41C0A5C22440C8A48DBFF88AF2417D81A3C6425576E8334990C7ACE5603B4AD85D6A56415345C8DA3FF935EFAA3CD9FAHEs4J" TargetMode="External"/><Relationship Id="rId38" Type="http://schemas.openxmlformats.org/officeDocument/2006/relationships/hyperlink" Target="consultantplus://offline/ref=35B0906D3C41C0A5C22440C8A48DBFF88AF2417D81A3C6425576E8334990C7ACE5603B49DC596207141C44949C6DEA37EEAA3EDFE6E526E2HF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10743</Words>
  <Characters>61236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2023-06-27T09:44:00Z</dcterms:created>
  <dcterms:modified xsi:type="dcterms:W3CDTF">2023-06-27T09:45:00Z</dcterms:modified>
</cp:coreProperties>
</file>