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07" w:rsidRDefault="00A2580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25807" w:rsidRDefault="00A25807">
      <w:pPr>
        <w:pStyle w:val="ConsPlusNormal"/>
        <w:outlineLvl w:val="0"/>
      </w:pPr>
    </w:p>
    <w:p w:rsidR="00A25807" w:rsidRDefault="00A25807">
      <w:pPr>
        <w:pStyle w:val="ConsPlusTitle"/>
        <w:jc w:val="center"/>
        <w:outlineLvl w:val="0"/>
      </w:pPr>
      <w:r>
        <w:t>АДМИНИСТРАЦИЯ ГОРОДА ПСКОВА</w:t>
      </w:r>
    </w:p>
    <w:p w:rsidR="00A25807" w:rsidRDefault="00A25807">
      <w:pPr>
        <w:pStyle w:val="ConsPlusTitle"/>
        <w:jc w:val="center"/>
      </w:pPr>
    </w:p>
    <w:p w:rsidR="00A25807" w:rsidRDefault="00A25807">
      <w:pPr>
        <w:pStyle w:val="ConsPlusTitle"/>
        <w:jc w:val="center"/>
      </w:pPr>
      <w:r>
        <w:t>ПОСТАНОВЛЕНИЕ</w:t>
      </w:r>
    </w:p>
    <w:p w:rsidR="00A25807" w:rsidRDefault="00A25807">
      <w:pPr>
        <w:pStyle w:val="ConsPlusTitle"/>
        <w:jc w:val="center"/>
      </w:pPr>
      <w:r>
        <w:t>от 13 сентября 2011 г. N 2113</w:t>
      </w:r>
    </w:p>
    <w:p w:rsidR="00A25807" w:rsidRDefault="00A25807">
      <w:pPr>
        <w:pStyle w:val="ConsPlusTitle"/>
        <w:jc w:val="center"/>
      </w:pPr>
    </w:p>
    <w:p w:rsidR="00A25807" w:rsidRDefault="00A25807">
      <w:pPr>
        <w:pStyle w:val="ConsPlusTitle"/>
        <w:jc w:val="center"/>
      </w:pPr>
      <w:r>
        <w:t xml:space="preserve">ОБ УТВЕРЖДЕНИИ АДМИНИСТРАТИВНОГО РЕГЛАМЕНТА </w:t>
      </w:r>
      <w:proofErr w:type="gramStart"/>
      <w:r>
        <w:t>ПО</w:t>
      </w:r>
      <w:proofErr w:type="gramEnd"/>
    </w:p>
    <w:p w:rsidR="00A25807" w:rsidRDefault="00A25807">
      <w:pPr>
        <w:pStyle w:val="ConsPlusTitle"/>
        <w:jc w:val="center"/>
      </w:pPr>
      <w:r>
        <w:t>ПРЕДОСТАВЛЕНИЮ МУНИЦИПАЛЬНОЙ УСЛУГИ "ПРЕДОСТАВЛЕНИЕ</w:t>
      </w:r>
    </w:p>
    <w:p w:rsidR="00A25807" w:rsidRDefault="00A25807">
      <w:pPr>
        <w:pStyle w:val="ConsPlusTitle"/>
        <w:jc w:val="center"/>
      </w:pPr>
      <w:r>
        <w:t xml:space="preserve">ИНФОРМАЦИИ ОБ ОЧЕРЕДНОСТИ ПРЕДОСТАВЛЕНИЯ ЖИЛЫХ ПОМЕЩЕНИЙ </w:t>
      </w:r>
      <w:proofErr w:type="gramStart"/>
      <w:r>
        <w:t>НА</w:t>
      </w:r>
      <w:proofErr w:type="gramEnd"/>
    </w:p>
    <w:p w:rsidR="00A25807" w:rsidRDefault="00A25807">
      <w:pPr>
        <w:pStyle w:val="ConsPlusTitle"/>
        <w:jc w:val="center"/>
      </w:pPr>
      <w:proofErr w:type="gramStart"/>
      <w:r>
        <w:t>УСЛОВИЯХ</w:t>
      </w:r>
      <w:proofErr w:type="gramEnd"/>
      <w:r>
        <w:t xml:space="preserve"> СОЦИАЛЬНОГО НАЙМА"</w:t>
      </w:r>
    </w:p>
    <w:p w:rsidR="00A25807" w:rsidRDefault="00A258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258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807" w:rsidRDefault="00A258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807" w:rsidRDefault="00A258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5807" w:rsidRDefault="00A258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5807" w:rsidRDefault="00A258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A25807" w:rsidRDefault="00A258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18.05.2012 </w:t>
            </w:r>
            <w:hyperlink r:id="rId6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 xml:space="preserve">, от 12.11.2012 </w:t>
            </w:r>
            <w:hyperlink r:id="rId7">
              <w:r>
                <w:rPr>
                  <w:color w:val="0000FF"/>
                </w:rPr>
                <w:t>N 2992</w:t>
              </w:r>
            </w:hyperlink>
            <w:r>
              <w:rPr>
                <w:color w:val="392C69"/>
              </w:rPr>
              <w:t xml:space="preserve">, от 23.03.2015 </w:t>
            </w:r>
            <w:hyperlink r:id="rId8">
              <w:r>
                <w:rPr>
                  <w:color w:val="0000FF"/>
                </w:rPr>
                <w:t>N 617</w:t>
              </w:r>
            </w:hyperlink>
            <w:r>
              <w:rPr>
                <w:color w:val="392C69"/>
              </w:rPr>
              <w:t>,</w:t>
            </w:r>
          </w:p>
          <w:p w:rsidR="00A25807" w:rsidRDefault="00A258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03.03.2016 </w:t>
            </w:r>
            <w:hyperlink r:id="rId9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16.01.2017 </w:t>
            </w:r>
            <w:hyperlink r:id="rId10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08.11.2018 </w:t>
            </w:r>
            <w:hyperlink r:id="rId11">
              <w:r>
                <w:rPr>
                  <w:color w:val="0000FF"/>
                </w:rPr>
                <w:t>N 1700</w:t>
              </w:r>
            </w:hyperlink>
            <w:r>
              <w:rPr>
                <w:color w:val="392C69"/>
              </w:rPr>
              <w:t>,</w:t>
            </w:r>
          </w:p>
          <w:p w:rsidR="00A25807" w:rsidRDefault="00A258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31.05.2019 </w:t>
            </w:r>
            <w:hyperlink r:id="rId12">
              <w:r>
                <w:rPr>
                  <w:color w:val="0000FF"/>
                </w:rPr>
                <w:t>N 726</w:t>
              </w:r>
            </w:hyperlink>
            <w:r>
              <w:rPr>
                <w:color w:val="392C69"/>
              </w:rPr>
              <w:t xml:space="preserve">, от 04.04.2022 </w:t>
            </w:r>
            <w:hyperlink r:id="rId13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807" w:rsidRDefault="00A25807">
            <w:pPr>
              <w:pStyle w:val="ConsPlusNormal"/>
            </w:pPr>
          </w:p>
        </w:tc>
      </w:tr>
    </w:tbl>
    <w:p w:rsidR="00A25807" w:rsidRDefault="00A25807">
      <w:pPr>
        <w:pStyle w:val="ConsPlusNormal"/>
        <w:jc w:val="center"/>
      </w:pPr>
    </w:p>
    <w:p w:rsidR="00A25807" w:rsidRDefault="00A2580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6">
        <w:r>
          <w:rPr>
            <w:color w:val="0000FF"/>
          </w:rPr>
          <w:t>статьями 32</w:t>
        </w:r>
      </w:hyperlink>
      <w:r>
        <w:t xml:space="preserve"> и </w:t>
      </w:r>
      <w:hyperlink r:id="rId17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34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"Предоставление информации об очередности предоставления жилых помещений на условиях социального найма" согласно приложению к настоящему постановлению.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Калинкина С.Д.</w:t>
      </w:r>
    </w:p>
    <w:p w:rsidR="00A25807" w:rsidRDefault="00A25807">
      <w:pPr>
        <w:pStyle w:val="ConsPlusNormal"/>
        <w:ind w:firstLine="540"/>
        <w:jc w:val="both"/>
      </w:pPr>
    </w:p>
    <w:p w:rsidR="00A25807" w:rsidRDefault="00A25807">
      <w:pPr>
        <w:pStyle w:val="ConsPlusNormal"/>
        <w:jc w:val="right"/>
      </w:pPr>
      <w:r>
        <w:t>Глава Администрации города Пскова</w:t>
      </w:r>
    </w:p>
    <w:p w:rsidR="00A25807" w:rsidRDefault="00A25807">
      <w:pPr>
        <w:pStyle w:val="ConsPlusNormal"/>
        <w:jc w:val="right"/>
      </w:pPr>
      <w:r>
        <w:t>П.М.СЛЕПЧЕНКО</w:t>
      </w:r>
    </w:p>
    <w:p w:rsidR="00A25807" w:rsidRDefault="00A25807">
      <w:pPr>
        <w:pStyle w:val="ConsPlusNormal"/>
        <w:jc w:val="right"/>
      </w:pPr>
    </w:p>
    <w:p w:rsidR="00A25807" w:rsidRDefault="00A25807">
      <w:pPr>
        <w:pStyle w:val="ConsPlusNormal"/>
        <w:jc w:val="right"/>
      </w:pPr>
    </w:p>
    <w:p w:rsidR="00A25807" w:rsidRDefault="00A25807">
      <w:pPr>
        <w:pStyle w:val="ConsPlusNormal"/>
        <w:jc w:val="right"/>
      </w:pPr>
    </w:p>
    <w:p w:rsidR="00A25807" w:rsidRDefault="00A25807">
      <w:pPr>
        <w:pStyle w:val="ConsPlusNormal"/>
        <w:jc w:val="right"/>
      </w:pPr>
    </w:p>
    <w:p w:rsidR="00A25807" w:rsidRDefault="00A25807">
      <w:pPr>
        <w:pStyle w:val="ConsPlusNormal"/>
        <w:jc w:val="right"/>
      </w:pPr>
    </w:p>
    <w:p w:rsidR="00A25807" w:rsidRDefault="00A25807">
      <w:pPr>
        <w:pStyle w:val="ConsPlusNormal"/>
        <w:jc w:val="right"/>
        <w:outlineLvl w:val="0"/>
      </w:pPr>
      <w:r>
        <w:t>Приложение</w:t>
      </w:r>
    </w:p>
    <w:p w:rsidR="00A25807" w:rsidRDefault="00A25807">
      <w:pPr>
        <w:pStyle w:val="ConsPlusNormal"/>
        <w:jc w:val="right"/>
      </w:pPr>
      <w:r>
        <w:t>к постановлению</w:t>
      </w:r>
    </w:p>
    <w:p w:rsidR="00A25807" w:rsidRDefault="00A25807">
      <w:pPr>
        <w:pStyle w:val="ConsPlusNormal"/>
        <w:jc w:val="right"/>
      </w:pPr>
      <w:r>
        <w:t>Администрации города Пскова</w:t>
      </w:r>
    </w:p>
    <w:p w:rsidR="00A25807" w:rsidRDefault="00A25807">
      <w:pPr>
        <w:pStyle w:val="ConsPlusNormal"/>
        <w:jc w:val="right"/>
      </w:pPr>
      <w:r>
        <w:t>от 13 сентября 2011 г. N 2113</w:t>
      </w:r>
    </w:p>
    <w:p w:rsidR="00A25807" w:rsidRDefault="00A25807">
      <w:pPr>
        <w:pStyle w:val="ConsPlusNormal"/>
        <w:jc w:val="center"/>
      </w:pPr>
    </w:p>
    <w:p w:rsidR="00A25807" w:rsidRDefault="00A25807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A25807" w:rsidRDefault="00A25807">
      <w:pPr>
        <w:pStyle w:val="ConsPlusTitle"/>
        <w:jc w:val="center"/>
      </w:pPr>
      <w:r>
        <w:t>ПРЕДОСТАВЛЕНИЯ МУНИЦИПАЛЬНОЙ УСЛУГИ "ПРЕДОСТАВЛЕНИЕ</w:t>
      </w:r>
    </w:p>
    <w:p w:rsidR="00A25807" w:rsidRDefault="00A25807">
      <w:pPr>
        <w:pStyle w:val="ConsPlusTitle"/>
        <w:jc w:val="center"/>
      </w:pPr>
      <w:r>
        <w:t>ИНФОРМАЦИИ ОБ ОЧЕРЕДНОСТИ ПРЕДОСТАВЛЕНИЯ ЖИЛЫХ ПОМЕЩЕНИЙ</w:t>
      </w:r>
    </w:p>
    <w:p w:rsidR="00A25807" w:rsidRDefault="00A25807">
      <w:pPr>
        <w:pStyle w:val="ConsPlusTitle"/>
        <w:jc w:val="center"/>
      </w:pPr>
      <w:r>
        <w:t>НА УСЛОВИЯХ СОЦИАЛЬНОГО НАЙМА"</w:t>
      </w:r>
    </w:p>
    <w:p w:rsidR="00A25807" w:rsidRDefault="00A258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258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807" w:rsidRDefault="00A258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807" w:rsidRDefault="00A258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5807" w:rsidRDefault="00A258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5807" w:rsidRDefault="00A258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A25807" w:rsidRDefault="00A258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18.05.2012 </w:t>
            </w:r>
            <w:hyperlink r:id="rId18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 xml:space="preserve">, от 12.11.2012 </w:t>
            </w:r>
            <w:hyperlink r:id="rId19">
              <w:r>
                <w:rPr>
                  <w:color w:val="0000FF"/>
                </w:rPr>
                <w:t>N 2992</w:t>
              </w:r>
            </w:hyperlink>
            <w:r>
              <w:rPr>
                <w:color w:val="392C69"/>
              </w:rPr>
              <w:t xml:space="preserve">, от 23.03.2015 </w:t>
            </w:r>
            <w:hyperlink r:id="rId20">
              <w:r>
                <w:rPr>
                  <w:color w:val="0000FF"/>
                </w:rPr>
                <w:t>N 617</w:t>
              </w:r>
            </w:hyperlink>
            <w:r>
              <w:rPr>
                <w:color w:val="392C69"/>
              </w:rPr>
              <w:t>,</w:t>
            </w:r>
          </w:p>
          <w:p w:rsidR="00A25807" w:rsidRDefault="00A258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03.03.2016 </w:t>
            </w:r>
            <w:hyperlink r:id="rId2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16.01.2017 </w:t>
            </w:r>
            <w:hyperlink r:id="rId22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08.11.2018 </w:t>
            </w:r>
            <w:hyperlink r:id="rId23">
              <w:r>
                <w:rPr>
                  <w:color w:val="0000FF"/>
                </w:rPr>
                <w:t>N 1700</w:t>
              </w:r>
            </w:hyperlink>
            <w:r>
              <w:rPr>
                <w:color w:val="392C69"/>
              </w:rPr>
              <w:t>,</w:t>
            </w:r>
          </w:p>
          <w:p w:rsidR="00A25807" w:rsidRDefault="00A258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31.05.2019 </w:t>
            </w:r>
            <w:hyperlink r:id="rId24">
              <w:r>
                <w:rPr>
                  <w:color w:val="0000FF"/>
                </w:rPr>
                <w:t>N 726</w:t>
              </w:r>
            </w:hyperlink>
            <w:r>
              <w:rPr>
                <w:color w:val="392C69"/>
              </w:rPr>
              <w:t xml:space="preserve">, от 04.04.2022 </w:t>
            </w:r>
            <w:hyperlink r:id="rId25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807" w:rsidRDefault="00A25807">
            <w:pPr>
              <w:pStyle w:val="ConsPlusNormal"/>
            </w:pPr>
          </w:p>
        </w:tc>
      </w:tr>
    </w:tbl>
    <w:p w:rsidR="00A25807" w:rsidRDefault="00A25807">
      <w:pPr>
        <w:pStyle w:val="ConsPlusNormal"/>
        <w:jc w:val="center"/>
      </w:pPr>
    </w:p>
    <w:p w:rsidR="00A25807" w:rsidRDefault="00A25807">
      <w:pPr>
        <w:pStyle w:val="ConsPlusTitle"/>
        <w:jc w:val="center"/>
        <w:outlineLvl w:val="1"/>
      </w:pPr>
      <w:r>
        <w:t>I. ОБЩИЕ ПОЛОЖЕНИЯ</w:t>
      </w:r>
    </w:p>
    <w:p w:rsidR="00A25807" w:rsidRDefault="00A25807">
      <w:pPr>
        <w:pStyle w:val="ConsPlusNormal"/>
        <w:ind w:firstLine="540"/>
        <w:jc w:val="both"/>
      </w:pPr>
    </w:p>
    <w:p w:rsidR="00A25807" w:rsidRDefault="00A25807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"Предоставление информации об очередности предоставления жилых помещений на условиях социального найма" (далее - Административный регламент) разработан с целью повышения эффективности и качества предоставления информации об очередности предоставления жилых помещений на условиях социального найма.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2. Предоставление муниципальной услуги "Предоставление информации об очередности предоставления жилых помещений на условиях социального найма" (далее - муниципальная услуга) осуществляется в соответствии со следующими нормативными правовыми актами: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 xml:space="preserve">1) </w:t>
      </w:r>
      <w:hyperlink r:id="rId26">
        <w:r>
          <w:rPr>
            <w:color w:val="0000FF"/>
          </w:rPr>
          <w:t>Конституция</w:t>
        </w:r>
      </w:hyperlink>
      <w:r>
        <w:t xml:space="preserve"> Российской Федерации ("Российская газета", 25.12.1993, N 237);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 xml:space="preserve">2) Жилищный </w:t>
      </w:r>
      <w:hyperlink r:id="rId27">
        <w:r>
          <w:rPr>
            <w:color w:val="0000FF"/>
          </w:rPr>
          <w:t>кодекс</w:t>
        </w:r>
      </w:hyperlink>
      <w:r>
        <w:t xml:space="preserve"> Российской Федерации ("Собрание законодательства РФ", 03.01.2005, N 1 (часть 1), ст. 14, "Российская газета", 12.01.2005, N 1, "Парламентская газета", N 7-8, 15.01.2005);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 xml:space="preserve">3) Федеральный </w:t>
      </w:r>
      <w:hyperlink r:id="rId28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 xml:space="preserve">4) Федеральный </w:t>
      </w:r>
      <w:hyperlink r:id="rId29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 ("Российская газета", 05.05.2006, N 95);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 xml:space="preserve">5) Федеральный </w:t>
      </w:r>
      <w:hyperlink r:id="rId30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 от 30.07.2010, N 168);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 xml:space="preserve">6) </w:t>
      </w:r>
      <w:hyperlink r:id="rId3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11.11.2005 N 679 "О порядке разработки и утверждения административных регламентов исполнения государственных функций (предоставления государственных услуг)" ("Собрание законодательства РФ" от 21.11.2005, N 47, ст. 4933);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 xml:space="preserve">7) </w:t>
      </w:r>
      <w:hyperlink r:id="rId32">
        <w:r>
          <w:rPr>
            <w:color w:val="0000FF"/>
          </w:rPr>
          <w:t>Устав</w:t>
        </w:r>
      </w:hyperlink>
      <w:r>
        <w:t xml:space="preserve"> муниципального образования "Город Псков" (газета "</w:t>
      </w:r>
      <w:proofErr w:type="gramStart"/>
      <w:r>
        <w:t>Псковская</w:t>
      </w:r>
      <w:proofErr w:type="gramEnd"/>
      <w:r>
        <w:t xml:space="preserve"> правда", N 133, 30.06.2006);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 xml:space="preserve">8) </w:t>
      </w:r>
      <w:hyperlink r:id="rId33">
        <w:r>
          <w:rPr>
            <w:color w:val="0000FF"/>
          </w:rPr>
          <w:t>Решение</w:t>
        </w:r>
      </w:hyperlink>
      <w:r>
        <w:t xml:space="preserve"> Псковской городской Думы от 24.06.2015 N 1533 "Об утверждении Положения об Управлении по учету и распределению жилой площади Администрации города Пскова";</w:t>
      </w:r>
    </w:p>
    <w:p w:rsidR="00A25807" w:rsidRDefault="00A25807">
      <w:pPr>
        <w:pStyle w:val="ConsPlusNormal"/>
        <w:jc w:val="both"/>
      </w:pPr>
      <w:r>
        <w:t xml:space="preserve">(пп. 8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16.01.2017 N 48)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 xml:space="preserve">9) </w:t>
      </w:r>
      <w:hyperlink r:id="rId35">
        <w:r>
          <w:rPr>
            <w:color w:val="0000FF"/>
          </w:rPr>
          <w:t>Закон</w:t>
        </w:r>
      </w:hyperlink>
      <w:r>
        <w:t xml:space="preserve"> Псковской области от 10.07.2006 N 566-ОЗ "О порядке ведения учета малоимущих граждан в качестве нуждающихся в жилых помещениях, предоставляемых по договорам социального найма, а также о порядке определения общей площади предоставляемого жилого помещения и установлении периода, предшествующего предоставлению жилого помещения по договору социального найма, в случаях, предусмотренных статьей 57 Жилищного кодекса Российской Федерации" (газета "</w:t>
      </w:r>
      <w:proofErr w:type="gramStart"/>
      <w:r>
        <w:t>Псковская</w:t>
      </w:r>
      <w:proofErr w:type="gramEnd"/>
      <w:r>
        <w:t xml:space="preserve"> правда", N 146-147, 14.07.2006);</w:t>
      </w:r>
    </w:p>
    <w:p w:rsidR="00A25807" w:rsidRDefault="00A258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258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807" w:rsidRDefault="00A258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807" w:rsidRDefault="00A258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5807" w:rsidRDefault="00A2580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25807" w:rsidRDefault="00A2580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Псковской городской Думы N 447 издано 08.07.2005, а не 08.07.2007.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807" w:rsidRDefault="00A25807">
            <w:pPr>
              <w:pStyle w:val="ConsPlusNormal"/>
            </w:pPr>
          </w:p>
        </w:tc>
      </w:tr>
    </w:tbl>
    <w:p w:rsidR="00A25807" w:rsidRDefault="00A25807">
      <w:pPr>
        <w:pStyle w:val="ConsPlusNormal"/>
        <w:spacing w:before="260"/>
        <w:ind w:firstLine="540"/>
        <w:jc w:val="both"/>
      </w:pPr>
      <w:r>
        <w:t xml:space="preserve">10) </w:t>
      </w:r>
      <w:hyperlink r:id="rId36">
        <w:r>
          <w:rPr>
            <w:color w:val="0000FF"/>
          </w:rPr>
          <w:t>Постановление</w:t>
        </w:r>
      </w:hyperlink>
      <w:r>
        <w:t xml:space="preserve"> Псковской городской Думы от 08.07.2007 N 447 "Об установлении учетной нормы и нормы предоставления площади жилого помещения" ("Вестник Псковской городской Думы", 2005, N 11, подписано в печать 18.11.2005).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3. Заявителями муниципальной услуги являются: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1) граждане Российской Федерации или их законные представители.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4. Порядок предоставления и размещения информации о муниципальной услуге: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1) административная процедура по предоставлению муниципальной услуги осуществляется Управлением по учету и распределению жилой площади Администрации города Пскова (далее - Управление);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lastRenderedPageBreak/>
        <w:t>2) местонахождение Управления: 180017, г. Псков, ул. Яна Фабрициуса, д. 6;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 xml:space="preserve">3) график работы Управления: понедельник - четверг с 08.48 до 18.00, пятница - с 08.48 до 17.00 (перерыв с 13.00 </w:t>
      </w:r>
      <w:proofErr w:type="gramStart"/>
      <w:r>
        <w:t>до</w:t>
      </w:r>
      <w:proofErr w:type="gramEnd"/>
      <w:r>
        <w:t xml:space="preserve"> 14.00), выходной - суббота, воскресенье;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4) справочные телефоны Управления: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приемная: (8112) 29-12-00;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жилищный отдел (далее - отдел): 29-12-08.</w:t>
      </w:r>
    </w:p>
    <w:p w:rsidR="00A25807" w:rsidRDefault="00A25807">
      <w:pPr>
        <w:pStyle w:val="ConsPlusNormal"/>
        <w:jc w:val="both"/>
      </w:pPr>
      <w:r>
        <w:t xml:space="preserve">(пп. 4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23.03.2015 N 617)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5) адрес электронной почты Управления: uurgp@pskovadmin.ru;</w:t>
      </w:r>
    </w:p>
    <w:p w:rsidR="00A25807" w:rsidRDefault="00A25807">
      <w:pPr>
        <w:pStyle w:val="ConsPlusNormal"/>
        <w:jc w:val="both"/>
      </w:pPr>
      <w:r>
        <w:t xml:space="preserve">(пп. 5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16.01.2017 N 48)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6) Информация об Административном регламенте и предоставляемой муниципальной услуге размещается следующим образом: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- путем размещения информации на официальном сайте муниципального образования "Город Псков" в сети Интернет (www.pskovgorod.ru);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- путем опубликования в муниципальной газете "Псковские новости".</w:t>
      </w:r>
    </w:p>
    <w:p w:rsidR="00A25807" w:rsidRDefault="00A25807">
      <w:pPr>
        <w:pStyle w:val="ConsPlusNormal"/>
        <w:ind w:firstLine="540"/>
        <w:jc w:val="both"/>
      </w:pPr>
    </w:p>
    <w:p w:rsidR="00A25807" w:rsidRDefault="00A25807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A25807" w:rsidRDefault="00A25807">
      <w:pPr>
        <w:pStyle w:val="ConsPlusNormal"/>
        <w:ind w:firstLine="540"/>
        <w:jc w:val="both"/>
      </w:pPr>
    </w:p>
    <w:p w:rsidR="00A25807" w:rsidRDefault="00A25807">
      <w:pPr>
        <w:pStyle w:val="ConsPlusNormal"/>
        <w:ind w:firstLine="540"/>
        <w:jc w:val="both"/>
      </w:pPr>
      <w:r>
        <w:t>1. Наименование муниципальной услуги: "Предоставление информации об очередности предоставления жилых помещений на условиях социального найма".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2. Предоставление муниципальной услуги осуществляет Управление.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3. Результатом оказания муниципальной услуги является предоставление заявителям информации об очередности предоставления жилых помещений на условиях социального найма, в соответствии с законодательством Российской Федерации.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4. Информация об очередности предоставления жилых помещений на условиях социального найма предоставляется в течение 30 дней со дня поступления письменного обращения заявителя.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 xml:space="preserve">5. Муниципальная услуга осуществляется Управлением на основании </w:t>
      </w:r>
      <w:hyperlink r:id="rId39">
        <w:r>
          <w:rPr>
            <w:color w:val="0000FF"/>
          </w:rPr>
          <w:t>Положения</w:t>
        </w:r>
      </w:hyperlink>
      <w:r>
        <w:t xml:space="preserve"> об Управлении по учету и распределению жилой площади Администрации города Пскова, утвержденного решением Псковской городской Думы от 14.09.2007 N 140.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6. Муниципальная услуга предоставляется при поступлении в Управление письменного обращения в произвольной форме. Обращение может доставляться непосредственно в Управление, направляться почтовым отправлением или на адрес электронной почты Управления. При обращении гражданина непосредственно в Управление предъявляется паспорт гражданина Российской Федерации либо иной документ, удостоверяющий личность, в соответствии с законодательством Российской Федерации.</w:t>
      </w:r>
    </w:p>
    <w:p w:rsidR="00A25807" w:rsidRDefault="00A2580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04.04.2022 N 530)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7. Основанием для отказа в приеме заявления является содержание в нем ненормативной лексики, оскорбительных выражений, угроз.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8. Основания для отказа в предоставлении муниципальной услуги: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1) заявление заполнено неразборчиво, не поддается прочтению или не содержит параметров, позволяющих однозначно определить существо запроса;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2) в заявлении выявлено наличие недостоверной или искаженной информации;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3) в заявлении отсутствует фамилия, имя, отчество, почтовый адрес заявителя.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9. Муниципальная услуга предоставляется бесплатно.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10. Заявление регистрируется при его подаче заявителем и рассматривается Управлением в течение 30 дней с момента регистрации.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lastRenderedPageBreak/>
        <w:t>10.1. Максимальный срок ожидания в очереди при подаче заявления составляет не более 15 минут.</w:t>
      </w:r>
    </w:p>
    <w:p w:rsidR="00A25807" w:rsidRDefault="00A25807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4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23.03.2015 N 617)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11. Требования к местам предоставления муниципальной услуги: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- в помещениях для работы с заявителями размещаются информационные стенды;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- для ожидания приема заявителям предоставляются места, оборудованные стульями, столами для возможности оформления документов;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- 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барьеров, мешающих получению инвалидом услуги наравне с другими лицами;</w:t>
      </w:r>
    </w:p>
    <w:p w:rsidR="00A25807" w:rsidRDefault="00A25807">
      <w:pPr>
        <w:pStyle w:val="ConsPlusNormal"/>
        <w:jc w:val="both"/>
      </w:pPr>
      <w:r>
        <w:t xml:space="preserve">(абзац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189)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- при необходимости муниципальная услуга предоставляется по месту жительства инвалида.</w:t>
      </w:r>
    </w:p>
    <w:p w:rsidR="00A25807" w:rsidRDefault="00A25807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189)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12. Показателями доступности и качества муниципальной услуги являются: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- достоверность и полнота предоставляемой информации;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- удобство и доступность получения информации.</w:t>
      </w:r>
    </w:p>
    <w:p w:rsidR="00A25807" w:rsidRDefault="00A25807">
      <w:pPr>
        <w:pStyle w:val="ConsPlusNormal"/>
        <w:jc w:val="center"/>
      </w:pPr>
    </w:p>
    <w:p w:rsidR="00A25807" w:rsidRDefault="00A25807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A25807" w:rsidRDefault="00A25807">
      <w:pPr>
        <w:pStyle w:val="ConsPlusTitle"/>
        <w:jc w:val="center"/>
      </w:pPr>
      <w:r>
        <w:t>АДМИНИСТРАТИВНЫХ ПРОЦЕДУР, ТРЕБОВАНИЯ К ПОРЯДКУ ИХ</w:t>
      </w:r>
    </w:p>
    <w:p w:rsidR="00A25807" w:rsidRDefault="00A25807">
      <w:pPr>
        <w:pStyle w:val="ConsPlusTitle"/>
        <w:jc w:val="center"/>
      </w:pPr>
      <w:r>
        <w:t>ВЫПОЛНЕНИЯ, В ТОМ ЧИСЛЕ ОСОБЕННОСТИ ВЫПОЛНЕНИЯ</w:t>
      </w:r>
    </w:p>
    <w:p w:rsidR="00A25807" w:rsidRDefault="00A25807">
      <w:pPr>
        <w:pStyle w:val="ConsPlusTitle"/>
        <w:jc w:val="center"/>
      </w:pPr>
      <w:r>
        <w:t>АДМИНИСТРАТИВНЫХ ПРОЦЕДУР В ЭЛЕКТРОННОЙ ФОРМЕ</w:t>
      </w:r>
    </w:p>
    <w:p w:rsidR="00A25807" w:rsidRDefault="00A25807">
      <w:pPr>
        <w:pStyle w:val="ConsPlusNormal"/>
        <w:ind w:firstLine="540"/>
        <w:jc w:val="both"/>
      </w:pPr>
    </w:p>
    <w:p w:rsidR="00A25807" w:rsidRDefault="00A25807">
      <w:pPr>
        <w:pStyle w:val="ConsPlusNormal"/>
        <w:ind w:firstLine="540"/>
        <w:jc w:val="both"/>
      </w:pPr>
      <w:r>
        <w:t>1. Предоставление муниципальной услуги включает в себя следующие административные процедуры: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- публичное информирование о муниципальной услуге путем размещения информации на официальном сайте муниципального образования "Город Псков" в сети Интернет (www.pskovgorod.ru) и опубликования в муниципальной газете "Псковские новости";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- индивидуальное информирование заявителей в устной и письменной форме.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2. Порядок предоставления муниципальной услуги: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1) должностным лицом, ответственным за предоставление муниципальной услуги является начальник отдела;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2) действия по предоставлению муниципальной услуги осуществляются специалистами отдела;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3) Управление информирует заявителя муниципальной услуги об очередности предоставления жилых помещений на условиях социального найма - в объеме, запрашиваемом заявителем муниципальной услуги;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4) в случае если заданные заявителем вопросы не входят в компетенцию специалиста, то специалист информирует заявителя о его праве получения информации из иных источников или от органов, уполномоченных на ее предоставление;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5) специалист при предоставлении заявителю муниципальной услуги информации обязан соблюдать условия конфиденциальности информации, доступ к которой ограничен в соответствии с законодательством Российской Федерации или составляет коммерческую, служебную или иную тайну, охраняемую в соответствии с законодательством Российской Федерации;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6) основанием для начала предоставления муниципальной услуги является поступление заявления, которое регистрируется в Управлении путем присвоения входящего номера и даты поступления документа. После рассмотрения заявления начальником Управления или должностным лицом, исполняющим его обязанности. Срок выполнения административной процедуры 2 дня;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lastRenderedPageBreak/>
        <w:t>7) начальник Управления рассматривает заявление и передает его специалисту отдела на исполнение (для рассмотрения и подготовки ответа или уведомления об отказе в предоставлении муниципальной услуги);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8) специалист отдела осуществляет подготовку ответа в доступной для восприятия заявителем муниципальной услуги форме, содержание которой максимально полно отражает объем запрашиваемой информации об очередности предоставления жилых помещений на условиях социального найма;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9) в ответе на письменное обращение заявителя муниципальной услуги специалист указывает свою фамилию, имя и отчество, а также номер телефона для справок;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10) срок подготовки ответа на письменное обращение заявителя не должен превышать 30 дней с момента регистрации;</w:t>
      </w:r>
    </w:p>
    <w:p w:rsidR="00A25807" w:rsidRDefault="00A25807">
      <w:pPr>
        <w:pStyle w:val="ConsPlusNormal"/>
        <w:spacing w:before="200"/>
        <w:ind w:firstLine="540"/>
        <w:jc w:val="both"/>
      </w:pPr>
      <w:proofErr w:type="gramStart"/>
      <w:r>
        <w:t>11) при ответе на телефонные звонки и устные обращения специалисты отдела подробно и в вежливой (корректной) форме информируют обратившихся по интересующим их вопросам.</w:t>
      </w:r>
      <w:proofErr w:type="gramEnd"/>
      <w:r>
        <w:t xml:space="preserve"> Ответ на телефонный звонок должен начинаться с информации о наименовании органа, в который позвонил гражданин, фамилии, имени, отчества и должности специалиста, принявшего телефонный звонок;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12) критерием принятия решения о предоставлении муниципальной услуги является надлежащим образом поданное и оформленное заявителем обращение о предоставлении муниципальной услуги;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13) результатом предоставления муниципальной услуги является предоставление заявителю информации об очередности предоставления жилых помещений на условиях социального найма;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14) 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A25807" w:rsidRDefault="00A25807">
      <w:pPr>
        <w:pStyle w:val="ConsPlusNormal"/>
        <w:jc w:val="both"/>
      </w:pPr>
      <w:r>
        <w:t xml:space="preserve">(пп. 14 </w:t>
      </w:r>
      <w:proofErr w:type="gramStart"/>
      <w:r>
        <w:t>введен</w:t>
      </w:r>
      <w:proofErr w:type="gramEnd"/>
      <w:r>
        <w:t xml:space="preserve"> </w:t>
      </w:r>
      <w:hyperlink r:id="rId44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189)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3. Требования к предоставлению муниципальной услуги: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1) документом, необходимым для получения муниципальной услуги определенным лицом, является письменное обращение в форме заявления (составленное в произвольной форме) заявителя муниципальной услуги;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2) заявление заявителя муниципальной услуги заполняется им разборчиво, на русском языке. При заполнении заявления заявителем муниципальной услуги не допускается использование сокращений слов и аббревиатур. При заполнении заявления от руки последнее заверяется личной подписью гражданина (уполномоченного представителя). Заявление может быть направлено по почте;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3) заявители муниципальной услуги имеют право на неоднократное обращение за муниципальной услугой;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4) в случае если заявитель в письменном обращении (заявлении) просит выдать информацию ему лично, то указанная информация предоставляется Управлением при предъявлении заявителем - физическим лицом документа, удостоверяющего личность;</w:t>
      </w:r>
    </w:p>
    <w:p w:rsidR="00A25807" w:rsidRDefault="00A25807">
      <w:pPr>
        <w:pStyle w:val="ConsPlusNormal"/>
        <w:spacing w:before="200"/>
        <w:ind w:firstLine="540"/>
        <w:jc w:val="both"/>
      </w:pPr>
      <w:proofErr w:type="gramStart"/>
      <w:r>
        <w:t>5) письменное обращение (заявление) также должно содержать: наименование муниципального органа, в который заявитель направляет письменное обращение, либо фамилию, имя, отчество соответствующего должностного лица, либо должность соответствующего лица, а также фамилию, имя, отчество (последнее - при наличии) обратившегося физического лица, почтовый адрес, по которому должен быть направлен ответ; уведомление о переадресации обращения;</w:t>
      </w:r>
      <w:proofErr w:type="gramEnd"/>
      <w:r>
        <w:t xml:space="preserve"> существо заявления; личную подпись (подпись уполномоченного представителя) и дату;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6) по своей инициативе заявитель вправе приложить к письменному обращению (заявлению) документы и материалы либо их копии;</w:t>
      </w:r>
    </w:p>
    <w:p w:rsidR="00A25807" w:rsidRDefault="00A25807">
      <w:pPr>
        <w:pStyle w:val="ConsPlusNormal"/>
        <w:jc w:val="both"/>
      </w:pPr>
      <w:r>
        <w:lastRenderedPageBreak/>
        <w:t xml:space="preserve">(пп. 6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12.11.2012 N 2992)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7) заявителю предоставляются следующие сведения об очередности предоставления жилых помещений на условиях социального найма: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а) номер очереди;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б) дата постановки на учет;</w:t>
      </w:r>
    </w:p>
    <w:p w:rsidR="00A25807" w:rsidRDefault="00A25807">
      <w:pPr>
        <w:pStyle w:val="ConsPlusNormal"/>
        <w:spacing w:before="200"/>
        <w:ind w:firstLine="540"/>
        <w:jc w:val="both"/>
      </w:pPr>
      <w:proofErr w:type="gramStart"/>
      <w:r>
        <w:t>в) каким составом семьи гражданин состоит на учете нуждающихся в жилых помещениях;</w:t>
      </w:r>
      <w:proofErr w:type="gramEnd"/>
    </w:p>
    <w:p w:rsidR="00A25807" w:rsidRDefault="00A25807">
      <w:pPr>
        <w:pStyle w:val="ConsPlusNormal"/>
        <w:spacing w:before="200"/>
        <w:ind w:firstLine="540"/>
        <w:jc w:val="both"/>
      </w:pPr>
      <w:r>
        <w:t>г) сведения о сроках проведения перерегистрации очереди;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д) перечень документов, необходимых для перерегистрации очереди.</w:t>
      </w:r>
    </w:p>
    <w:p w:rsidR="00A25807" w:rsidRDefault="00A25807">
      <w:pPr>
        <w:pStyle w:val="ConsPlusNormal"/>
        <w:ind w:firstLine="540"/>
        <w:jc w:val="both"/>
      </w:pPr>
    </w:p>
    <w:p w:rsidR="00A25807" w:rsidRDefault="00A25807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A25807" w:rsidRDefault="00A25807">
      <w:pPr>
        <w:pStyle w:val="ConsPlusTitle"/>
        <w:jc w:val="center"/>
      </w:pPr>
      <w:r>
        <w:t>АДМИНИСТРАТИВНОГО РЕГЛАМЕНТА</w:t>
      </w:r>
    </w:p>
    <w:p w:rsidR="00A25807" w:rsidRDefault="00A25807">
      <w:pPr>
        <w:pStyle w:val="ConsPlusNormal"/>
        <w:ind w:firstLine="540"/>
        <w:jc w:val="both"/>
      </w:pPr>
    </w:p>
    <w:p w:rsidR="00A25807" w:rsidRDefault="00A25807">
      <w:pPr>
        <w:pStyle w:val="ConsPlusNormal"/>
        <w:ind w:firstLine="540"/>
        <w:jc w:val="both"/>
      </w:pPr>
      <w:r>
        <w:t>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руководителем Управления и его заместителем ежедневно.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2. Текущий контроль осуществляется путем проверок соблюдения и исполнения специалистами отдела положений настоящего Административного регламента, иных нормативных правовых актов.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4. 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в связи с конкретным обращением заявителя.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6. Специалисты отдела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A25807" w:rsidRDefault="00A25807">
      <w:pPr>
        <w:pStyle w:val="ConsPlusNormal"/>
        <w:ind w:firstLine="540"/>
        <w:jc w:val="both"/>
      </w:pPr>
    </w:p>
    <w:p w:rsidR="00A25807" w:rsidRDefault="00A25807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A25807" w:rsidRDefault="00A25807">
      <w:pPr>
        <w:pStyle w:val="ConsPlusTitle"/>
        <w:jc w:val="center"/>
      </w:pPr>
      <w:r>
        <w:t>И ДЕЙСТВИЙ (БЕЗДЕЙСТВИЯ) ОРГАНА, ПРЕДОСТАВЛЯЮЩЕГО</w:t>
      </w:r>
    </w:p>
    <w:p w:rsidR="00A25807" w:rsidRDefault="00A25807">
      <w:pPr>
        <w:pStyle w:val="ConsPlusTitle"/>
        <w:jc w:val="center"/>
      </w:pPr>
      <w:r>
        <w:t>МУНИЦИПАЛЬНУЮ УСЛУГУ, А ТАКЖЕ ДОЛЖНОСТНЫХ ЛИЦ И</w:t>
      </w:r>
    </w:p>
    <w:p w:rsidR="00A25807" w:rsidRDefault="00A25807">
      <w:pPr>
        <w:pStyle w:val="ConsPlusTitle"/>
        <w:jc w:val="center"/>
      </w:pPr>
      <w:r>
        <w:t>МУНИЦИПАЛЬНЫХ СЛУЖАЩИХ</w:t>
      </w:r>
    </w:p>
    <w:p w:rsidR="00A25807" w:rsidRDefault="00A25807">
      <w:pPr>
        <w:pStyle w:val="ConsPlusNormal"/>
        <w:jc w:val="center"/>
      </w:pPr>
      <w:proofErr w:type="gramStart"/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A25807" w:rsidRDefault="00A25807">
      <w:pPr>
        <w:pStyle w:val="ConsPlusNormal"/>
        <w:jc w:val="center"/>
      </w:pPr>
      <w:r>
        <w:t>от 18.05.2012 N 1143)</w:t>
      </w:r>
    </w:p>
    <w:p w:rsidR="00A25807" w:rsidRDefault="00A25807">
      <w:pPr>
        <w:pStyle w:val="ConsPlusNormal"/>
        <w:ind w:firstLine="540"/>
        <w:jc w:val="both"/>
      </w:pPr>
    </w:p>
    <w:p w:rsidR="00A25807" w:rsidRDefault="00A25807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2) нарушение срока предоставления муниципальной услуги;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A25807" w:rsidRDefault="00A25807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31.05.2019 N 726)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A25807" w:rsidRDefault="00A25807">
      <w:pPr>
        <w:pStyle w:val="ConsPlusNormal"/>
        <w:spacing w:before="20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A25807" w:rsidRDefault="00A25807">
      <w:pPr>
        <w:pStyle w:val="ConsPlusNormal"/>
        <w:spacing w:before="20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A25807" w:rsidRDefault="00A25807">
      <w:pPr>
        <w:pStyle w:val="ConsPlusNormal"/>
        <w:spacing w:before="200"/>
        <w:ind w:firstLine="540"/>
        <w:jc w:val="both"/>
      </w:pPr>
      <w:proofErr w:type="gramStart"/>
      <w:r>
        <w:t>7) отказ Управления, должностного лица Управления,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25807" w:rsidRDefault="00A25807">
      <w:pPr>
        <w:pStyle w:val="ConsPlusNormal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A25807" w:rsidRDefault="00A25807">
      <w:pPr>
        <w:pStyle w:val="ConsPlusNormal"/>
        <w:jc w:val="both"/>
      </w:pPr>
      <w:r>
        <w:t xml:space="preserve">(пп. 8 </w:t>
      </w:r>
      <w:proofErr w:type="gramStart"/>
      <w:r>
        <w:t>введен</w:t>
      </w:r>
      <w:proofErr w:type="gramEnd"/>
      <w:r>
        <w:t xml:space="preserve"> </w:t>
      </w:r>
      <w:hyperlink r:id="rId48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08.11.2018 N 1700)</w:t>
      </w:r>
    </w:p>
    <w:p w:rsidR="00A25807" w:rsidRDefault="00A25807">
      <w:pPr>
        <w:pStyle w:val="ConsPlusNormal"/>
        <w:spacing w:before="20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актами;</w:t>
      </w:r>
      <w:proofErr w:type="gramEnd"/>
    </w:p>
    <w:p w:rsidR="00A25807" w:rsidRDefault="00A25807">
      <w:pPr>
        <w:pStyle w:val="ConsPlusNormal"/>
        <w:jc w:val="both"/>
      </w:pPr>
      <w:r>
        <w:t xml:space="preserve">(пп. 9 </w:t>
      </w:r>
      <w:proofErr w:type="gramStart"/>
      <w:r>
        <w:t>введен</w:t>
      </w:r>
      <w:proofErr w:type="gramEnd"/>
      <w:r>
        <w:t xml:space="preserve"> </w:t>
      </w:r>
      <w:hyperlink r:id="rId49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08.11.2018 N 1700)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25807" w:rsidRDefault="00A25807">
      <w:pPr>
        <w:pStyle w:val="ConsPlusNormal"/>
        <w:spacing w:before="20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предоставляющего муниципальную услугу, уведомляется заявитель, а также приносятся извинения за доставленные неудобства.</w:t>
      </w:r>
      <w:proofErr w:type="gramEnd"/>
    </w:p>
    <w:p w:rsidR="00A25807" w:rsidRDefault="00A25807">
      <w:pPr>
        <w:pStyle w:val="ConsPlusNormal"/>
        <w:jc w:val="both"/>
      </w:pPr>
      <w:r>
        <w:t xml:space="preserve">(пп. 10 </w:t>
      </w:r>
      <w:proofErr w:type="gramStart"/>
      <w:r>
        <w:t>введен</w:t>
      </w:r>
      <w:proofErr w:type="gramEnd"/>
      <w:r>
        <w:t xml:space="preserve"> </w:t>
      </w:r>
      <w:hyperlink r:id="rId50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31.05.2019 N 726)</w:t>
      </w:r>
    </w:p>
    <w:p w:rsidR="00A25807" w:rsidRDefault="00A25807">
      <w:pPr>
        <w:pStyle w:val="ConsPlusNormal"/>
        <w:spacing w:before="200"/>
        <w:ind w:firstLine="540"/>
        <w:jc w:val="both"/>
      </w:pPr>
      <w:bookmarkStart w:id="1" w:name="P182"/>
      <w:bookmarkEnd w:id="1"/>
      <w:r>
        <w:t>3. Жалоба подается в письменной форме на бумажном носителе, в электронной форме в Управление. Жалоба на решение, принятое начальником Управления, подается в Администрацию города Пскова.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4. Жалоба должна содержать: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25807" w:rsidRDefault="00A25807">
      <w:pPr>
        <w:pStyle w:val="ConsPlusNormal"/>
        <w:spacing w:before="20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25807" w:rsidRDefault="00A25807">
      <w:pPr>
        <w:pStyle w:val="ConsPlusNormal"/>
        <w:spacing w:before="20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Управления, либо муниципального служащего;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t xml:space="preserve"> со дня ее регистрации.</w:t>
      </w:r>
    </w:p>
    <w:p w:rsidR="00A25807" w:rsidRDefault="00A25807">
      <w:pPr>
        <w:pStyle w:val="ConsPlusNormal"/>
        <w:spacing w:before="200"/>
        <w:ind w:firstLine="540"/>
        <w:jc w:val="both"/>
      </w:pPr>
      <w:bookmarkStart w:id="2" w:name="P190"/>
      <w:bookmarkEnd w:id="2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A25807" w:rsidRDefault="00A25807">
      <w:pPr>
        <w:pStyle w:val="ConsPlusNormal"/>
        <w:spacing w:before="20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  <w:proofErr w:type="gramEnd"/>
    </w:p>
    <w:p w:rsidR="00A25807" w:rsidRDefault="00A25807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08.11.2018 N 1700)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2) отказывает в удовлетворении жалобы.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190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 xml:space="preserve">7.1. В случае признания жалобы подлежащей удовлетворению в ответе заявителю дается информация о действиях, осуществляемых Управлением,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25807" w:rsidRDefault="00A2580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7.1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31.05.2019 N 726)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 xml:space="preserve">7.2.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25807" w:rsidRDefault="00A2580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7.2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31.05.2019 N 726)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 xml:space="preserve">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182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A25807" w:rsidRDefault="00A25807">
      <w:pPr>
        <w:pStyle w:val="ConsPlusNormal"/>
        <w:spacing w:before="20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порядке.</w:t>
      </w:r>
    </w:p>
    <w:p w:rsidR="00A25807" w:rsidRDefault="00A258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08.11.2018 N 1700)</w:t>
      </w:r>
    </w:p>
    <w:p w:rsidR="00A25807" w:rsidRDefault="00A25807">
      <w:pPr>
        <w:pStyle w:val="ConsPlusNormal"/>
        <w:ind w:firstLine="540"/>
        <w:jc w:val="both"/>
      </w:pPr>
    </w:p>
    <w:p w:rsidR="00A25807" w:rsidRDefault="00A25807">
      <w:pPr>
        <w:pStyle w:val="ConsPlusNormal"/>
        <w:jc w:val="right"/>
      </w:pPr>
      <w:r>
        <w:lastRenderedPageBreak/>
        <w:t>Глава Администрации города Пскова</w:t>
      </w:r>
    </w:p>
    <w:p w:rsidR="00A25807" w:rsidRDefault="00A25807">
      <w:pPr>
        <w:pStyle w:val="ConsPlusNormal"/>
        <w:jc w:val="right"/>
      </w:pPr>
      <w:r>
        <w:t>П.М.СЛЕПЧЕНКО</w:t>
      </w:r>
    </w:p>
    <w:p w:rsidR="00A25807" w:rsidRDefault="00A25807">
      <w:pPr>
        <w:pStyle w:val="ConsPlusNormal"/>
      </w:pPr>
    </w:p>
    <w:p w:rsidR="00A25807" w:rsidRDefault="00A25807">
      <w:pPr>
        <w:pStyle w:val="ConsPlusNormal"/>
        <w:ind w:firstLine="540"/>
        <w:jc w:val="both"/>
      </w:pPr>
    </w:p>
    <w:p w:rsidR="00A25807" w:rsidRDefault="00A2580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093F" w:rsidRDefault="00C5093F">
      <w:bookmarkStart w:id="3" w:name="_GoBack"/>
      <w:bookmarkEnd w:id="3"/>
    </w:p>
    <w:sectPr w:rsidR="00C5093F" w:rsidSect="00B6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07"/>
    <w:rsid w:val="00A25807"/>
    <w:rsid w:val="00C5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8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258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258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8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258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258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FE82C3EB065D3DFC9DABAF99D8E0862D3D2B77380A2E8ABCF4A6DDD257EA6D134650719E371E0B1143CAACE936A5640C88F520304B618E0A4AAEECFjAH" TargetMode="External"/><Relationship Id="rId18" Type="http://schemas.openxmlformats.org/officeDocument/2006/relationships/hyperlink" Target="consultantplus://offline/ref=0FE82C3EB065D3DFC9DABAF99D8E0862D3D2B7738BA0E2A3CB4A6DDD257EA6D134650719E371E0B1143CAACE936A5640C88F520304B618E0A4AAEECFjAH" TargetMode="External"/><Relationship Id="rId26" Type="http://schemas.openxmlformats.org/officeDocument/2006/relationships/hyperlink" Target="consultantplus://offline/ref=0FE82C3EB065D3DFC9DAA4F48BE2556AD0D1EE7B83F2B6F6C74038857A27F69665635259B97DE1AF163CA8CCj9H" TargetMode="External"/><Relationship Id="rId39" Type="http://schemas.openxmlformats.org/officeDocument/2006/relationships/hyperlink" Target="consultantplus://offline/ref=0FE82C3EB065D3DFC9DABAF99D8E0862D3D2B77380A2EBABCB4A6DDD257EA6D134650719E371E0B1143EACCF936A5640C88F520304B618E0A4AAEECFjAH" TargetMode="External"/><Relationship Id="rId21" Type="http://schemas.openxmlformats.org/officeDocument/2006/relationships/hyperlink" Target="consultantplus://offline/ref=0FE82C3EB065D3DFC9DABAF99D8E0862D3D2B7738DA0E8A2C24A6DDD257EA6D134650719E371E0B1143CAACE936A5640C88F520304B618E0A4AAEECFjAH" TargetMode="External"/><Relationship Id="rId34" Type="http://schemas.openxmlformats.org/officeDocument/2006/relationships/hyperlink" Target="consultantplus://offline/ref=0FE82C3EB065D3DFC9DABAF99D8E0862D3D2B7738DACEDA4CE4A6DDD257EA6D134650719E371E0B1143CAACD936A5640C88F520304B618E0A4AAEECFjAH" TargetMode="External"/><Relationship Id="rId42" Type="http://schemas.openxmlformats.org/officeDocument/2006/relationships/hyperlink" Target="consultantplus://offline/ref=0FE82C3EB065D3DFC9DABAF99D8E0862D3D2B7738DA0E8A2C24A6DDD257EA6D134650719E371E0B1143CAACD936A5640C88F520304B618E0A4AAEECFjAH" TargetMode="External"/><Relationship Id="rId47" Type="http://schemas.openxmlformats.org/officeDocument/2006/relationships/hyperlink" Target="consultantplus://offline/ref=0FE82C3EB065D3DFC9DABAF99D8E0862D3D2B7738FA4E9A7CC4A6DDD257EA6D134650719E371E0B1143CAACC936A5640C88F520304B618E0A4AAEECFjAH" TargetMode="External"/><Relationship Id="rId50" Type="http://schemas.openxmlformats.org/officeDocument/2006/relationships/hyperlink" Target="consultantplus://offline/ref=0FE82C3EB065D3DFC9DABAF99D8E0862D3D2B7738FA4E9A7CC4A6DDD257EA6D134650719E371E0B1143CAAC3936A5640C88F520304B618E0A4AAEECFjAH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0FE82C3EB065D3DFC9DABAF99D8E0862D3D2B7738BA3E8A3CA4A6DDD257EA6D134650719E371E0B1143CAACE936A5640C88F520304B618E0A4AAEECFj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E82C3EB065D3DFC9DABAF99D8E0862D3D2B77380A3E8A6CA4A6DDD257EA6D134650719E371E0B11435AFCB936A5640C88F520304B618E0A4AAEECFjAH" TargetMode="External"/><Relationship Id="rId29" Type="http://schemas.openxmlformats.org/officeDocument/2006/relationships/hyperlink" Target="consultantplus://offline/ref=0FE82C3EB065D3DFC9DAA4F48BE2556AD1D8ED768AA4E1F4961536807277AC86612A0657A67FFFB01422A8CB9AC3jCH" TargetMode="External"/><Relationship Id="rId11" Type="http://schemas.openxmlformats.org/officeDocument/2006/relationships/hyperlink" Target="consultantplus://offline/ref=0FE82C3EB065D3DFC9DABAF99D8E0862D3D2B7738EA3EBAACF4A6DDD257EA6D134650719E371E0B1143CAACE936A5640C88F520304B618E0A4AAEECFjAH" TargetMode="External"/><Relationship Id="rId24" Type="http://schemas.openxmlformats.org/officeDocument/2006/relationships/hyperlink" Target="consultantplus://offline/ref=0FE82C3EB065D3DFC9DABAF99D8E0862D3D2B7738FA4E9A7CC4A6DDD257EA6D134650719E371E0B1143CAACE936A5640C88F520304B618E0A4AAEECFjAH" TargetMode="External"/><Relationship Id="rId32" Type="http://schemas.openxmlformats.org/officeDocument/2006/relationships/hyperlink" Target="consultantplus://offline/ref=0FE82C3EB065D3DFC9DABAF99D8E0862D3D2B77380A3E8A6CA4A6DDD257EA6D134650719E371E0B1143AAFC2936A5640C88F520304B618E0A4AAEECFjAH" TargetMode="External"/><Relationship Id="rId37" Type="http://schemas.openxmlformats.org/officeDocument/2006/relationships/hyperlink" Target="consultantplus://offline/ref=0FE82C3EB065D3DFC9DABAF99D8E0862D3D2B7738CADEAA1C94A6DDD257EA6D134650719E371E0B1143CAACD936A5640C88F520304B618E0A4AAEECFjAH" TargetMode="External"/><Relationship Id="rId40" Type="http://schemas.openxmlformats.org/officeDocument/2006/relationships/hyperlink" Target="consultantplus://offline/ref=0FE82C3EB065D3DFC9DABAF99D8E0862D3D2B77380A2E8ABCF4A6DDD257EA6D134650719E371E0B1143CAACD936A5640C88F520304B618E0A4AAEECFjAH" TargetMode="External"/><Relationship Id="rId45" Type="http://schemas.openxmlformats.org/officeDocument/2006/relationships/hyperlink" Target="consultantplus://offline/ref=0FE82C3EB065D3DFC9DABAF99D8E0862D3D2B7738BA3E8A3CA4A6DDD257EA6D134650719E371E0B1143CAACD936A5640C88F520304B618E0A4AAEECFjAH" TargetMode="External"/><Relationship Id="rId53" Type="http://schemas.openxmlformats.org/officeDocument/2006/relationships/hyperlink" Target="consultantplus://offline/ref=0FE82C3EB065D3DFC9DABAF99D8E0862D3D2B7738FA4E9A7CC4A6DDD257EA6D134650719E371E0B1143CABCD936A5640C88F520304B618E0A4AAEECFjAH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0FE82C3EB065D3DFC9DABAF99D8E0862D3D2B7738DACEDA4CE4A6DDD257EA6D134650719E371E0B1143CAACE936A5640C88F520304B618E0A4AAEECFjAH" TargetMode="External"/><Relationship Id="rId19" Type="http://schemas.openxmlformats.org/officeDocument/2006/relationships/hyperlink" Target="consultantplus://offline/ref=0FE82C3EB065D3DFC9DABAF99D8E0862D3D2B7738BA3E8A3CA4A6DDD257EA6D134650719E371E0B1143CAACE936A5640C88F520304B618E0A4AAEECFjAH" TargetMode="External"/><Relationship Id="rId31" Type="http://schemas.openxmlformats.org/officeDocument/2006/relationships/hyperlink" Target="consultantplus://offline/ref=0FE82C3EB065D3DFC9DAA4F48BE2556AD1D9E97D88A7E1F4961536807277AC86612A0657A67FFFB01422A8CB9AC3jCH" TargetMode="External"/><Relationship Id="rId44" Type="http://schemas.openxmlformats.org/officeDocument/2006/relationships/hyperlink" Target="consultantplus://offline/ref=0FE82C3EB065D3DFC9DABAF99D8E0862D3D2B7738DA0E8A2C24A6DDD257EA6D134650719E371E0B1143CAAC2936A5640C88F520304B618E0A4AAEECFjAH" TargetMode="External"/><Relationship Id="rId52" Type="http://schemas.openxmlformats.org/officeDocument/2006/relationships/hyperlink" Target="consultantplus://offline/ref=0FE82C3EB065D3DFC9DABAF99D8E0862D3D2B7738FA4E9A7CC4A6DDD257EA6D134650719E371E0B1143CABCF936A5640C88F520304B618E0A4AAEECFj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E82C3EB065D3DFC9DABAF99D8E0862D3D2B7738DA0E8A2C24A6DDD257EA6D134650719E371E0B1143CAACE936A5640C88F520304B618E0A4AAEECFjAH" TargetMode="External"/><Relationship Id="rId14" Type="http://schemas.openxmlformats.org/officeDocument/2006/relationships/hyperlink" Target="consultantplus://offline/ref=0FE82C3EB065D3DFC9DAA4F48BE2556AD6D9EC768BA6E1F4961536807277AC86732A5E5BA77CE0B61737FE9ADC6B0A059E9C520004B518FCCAj4H" TargetMode="External"/><Relationship Id="rId22" Type="http://schemas.openxmlformats.org/officeDocument/2006/relationships/hyperlink" Target="consultantplus://offline/ref=0FE82C3EB065D3DFC9DABAF99D8E0862D3D2B7738DACEDA4CE4A6DDD257EA6D134650719E371E0B1143CAACE936A5640C88F520304B618E0A4AAEECFjAH" TargetMode="External"/><Relationship Id="rId27" Type="http://schemas.openxmlformats.org/officeDocument/2006/relationships/hyperlink" Target="consultantplus://offline/ref=0FE82C3EB065D3DFC9DAA4F48BE2556AD6DBE17D80A4E1F4961536807277AC86732A5E5BA77CE0B01C37FE9ADC6B0A059E9C520004B518FCCAj4H" TargetMode="External"/><Relationship Id="rId30" Type="http://schemas.openxmlformats.org/officeDocument/2006/relationships/hyperlink" Target="consultantplus://offline/ref=0FE82C3EB065D3DFC9DAA4F48BE2556AD6D8EB768EA0E1F4961536807277AC86732A5E5BA77CE1B81037FE9ADC6B0A059E9C520004B518FCCAj4H" TargetMode="External"/><Relationship Id="rId35" Type="http://schemas.openxmlformats.org/officeDocument/2006/relationships/hyperlink" Target="consultantplus://offline/ref=0FE82C3EB065D3DFC9DABAF99D8E0862D3D2B7738EA7E9AAC24A6DDD257EA6D134650719E371E0B1143CAFC8936A5640C88F520304B618E0A4AAEECFjAH" TargetMode="External"/><Relationship Id="rId43" Type="http://schemas.openxmlformats.org/officeDocument/2006/relationships/hyperlink" Target="consultantplus://offline/ref=0FE82C3EB065D3DFC9DABAF99D8E0862D3D2B7738DA0E8A2C24A6DDD257EA6D134650719E371E0B1143CAAC3936A5640C88F520304B618E0A4AAEECFjAH" TargetMode="External"/><Relationship Id="rId48" Type="http://schemas.openxmlformats.org/officeDocument/2006/relationships/hyperlink" Target="consultantplus://offline/ref=0FE82C3EB065D3DFC9DABAF99D8E0862D3D2B7738EA3EBAACF4A6DDD257EA6D134650719E371E0B1143CAACD936A5640C88F520304B618E0A4AAEECFjAH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0FE82C3EB065D3DFC9DABAF99D8E0862D3D2B7738CADEAA1C94A6DDD257EA6D134650719E371E0B1143CAACE936A5640C88F520304B618E0A4AAEECFjAH" TargetMode="External"/><Relationship Id="rId51" Type="http://schemas.openxmlformats.org/officeDocument/2006/relationships/hyperlink" Target="consultantplus://offline/ref=0FE82C3EB065D3DFC9DABAF99D8E0862D3D2B7738EA3EBAACF4A6DDD257EA6D134650719E371E0B1143CAAC2936A5640C88F520304B618E0A4AAEECFjA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FE82C3EB065D3DFC9DABAF99D8E0862D3D2B7738FA4E9A7CC4A6DDD257EA6D134650719E371E0B1143CAACE936A5640C88F520304B618E0A4AAEECFjAH" TargetMode="External"/><Relationship Id="rId17" Type="http://schemas.openxmlformats.org/officeDocument/2006/relationships/hyperlink" Target="consultantplus://offline/ref=0FE82C3EB065D3DFC9DABAF99D8E0862D3D2B77380A3E8A6CA4A6DDD257EA6D134650719E371E0B1153CAFCD936A5640C88F520304B618E0A4AAEECFjAH" TargetMode="External"/><Relationship Id="rId25" Type="http://schemas.openxmlformats.org/officeDocument/2006/relationships/hyperlink" Target="consultantplus://offline/ref=0FE82C3EB065D3DFC9DABAF99D8E0862D3D2B77380A2E8ABCF4A6DDD257EA6D134650719E371E0B1143CAACE936A5640C88F520304B618E0A4AAEECFjAH" TargetMode="External"/><Relationship Id="rId33" Type="http://schemas.openxmlformats.org/officeDocument/2006/relationships/hyperlink" Target="consultantplus://offline/ref=0FE82C3EB065D3DFC9DABAF99D8E0862D3D2B77380A2EBABCF4A6DDD257EA6D134650719E371E0B1143CA9C2936A5640C88F520304B618E0A4AAEECFjAH" TargetMode="External"/><Relationship Id="rId38" Type="http://schemas.openxmlformats.org/officeDocument/2006/relationships/hyperlink" Target="consultantplus://offline/ref=0FE82C3EB065D3DFC9DABAF99D8E0862D3D2B7738DACEDA4CE4A6DDD257EA6D134650719E371E0B1143CAAC3936A5640C88F520304B618E0A4AAEECFjAH" TargetMode="External"/><Relationship Id="rId46" Type="http://schemas.openxmlformats.org/officeDocument/2006/relationships/hyperlink" Target="consultantplus://offline/ref=0FE82C3EB065D3DFC9DABAF99D8E0862D3D2B7738BA0E2A3CB4A6DDD257EA6D134650719E371E0B1143CAACD936A5640C88F520304B618E0A4AAEECFjAH" TargetMode="External"/><Relationship Id="rId20" Type="http://schemas.openxmlformats.org/officeDocument/2006/relationships/hyperlink" Target="consultantplus://offline/ref=0FE82C3EB065D3DFC9DABAF99D8E0862D3D2B7738CADEAA1C94A6DDD257EA6D134650719E371E0B1143CAACE936A5640C88F520304B618E0A4AAEECFjAH" TargetMode="External"/><Relationship Id="rId41" Type="http://schemas.openxmlformats.org/officeDocument/2006/relationships/hyperlink" Target="consultantplus://offline/ref=0FE82C3EB065D3DFC9DABAF99D8E0862D3D2B7738CADEAA1C94A6DDD257EA6D134650719E371E0B1143CABCB936A5640C88F520304B618E0A4AAEECFjAH" TargetMode="External"/><Relationship Id="rId54" Type="http://schemas.openxmlformats.org/officeDocument/2006/relationships/hyperlink" Target="consultantplus://offline/ref=0FE82C3EB065D3DFC9DABAF99D8E0862D3D2B7738EA3EBAACF4A6DDD257EA6D134650719E371E0B1143CABCB936A5640C88F520304B618E0A4AAEECFj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E82C3EB065D3DFC9DABAF99D8E0862D3D2B7738BA0E2A3CB4A6DDD257EA6D134650719E371E0B1143CAACE936A5640C88F520304B618E0A4AAEECFjAH" TargetMode="External"/><Relationship Id="rId15" Type="http://schemas.openxmlformats.org/officeDocument/2006/relationships/hyperlink" Target="consultantplus://offline/ref=0FE82C3EB065D3DFC9DAA4F48BE2556AD6D8EB768EA0E1F4961536807277AC86732A5E5BA77CE1B81037FE9ADC6B0A059E9C520004B518FCCAj4H" TargetMode="External"/><Relationship Id="rId23" Type="http://schemas.openxmlformats.org/officeDocument/2006/relationships/hyperlink" Target="consultantplus://offline/ref=0FE82C3EB065D3DFC9DABAF99D8E0862D3D2B7738EA3EBAACF4A6DDD257EA6D134650719E371E0B1143CAACE936A5640C88F520304B618E0A4AAEECFjAH" TargetMode="External"/><Relationship Id="rId28" Type="http://schemas.openxmlformats.org/officeDocument/2006/relationships/hyperlink" Target="consultantplus://offline/ref=0FE82C3EB065D3DFC9DAA4F48BE2556AD6D9EC768BA6E1F4961536807277AC86732A5E5BA77CE0B61737FE9ADC6B0A059E9C520004B518FCCAj4H" TargetMode="External"/><Relationship Id="rId36" Type="http://schemas.openxmlformats.org/officeDocument/2006/relationships/hyperlink" Target="consultantplus://offline/ref=0FE82C3EB065D3DFC9DABAF99D8E0862D3D2B77381A1E8ABC11767D57C72A4D63B3A021EF271E0B20A3DAAD59A3E05C0j6H" TargetMode="External"/><Relationship Id="rId49" Type="http://schemas.openxmlformats.org/officeDocument/2006/relationships/hyperlink" Target="consultantplus://offline/ref=0FE82C3EB065D3DFC9DABAF99D8E0862D3D2B7738EA3EBAACF4A6DDD257EA6D134650719E371E0B1143CAAC3936A5640C88F520304B618E0A4AAEECFj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5016</Words>
  <Characters>28595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1</cp:revision>
  <dcterms:created xsi:type="dcterms:W3CDTF">2022-10-13T07:35:00Z</dcterms:created>
  <dcterms:modified xsi:type="dcterms:W3CDTF">2022-10-13T07:35:00Z</dcterms:modified>
</cp:coreProperties>
</file>