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85" w:rsidRDefault="00F667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66785" w:rsidRDefault="00F66785">
      <w:pPr>
        <w:pStyle w:val="ConsPlusNormal"/>
        <w:jc w:val="both"/>
        <w:outlineLvl w:val="0"/>
      </w:pPr>
    </w:p>
    <w:p w:rsidR="00F66785" w:rsidRDefault="00F66785">
      <w:pPr>
        <w:pStyle w:val="ConsPlusTitle"/>
        <w:jc w:val="center"/>
        <w:outlineLvl w:val="0"/>
      </w:pPr>
      <w:r>
        <w:t>АДМИНИСТРАЦИЯ ГОРОДА ПСКОВА</w:t>
      </w:r>
    </w:p>
    <w:p w:rsidR="00F66785" w:rsidRDefault="00F66785">
      <w:pPr>
        <w:pStyle w:val="ConsPlusTitle"/>
        <w:jc w:val="center"/>
      </w:pPr>
    </w:p>
    <w:p w:rsidR="00F66785" w:rsidRDefault="00F66785">
      <w:pPr>
        <w:pStyle w:val="ConsPlusTitle"/>
        <w:jc w:val="center"/>
      </w:pPr>
      <w:r>
        <w:t>ПОСТАНОВЛЕНИЕ</w:t>
      </w:r>
    </w:p>
    <w:p w:rsidR="00F66785" w:rsidRDefault="00F66785">
      <w:pPr>
        <w:pStyle w:val="ConsPlusTitle"/>
        <w:jc w:val="center"/>
      </w:pPr>
      <w:r>
        <w:t>от 30 декабря 2011 г. N 3488</w:t>
      </w:r>
    </w:p>
    <w:p w:rsidR="00F66785" w:rsidRDefault="00F66785">
      <w:pPr>
        <w:pStyle w:val="ConsPlusTitle"/>
        <w:jc w:val="center"/>
      </w:pPr>
    </w:p>
    <w:p w:rsidR="00F66785" w:rsidRDefault="00F6678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66785" w:rsidRDefault="00F66785">
      <w:pPr>
        <w:pStyle w:val="ConsPlusTitle"/>
        <w:jc w:val="center"/>
      </w:pPr>
      <w:r>
        <w:t>МУНИЦИПАЛЬНОЙ УСЛУГИ "ПРЕДОСТАВЛЕНИЕ ОБЪЕКТОВ МУНИЦИПАЛЬНОЙ</w:t>
      </w:r>
    </w:p>
    <w:p w:rsidR="00F66785" w:rsidRDefault="00F66785">
      <w:pPr>
        <w:pStyle w:val="ConsPlusTitle"/>
        <w:jc w:val="center"/>
      </w:pPr>
      <w:r>
        <w:t>СОБСТВЕННОСТИ В БЕЗВОЗМЕЗДНОЕ ПОЛЬЗОВАНИЕ"</w:t>
      </w:r>
    </w:p>
    <w:p w:rsidR="00F66785" w:rsidRDefault="00F66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785" w:rsidRDefault="00F667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6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18.04.2013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07.04.2015 </w:t>
            </w:r>
            <w:hyperlink r:id="rId8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14.02.2019 </w:t>
            </w:r>
            <w:hyperlink r:id="rId1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12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 xml:space="preserve">, от 23.03.2022 </w:t>
            </w:r>
            <w:hyperlink r:id="rId13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</w:tr>
    </w:tbl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7">
        <w:r>
          <w:rPr>
            <w:color w:val="0000FF"/>
          </w:rPr>
          <w:t>пунктом 2 статьи 32</w:t>
        </w:r>
      </w:hyperlink>
      <w:r>
        <w:t xml:space="preserve">, </w:t>
      </w:r>
      <w:hyperlink r:id="rId18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объектов муниципальной собственности в безвозмездное пользование" согласно приложению к настоящему постановлению.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right"/>
      </w:pPr>
      <w:r>
        <w:t>И.п. главы Администрации города Пскова</w:t>
      </w:r>
    </w:p>
    <w:p w:rsidR="00F66785" w:rsidRDefault="00F66785">
      <w:pPr>
        <w:pStyle w:val="ConsPlusNormal"/>
        <w:jc w:val="right"/>
      </w:pPr>
      <w:r>
        <w:t>С.П.ФЕДОРОВ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right"/>
        <w:outlineLvl w:val="0"/>
      </w:pPr>
      <w:r>
        <w:t>Приложение</w:t>
      </w:r>
    </w:p>
    <w:p w:rsidR="00F66785" w:rsidRDefault="00F66785">
      <w:pPr>
        <w:pStyle w:val="ConsPlusNormal"/>
        <w:jc w:val="right"/>
      </w:pPr>
      <w:r>
        <w:t>к постановлению</w:t>
      </w:r>
    </w:p>
    <w:p w:rsidR="00F66785" w:rsidRDefault="00F66785">
      <w:pPr>
        <w:pStyle w:val="ConsPlusNormal"/>
        <w:jc w:val="right"/>
      </w:pPr>
      <w:r>
        <w:t>Администрации города Пскова</w:t>
      </w:r>
    </w:p>
    <w:p w:rsidR="00F66785" w:rsidRDefault="00F66785">
      <w:pPr>
        <w:pStyle w:val="ConsPlusNormal"/>
        <w:jc w:val="right"/>
      </w:pPr>
      <w:r>
        <w:t>от 30 декабря 2011 г. N 3488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F66785" w:rsidRDefault="00F66785">
      <w:pPr>
        <w:pStyle w:val="ConsPlusTitle"/>
        <w:jc w:val="center"/>
      </w:pPr>
      <w:r>
        <w:t>ПРЕДОСТАВЛЕНИЯ МУНИЦИПАЛЬНОЙ УСЛУГИ "ПРЕДОСТАВЛЕНИЕ ОБЪЕКТОВ</w:t>
      </w:r>
    </w:p>
    <w:p w:rsidR="00F66785" w:rsidRDefault="00F66785">
      <w:pPr>
        <w:pStyle w:val="ConsPlusTitle"/>
        <w:jc w:val="center"/>
      </w:pPr>
      <w:r>
        <w:t>МУНИЦИПАЛЬНОЙ СОБСТВЕННОСТИ В БЕЗВОЗМЕЗДНОЕ ПОЛЬЗОВАНИЕ"</w:t>
      </w:r>
    </w:p>
    <w:p w:rsidR="00F66785" w:rsidRDefault="00F66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785" w:rsidRDefault="00F667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9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18.04.2013 </w:t>
            </w:r>
            <w:hyperlink r:id="rId20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07.04.2015 </w:t>
            </w:r>
            <w:hyperlink r:id="rId2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2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15.06.2017 </w:t>
            </w:r>
            <w:hyperlink r:id="rId23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14.02.2019 </w:t>
            </w:r>
            <w:hyperlink r:id="rId2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F66785" w:rsidRDefault="00F66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25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 xml:space="preserve">, от 23.03.2022 </w:t>
            </w:r>
            <w:hyperlink r:id="rId2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</w:tr>
    </w:tbl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jc w:val="center"/>
        <w:outlineLvl w:val="1"/>
      </w:pPr>
      <w:r>
        <w:t>I. ОБЩИЕ ПОЛОЖЕНИЯ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ind w:firstLine="540"/>
        <w:jc w:val="both"/>
      </w:pPr>
      <w:r>
        <w:t>1. Административный регламент предоставления муниципального имущества муниципального образования "Город Псков" в безвозмездное пользование (далее - административный регламент)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1) </w:t>
      </w:r>
      <w:hyperlink r:id="rId27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2) Гражданский кодекс Российской Федерации, </w:t>
      </w:r>
      <w:hyperlink r:id="rId28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9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 N 5, 29.01.96, ст. 410, 411);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5) Федеральный закон от 12.01.1996 N 7-ФЗ "О некоммерческих организациях", </w:t>
      </w:r>
      <w:hyperlink r:id="rId32">
        <w:r>
          <w:rPr>
            <w:color w:val="0000FF"/>
          </w:rPr>
          <w:t>статья 31.1</w:t>
        </w:r>
      </w:hyperlink>
      <w:r>
        <w:t xml:space="preserve"> ("Собрание законодательства Российской Федерации", N 3, 15.01.1996, ст. 145);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6)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7)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 xml:space="preserve">8) </w:t>
      </w:r>
      <w:hyperlink r:id="rId35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>" ("</w:t>
      </w:r>
      <w:proofErr w:type="gramStart"/>
      <w:r>
        <w:t>Российская газета", N 37, 24.02.2010);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Пскова", N 1332 от 20.03.97, "</w:t>
      </w:r>
      <w:proofErr w:type="gramStart"/>
      <w:r>
        <w:t>Псковская</w:t>
      </w:r>
      <w:proofErr w:type="gramEnd"/>
      <w:r>
        <w:t xml:space="preserve"> правда" от 30.06.06 N 133);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10) </w:t>
      </w:r>
      <w:hyperlink r:id="rId37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</w:t>
      </w:r>
      <w:proofErr w:type="gramStart"/>
      <w:r>
        <w:t>Псковская</w:t>
      </w:r>
      <w:proofErr w:type="gramEnd"/>
      <w:r>
        <w:t xml:space="preserve"> правда" от 13.11.07 N 235);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11) </w:t>
      </w:r>
      <w:hyperlink r:id="rId38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</w:t>
      </w:r>
      <w:proofErr w:type="gramStart"/>
      <w:r>
        <w:t>Псковская</w:t>
      </w:r>
      <w:proofErr w:type="gramEnd"/>
      <w:r>
        <w:t xml:space="preserve"> правда" от 24.10.08 N 260 - 261).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3. Получателями муниципальной услуги (далее - заявители) являются: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федеральные органы государственной власти, органы государственной власти субъекта Российской Федерации, органы местного самоуправления, а также государственные внебюджетные фонды, Центральный банк Российской Федерации;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некоммерческие организации для использования муниципального имущества в некоммерческих целях.</w:t>
      </w:r>
    </w:p>
    <w:p w:rsidR="00F66785" w:rsidRDefault="00F667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lastRenderedPageBreak/>
        <w:t>4. Порядок предоставления и размещения информации о предоставлении муниципальной услуги: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3) местонахождение Комитета: 180017, г. Псков, ул. Я.Фабрициуса, д. 6;</w:t>
      </w:r>
    </w:p>
    <w:p w:rsidR="00F66785" w:rsidRDefault="00F66785">
      <w:pPr>
        <w:pStyle w:val="ConsPlusNormal"/>
        <w:jc w:val="both"/>
      </w:pPr>
      <w:r>
        <w:t xml:space="preserve">(пп.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04.09.2019 N 1385)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4) график работы Комитета: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понедельник - четверг: 8.48 - 18.00 часов; пятница - 8.48 - 17.00 часов;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перерыв на обед: 13.00 - 14.00 часов;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приемные дни: ежедневно;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выходные дни - суббота, воскресенье;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F66785" w:rsidRDefault="00F66785">
      <w:pPr>
        <w:pStyle w:val="ConsPlusNormal"/>
        <w:jc w:val="both"/>
      </w:pPr>
      <w:r>
        <w:t xml:space="preserve">(пп. 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6) адрес электронной почты Комитета: kumi@pskovadmin.ru;</w:t>
      </w:r>
    </w:p>
    <w:p w:rsidR="00F66785" w:rsidRDefault="00F66785">
      <w:pPr>
        <w:pStyle w:val="ConsPlusNormal"/>
        <w:jc w:val="both"/>
      </w:pPr>
      <w:r>
        <w:t xml:space="preserve">(пп.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сайте www.gosuslugi.ru;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ind w:firstLine="540"/>
        <w:jc w:val="both"/>
        <w:outlineLvl w:val="2"/>
      </w:pPr>
      <w:r>
        <w:t>1. Наименование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"Предоставление объектов муниципальной собственности в безвозмездное пользование".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2. Наименование органа, предоставляющего муниципальную услугу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Комитет по управлению муниципальным имуществом города Пскова.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3. Результат предоставления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заключение договора о передаче в безвозмездное пользование конкретного объекта имущества, находящегося в муниципальной собственности;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отказ в предоставлении муниципальной услуги.</w:t>
      </w:r>
    </w:p>
    <w:p w:rsidR="00F66785" w:rsidRDefault="00F66785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4. Срок предоставления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1) в случае проведения конкурсов или аукционов - не позднее 70 календарных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 или аукциона.</w:t>
      </w:r>
    </w:p>
    <w:p w:rsidR="00F66785" w:rsidRDefault="00F667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2) в случае предоставления в безвозмездное пользование без проведения конкурсов или аукционов (целевым назначением) - в течение 105-ти дней </w:t>
      </w:r>
      <w:proofErr w:type="gramStart"/>
      <w:r>
        <w:t>с даты поступления</w:t>
      </w:r>
      <w:proofErr w:type="gramEnd"/>
      <w:r>
        <w:t xml:space="preserve"> документов в </w:t>
      </w:r>
      <w:r>
        <w:lastRenderedPageBreak/>
        <w:t>Комитет.</w:t>
      </w:r>
    </w:p>
    <w:p w:rsidR="00F66785" w:rsidRDefault="00F6678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5. Правовые основания для предоставления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1) </w:t>
      </w:r>
      <w:hyperlink r:id="rId46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</w:t>
      </w:r>
      <w:proofErr w:type="gramStart"/>
      <w:r>
        <w:t>Псковская</w:t>
      </w:r>
      <w:proofErr w:type="gramEnd"/>
      <w:r>
        <w:t xml:space="preserve"> правда" от 13.11.07 N 235);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2) </w:t>
      </w:r>
      <w:hyperlink r:id="rId47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</w:t>
      </w:r>
      <w:proofErr w:type="gramStart"/>
      <w:r>
        <w:t>Псковская</w:t>
      </w:r>
      <w:proofErr w:type="gramEnd"/>
      <w:r>
        <w:t xml:space="preserve"> правда" от 24.10.08 N 260 - 261);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 xml:space="preserve">3) </w:t>
      </w:r>
      <w:hyperlink r:id="rId48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>" (далее - Приказ ФАС от 10.06.2010 N 67).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bookmarkStart w:id="1" w:name="P98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безвозмездное пользование без проведения конкурсов или аукционов (целевым назначением):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заявление с указанием предполагаемого целевого использования объекта, срока договора, а также с указанием оснований для заключения соответствующего договора без проведения торгов;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копии учредительных документов;</w:t>
      </w:r>
    </w:p>
    <w:p w:rsidR="00F66785" w:rsidRDefault="00F66785">
      <w:pPr>
        <w:pStyle w:val="ConsPlusNormal"/>
        <w:spacing w:before="200"/>
        <w:ind w:firstLine="540"/>
        <w:jc w:val="both"/>
      </w:pPr>
      <w:bookmarkStart w:id="2" w:name="P101"/>
      <w:bookmarkEnd w:id="2"/>
      <w:r>
        <w:t>3) выписку из Единого государственного реестра юридических лиц, полученную не ранее чем за шесть месяцев до даты;</w:t>
      </w:r>
    </w:p>
    <w:p w:rsidR="00F66785" w:rsidRDefault="00F66785">
      <w:pPr>
        <w:pStyle w:val="ConsPlusNormal"/>
        <w:spacing w:before="200"/>
        <w:ind w:firstLine="540"/>
        <w:jc w:val="both"/>
      </w:pPr>
      <w:bookmarkStart w:id="3" w:name="P102"/>
      <w:bookmarkEnd w:id="3"/>
      <w:r>
        <w:t>4) копию свидетельства о постановке на учет в налоговом органе;</w:t>
      </w:r>
    </w:p>
    <w:p w:rsidR="00F66785" w:rsidRDefault="00F66785">
      <w:pPr>
        <w:pStyle w:val="ConsPlusNormal"/>
        <w:spacing w:before="200"/>
        <w:ind w:firstLine="540"/>
        <w:jc w:val="both"/>
      </w:pPr>
      <w:bookmarkStart w:id="4" w:name="P103"/>
      <w:bookmarkEnd w:id="4"/>
      <w:r>
        <w:t>5) копию свидетельства о государственной регистрации некоммерческой организации в Управлении Министерства юстиции Российской Федерации по Псковской области;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6) документы, подтверждающие полномочия руководителя юридического лица или иного лица, действующего на основании устава или доверенности;</w:t>
      </w:r>
    </w:p>
    <w:p w:rsidR="00F66785" w:rsidRDefault="00F66785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7) иные сведения по желанию заявителя.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01">
        <w:r>
          <w:rPr>
            <w:color w:val="0000FF"/>
          </w:rPr>
          <w:t>подпунктах 3</w:t>
        </w:r>
      </w:hyperlink>
      <w:r>
        <w:t xml:space="preserve">, </w:t>
      </w:r>
      <w:hyperlink w:anchor="P102">
        <w:r>
          <w:rPr>
            <w:color w:val="0000FF"/>
          </w:rPr>
          <w:t>4</w:t>
        </w:r>
      </w:hyperlink>
      <w:r>
        <w:t xml:space="preserve">, </w:t>
      </w:r>
      <w:hyperlink w:anchor="P103">
        <w:r>
          <w:rPr>
            <w:color w:val="0000FF"/>
          </w:rPr>
          <w:t>5</w:t>
        </w:r>
      </w:hyperlink>
      <w:r>
        <w:t xml:space="preserve"> настоящего пункта,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В случае предоставления объектов муниципальной собственности в безвозмездное пользование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F66785" w:rsidRDefault="00F66785">
      <w:pPr>
        <w:pStyle w:val="ConsPlusNormal"/>
        <w:jc w:val="both"/>
      </w:pPr>
      <w:r>
        <w:t xml:space="preserve">(п. 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Оснований для отказа в приеме документов, необходимых для предоставления </w:t>
      </w:r>
      <w:r>
        <w:lastRenderedPageBreak/>
        <w:t>муниципальной услуги, не установлено.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 xml:space="preserve">8. Исчерпывающий перечень оснований </w:t>
      </w:r>
      <w:proofErr w:type="gramStart"/>
      <w:r>
        <w:t>для отказа в предоставлении муниципальной услуги в случае предоставления объектов муниципальной собственности в безвозмездное пользование без проведения</w:t>
      </w:r>
      <w:proofErr w:type="gramEnd"/>
      <w:r>
        <w:t xml:space="preserve"> конкурсов или аукционов (целевым назначением):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а) непредставление всех требующихся документов или сведений, указанных в </w:t>
      </w:r>
      <w:hyperlink w:anchor="P98">
        <w:r>
          <w:rPr>
            <w:color w:val="0000FF"/>
          </w:rPr>
          <w:t>пункте 6 раздела II</w:t>
        </w:r>
      </w:hyperlink>
      <w:r>
        <w:t xml:space="preserve"> (кроме </w:t>
      </w:r>
      <w:hyperlink w:anchor="P105">
        <w:r>
          <w:rPr>
            <w:color w:val="0000FF"/>
          </w:rPr>
          <w:t>пп. 7</w:t>
        </w:r>
      </w:hyperlink>
      <w:r>
        <w:t>) настоящего административного регламента;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б) наличие в представленных документах недостоверной или искаженной информации;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г) принятие в установленном порядке решения, предусматривающего иной порядок распоряжения таким имуществом.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В случае предоставления объектов муниципальной собственности в безвозмездное пользование по 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50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Предоставление муниципальной услуги приостанавливается в случае предоставления объектов муниципальной собственности в безвозмездное пользование без проведения конкурсов или аукционов (целевым назначением) при поступлении от заявителя письменного заявления о приостановлении предоставления муниципальной услуги. В случае предоставления объектов муниципальной собственности в безвозмездное пользование по результатам конкурсов или аукционов основания для приостановления предоставления муниципальной услуги отсутствуют.</w:t>
      </w:r>
    </w:p>
    <w:p w:rsidR="00F66785" w:rsidRDefault="00F667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Муниципальная услуга предоставляется бесплатно.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11. Срок регистрации запроса заявителя о предоставлении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Срок регистрации запроса заявителя о предоставлении муниципальной услуги не может превышать 15 минут.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Заявление, поступившее в Комитет, регистрируется в установленном порядке сотрудником Комитета, в должностные обязанности которого входит регистрация входящей корреспонденции, в день его поступления.</w:t>
      </w:r>
    </w:p>
    <w:p w:rsidR="00F66785" w:rsidRDefault="00F66785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469)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Заявление, поступившее в Администрацию города Пскова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F66785" w:rsidRDefault="00F66785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469)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lastRenderedPageBreak/>
        <w:t>1) 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3) информационный стенд с образцами заполнения заявлений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4)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F66785" w:rsidRDefault="00F6678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612)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12.1.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 Администрацией города Пскова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55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 xml:space="preserve">тентификации и единой информационной системы </w:t>
      </w:r>
      <w:r>
        <w:lastRenderedPageBreak/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66785" w:rsidRDefault="00F66785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469)</w:t>
      </w:r>
    </w:p>
    <w:p w:rsidR="00F66785" w:rsidRDefault="00F66785">
      <w:pPr>
        <w:pStyle w:val="ConsPlusTitle"/>
        <w:spacing w:before="200"/>
        <w:ind w:firstLine="540"/>
        <w:jc w:val="both"/>
        <w:outlineLvl w:val="2"/>
      </w:pPr>
      <w:r>
        <w:t>13. Показатели доступности и качества муниципальной услуги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показателями доступности муниципальной услуги является: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простота и ясность изложения информационных документов;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удобный график работы Комитета;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удобное территориальное расположение Комитета.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% (доля) заявителей, удовлетворенных качеством информации о порядке предоставления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% (доля) случаев правильно заполненных заявителями заявлений с приложением полного комплекта документов и сданных с первого раза;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показателями качества муниципальной услуги являются: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точность исполнения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профессиональная подготовка сотрудников Комитета;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высокая культура обслуживания заявителей;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Количественными показателями качества муниципальной услуги являются: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% (доля) случаев предоставления услуги в установленный срок с момента сдачи документов;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% (доля) обоснованных жалоб к общему количеству обслуженных заявителей.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66785" w:rsidRDefault="00F66785">
      <w:pPr>
        <w:pStyle w:val="ConsPlusTitle"/>
        <w:jc w:val="center"/>
      </w:pPr>
      <w:r>
        <w:t>АДМИНИСТРАТИВНЫХ ПРОЦЕДУР, ТРЕБОВАНИЯ К ПОРЯДКУ ИХ</w:t>
      </w:r>
    </w:p>
    <w:p w:rsidR="00F66785" w:rsidRDefault="00F66785">
      <w:pPr>
        <w:pStyle w:val="ConsPlusTitle"/>
        <w:jc w:val="center"/>
      </w:pPr>
      <w:r>
        <w:t>ВЫПОЛНЕНИЯ, В ТОМ ЧИСЛЕ ОСОБЕННОСТИ ВЫПОЛНЕНИЯ</w:t>
      </w:r>
    </w:p>
    <w:p w:rsidR="00F66785" w:rsidRDefault="00F66785">
      <w:pPr>
        <w:pStyle w:val="ConsPlusTitle"/>
        <w:jc w:val="center"/>
      </w:pPr>
      <w:r>
        <w:t>АДМИНИСТРАТИВНЫХ ПРОЦЕДУР В ЭЛЕКТРОННОЙ ФОРМЕ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ind w:firstLine="540"/>
        <w:jc w:val="both"/>
      </w:pPr>
      <w:r>
        <w:t>Объекты муниципальной собственности могут предоставляться в безвозмездное пользование: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по результатам проведения конкурсов или аукционов;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без проведения конкурсов или аукционов (целевым назначением).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Выбор способа предоставления объекта муниципальной собственности в безвозмездное пользование осуществляется в соответствии с законодательством Российской Федерации и Порядком управления и распоряжения имуществом, находящимся в муниципальной собственности муниципального образования "Город Псков".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1. Предоставление объектов муниципальной собственности в безвозмездное пользование путем проведения конкурсов или аукционов на право безвозмездного пользования включает в себя следующие административные процедуры: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lastRenderedPageBreak/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регистрация предоставленных заявок в журнале приема заявок и их проверка;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рассмотрение заявок;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проведение конкурса или аукциона;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оформление договора безвозмездного пользования;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заключение договора безвозмездного пользования муниципальным имуществом.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не менее чем за 30 дней до дня окончания подачи заявок на участие в конкурсе, в случае проведения конкурса;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не менее чем за 20 дней до дня окончания подачи заявок на участие в аукционе, в случае проведения аукциона.</w:t>
      </w:r>
    </w:p>
    <w:p w:rsidR="00F66785" w:rsidRDefault="00F66785">
      <w:pPr>
        <w:pStyle w:val="ConsPlusNormal"/>
        <w:jc w:val="both"/>
      </w:pPr>
      <w:r>
        <w:t xml:space="preserve">(пп. 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получения.</w:t>
      </w:r>
    </w:p>
    <w:p w:rsidR="00F66785" w:rsidRDefault="00F66785">
      <w:pPr>
        <w:pStyle w:val="ConsPlusNormal"/>
        <w:jc w:val="both"/>
      </w:pPr>
      <w:r>
        <w:t xml:space="preserve">(пп. 2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59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4) Конкурсы или аукционы проводятся в соответствии с порядком, установленным </w:t>
      </w:r>
      <w:hyperlink r:id="rId60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5) Проект договора безвозмездного пользования муниципальным имуществом подписывается в срок: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Срок выполнения муниципальной услуги - не позднее 70 календарных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 или аукциона.</w:t>
      </w:r>
    </w:p>
    <w:p w:rsidR="00F66785" w:rsidRDefault="00F66785">
      <w:pPr>
        <w:pStyle w:val="ConsPlusNormal"/>
        <w:jc w:val="both"/>
      </w:pPr>
      <w:r>
        <w:t xml:space="preserve">(пп. 5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6) Подписанный и скрепленный печатью договор безвозмездного пользования подлежит регистрации в реестре договоров на использование муниципального имущества.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Один экземпляр договора с отметкой о регистрации подлежит хранению в Комитете.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2. Предоставление объектов муниципальной собственности в безвозмездное пользование без проведения торгов (целевым назначением) включает в себя следующие административные процедуры: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- регистрация предоставленных заявителем документов в журнале регистрации входящей </w:t>
      </w:r>
      <w:r>
        <w:lastRenderedPageBreak/>
        <w:t>корреспонденции и их рассмотрение;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проведение экспертизы предоставленных документов и подготовка проекта решения Псковской городской Думы о согласовании предоставления муниципального имущества в безвозмездное пользование;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издание постановления Администрации города Пскова (после получения согласия Псковской городской Думы);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оформление договора безвозмездного пользования;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- регистрация и выдача договора безвозмездного пользования муниципальным имуществом.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1) Основанием для заключения договора безвозмездного пользования муниципальным имуществом является представление заявителем документов, предусмотренных </w:t>
      </w:r>
      <w:hyperlink w:anchor="P98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а также целесообразность использования данного помещения под запрашиваемые нужды с учетом необходимости данных услуг и потребностей населения.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При регистрации документам присваивается входящий номер.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Для рассмотрения документов, представленных для заключения договора безвозмездного пользования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98">
        <w:r>
          <w:rPr>
            <w:color w:val="0000FF"/>
          </w:rPr>
          <w:t>пунктом 6 раздела II</w:t>
        </w:r>
      </w:hyperlink>
      <w:r>
        <w:t xml:space="preserve"> (кроме </w:t>
      </w:r>
      <w:hyperlink w:anchor="P98">
        <w:r>
          <w:rPr>
            <w:color w:val="0000FF"/>
          </w:rPr>
          <w:t>пп. 6</w:t>
        </w:r>
      </w:hyperlink>
      <w:r>
        <w:t>) настоящего административного регламента, должностное лицо осуществляет подготовку уведомления об отказе в предоставлении муниципальной услуги.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4) Если заявителем представлены все документы, предусмотренные </w:t>
      </w:r>
      <w:hyperlink w:anchor="P98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а) подготовку проекта решения Псковской городской Думы о даче согласия на заключение договора о передаче в безвозмездное пользование конкретного объекта муниципального имущества;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б) подготовку уведомления об отказе в заключени</w:t>
      </w:r>
      <w:proofErr w:type="gramStart"/>
      <w:r>
        <w:t>и</w:t>
      </w:r>
      <w:proofErr w:type="gramEnd"/>
      <w:r>
        <w:t xml:space="preserve"> договора о передаче в безвозмездное пользование конкретного объекта муниципального имущества с указанием причин.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Срок подготовки проекта решения Псковской городской Думы о даче согласия на заключение договора безвозмездного пользования с заявителем, имеющим право на заключение договора без проведения торгов, - 30 дней со дня представления документов, предусмотренных в </w:t>
      </w:r>
      <w:hyperlink w:anchor="P98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 Срок издания решения Псковской городской Думы - 45 дней.</w:t>
      </w:r>
    </w:p>
    <w:p w:rsidR="00F66785" w:rsidRDefault="00F667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Срок </w:t>
      </w:r>
      <w:proofErr w:type="gramStart"/>
      <w:r>
        <w:t>издания постановления Администрации города Пскова</w:t>
      </w:r>
      <w:proofErr w:type="gramEnd"/>
      <w:r>
        <w:t xml:space="preserve"> и заключения договора безвозмездного пользования с заявителем, имеющим право на заключение договора без проведения торгов, - в течение 30-ти дней с даты выхода решения Псковской городской Думы о даче согласия на предоставление муниципального имущества в безвозмездное пользование целевым назначением.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Об отказе в заключени</w:t>
      </w:r>
      <w:proofErr w:type="gramStart"/>
      <w:r>
        <w:t>и</w:t>
      </w:r>
      <w:proofErr w:type="gramEnd"/>
      <w:r>
        <w:t xml:space="preserve"> договора заявителю сообщается письменно не позднее 30 дней с момента подачи заявки.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lastRenderedPageBreak/>
        <w:t>6) При принятии решения о заключении договора о передаче в безвозмездное пользование конкретного объекта муниципального имущества договор подписывается руководителем Комитета.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7) Подписанный и скрепленный печатью договор безвозмездного пользования подлежит регистрации в реестре договоров на использование муниципального имущества.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Один экземпляр договора с отметкой о регистрации возвращается пользователем в Комитет и подлежит хранению в Комитете.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F66785" w:rsidRDefault="00F66785">
      <w:pPr>
        <w:pStyle w:val="ConsPlusTitle"/>
        <w:jc w:val="center"/>
      </w:pPr>
      <w:r>
        <w:t>РЕГЛАМЕНТА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и его заместителями, ответственными за организацию работы по предоставлению муниципальной услуги, ежедневно.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нормативно-правовых актов.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плановые</w:t>
      </w:r>
      <w:proofErr w:type="gramEnd"/>
      <w:r>
        <w:t xml:space="preserve"> - проводятся в соответствии с планом руководителя;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2) внеплановые -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отдела,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66785" w:rsidRDefault="00F66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785" w:rsidRDefault="00F667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6785" w:rsidRDefault="00F66785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785" w:rsidRDefault="00F66785">
            <w:pPr>
              <w:pStyle w:val="ConsPlusNormal"/>
            </w:pPr>
          </w:p>
        </w:tc>
      </w:tr>
    </w:tbl>
    <w:p w:rsidR="00F66785" w:rsidRDefault="00F66785">
      <w:pPr>
        <w:pStyle w:val="ConsPlusNormal"/>
        <w:spacing w:before="260"/>
        <w:ind w:firstLine="540"/>
        <w:jc w:val="both"/>
      </w:pPr>
      <w:r>
        <w:t>5)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6)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66785" w:rsidRDefault="00F66785">
      <w:pPr>
        <w:pStyle w:val="ConsPlusTitle"/>
        <w:jc w:val="center"/>
      </w:pPr>
      <w:r>
        <w:t>И ДЕЙСТВИЙ (БЕЗДЕЙСТВИЯ) ОРГАНА, ПРЕДОСТАВЛЯЮЩЕГО</w:t>
      </w:r>
    </w:p>
    <w:p w:rsidR="00F66785" w:rsidRDefault="00F66785">
      <w:pPr>
        <w:pStyle w:val="ConsPlusTitle"/>
        <w:jc w:val="center"/>
      </w:pPr>
      <w:r>
        <w:t>МУНИЦИПАЛЬНУЮ УСЛУГУ, А ТАКЖЕ ДОЛЖНОСТНЫХ ЛИЦ</w:t>
      </w:r>
    </w:p>
    <w:p w:rsidR="00F66785" w:rsidRDefault="00F66785">
      <w:pPr>
        <w:pStyle w:val="ConsPlusTitle"/>
        <w:jc w:val="center"/>
      </w:pPr>
      <w:r>
        <w:t>И МУНИЦИПАЛЬНЫХ СЛУЖАЩИХ</w:t>
      </w:r>
    </w:p>
    <w:p w:rsidR="00F66785" w:rsidRDefault="00F66785">
      <w:pPr>
        <w:pStyle w:val="ConsPlusNormal"/>
        <w:jc w:val="center"/>
      </w:pPr>
      <w:proofErr w:type="gramStart"/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F66785" w:rsidRDefault="00F66785">
      <w:pPr>
        <w:pStyle w:val="ConsPlusNormal"/>
        <w:jc w:val="center"/>
      </w:pPr>
      <w:r>
        <w:t>от 04.09.2019 N 1385)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2. В части досудебного обжалования заявители имеют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7) 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bookmarkStart w:id="6" w:name="P258"/>
      <w:bookmarkEnd w:id="6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F66785" w:rsidRDefault="00F66785">
      <w:pPr>
        <w:pStyle w:val="ConsPlusNormal"/>
        <w:spacing w:before="200"/>
        <w:ind w:firstLine="540"/>
        <w:jc w:val="both"/>
      </w:pPr>
      <w:bookmarkStart w:id="7" w:name="P266"/>
      <w:bookmarkEnd w:id="7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F66785" w:rsidRDefault="00F66785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F66785" w:rsidRDefault="00F66785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66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58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9.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 xml:space="preserve">10.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6785" w:rsidRDefault="00F66785">
      <w:pPr>
        <w:pStyle w:val="ConsPlusNormal"/>
        <w:spacing w:before="200"/>
        <w:ind w:firstLine="540"/>
        <w:jc w:val="both"/>
      </w:pPr>
      <w:r>
        <w:t>11.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действующим законодательством.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right"/>
      </w:pPr>
      <w:r>
        <w:t>И.п. главы Администрации города Пскова</w:t>
      </w:r>
    </w:p>
    <w:p w:rsidR="00F66785" w:rsidRDefault="00F66785">
      <w:pPr>
        <w:pStyle w:val="ConsPlusNormal"/>
        <w:jc w:val="right"/>
      </w:pPr>
      <w:r>
        <w:t>С.П.ФЕДОРОВ</w:t>
      </w: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jc w:val="both"/>
      </w:pPr>
    </w:p>
    <w:p w:rsidR="00F66785" w:rsidRDefault="00F667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8" w:name="_GoBack"/>
      <w:bookmarkEnd w:id="8"/>
    </w:p>
    <w:sectPr w:rsidR="00C5093F" w:rsidSect="0038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5"/>
    <w:rsid w:val="00C5093F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67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67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67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67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E103900EF9BA1A0F61F5E6273845BA5E8CD9ABFDD7EFEC72757959A4BF2B5C3956B5091554955D451F50024C61D7F4E1F835C9BFF8C8C8AD42B1A4L0H" TargetMode="External"/><Relationship Id="rId21" Type="http://schemas.openxmlformats.org/officeDocument/2006/relationships/hyperlink" Target="consultantplus://offline/ref=B3E103900EF9BA1A0F61F5E6273845BA5E8CD9ABF1D8EBE972757959A4BF2B5C3956B5091554955D451F50024C61D7F4E1F835C9BFF8C8C8AD42B1A4L0H" TargetMode="External"/><Relationship Id="rId34" Type="http://schemas.openxmlformats.org/officeDocument/2006/relationships/hyperlink" Target="consultantplus://offline/ref=B3E103900EF9BA1A0F61EBEB315418B25C8F80A3F7D0E4BC282A2204F3B6210B6C19B447505A8A5C4501520745A3L7H" TargetMode="External"/><Relationship Id="rId42" Type="http://schemas.openxmlformats.org/officeDocument/2006/relationships/hyperlink" Target="consultantplus://offline/ref=B3E103900EF9BA1A0F61F5E6273845BA5E8CD9ABF3D1E7E371757959A4BF2B5C3956B5091554955D451F500F4C61D7F4E1F835C9BFF8C8C8AD42B1A4L0H" TargetMode="External"/><Relationship Id="rId47" Type="http://schemas.openxmlformats.org/officeDocument/2006/relationships/hyperlink" Target="consultantplus://offline/ref=B3E103900EF9BA1A0F61F5E6273845BA5E8CD9ABFDD6E7E27C757959A4BF2B5C3956B5091554955D451F59034C61D7F4E1F835C9BFF8C8C8AD42B1A4L0H" TargetMode="External"/><Relationship Id="rId50" Type="http://schemas.openxmlformats.org/officeDocument/2006/relationships/hyperlink" Target="consultantplus://offline/ref=B3E103900EF9BA1A0F61EBEB315418B25C8E83A1F6D2E4BC282A2204F3B6210B6C19B447505A8A5C4501520745A3L7H" TargetMode="External"/><Relationship Id="rId55" Type="http://schemas.openxmlformats.org/officeDocument/2006/relationships/hyperlink" Target="consultantplus://offline/ref=B3E103900EF9BA1A0F61EBEB315418B25B8585A6F0D5E4BC282A2204F3B6210B7E19EC4B5159965C4D14045603608BB1B7EB35CABFFBC8D4AALDH" TargetMode="External"/><Relationship Id="rId63" Type="http://schemas.openxmlformats.org/officeDocument/2006/relationships/hyperlink" Target="consultantplus://offline/ref=B3E103900EF9BA1A0F61F5E6273845BA5E8CD9ABF2D0EAEE72757959A4BF2B5C3956B5091554955D451F500E4C61D7F4E1F835C9BFF8C8C8AD42B1A4L0H" TargetMode="External"/><Relationship Id="rId7" Type="http://schemas.openxmlformats.org/officeDocument/2006/relationships/hyperlink" Target="consultantplus://offline/ref=B3E103900EF9BA1A0F61F5E6273845BA5E8CD9ABF6D8E9E973757959A4BF2B5C3956B5091554955D451F50024C61D7F4E1F835C9BFF8C8C8AD42B1A4L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103900EF9BA1A0F61F5E6273845BA5E8CD9ABFDD2EEEB77757959A4BF2B5C3956B5091554955D451F54044C61D7F4E1F835C9BFF8C8C8AD42B1A4L0H" TargetMode="External"/><Relationship Id="rId29" Type="http://schemas.openxmlformats.org/officeDocument/2006/relationships/hyperlink" Target="consultantplus://offline/ref=B3E103900EF9BA1A0F61EBEB315418B25C8080A6F7D4E4BC282A2204F3B6210B7E19EC4B515992584614045603608BB1B7EB35CABFFBC8D4AALDH" TargetMode="External"/><Relationship Id="rId11" Type="http://schemas.openxmlformats.org/officeDocument/2006/relationships/hyperlink" Target="consultantplus://offline/ref=B3E103900EF9BA1A0F61F5E6273845BA5E8CD9ABF3D9E6EB7C757959A4BF2B5C3956B5091554955D451F50024C61D7F4E1F835C9BFF8C8C8AD42B1A4L0H" TargetMode="External"/><Relationship Id="rId24" Type="http://schemas.openxmlformats.org/officeDocument/2006/relationships/hyperlink" Target="consultantplus://offline/ref=B3E103900EF9BA1A0F61F5E6273845BA5E8CD9ABF3D9E6EB7C757959A4BF2B5C3956B5091554955D451F50024C61D7F4E1F835C9BFF8C8C8AD42B1A4L0H" TargetMode="External"/><Relationship Id="rId32" Type="http://schemas.openxmlformats.org/officeDocument/2006/relationships/hyperlink" Target="consultantplus://offline/ref=B3E103900EF9BA1A0F61EBEB315418B25C8F8EAFF6D3E4BC282A2204F3B6210B7E19EC4B525D9F09145B050A463698B1B4EB36CAA3AFLBH" TargetMode="External"/><Relationship Id="rId37" Type="http://schemas.openxmlformats.org/officeDocument/2006/relationships/hyperlink" Target="consultantplus://offline/ref=B3E103900EF9BA1A0F61F5E6273845BA5E8CD9ABFDD2EBE970757959A4BF2B5C3956B5091554955D451E55034C61D7F4E1F835C9BFF8C8C8AD42B1A4L0H" TargetMode="External"/><Relationship Id="rId40" Type="http://schemas.openxmlformats.org/officeDocument/2006/relationships/hyperlink" Target="consultantplus://offline/ref=B3E103900EF9BA1A0F61F5E6273845BA5E8CD9ABF2D0EAEE72757959A4BF2B5C3956B5091554955D451F50004C61D7F4E1F835C9BFF8C8C8AD42B1A4L0H" TargetMode="External"/><Relationship Id="rId45" Type="http://schemas.openxmlformats.org/officeDocument/2006/relationships/hyperlink" Target="consultantplus://offline/ref=B3E103900EF9BA1A0F61F5E6273845BA5E8CD9ABF1D8EBE972757959A4BF2B5C3956B5091554955D451F51074C61D7F4E1F835C9BFF8C8C8AD42B1A4L0H" TargetMode="External"/><Relationship Id="rId53" Type="http://schemas.openxmlformats.org/officeDocument/2006/relationships/hyperlink" Target="consultantplus://offline/ref=B3E103900EF9BA1A0F61F5E6273845BA5E8CD9ABFDD7EFEC72757959A4BF2B5C3956B5091554955D451F500E4C61D7F4E1F835C9BFF8C8C8AD42B1A4L0H" TargetMode="External"/><Relationship Id="rId58" Type="http://schemas.openxmlformats.org/officeDocument/2006/relationships/hyperlink" Target="consultantplus://offline/ref=B3E103900EF9BA1A0F61F5E6273845BA5E8CD9ABF1D8EBE972757959A4BF2B5C3956B5091554955D451F53034C61D7F4E1F835C9BFF8C8C8AD42B1A4L0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3E103900EF9BA1A0F61F5E6273845BA5E8CD9ABF1D8EBE972757959A4BF2B5C3956B5091554955D451F53014C61D7F4E1F835C9BFF8C8C8AD42B1A4L0H" TargetMode="External"/><Relationship Id="rId19" Type="http://schemas.openxmlformats.org/officeDocument/2006/relationships/hyperlink" Target="consultantplus://offline/ref=B3E103900EF9BA1A0F61F5E6273845BA5E8CD9ABF6D5E8E271757959A4BF2B5C3956B5091554955D451F50024C61D7F4E1F835C9BFF8C8C8AD42B1A4L0H" TargetMode="External"/><Relationship Id="rId14" Type="http://schemas.openxmlformats.org/officeDocument/2006/relationships/hyperlink" Target="consultantplus://offline/ref=B3E103900EF9BA1A0F61EBEB315418B25B8782AEF6D3E4BC282A2204F3B6210B7E19EC4B5159925E4414045603608BB1B7EB35CABFFBC8D4AALDH" TargetMode="External"/><Relationship Id="rId22" Type="http://schemas.openxmlformats.org/officeDocument/2006/relationships/hyperlink" Target="consultantplus://offline/ref=B3E103900EF9BA1A0F61F5E6273845BA5E8CD9ABF0D4ECEA74757959A4BF2B5C3956B5091554955D451F50024C61D7F4E1F835C9BFF8C8C8AD42B1A4L0H" TargetMode="External"/><Relationship Id="rId27" Type="http://schemas.openxmlformats.org/officeDocument/2006/relationships/hyperlink" Target="consultantplus://offline/ref=B3E103900EF9BA1A0F61EBEB315418B25D8F80A3FE87B3BE797F2C01FBE67B1B6850E0494F589443471F52A0L5H" TargetMode="External"/><Relationship Id="rId30" Type="http://schemas.openxmlformats.org/officeDocument/2006/relationships/hyperlink" Target="consultantplus://offline/ref=B3E103900EF9BA1A0F61EBEB315418B25B8782AEF6D3E4BC282A2204F3B6210B7E19EC4B5159925E4414045603608BB1B7EB35CABFFBC8D4AALDH" TargetMode="External"/><Relationship Id="rId35" Type="http://schemas.openxmlformats.org/officeDocument/2006/relationships/hyperlink" Target="consultantplus://offline/ref=B3E103900EF9BA1A0F61EBEB315418B25C8E83A1F6D2E4BC282A2204F3B6210B6C19B447505A8A5C4501520745A3L7H" TargetMode="External"/><Relationship Id="rId43" Type="http://schemas.openxmlformats.org/officeDocument/2006/relationships/hyperlink" Target="consultantplus://offline/ref=B3E103900EF9BA1A0F61F5E6273845BA5E8CD9ABF1D8EBE972757959A4BF2B5C3956B5091554955D451F50004C61D7F4E1F835C9BFF8C8C8AD42B1A4L0H" TargetMode="External"/><Relationship Id="rId48" Type="http://schemas.openxmlformats.org/officeDocument/2006/relationships/hyperlink" Target="consultantplus://offline/ref=B3E103900EF9BA1A0F61EBEB315418B25C8E83A1F6D2E4BC282A2204F3B6210B6C19B447505A8A5C4501520745A3L7H" TargetMode="External"/><Relationship Id="rId56" Type="http://schemas.openxmlformats.org/officeDocument/2006/relationships/hyperlink" Target="consultantplus://offline/ref=B3E103900EF9BA1A0F61F5E6273845BA5E8CD9ABFDD7EFEC72757959A4BF2B5C3956B5091554955D451F51074C61D7F4E1F835C9BFF8C8C8AD42B1A4L0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3E103900EF9BA1A0F61F5E6273845BA5E8CD9ABF1D8EBE972757959A4BF2B5C3956B5091554955D451F50024C61D7F4E1F835C9BFF8C8C8AD42B1A4L0H" TargetMode="External"/><Relationship Id="rId51" Type="http://schemas.openxmlformats.org/officeDocument/2006/relationships/hyperlink" Target="consultantplus://offline/ref=B3E103900EF9BA1A0F61F5E6273845BA5E8CD9ABF1D8EBE972757959A4BF2B5C3956B5091554955D451F52054C61D7F4E1F835C9BFF8C8C8AD42B1A4L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E103900EF9BA1A0F61F5E6273845BA5E8CD9ABF2D0EAEE72757959A4BF2B5C3956B5091554955D451F50024C61D7F4E1F835C9BFF8C8C8AD42B1A4L0H" TargetMode="External"/><Relationship Id="rId17" Type="http://schemas.openxmlformats.org/officeDocument/2006/relationships/hyperlink" Target="consultantplus://offline/ref=B3E103900EF9BA1A0F61F5E6273845BA5E8CD9ABFDD6EDEE74757959A4BF2B5C3956B5091554955D4516550E4C61D7F4E1F835C9BFF8C8C8AD42B1A4L0H" TargetMode="External"/><Relationship Id="rId25" Type="http://schemas.openxmlformats.org/officeDocument/2006/relationships/hyperlink" Target="consultantplus://offline/ref=B3E103900EF9BA1A0F61F5E6273845BA5E8CD9ABF2D0EAEE72757959A4BF2B5C3956B5091554955D451F50024C61D7F4E1F835C9BFF8C8C8AD42B1A4L0H" TargetMode="External"/><Relationship Id="rId33" Type="http://schemas.openxmlformats.org/officeDocument/2006/relationships/hyperlink" Target="consultantplus://offline/ref=B3E103900EF9BA1A0F61EBEB315418B25C8F8EA1F7D8E4BC282A2204F3B6210B6C19B447505A8A5C4501520745A3L7H" TargetMode="External"/><Relationship Id="rId38" Type="http://schemas.openxmlformats.org/officeDocument/2006/relationships/hyperlink" Target="consultantplus://offline/ref=B3E103900EF9BA1A0F61F5E6273845BA5E8CD9ABFDD6E7E27C757959A4BF2B5C3956B5091554955D451F59034C61D7F4E1F835C9BFF8C8C8AD42B1A4L0H" TargetMode="External"/><Relationship Id="rId46" Type="http://schemas.openxmlformats.org/officeDocument/2006/relationships/hyperlink" Target="consultantplus://offline/ref=B3E103900EF9BA1A0F61F5E6273845BA5E8CD9ABFDD2EBE970757959A4BF2B5C3956B5091554955D451E55034C61D7F4E1F835C9BFF8C8C8AD42B1A4L0H" TargetMode="External"/><Relationship Id="rId59" Type="http://schemas.openxmlformats.org/officeDocument/2006/relationships/hyperlink" Target="consultantplus://offline/ref=B3E103900EF9BA1A0F61EBEB315418B25C8E83A1F6D2E4BC282A2204F3B6210B6C19B447505A8A5C4501520745A3L7H" TargetMode="External"/><Relationship Id="rId20" Type="http://schemas.openxmlformats.org/officeDocument/2006/relationships/hyperlink" Target="consultantplus://offline/ref=B3E103900EF9BA1A0F61F5E6273845BA5E8CD9ABF6D8E9E973757959A4BF2B5C3956B5091554955D451F50024C61D7F4E1F835C9BFF8C8C8AD42B1A4L0H" TargetMode="External"/><Relationship Id="rId41" Type="http://schemas.openxmlformats.org/officeDocument/2006/relationships/hyperlink" Target="consultantplus://offline/ref=B3E103900EF9BA1A0F61F5E6273845BA5E8CD9ABF3D1E7E371757959A4BF2B5C3956B5091554955D451F50014C61D7F4E1F835C9BFF8C8C8AD42B1A4L0H" TargetMode="External"/><Relationship Id="rId54" Type="http://schemas.openxmlformats.org/officeDocument/2006/relationships/hyperlink" Target="consultantplus://offline/ref=B3E103900EF9BA1A0F61F5E6273845BA5E8CD9ABF0D4ECEA74757959A4BF2B5C3956B5091554955D451F50014C61D7F4E1F835C9BFF8C8C8AD42B1A4L0H" TargetMode="External"/><Relationship Id="rId62" Type="http://schemas.openxmlformats.org/officeDocument/2006/relationships/hyperlink" Target="consultantplus://offline/ref=B3E103900EF9BA1A0F61F5E6273845BA5E8CD9ABF1D8EBE972757959A4BF2B5C3956B5091554955D451F54064C61D7F4E1F835C9BFF8C8C8AD42B1A4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F5E6273845BA5E8CD9ABF6D5E8E271757959A4BF2B5C3956B5091554955D451F50024C61D7F4E1F835C9BFF8C8C8AD42B1A4L0H" TargetMode="External"/><Relationship Id="rId15" Type="http://schemas.openxmlformats.org/officeDocument/2006/relationships/hyperlink" Target="consultantplus://offline/ref=B3E103900EF9BA1A0F61EBEB315418B25B8685AEF3D5E4BC282A2204F3B6210B7E19EC4B515994544114045603608BB1B7EB35CABFFBC8D4AALDH" TargetMode="External"/><Relationship Id="rId23" Type="http://schemas.openxmlformats.org/officeDocument/2006/relationships/hyperlink" Target="consultantplus://offline/ref=B3E103900EF9BA1A0F61F5E6273845BA5E8CD9ABF3D1E7E371757959A4BF2B5C3956B5091554955D451F50024C61D7F4E1F835C9BFF8C8C8AD42B1A4L0H" TargetMode="External"/><Relationship Id="rId28" Type="http://schemas.openxmlformats.org/officeDocument/2006/relationships/hyperlink" Target="consultantplus://offline/ref=B3E103900EF9BA1A0F61EBEB315418B25B8687A1F5D7E4BC282A2204F3B6210B7E19EC4B515895584714045603608BB1B7EB35CABFFBC8D4AALDH" TargetMode="External"/><Relationship Id="rId36" Type="http://schemas.openxmlformats.org/officeDocument/2006/relationships/hyperlink" Target="consultantplus://offline/ref=B3E103900EF9BA1A0F61F5E6273845BA5E8CD9ABFDD6EDEE74757959A4BF2B5C3956B5091554955D4516550E4C61D7F4E1F835C9BFF8C8C8AD42B1A4L0H" TargetMode="External"/><Relationship Id="rId49" Type="http://schemas.openxmlformats.org/officeDocument/2006/relationships/hyperlink" Target="consultantplus://offline/ref=B3E103900EF9BA1A0F61F5E6273845BA5E8CD9ABF1D8EBE972757959A4BF2B5C3956B5091554955D451F51064C61D7F4E1F835C9BFF8C8C8AD42B1A4L0H" TargetMode="External"/><Relationship Id="rId57" Type="http://schemas.openxmlformats.org/officeDocument/2006/relationships/hyperlink" Target="consultantplus://offline/ref=B3E103900EF9BA1A0F61F5E6273845BA5E8CD9ABF1D8EBE972757959A4BF2B5C3956B5091554955D451F53074C61D7F4E1F835C9BFF8C8C8AD42B1A4L0H" TargetMode="External"/><Relationship Id="rId10" Type="http://schemas.openxmlformats.org/officeDocument/2006/relationships/hyperlink" Target="consultantplus://offline/ref=B3E103900EF9BA1A0F61F5E6273845BA5E8CD9ABF3D1E7E371757959A4BF2B5C3956B5091554955D451F50024C61D7F4E1F835C9BFF8C8C8AD42B1A4L0H" TargetMode="External"/><Relationship Id="rId31" Type="http://schemas.openxmlformats.org/officeDocument/2006/relationships/hyperlink" Target="consultantplus://offline/ref=B3E103900EF9BA1A0F61EBEB315418B25B868EA4F4D9E4BC282A2204F3B6210B7E19EC4B5159925D4514045603608BB1B7EB35CABFFBC8D4AALDH" TargetMode="External"/><Relationship Id="rId44" Type="http://schemas.openxmlformats.org/officeDocument/2006/relationships/hyperlink" Target="consultantplus://offline/ref=B3E103900EF9BA1A0F61F5E6273845BA5E8CD9ABF1D8EBE972757959A4BF2B5C3956B5091554955D451F500E4C61D7F4E1F835C9BFF8C8C8AD42B1A4L0H" TargetMode="External"/><Relationship Id="rId52" Type="http://schemas.openxmlformats.org/officeDocument/2006/relationships/hyperlink" Target="consultantplus://offline/ref=B3E103900EF9BA1A0F61F5E6273845BA5E8CD9ABFDD7EFEC72757959A4BF2B5C3956B5091554955D451F50004C61D7F4E1F835C9BFF8C8C8AD42B1A4L0H" TargetMode="External"/><Relationship Id="rId60" Type="http://schemas.openxmlformats.org/officeDocument/2006/relationships/hyperlink" Target="consultantplus://offline/ref=B3E103900EF9BA1A0F61EBEB315418B25C8E83A1F6D2E4BC282A2204F3B6210B6C19B447505A8A5C4501520745A3L7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F5E6273845BA5E8CD9ABF0D4ECEA74757959A4BF2B5C3956B5091554955D451F50024C61D7F4E1F835C9BFF8C8C8AD42B1A4L0H" TargetMode="External"/><Relationship Id="rId13" Type="http://schemas.openxmlformats.org/officeDocument/2006/relationships/hyperlink" Target="consultantplus://offline/ref=B3E103900EF9BA1A0F61F5E6273845BA5E8CD9ABFDD7EFEC72757959A4BF2B5C3956B5091554955D451F50024C61D7F4E1F835C9BFF8C8C8AD42B1A4L0H" TargetMode="External"/><Relationship Id="rId18" Type="http://schemas.openxmlformats.org/officeDocument/2006/relationships/hyperlink" Target="consultantplus://offline/ref=B3E103900EF9BA1A0F61F5E6273845BA5E8CD9ABFDD6EDEE74757959A4BF2B5C3956B5091554955D441F56044C61D7F4E1F835C9BFF8C8C8AD42B1A4L0H" TargetMode="External"/><Relationship Id="rId39" Type="http://schemas.openxmlformats.org/officeDocument/2006/relationships/hyperlink" Target="consultantplus://offline/ref=B3E103900EF9BA1A0F61F5E6273845BA5E8CD9ABF1D8EBE972757959A4BF2B5C3956B5091554955D451F50014C61D7F4E1F835C9BFF8C8C8AD42B1A4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2022-10-13T07:10:00Z</dcterms:created>
  <dcterms:modified xsi:type="dcterms:W3CDTF">2022-10-13T07:11:00Z</dcterms:modified>
</cp:coreProperties>
</file>