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D7" w:rsidRDefault="00CC41D7" w:rsidP="00CC41D7">
      <w:pPr>
        <w:spacing w:after="18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0013EA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Администрации города Пскова от 11.10.2011 №</w:t>
      </w:r>
      <w:r w:rsidR="000013EA">
        <w:rPr>
          <w:sz w:val="28"/>
          <w:szCs w:val="28"/>
        </w:rPr>
        <w:t xml:space="preserve"> </w:t>
      </w:r>
      <w:r>
        <w:rPr>
          <w:sz w:val="28"/>
          <w:szCs w:val="28"/>
        </w:rPr>
        <w:t>2385 «Об утверждении Административного регламента предоставления муниципальной услуги «Выдача разрешения на право организации розничного рынка»</w:t>
      </w:r>
    </w:p>
    <w:p w:rsidR="00CC41D7" w:rsidRDefault="00CC41D7" w:rsidP="00CC41D7">
      <w:pPr>
        <w:spacing w:after="180"/>
        <w:ind w:firstLine="709"/>
        <w:jc w:val="both"/>
        <w:rPr>
          <w:sz w:val="28"/>
          <w:szCs w:val="28"/>
        </w:rPr>
      </w:pPr>
    </w:p>
    <w:p w:rsidR="00CC41D7" w:rsidRDefault="00CC41D7" w:rsidP="00CC41D7">
      <w:pPr>
        <w:spacing w:after="180"/>
        <w:ind w:firstLine="709"/>
        <w:jc w:val="both"/>
        <w:rPr>
          <w:sz w:val="28"/>
          <w:szCs w:val="28"/>
        </w:rPr>
      </w:pPr>
    </w:p>
    <w:p w:rsidR="00CC41D7" w:rsidRDefault="00CC41D7" w:rsidP="00CC41D7">
      <w:pPr>
        <w:spacing w:after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приведения Административного регламента в соответствие с нормами Федерального закона от 27 июля 2010 года № 210-ФЗ «Об организации предоставления государственных и муниципальных услуг»,  руководствуясь статьями 32 и 34 Устава муниципального образования «Город Псков», Администрация города Пскова</w:t>
      </w:r>
    </w:p>
    <w:p w:rsidR="00CC41D7" w:rsidRDefault="00CC41D7" w:rsidP="00CC41D7">
      <w:pPr>
        <w:spacing w:after="180"/>
        <w:ind w:firstLine="709"/>
      </w:pPr>
    </w:p>
    <w:p w:rsidR="00CC41D7" w:rsidRDefault="00CC41D7" w:rsidP="00CC41D7">
      <w:pPr>
        <w:spacing w:after="180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40FF2"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ПОСТАНОВЛЯЕТ: </w:t>
      </w:r>
    </w:p>
    <w:p w:rsidR="00CC41D7" w:rsidRDefault="00CC41D7" w:rsidP="00CC41D7">
      <w:pPr>
        <w:spacing w:after="180"/>
        <w:ind w:firstLine="709"/>
        <w:rPr>
          <w:b/>
          <w:sz w:val="28"/>
          <w:szCs w:val="28"/>
        </w:rPr>
      </w:pPr>
    </w:p>
    <w:p w:rsidR="00CC41D7" w:rsidRDefault="00CC41D7" w:rsidP="006E1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«Административный регламент  предоставлен</w:t>
      </w:r>
      <w:r w:rsidRPr="000013EA">
        <w:rPr>
          <w:sz w:val="28"/>
          <w:szCs w:val="28"/>
        </w:rPr>
        <w:t>ия</w:t>
      </w:r>
      <w:r>
        <w:rPr>
          <w:sz w:val="28"/>
          <w:szCs w:val="28"/>
        </w:rPr>
        <w:t xml:space="preserve">  муниципальной услуги ««Выдача разрешения на право организации розничного рынка», утвержденный Постановлением Администрации города Пскова от  11.10.2011 № 2385, следующ</w:t>
      </w:r>
      <w:r w:rsidR="000013EA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0013EA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CC41D7" w:rsidRDefault="00CC41D7" w:rsidP="006E1F2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абзац 1 пункта 6 раздела </w:t>
      </w:r>
      <w:r>
        <w:rPr>
          <w:b w:val="0"/>
          <w:sz w:val="28"/>
          <w:szCs w:val="28"/>
          <w:lang w:val="en-US"/>
        </w:rPr>
        <w:t>II</w:t>
      </w:r>
      <w:r>
        <w:rPr>
          <w:b w:val="0"/>
          <w:sz w:val="28"/>
          <w:szCs w:val="28"/>
        </w:rPr>
        <w:t xml:space="preserve"> Приложения дополнить </w:t>
      </w:r>
      <w:r w:rsidR="000013EA">
        <w:rPr>
          <w:b w:val="0"/>
          <w:sz w:val="28"/>
          <w:szCs w:val="28"/>
        </w:rPr>
        <w:t>предложением следующего содержания</w:t>
      </w:r>
      <w:r>
        <w:rPr>
          <w:b w:val="0"/>
          <w:sz w:val="28"/>
          <w:szCs w:val="28"/>
        </w:rPr>
        <w:t>:</w:t>
      </w:r>
    </w:p>
    <w:p w:rsidR="00CC41D7" w:rsidRDefault="00CC41D7" w:rsidP="006E1F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3EA">
        <w:rPr>
          <w:sz w:val="28"/>
          <w:szCs w:val="28"/>
        </w:rPr>
        <w:t>«</w:t>
      </w:r>
      <w:r>
        <w:rPr>
          <w:sz w:val="28"/>
          <w:szCs w:val="28"/>
        </w:rPr>
        <w:t>При обращении заявителя непосредственно в Администрацию города Пскова предъявляется паспорт гражданина Российской Федерации либо иной документ, удостоверяющий личность, в соответствии с законодательством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CC41D7" w:rsidRDefault="00CC41D7" w:rsidP="006E1F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CC41D7" w:rsidRDefault="00CC41D7" w:rsidP="006E1F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CC41D7" w:rsidRDefault="00CC41D7" w:rsidP="006E1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 w:rsidR="00B40FF2">
        <w:rPr>
          <w:sz w:val="28"/>
          <w:szCs w:val="28"/>
        </w:rPr>
        <w:t xml:space="preserve"> П.В.</w:t>
      </w:r>
      <w:r>
        <w:rPr>
          <w:sz w:val="28"/>
          <w:szCs w:val="28"/>
        </w:rPr>
        <w:t xml:space="preserve">.   </w:t>
      </w:r>
    </w:p>
    <w:p w:rsidR="00CC41D7" w:rsidRDefault="00CC41D7" w:rsidP="006E1F25">
      <w:pPr>
        <w:ind w:firstLine="709"/>
        <w:jc w:val="both"/>
        <w:rPr>
          <w:sz w:val="28"/>
          <w:szCs w:val="28"/>
        </w:rPr>
      </w:pPr>
    </w:p>
    <w:p w:rsidR="00CC41D7" w:rsidRDefault="00CC41D7" w:rsidP="006E1F25">
      <w:pPr>
        <w:ind w:firstLine="709"/>
        <w:jc w:val="both"/>
        <w:rPr>
          <w:sz w:val="28"/>
          <w:szCs w:val="28"/>
        </w:rPr>
      </w:pPr>
    </w:p>
    <w:p w:rsidR="00CC41D7" w:rsidRDefault="00CC41D7" w:rsidP="006E1F25">
      <w:pPr>
        <w:ind w:firstLine="709"/>
        <w:jc w:val="both"/>
        <w:rPr>
          <w:sz w:val="28"/>
          <w:szCs w:val="28"/>
        </w:rPr>
      </w:pPr>
    </w:p>
    <w:p w:rsidR="00CC41D7" w:rsidRDefault="00CC41D7" w:rsidP="006E1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C41D7" w:rsidRDefault="00CC41D7" w:rsidP="006E1F25">
      <w:pPr>
        <w:ind w:firstLine="709"/>
        <w:jc w:val="both"/>
        <w:rPr>
          <w:sz w:val="28"/>
          <w:szCs w:val="28"/>
        </w:rPr>
      </w:pPr>
    </w:p>
    <w:p w:rsidR="00CC41D7" w:rsidRDefault="00CC41D7" w:rsidP="006E1F25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 w:rsidR="00031635">
        <w:rPr>
          <w:sz w:val="28"/>
          <w:szCs w:val="28"/>
        </w:rPr>
        <w:t>.</w:t>
      </w:r>
      <w:r>
        <w:rPr>
          <w:sz w:val="28"/>
          <w:szCs w:val="28"/>
        </w:rPr>
        <w:t xml:space="preserve"> Главы Администрации города Пскова                                         </w:t>
      </w:r>
      <w:r w:rsidR="0012214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Б.А.</w:t>
      </w:r>
      <w:r w:rsidR="00B40F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Елкин</w:t>
      </w:r>
      <w:proofErr w:type="spellEnd"/>
      <w:r>
        <w:rPr>
          <w:sz w:val="28"/>
          <w:szCs w:val="28"/>
        </w:rPr>
        <w:t xml:space="preserve"> </w:t>
      </w:r>
    </w:p>
    <w:p w:rsidR="006E1F25" w:rsidRDefault="00CC41D7" w:rsidP="006E1F2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E1F25" w:rsidRDefault="006E1F25" w:rsidP="006E1F2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E1F25" w:rsidRDefault="006E1F25" w:rsidP="006E1F2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E1F25" w:rsidRDefault="006E1F25" w:rsidP="006E1F2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E1F25" w:rsidRDefault="006E1F25" w:rsidP="006E1F2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D1672" w:rsidRDefault="00ED1672" w:rsidP="006E1F25">
      <w:bookmarkStart w:id="0" w:name="_GoBack"/>
      <w:bookmarkEnd w:id="0"/>
    </w:p>
    <w:sectPr w:rsidR="00ED1672" w:rsidSect="002D433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E0"/>
    <w:rsid w:val="000013EA"/>
    <w:rsid w:val="00031635"/>
    <w:rsid w:val="00122148"/>
    <w:rsid w:val="001434E0"/>
    <w:rsid w:val="002D433D"/>
    <w:rsid w:val="006E1F25"/>
    <w:rsid w:val="00996AE0"/>
    <w:rsid w:val="00B40FF2"/>
    <w:rsid w:val="00CC41D7"/>
    <w:rsid w:val="00EA0EA5"/>
    <w:rsid w:val="00ED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4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4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Вера Владимировна</dc:creator>
  <cp:lastModifiedBy>Журавлева Анастасия Олеговна</cp:lastModifiedBy>
  <cp:revision>3</cp:revision>
  <dcterms:created xsi:type="dcterms:W3CDTF">2021-11-08T14:29:00Z</dcterms:created>
  <dcterms:modified xsi:type="dcterms:W3CDTF">2021-11-09T07:43:00Z</dcterms:modified>
</cp:coreProperties>
</file>