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2D" w:rsidRDefault="00250E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0E2D" w:rsidRDefault="00250E2D">
      <w:pPr>
        <w:pStyle w:val="ConsPlusNormal"/>
        <w:jc w:val="both"/>
        <w:outlineLvl w:val="0"/>
      </w:pPr>
    </w:p>
    <w:p w:rsidR="00250E2D" w:rsidRDefault="00250E2D">
      <w:pPr>
        <w:pStyle w:val="ConsPlusTitle"/>
        <w:jc w:val="center"/>
        <w:outlineLvl w:val="0"/>
      </w:pPr>
      <w:r>
        <w:t>АДМИНИСТРАЦИЯ ГОРОДА ПСКОВА</w:t>
      </w:r>
    </w:p>
    <w:p w:rsidR="00250E2D" w:rsidRDefault="00250E2D">
      <w:pPr>
        <w:pStyle w:val="ConsPlusTitle"/>
        <w:jc w:val="both"/>
      </w:pPr>
    </w:p>
    <w:p w:rsidR="00250E2D" w:rsidRDefault="00250E2D">
      <w:pPr>
        <w:pStyle w:val="ConsPlusTitle"/>
        <w:jc w:val="center"/>
      </w:pPr>
      <w:r>
        <w:t>ПОСТАНОВЛЕНИЕ</w:t>
      </w:r>
    </w:p>
    <w:p w:rsidR="00250E2D" w:rsidRDefault="00250E2D">
      <w:pPr>
        <w:pStyle w:val="ConsPlusTitle"/>
        <w:jc w:val="center"/>
      </w:pPr>
      <w:r>
        <w:t>от 13 июля 2021 г. N 907</w:t>
      </w:r>
    </w:p>
    <w:p w:rsidR="00250E2D" w:rsidRDefault="00250E2D">
      <w:pPr>
        <w:pStyle w:val="ConsPlusTitle"/>
        <w:jc w:val="both"/>
      </w:pPr>
    </w:p>
    <w:p w:rsidR="00250E2D" w:rsidRDefault="00250E2D">
      <w:pPr>
        <w:pStyle w:val="ConsPlusTitle"/>
        <w:jc w:val="center"/>
      </w:pPr>
      <w:r>
        <w:t>О ВНЕСЕНИИ ИЗМЕНЕНИЙ В ПОСТАНОВЛЕНИЕ АДМИНИСТРАЦИИ</w:t>
      </w:r>
    </w:p>
    <w:p w:rsidR="00250E2D" w:rsidRDefault="00250E2D">
      <w:pPr>
        <w:pStyle w:val="ConsPlusTitle"/>
        <w:jc w:val="center"/>
      </w:pPr>
      <w:r>
        <w:t>ГОРОДА ПСКОВА ОТ 13.02.2014 N 232 "ОБ УТВЕРЖДЕНИИ ПОРЯДКА</w:t>
      </w:r>
    </w:p>
    <w:p w:rsidR="00250E2D" w:rsidRDefault="00250E2D">
      <w:pPr>
        <w:pStyle w:val="ConsPlusTitle"/>
        <w:jc w:val="center"/>
      </w:pPr>
      <w:r>
        <w:t>РАЗРАБОТКИ, ФОРМИРОВАНИЯ, РЕАЛИЗАЦИИ И ОЦЕНКИ ЭФФЕКТИВНОСТИ</w:t>
      </w:r>
    </w:p>
    <w:p w:rsidR="00250E2D" w:rsidRDefault="00250E2D">
      <w:pPr>
        <w:pStyle w:val="ConsPlusTitle"/>
        <w:jc w:val="center"/>
      </w:pPr>
      <w:r>
        <w:t>МУНИЦИПАЛЬНЫХ ПРОГРАММ ГОРОДА ПСКОВА"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 xml:space="preserve">В целях совершенствования </w:t>
      </w:r>
      <w:hyperlink r:id="rId5" w:history="1">
        <w:r>
          <w:rPr>
            <w:color w:val="0000FF"/>
          </w:rPr>
          <w:t>Порядка</w:t>
        </w:r>
      </w:hyperlink>
      <w:r>
        <w:t xml:space="preserve"> разработки, формирования, реализации, и оценки эффективности муниципальных программ города Пскова, а также оптимизации управления реализацией муниципальных программ,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,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</w:t>
      </w:r>
      <w:r>
        <w:rPr>
          <w:b/>
        </w:rPr>
        <w:t>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 (далее - постановление) следующие изменения: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разделе I</w:t>
        </w:r>
      </w:hyperlink>
      <w:r>
        <w:t xml:space="preserve"> "Общие положения":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"2. Для целей настоящего Порядка используются следующие основные термины и определения: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Муниципальная программа города Пскова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города.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Подпрограмма муниципальной программы (далее -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конкретных задач в рамках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Обеспечивающая подпрограмма муниципальной программы (далее - обеспечивающая подпрограмма) - комплекс взаимоувязанных мероприятий, предусматривающих финансовое обеспечение деятельности ответственного исполнителя, соисполнителя, а также систему мер, направленных на создание условий для достижения цели и задач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Отдельное мероприятие муниципальной программы - взаимоувязанное по целям, срокам и ресурсам действие, не включаемое в подпрограмму (подпрограммы), сформированное исходя из масштаба и сложности задач, решаемых в рамках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Цель - планируемый к достижению за период реализации муниципальной программы результат, обеспечивающий достижение стратегической цели, решение стратегической задачи, определенных Стратегией развития города Пскова.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Цель представляет собой планируемый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lastRenderedPageBreak/>
        <w:t>Цель можно представить так же как желаемое состояние регулируемой сферы, которое необходимо достичь в заданных условиях (сроки, этапы, ресурсы).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Задача - совокупность взаимосвязанных механизмов достижения цели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Задачи муниципальной программы представляют собой результат структурирования цели.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Задачи муниципальной программы должны являться целями подпрограмм. Исключение составляют подпрограммы, направленные на обеспечение реализации муниципальной программы, цели которых не отражаются в качестве задач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Цели и задачи муниципальных программ должны соответствовать следующим требованиям: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специфичность (должны соответствовать компетенции ответственных исполнителей муниципальных программ);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достижимость (должны быть потенциально достижимы);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измеряемость (должна быть возможность количественной оценки степени достижения цели при помощи соответствующих показателей (индикаторов));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срочность (должны быть определены конкретные сроки достижения целей);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задачи подпрограммы не должны дублировать задачи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Основное (укрупненное) мероприятие подпрограммы - комплекс взаимоувязанных по срокам и ресурсам мероприятий, направленных на реализацию задач подпрограммы, и детализируемый мероприятиями.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Мероприятие муниципальной программы (подпрограммы, отдельного мероприятия, далее - мероприятие) - действия, направленные на реализацию одной из задач муниципальной программы (подпрограммы, отдельного мероприятия).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Региональный проект - проект, обеспечивающий достижение целей, показателей и результатов федерального проекта, мероприятия которого относятся к законодательно установленным полномочиям органов исполнительной власти Псковской области и подразделений Аппарата Администрации Псковской области, а также к вопросам местного значения муниципальных образований.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Показатели цели и задач - количественно измеримые показатели социально-экономического развития городского округа, отражающие степень достижения цели и решения задач муниципальной программы (конечные результаты муниципальной программы).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Показатели мероприятий - количественно измеримые характеристики объема и качества реализации мероприятий (непосредственные результаты муниципальной программы).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Ожидаемые конечные результаты реализации муниципальной программы - характеристики основных ожидаемых (планируемых) конечных результатов (изменений, отражающих эффект от реализации муниципальной программы) в сфере реализации муниципальной программы, сроков их достижения.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Непосредственный результат реализации муниципальной программы - характеризуемый количественными и/или качественными показателями результат реализации основных мероприятий (мероприятий), направленный на решение задач муниципальной программы, а также достижение ожидаемого конечного результата реализации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lastRenderedPageBreak/>
        <w:t>Конечный результат реализации муниципальной программы - характеризуемое количественными и/или качественными показателями состояние (изменение состояния) в сфере социально-экономического развития муниципального образования.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Мониторинг - процесс наблюдения за реализацией основных параметров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Ответственные исполнители муниципальной программы - органы или структурные подразделения Администрации города Пскова, определенные распоряжением Администрации города Пскова в качестве ответственного исполнителя и отвечающие за разработку и реализацию муниципальной программы в целом.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Соисполнители муниципальной программы - органы или структурные подразделения Администрации города Пскова, ответственные за разработку и реализацию одной или нескольких подпрограмм и одного или нескольких отдельных мероприятий, входящих в состав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Участники муниципальной программы - органы или структурные подразделения Администрации города Пскова, муниципальные учреждения и предприятия, иные лица, определяемые в соответствии с действующим законодательством, непосредственно участвующие в реализации программных мероприятий.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Координатор программы - заместитель Главы Администрации города Пскова, осуществляющий контроль и обеспечивающий координацию деятельности ответственных исполнителей (органов и структурных подразделений Администрации города Пскова) муниципальной программы, курирующий соответствующую сферу деятельности Администрации города Пскова.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Координатор программы: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1) согласовывает предложения ответственного исполнителя о разработке новых муниципальных программ;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2) координирует ход исполнения муниципальной программы;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3) осуществляет предварительное рассмотрение результатов мониторинга и оценки эффективности муниципальной программы.";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4</w:t>
        </w:r>
      </w:hyperlink>
      <w:r>
        <w:t xml:space="preserve"> после абзаца 1 дополнить абзацем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"Цель подпрограммы является задачей муниципальной программы (одна задача муниципальной программы реализуется за счет одной подпрограммы).";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"10. С целью реализации мероприятий региональных проектов Администрация города Пскова осуществляет взаимодействие с Управлением проектной деятельностью Администрации Псковской области.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Региональные проекты в части, реализуемой Администрацией города Пскова (муниципальными учреждениями), подлежат включению в соответствующие муниципальные программы в виде основных мероприятий по форме согласно п. 4 раздела I настоящего Порядка.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В целях осуществления контроля за реализацией мероприятий региональных проектов </w:t>
      </w:r>
      <w:r>
        <w:lastRenderedPageBreak/>
        <w:t>предусматривается наличие показателя основного мероприятия по реализации регионального проекта. Значение показателя устанавливается в соответствии с требованиями регионального проекта и Методическими рекомендациями по организации участия органов местного самоуправления в реализации региональных проектов.";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пункты 6</w:t>
        </w:r>
      </w:hyperlink>
      <w:r>
        <w:t xml:space="preserve">, </w:t>
      </w:r>
      <w:hyperlink r:id="rId14" w:history="1">
        <w:r>
          <w:rPr>
            <w:color w:val="0000FF"/>
          </w:rPr>
          <w:t>7</w:t>
        </w:r>
      </w:hyperlink>
      <w:r>
        <w:t xml:space="preserve">, </w:t>
      </w:r>
      <w:hyperlink r:id="rId15" w:history="1">
        <w:r>
          <w:rPr>
            <w:color w:val="0000FF"/>
          </w:rPr>
          <w:t>11</w:t>
        </w:r>
      </w:hyperlink>
      <w:r>
        <w:t xml:space="preserve">, </w:t>
      </w:r>
      <w:hyperlink r:id="rId16" w:history="1">
        <w:r>
          <w:rPr>
            <w:color w:val="0000FF"/>
          </w:rPr>
          <w:t>12</w:t>
        </w:r>
      </w:hyperlink>
      <w:r>
        <w:t xml:space="preserve">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2)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"Требования к содержанию муниципальной программы":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абзац 1 пункта 1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"1. Муниципальная программа содержит: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1) Паспорт муниципальной программы и текстовую часть по муниципальной программе;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2) Паспорта и текстовую часть по подпрограммам;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3) приложения.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Требования к содержанию паспорта и разделов муниципальной программы (подпрограммы) приведены в приложении 6 к Порядку.";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"2. Муниципальная программа состоит из следующих разделов: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I. Паспорт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II. Характеристика текущего состояния сферы реализации муниципальной программы, в том числе основные проблемы и прогноз ее развития.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разделе проводится анализ состояния сферы реализации муниципальной программы с выявлением основных проблем, делается прогноз развития сферы реализации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III. Цель и задачи реализуемой муниципальной политики в сфере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Раздел содержит описание основных целей и задач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Достижение целей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 в рамках достижения целей реализации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показатели, характеризующие достижение цели, и показатели, характеризующие достижение задач. В этом случае показатели можно рассматривать как количественные критерии достижения цели и решения задач.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Задачи муниципальной программы представляют собой результат структурирования цели.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IV. Сведения о целевых индикаторах.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Систему показателей (индикаторов) следует выстраивать таким образом, чтобы к каждой задаче подпрограммы был сформирован как минимум один индикатор, характеризующий ее </w:t>
      </w:r>
      <w:r>
        <w:lastRenderedPageBreak/>
        <w:t>решение.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Достижение цели муниципальной программы обеспечивается за счет достижения целей второго уровня - целей подпрограмм (задач муниципальной программы). Сформулированный перечень целей второго уровня должен быть необходимым и достаточным для достижения соответствующей цели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Целевые показатели (индикаторы) достижения цели и непосредственные результаты должны иметь запланированные по годам количественные значения.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Показатели (индикаторы) приводятся по муниципальной программе и каждой подпрограмме муниципальной программы, а также по отдельным мероприятиям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Целевые показатели подпрограммы должны быть увязаны с индикаторами цели программы. Следует привести обоснование состава и значений индикаторов достижения цели подпрограммы и непосредственных результатов.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Информация о составе и значениях целевых показателей (индикаторов) и непосредственных результатов приводится по форме согласно таблице 2 приложения 6 к настоящему Порядку. Информация о расчете показателей (индикаторов) муниципальной программы приводится согласно таблице 1 приложения 6 к настоящему Порядку.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Результат основных мероприятий должен указываться по возможности в количественном выражении и должен отражать непосредственный итог реализации мероприятия (количество закупленного оборудования, объем выполненных работ по строительству или реконструкции, проведение массового культурного или спортивного мероприятия с указанием количества участников).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Целевые показатели (индикаторы) муниципальной программы должны количественно характеризовать ход ее реализации, результаты решения задач и достижение целей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Не допускается использование в качестве целевых индикаторов плановых и фактических значений бюджетных расходов.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перечень целевых индикаторов муниципальной программы следует включать: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1) показатели, содержащиеся в указах Президента Российской Федерации;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2) показатели (индикаторы) государственных программ Псковской области, реализуемых в соответствующей отрасли, если они установлены в разрезе муниципальных образований;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3) показатели результативности использования субсидий из бюджета Псковской области, установленных в соглашениях по предоставлению указанных субсидий бюджету города Пскова, в случае предоставления таких субсидий;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4) показатели, содержащиеся в Стратегии развития города Пскова и Плане по реализации Стратегии развития города Пскова;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5) показатели для оценки эффективности деятельности органов местного самоуправления, определенные правовыми актами Российской Федерации, правовыми актами Псковской области, правовыми актами муниципального образования "Город Псков".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V. Обоснование включения подпрограмм, ведомственных целевых программ и отдельных мероприятий в структуру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Выделение подпрограмм, ведомственных целевых программ и отдельных мероприятий в </w:t>
      </w:r>
      <w:r>
        <w:lastRenderedPageBreak/>
        <w:t>структуре муниципальной программы происходит исходя из масштаба и сложности цели муниципальной программы. Перечень подпрограмм, ведомственных целевых программ и отдельных мероприятий, включенных в состав муниципальной программы, приводится согласно таблице 3 приложения 6 к настоящему Порядку.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VI. Механизмы управления и контроля.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разделе приводится информация о видах контроля, ответственных лицах, осуществляющих контроль. Управление эффективностью муниципальной программы основывается на оценке эффективности реализации подпрограмм, отдельных мероприятий с учетом результатов достижения их целевых показателей, выполнения основных мероприятий, а также результатов финансирования подпрограмм.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4 к Порядку.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Контроль процесса выполнения муниципальной программы реализуется через мониторинг выполнения муниципальной программы за 6 месяцев. Результаты контроля представляются в виде отчета о результатах мониторинга муниципальной программы за 6 месяцев.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Контроль промежуточных результатов выполнения муниципальной программы реализуется посредством мониторинга выполнения муниципальной программы за год. Результаты контроля представляются в виде годового отчета о реализации муниципальной программы.";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в) в </w:t>
      </w:r>
      <w:hyperlink r:id="rId20" w:history="1">
        <w:r>
          <w:rPr>
            <w:color w:val="0000FF"/>
          </w:rPr>
          <w:t>пункте 3</w:t>
        </w:r>
      </w:hyperlink>
      <w:r>
        <w:t xml:space="preserve"> слова "приложении 2" заменить словами "приложении 6";</w:t>
      </w:r>
    </w:p>
    <w:p w:rsidR="00250E2D" w:rsidRDefault="00250E2D">
      <w:pPr>
        <w:pStyle w:val="ConsPlusNormal"/>
        <w:spacing w:before="220"/>
        <w:ind w:firstLine="540"/>
        <w:jc w:val="both"/>
      </w:pPr>
      <w:bookmarkStart w:id="0" w:name="P98"/>
      <w:bookmarkEnd w:id="0"/>
      <w:r>
        <w:t xml:space="preserve">3) в </w:t>
      </w:r>
      <w:hyperlink r:id="rId21" w:history="1">
        <w:r>
          <w:rPr>
            <w:color w:val="0000FF"/>
          </w:rPr>
          <w:t>разделе III</w:t>
        </w:r>
      </w:hyperlink>
      <w:r>
        <w:t xml:space="preserve"> "Основание, этапы разработки и утверждения муниципальной программы":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"2. Проект Перечня формируется Комитетом социально-экономического развития Администрации города Пскова совместно с Финансовым управлением Администрации города Пскова, исходя из направлений социально-экономического развития города Пскова, определенных Стратегией развития города Пскова, а также Планом мероприятий по реализации Стратегии развития города Пскова, а также с учетом предложений ответственных исполнителей (органов и структурных подразделений Администрации города Пскова), согласованных с заместителями Главы Администрации города Пскова, обеспечивающими контроль и координацию деятельности ответственных исполнителей муниципальной программы, курирующими соответствующую сферу деятельности Администрации города Пскова.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Предложения ответственных исполнителей (органов и структурных подразделений Администрации города Пскова) по включению в Перечень новых муниципальных программ должны содержать прогнозную оценку финансового обеспечения реализации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Пскова анализирует поступившие предложения о разработке муниципальных программ на предмет наличия источников финансирования на реализацию муниципальной программы и направляет свое заключение ответственному исполнителю.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При наличии замечаний Финансового управления Администрации города Пскова ответственный исполнитель дорабатывает предложения о разработке муниципальных программ и направляет их повторно на рассмотрение в Финансовое управление Администрации города Пскова.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При положительном заключении Финансового управления Администрации города Пскова </w:t>
      </w:r>
      <w:r>
        <w:lastRenderedPageBreak/>
        <w:t>ответственный исполнитель направляет предложения о разработке муниципальных программ в Комитет социально-экономического развития Администрации города Пскова с соответствующей пояснительной запиской.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Комитет социально-экономического развития Администрации города Пскова анализирует поступившие предложения о разработке муниципальных программ на предмет их соответствия Стратегии развития города Пскова и Плану мероприятий по реализации Стратегии города Пскова, а также требованиям раздела III настоящего Порядка.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Внесение изменений в Перечень осуществляется распоряжением Администрации города Пскова до 01 октября года, предшествующего очередному финансовому году.";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абзац 2 пункта 5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"С проектом муниципальной программы предоставляется пояснительная записка, которая должна содержать обоснование необходимых финансовых ресурсов по каждой подпрограмме и по отдельному мероприятию, а также информацию о проведенном общественном обсуждении согласно п. 5.1.";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пункт 5.1</w:t>
        </w:r>
      </w:hyperlink>
      <w:r>
        <w:t xml:space="preserve"> после абзаца 3 дополнить абзацами 4, 5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"Замечания и предложения, поступившие при проведении общественного обсуждения проекта муниципальной программы, подлежат обязательному рассмотрению ответственным исполнителем муниципальной программы и носят рекомендательный характер, прилагаются к проекту постановления Администрации города Пскова об утверждении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Согласование проекта муниципальной программы в порядке, предусмотренном Регламентом Администрации города Пскова, производится после его общественного обсуждения.";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г) в </w:t>
      </w:r>
      <w:hyperlink r:id="rId25" w:history="1">
        <w:r>
          <w:rPr>
            <w:color w:val="0000FF"/>
          </w:rPr>
          <w:t>абзаце 2 пункта 6</w:t>
        </w:r>
      </w:hyperlink>
      <w:r>
        <w:t xml:space="preserve"> слово "календарных" заменить на слово "рабочих";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д) </w:t>
      </w:r>
      <w:hyperlink r:id="rId26" w:history="1">
        <w:r>
          <w:rPr>
            <w:color w:val="0000FF"/>
          </w:rPr>
          <w:t>абзац 3 пункта 6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"Комитет социально-экономического развития Администрации города Пскова в течение семи рабочих дней рассматривает проект муниципальной программы и готовит замечания и предложения по корректировке проекта муниципальной программы на предмет: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наличие муниципальной программы в перечне муниципальных программ города Пскова, утвержденном распоряжением Администрации города Пскова;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соблюдения требований к содержанию муниципальной программы и материалов, представляемых с проектом муниципальной программы, установленных настоящим Порядком (п. 5 и п. 5.1 настоящего раздела).";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е) </w:t>
      </w:r>
      <w:hyperlink r:id="rId27" w:history="1">
        <w:r>
          <w:rPr>
            <w:color w:val="0000FF"/>
          </w:rPr>
          <w:t>пункт 10.1</w:t>
        </w:r>
      </w:hyperlink>
      <w:r>
        <w:t xml:space="preserve"> дополнить абзацем 2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"Ответственный исполнитель обеспечивает внесение в ГАС "Управление" документов и сведений, необходимых для государственной регистрации муниципальной программы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25.06.2015 N 631.";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ж) </w:t>
      </w:r>
      <w:hyperlink r:id="rId29" w:history="1">
        <w:proofErr w:type="gramStart"/>
        <w:r>
          <w:rPr>
            <w:color w:val="0000FF"/>
          </w:rPr>
          <w:t>подпункт</w:t>
        </w:r>
        <w:proofErr w:type="gramEnd"/>
        <w:r>
          <w:rPr>
            <w:color w:val="0000FF"/>
          </w:rPr>
          <w:t xml:space="preserve"> а) пункта 11</w:t>
        </w:r>
      </w:hyperlink>
      <w:r>
        <w:t xml:space="preserve"> дополнить абзацем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lastRenderedPageBreak/>
        <w:t>"Срок размещения в системе электронного документооборота Администрации города Пскова проекта постановления Администрации города Пскова о внесении изменений в муниципальную программу в целях приведения финансирования муниципальной программы в соответствие с первоначальной редакцией решения Псковской городской Думы о бюджете города Пскова на соответствующий финансовый год и плановый период - не позднее 30 календарных дней со дня вступления его в силу;";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з) </w:t>
      </w:r>
      <w:hyperlink r:id="rId30" w:history="1">
        <w:r>
          <w:rPr>
            <w:color w:val="0000FF"/>
          </w:rPr>
          <w:t>подпункт б) пункта 11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"б) уточнения объема бюджетных ассигнований на финансовое обеспечение реализации муниципальной программы по инициативе ответственного исполнителя, если планируемые изменения бюджетных ассигнований оказывают значительное влияние на целевые показатели (индикаторы) муниципальной программы и (или) ожидаемые результаты реализации муниципальной программы. Величина влияния изменений бюджетных ассигнований на целевые показатели (индикаторы) муниципальной программы и (или) ожидаемые результаты реализации муниципальной программы определяется ответственным исполнителем муниципальной программы самостоятельно;";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и) </w:t>
      </w:r>
      <w:hyperlink r:id="rId31" w:history="1">
        <w:r>
          <w:rPr>
            <w:color w:val="0000FF"/>
          </w:rPr>
          <w:t>подпункт г) пункта 11</w:t>
        </w:r>
      </w:hyperlink>
      <w:r>
        <w:t xml:space="preserve"> дополнить абзацем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"Срок размещения в системе электронного документооборота Администрации города Пскова проекта постановления Администрации города Пскова о внесении изменений в муниципальную программу в целях приведения финансирования муниципальной программы в соответствие с предельными объемами бюджетных ассигнований на очередной финансовый год и плановый период - не позднее 01 августа текущего финансового года.";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к) </w:t>
      </w:r>
      <w:hyperlink r:id="rId32" w:history="1">
        <w:r>
          <w:rPr>
            <w:color w:val="0000FF"/>
          </w:rPr>
          <w:t>пункт 11</w:t>
        </w:r>
      </w:hyperlink>
      <w:r>
        <w:t xml:space="preserve"> после подпункта г) дополнить подпунктом д)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"д) существенное изменение параметров муниципальной программы: добавление (удаление) основных мероприятий либо подпрограмм (отдельных мероприятий) муниципальной программы.";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л) </w:t>
      </w:r>
      <w:hyperlink r:id="rId33" w:history="1">
        <w:r>
          <w:rPr>
            <w:color w:val="0000FF"/>
          </w:rPr>
          <w:t>дополнить</w:t>
        </w:r>
      </w:hyperlink>
      <w:r>
        <w:t xml:space="preserve"> пунктом 13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"13. Не допускается внесение изменений в муниципальные программы в части корректировки показателей, мероприятий, объемов финансирования за истекшие периоды реализации, значения которых приведены в годовых отчетах о ходе реализации и оценке эффективности.";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4) в </w:t>
      </w:r>
      <w:hyperlink r:id="rId34" w:history="1">
        <w:r>
          <w:rPr>
            <w:color w:val="0000FF"/>
          </w:rPr>
          <w:t>разделе V</w:t>
        </w:r>
      </w:hyperlink>
      <w:r>
        <w:t xml:space="preserve"> "Управление, реализация, контроль за ходом реализации и оценка эффективности муниципальной программы":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пункте 1</w:t>
        </w:r>
      </w:hyperlink>
      <w:r>
        <w:t xml:space="preserve"> слова "и участниками" исключить";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б) дополнить </w:t>
      </w:r>
      <w:hyperlink r:id="rId36" w:history="1">
        <w:r>
          <w:rPr>
            <w:color w:val="0000FF"/>
          </w:rPr>
          <w:t>пункт 1</w:t>
        </w:r>
      </w:hyperlink>
      <w:r>
        <w:t xml:space="preserve"> абзацами 2, 3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"Участники муниципальной программы осуществляют реализацию мероприятий муниципальной программы в рамках своей компетенции.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Общий контроль и координацию хода исполнения муниципальной программы осуществляет координатор программы.";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в) в </w:t>
      </w:r>
      <w:hyperlink r:id="rId37" w:history="1">
        <w:r>
          <w:rPr>
            <w:color w:val="0000FF"/>
          </w:rPr>
          <w:t>абзаце 1 пункта 2</w:t>
        </w:r>
      </w:hyperlink>
      <w:r>
        <w:t xml:space="preserve"> слова "и плановый период"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г) </w:t>
      </w:r>
      <w:hyperlink r:id="rId3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"3. Для осуществления контроля за ходом исполнения муниципальной программы </w:t>
      </w:r>
      <w:r>
        <w:lastRenderedPageBreak/>
        <w:t>ответственный исполнитель совместно с соисполнителями и участниками муниципальной программы формирует годовой отчет о ходе реализации и оценке эффективности муниципальной программы (далее - годовой отчет) и представляет его в срок до 15 февраля года, следующего за отчетным годом, в Финансовое управление Администрации города Пскова для подготовки заключения в части полноты и правильности отражения в нем расходов бюджета.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Подготовка годового отчета производится согласно приложению 3 к настоящему Порядку.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 годовому отчету прилагается пояснительная записка, содержащая информацию согласно п. 11 раздела V настоящего Порядка и включающая данные о достигнутом уровне целевых (плановых) показателей и сведения о невыполнении мероприятий Исполнителями (при наличии данного факта), причинах невыполнения и принимаемых мерах.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Финансовое управление Администрации города Пскова в течение 10 календарных дней подготавливает заключение на отчет о расходах на реализацию муниципальной программы за счет всех источников финансирования, сформированный ответственным исполнителем, в части полноты и правильности отражения в нем расходов бюджета (столбцы 4, 6, 7 таблицы 3 приложения 3 к настоящему Порядку).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Ответственный исполнитель муниципальной программы в срок до 01 марта года, следующего за отчетным годом, направляет годовой отчет вместе с заключением Финансового управления Администрации города Пскова в Комитет социально-экономического развития Администрации города Пскова.";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д) </w:t>
      </w:r>
      <w:hyperlink r:id="rId39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"4. Оценка эффективности реализации муниципальной программы осуществляется на основе методики оценки ее эффективности.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Оценка эффективности муниципальной программы проводится ответственным исполнителем на этапе реализации в целях оценки вклада результатов муниципальной программы в социально-экономическое развитие города Пскова согласно приложению 4 к настоящему Порядку.";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е) в </w:t>
      </w:r>
      <w:hyperlink r:id="rId40" w:history="1">
        <w:r>
          <w:rPr>
            <w:color w:val="0000FF"/>
          </w:rPr>
          <w:t>пункте 5 абзац</w:t>
        </w:r>
      </w:hyperlink>
      <w:r>
        <w:t xml:space="preserve"> "Титульный лист подписывается руководителем органа Администрации города Пскова - ответственного исполнителя или его заместителем" дополнить словами ", а также координатором муниципальной программы;";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ж) в </w:t>
      </w:r>
      <w:hyperlink r:id="rId41" w:history="1">
        <w:r>
          <w:rPr>
            <w:color w:val="0000FF"/>
          </w:rPr>
          <w:t>подпункте 4) пункта 5</w:t>
        </w:r>
      </w:hyperlink>
      <w:r>
        <w:t xml:space="preserve"> слова "таблицам 3, 4" заменить словами "таблице 3";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з) </w:t>
      </w:r>
      <w:hyperlink r:id="rId42" w:history="1">
        <w:r>
          <w:rPr>
            <w:color w:val="0000FF"/>
          </w:rPr>
          <w:t>абзац 3 пункта 11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"Объектом мониторинга являются значения показателей подпрограмм и отдельных мероприятий, а также процесс реализации основных мероприятий и мероприятий, содержащихся в составе отдельных мероприятий.";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и) </w:t>
      </w:r>
      <w:hyperlink r:id="rId43" w:history="1">
        <w:r>
          <w:rPr>
            <w:color w:val="0000FF"/>
          </w:rPr>
          <w:t>пункт 11</w:t>
        </w:r>
      </w:hyperlink>
      <w:r>
        <w:t xml:space="preserve"> после абзаца 7 дополнить абзацем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"К результатам мониторинга за 6 месяцев и к годовому отчету в обязательном порядке прилагается пояснительная записка, содержащая информацию: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- о результатах реализации муниципальной программы в целом и </w:t>
      </w:r>
      <w:proofErr w:type="gramStart"/>
      <w:r>
        <w:t>результатах реализации</w:t>
      </w:r>
      <w:proofErr w:type="gramEnd"/>
      <w:r>
        <w:t xml:space="preserve"> входящих в нее подпрограмм и отдельных мероприятий за отчетный период;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об эффективности использования финансовых средств за отчетный период;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- о выполнении программных мероприятий, предусмотренных на данный период реализации </w:t>
      </w:r>
      <w:r>
        <w:lastRenderedPageBreak/>
        <w:t>муниципальной программы;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о причинах невыполнения (при наличии) и несвоевременного выполнения мероприятий и мерах, принимаемых по устранению выявленных отклонений при реализации муниципальной программы;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муниципальной программы.";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к) </w:t>
      </w:r>
      <w:hyperlink r:id="rId44" w:history="1">
        <w:r>
          <w:rPr>
            <w:color w:val="0000FF"/>
          </w:rPr>
          <w:t>пункт 11</w:t>
        </w:r>
      </w:hyperlink>
      <w:r>
        <w:t xml:space="preserve"> после абзаца 8 дополнить абзацем следующего содержания: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"Результаты выполнения муниципальных программ используются для формирования отчета о выполнении Плана мероприятий по реализации Стратегии развития города Пскова, а также информированности населения о результатах программной деятельности.";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5) в </w:t>
      </w:r>
      <w:hyperlink r:id="rId45" w:history="1">
        <w:r>
          <w:rPr>
            <w:color w:val="0000FF"/>
          </w:rPr>
          <w:t>разделе VI</w:t>
        </w:r>
      </w:hyperlink>
      <w:r>
        <w:t xml:space="preserve"> "Полномочия ответственных исполнителей, соисполнителей и участников муниципальной программы при разработке и реализации муниципальных программ":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подпункте 7) пункта 1</w:t>
        </w:r>
      </w:hyperlink>
      <w:r>
        <w:t xml:space="preserve"> слово "- соответственно"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подпункт 2) пункта 2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"2) обеспечивают разработку и реализацию одного или нескольких отдельных мероприятий муниципальной программы;";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в) в </w:t>
      </w:r>
      <w:hyperlink r:id="rId48" w:history="1">
        <w:r>
          <w:rPr>
            <w:color w:val="0000FF"/>
          </w:rPr>
          <w:t>подпункте 3) пункта 2</w:t>
        </w:r>
      </w:hyperlink>
      <w:r>
        <w:t xml:space="preserve"> после слов "в устанавливаемые ответственным исполнителем муниципальной программы сроки" дополнить словами "по подпрограммам и отдельным мероприятиям";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г) в </w:t>
      </w:r>
      <w:hyperlink r:id="rId49" w:history="1">
        <w:r>
          <w:rPr>
            <w:color w:val="0000FF"/>
          </w:rPr>
          <w:t>подпункте 4) пункта 2</w:t>
        </w:r>
      </w:hyperlink>
      <w:r>
        <w:t xml:space="preserve"> после слов "представляют ответственному исполнителю информацию" дополнить словами "по подпрограммам и отдельным мероприятиям";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д) </w:t>
      </w:r>
      <w:hyperlink r:id="rId50" w:history="1">
        <w:r>
          <w:rPr>
            <w:color w:val="0000FF"/>
          </w:rPr>
          <w:t>подпункт 1) пункта 3</w:t>
        </w:r>
      </w:hyperlink>
      <w:r>
        <w:t xml:space="preserve"> изложить в следующей редакции: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"1) осуществляют реализацию мероприятий муниципальной программы в рамках своей компетенции;";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е) в </w:t>
      </w:r>
      <w:hyperlink r:id="rId51" w:history="1">
        <w:r>
          <w:rPr>
            <w:color w:val="0000FF"/>
          </w:rPr>
          <w:t>подпункте 2) пункта 3</w:t>
        </w:r>
      </w:hyperlink>
      <w:r>
        <w:t xml:space="preserve"> слово "отдельных"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6) </w:t>
      </w:r>
      <w:hyperlink r:id="rId52" w:history="1">
        <w:r>
          <w:rPr>
            <w:color w:val="0000FF"/>
          </w:rPr>
          <w:t>таблицу 1</w:t>
        </w:r>
      </w:hyperlink>
      <w:r>
        <w:t xml:space="preserve"> приложения 1 к Порядку разработки, формирования, реализации и оценки эффективности муниципальных программ города Пскова (далее - Порядок)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7) </w:t>
      </w:r>
      <w:hyperlink r:id="rId53" w:history="1">
        <w:r>
          <w:rPr>
            <w:color w:val="0000FF"/>
          </w:rPr>
          <w:t>таблицу 2</w:t>
        </w:r>
      </w:hyperlink>
      <w:r>
        <w:t xml:space="preserve"> приложения 1 к Порядку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8) </w:t>
      </w:r>
      <w:hyperlink r:id="rId54" w:history="1">
        <w:r>
          <w:rPr>
            <w:color w:val="0000FF"/>
          </w:rPr>
          <w:t>таблицу 3</w:t>
        </w:r>
      </w:hyperlink>
      <w:r>
        <w:t xml:space="preserve"> приложения 1 к Порядку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9) </w:t>
      </w:r>
      <w:hyperlink r:id="rId55" w:history="1">
        <w:r>
          <w:rPr>
            <w:color w:val="0000FF"/>
          </w:rPr>
          <w:t>приложение 2</w:t>
        </w:r>
      </w:hyperlink>
      <w:r>
        <w:t xml:space="preserve"> к Порядку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10) в </w:t>
      </w:r>
      <w:hyperlink r:id="rId56" w:history="1">
        <w:r>
          <w:rPr>
            <w:color w:val="0000FF"/>
          </w:rPr>
          <w:t>приложении 3</w:t>
        </w:r>
      </w:hyperlink>
      <w:r>
        <w:t xml:space="preserve"> к Порядку: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а) </w:t>
      </w:r>
      <w:hyperlink r:id="rId57" w:history="1">
        <w:r>
          <w:rPr>
            <w:color w:val="0000FF"/>
          </w:rPr>
          <w:t>таблицу 1</w:t>
        </w:r>
      </w:hyperlink>
      <w:r>
        <w:t xml:space="preserve"> дополнить строками: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</w:pPr>
      <w:r>
        <w:t>"</w:t>
      </w:r>
    </w:p>
    <w:p w:rsidR="00250E2D" w:rsidRDefault="00250E2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14"/>
        <w:gridCol w:w="1303"/>
        <w:gridCol w:w="1303"/>
        <w:gridCol w:w="1303"/>
        <w:gridCol w:w="1303"/>
        <w:gridCol w:w="1303"/>
      </w:tblGrid>
      <w:tr w:rsidR="00250E2D">
        <w:tc>
          <w:tcPr>
            <w:tcW w:w="9066" w:type="dxa"/>
            <w:gridSpan w:val="7"/>
          </w:tcPr>
          <w:p w:rsidR="00250E2D" w:rsidRDefault="00250E2D">
            <w:pPr>
              <w:pStyle w:val="ConsPlusNormal"/>
              <w:jc w:val="center"/>
            </w:pPr>
            <w:r>
              <w:t>Отдельное мероприятие 1</w:t>
            </w:r>
          </w:p>
        </w:tc>
      </w:tr>
      <w:tr w:rsidR="00250E2D">
        <w:tc>
          <w:tcPr>
            <w:tcW w:w="737" w:type="dxa"/>
          </w:tcPr>
          <w:p w:rsidR="00250E2D" w:rsidRDefault="00250E2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250E2D" w:rsidRDefault="00250E2D">
            <w:pPr>
              <w:pStyle w:val="ConsPlusNormal"/>
              <w:jc w:val="both"/>
            </w:pPr>
            <w:r>
              <w:t>Целевой индикатор</w:t>
            </w: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73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14" w:type="dxa"/>
          </w:tcPr>
          <w:p w:rsidR="00250E2D" w:rsidRDefault="00250E2D">
            <w:pPr>
              <w:pStyle w:val="ConsPlusNormal"/>
              <w:jc w:val="both"/>
            </w:pPr>
            <w:r>
              <w:t>и т.д.</w:t>
            </w: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3" w:type="dxa"/>
          </w:tcPr>
          <w:p w:rsidR="00250E2D" w:rsidRDefault="00250E2D">
            <w:pPr>
              <w:pStyle w:val="ConsPlusNormal"/>
            </w:pP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--------------------------------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&lt;*&gt; Приводится фактическое значение целевого индикатора за год, предшествующий отчетному году.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"план" - информация указывается в соответствии с муниципальной программой в редакции, действующей на дату утверждения годового отчета о ходе реализации и оценке эффективности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"факт" - указывается фактическое значение, достигнутое за фактический период.";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б) </w:t>
      </w:r>
      <w:hyperlink r:id="rId58" w:history="1">
        <w:r>
          <w:rPr>
            <w:color w:val="0000FF"/>
          </w:rPr>
          <w:t>таблицу 2</w:t>
        </w:r>
      </w:hyperlink>
      <w:r>
        <w:t xml:space="preserve"> изложить в редакции согласно </w:t>
      </w:r>
      <w:hyperlink w:anchor="P218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в) </w:t>
      </w:r>
      <w:hyperlink r:id="rId59" w:history="1">
        <w:r>
          <w:rPr>
            <w:color w:val="0000FF"/>
          </w:rPr>
          <w:t>таблицу 3</w:t>
        </w:r>
      </w:hyperlink>
      <w:r>
        <w:t xml:space="preserve"> изложить в редакции согласно </w:t>
      </w:r>
      <w:hyperlink w:anchor="P309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г) </w:t>
      </w:r>
      <w:hyperlink r:id="rId60" w:history="1">
        <w:r>
          <w:rPr>
            <w:color w:val="0000FF"/>
          </w:rPr>
          <w:t>таблицу 4</w:t>
        </w:r>
      </w:hyperlink>
      <w:r>
        <w:t xml:space="preserve"> исключить;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11) </w:t>
      </w:r>
      <w:hyperlink r:id="rId61" w:history="1">
        <w:r>
          <w:rPr>
            <w:color w:val="0000FF"/>
          </w:rPr>
          <w:t>приложение 4</w:t>
        </w:r>
      </w:hyperlink>
      <w:r>
        <w:t xml:space="preserve"> к Порядку изложить в редакции согласно </w:t>
      </w:r>
      <w:hyperlink w:anchor="P592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12) дополнить </w:t>
      </w:r>
      <w:hyperlink r:id="rId62" w:history="1">
        <w:r>
          <w:rPr>
            <w:color w:val="0000FF"/>
          </w:rPr>
          <w:t>Порядок</w:t>
        </w:r>
      </w:hyperlink>
      <w:r>
        <w:t xml:space="preserve"> приложением 6 согласно </w:t>
      </w:r>
      <w:hyperlink w:anchor="P924" w:history="1">
        <w:r>
          <w:rPr>
            <w:color w:val="0000FF"/>
          </w:rPr>
          <w:t>приложению 4</w:t>
        </w:r>
      </w:hyperlink>
      <w:r>
        <w:t xml:space="preserve"> к настоящему постановлению.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момента официального опубликования и применяется при подготовке и утверждении муниципальных программ со сроком действия с 01.01.2022, за исключением </w:t>
      </w:r>
      <w:hyperlink w:anchor="P98" w:history="1">
        <w:r>
          <w:rPr>
            <w:color w:val="0000FF"/>
          </w:rPr>
          <w:t>подпункта 3) пункта 1</w:t>
        </w:r>
      </w:hyperlink>
      <w:r>
        <w:t>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Подпункт 3) пункта 1</w:t>
        </w:r>
      </w:hyperlink>
      <w:r>
        <w:t xml:space="preserve"> вступает в силу с момента официального опубликования.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Пскова П.В.Волкова.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Глава Администрации города Пскова</w:t>
      </w:r>
    </w:p>
    <w:p w:rsidR="00250E2D" w:rsidRDefault="00250E2D">
      <w:pPr>
        <w:pStyle w:val="ConsPlusNormal"/>
        <w:jc w:val="right"/>
      </w:pPr>
      <w:r>
        <w:t>А.Н.БРАТЧИКОВ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0"/>
      </w:pPr>
      <w:r>
        <w:t>Приложение 1</w:t>
      </w:r>
    </w:p>
    <w:p w:rsidR="00250E2D" w:rsidRDefault="00250E2D">
      <w:pPr>
        <w:pStyle w:val="ConsPlusNormal"/>
        <w:jc w:val="right"/>
      </w:pPr>
      <w:r>
        <w:t>к постановлению</w:t>
      </w:r>
    </w:p>
    <w:p w:rsidR="00250E2D" w:rsidRDefault="00250E2D">
      <w:pPr>
        <w:pStyle w:val="ConsPlusNormal"/>
        <w:jc w:val="right"/>
      </w:pPr>
      <w:r>
        <w:t>Администрации города Пскова</w:t>
      </w:r>
    </w:p>
    <w:p w:rsidR="00250E2D" w:rsidRDefault="00250E2D">
      <w:pPr>
        <w:pStyle w:val="ConsPlusNormal"/>
        <w:jc w:val="right"/>
      </w:pPr>
      <w:r>
        <w:t>от 13 июля 2021 г. N 907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"Таблица 2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bookmarkStart w:id="1" w:name="P218"/>
      <w:bookmarkEnd w:id="1"/>
      <w:r>
        <w:t>Сведения</w:t>
      </w:r>
    </w:p>
    <w:p w:rsidR="00250E2D" w:rsidRDefault="00250E2D">
      <w:pPr>
        <w:pStyle w:val="ConsPlusNormal"/>
        <w:jc w:val="center"/>
      </w:pPr>
      <w:r>
        <w:lastRenderedPageBreak/>
        <w:t>о результатах реализации основных мероприятий</w:t>
      </w:r>
    </w:p>
    <w:p w:rsidR="00250E2D" w:rsidRDefault="00250E2D">
      <w:pPr>
        <w:pStyle w:val="ConsPlusNormal"/>
        <w:jc w:val="both"/>
      </w:pPr>
    </w:p>
    <w:p w:rsidR="00250E2D" w:rsidRDefault="00250E2D">
      <w:pPr>
        <w:sectPr w:rsidR="00250E2D" w:rsidSect="00DA44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644"/>
        <w:gridCol w:w="1379"/>
        <w:gridCol w:w="1804"/>
        <w:gridCol w:w="1636"/>
        <w:gridCol w:w="1701"/>
        <w:gridCol w:w="835"/>
        <w:gridCol w:w="992"/>
        <w:gridCol w:w="1920"/>
      </w:tblGrid>
      <w:tr w:rsidR="00250E2D">
        <w:tc>
          <w:tcPr>
            <w:tcW w:w="2694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644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37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804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1636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Фактический результат (качественное описание) на отчетную дату</w:t>
            </w:r>
          </w:p>
        </w:tc>
        <w:tc>
          <w:tcPr>
            <w:tcW w:w="3528" w:type="dxa"/>
            <w:gridSpan w:val="3"/>
          </w:tcPr>
          <w:p w:rsidR="00250E2D" w:rsidRDefault="00250E2D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</w:t>
            </w:r>
          </w:p>
        </w:tc>
        <w:tc>
          <w:tcPr>
            <w:tcW w:w="1920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250E2D">
        <w:tc>
          <w:tcPr>
            <w:tcW w:w="2694" w:type="dxa"/>
            <w:vMerge/>
          </w:tcPr>
          <w:p w:rsidR="00250E2D" w:rsidRDefault="00250E2D"/>
        </w:tc>
        <w:tc>
          <w:tcPr>
            <w:tcW w:w="1644" w:type="dxa"/>
            <w:vMerge/>
          </w:tcPr>
          <w:p w:rsidR="00250E2D" w:rsidRDefault="00250E2D"/>
        </w:tc>
        <w:tc>
          <w:tcPr>
            <w:tcW w:w="1379" w:type="dxa"/>
            <w:vMerge/>
          </w:tcPr>
          <w:p w:rsidR="00250E2D" w:rsidRDefault="00250E2D"/>
        </w:tc>
        <w:tc>
          <w:tcPr>
            <w:tcW w:w="1804" w:type="dxa"/>
            <w:vMerge/>
          </w:tcPr>
          <w:p w:rsidR="00250E2D" w:rsidRDefault="00250E2D"/>
        </w:tc>
        <w:tc>
          <w:tcPr>
            <w:tcW w:w="1636" w:type="dxa"/>
            <w:vMerge/>
          </w:tcPr>
          <w:p w:rsidR="00250E2D" w:rsidRDefault="00250E2D"/>
        </w:tc>
        <w:tc>
          <w:tcPr>
            <w:tcW w:w="1701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827" w:type="dxa"/>
            <w:gridSpan w:val="2"/>
          </w:tcPr>
          <w:p w:rsidR="00250E2D" w:rsidRDefault="00250E2D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1920" w:type="dxa"/>
            <w:vMerge/>
          </w:tcPr>
          <w:p w:rsidR="00250E2D" w:rsidRDefault="00250E2D"/>
        </w:tc>
      </w:tr>
      <w:tr w:rsidR="00250E2D">
        <w:tc>
          <w:tcPr>
            <w:tcW w:w="2694" w:type="dxa"/>
            <w:vMerge/>
          </w:tcPr>
          <w:p w:rsidR="00250E2D" w:rsidRDefault="00250E2D"/>
        </w:tc>
        <w:tc>
          <w:tcPr>
            <w:tcW w:w="1644" w:type="dxa"/>
            <w:vMerge/>
          </w:tcPr>
          <w:p w:rsidR="00250E2D" w:rsidRDefault="00250E2D"/>
        </w:tc>
        <w:tc>
          <w:tcPr>
            <w:tcW w:w="1379" w:type="dxa"/>
            <w:vMerge/>
          </w:tcPr>
          <w:p w:rsidR="00250E2D" w:rsidRDefault="00250E2D"/>
        </w:tc>
        <w:tc>
          <w:tcPr>
            <w:tcW w:w="1804" w:type="dxa"/>
            <w:vMerge/>
          </w:tcPr>
          <w:p w:rsidR="00250E2D" w:rsidRDefault="00250E2D"/>
        </w:tc>
        <w:tc>
          <w:tcPr>
            <w:tcW w:w="1636" w:type="dxa"/>
            <w:vMerge/>
          </w:tcPr>
          <w:p w:rsidR="00250E2D" w:rsidRDefault="00250E2D"/>
        </w:tc>
        <w:tc>
          <w:tcPr>
            <w:tcW w:w="1701" w:type="dxa"/>
            <w:vMerge/>
          </w:tcPr>
          <w:p w:rsidR="00250E2D" w:rsidRDefault="00250E2D"/>
        </w:tc>
        <w:tc>
          <w:tcPr>
            <w:tcW w:w="835" w:type="dxa"/>
          </w:tcPr>
          <w:p w:rsidR="00250E2D" w:rsidRDefault="00250E2D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92" w:type="dxa"/>
          </w:tcPr>
          <w:p w:rsidR="00250E2D" w:rsidRDefault="00250E2D">
            <w:pPr>
              <w:pStyle w:val="ConsPlusNormal"/>
              <w:jc w:val="center"/>
            </w:pPr>
            <w:r>
              <w:t>Факт &lt;*&gt;</w:t>
            </w:r>
          </w:p>
        </w:tc>
        <w:tc>
          <w:tcPr>
            <w:tcW w:w="1920" w:type="dxa"/>
            <w:vMerge/>
          </w:tcPr>
          <w:p w:rsidR="00250E2D" w:rsidRDefault="00250E2D"/>
        </w:tc>
      </w:tr>
      <w:tr w:rsidR="00250E2D">
        <w:tc>
          <w:tcPr>
            <w:tcW w:w="2694" w:type="dxa"/>
          </w:tcPr>
          <w:p w:rsidR="00250E2D" w:rsidRDefault="00250E2D">
            <w:pPr>
              <w:pStyle w:val="ConsPlusNormal"/>
            </w:pPr>
            <w:r>
              <w:t>Подпрограмма</w:t>
            </w:r>
          </w:p>
        </w:tc>
        <w:tc>
          <w:tcPr>
            <w:tcW w:w="11911" w:type="dxa"/>
            <w:gridSpan w:val="8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694" w:type="dxa"/>
          </w:tcPr>
          <w:p w:rsidR="00250E2D" w:rsidRDefault="00250E2D">
            <w:pPr>
              <w:pStyle w:val="ConsPlusNormal"/>
            </w:pPr>
            <w:r>
              <w:t>Задача 1 подпрограммы</w:t>
            </w:r>
          </w:p>
        </w:tc>
        <w:tc>
          <w:tcPr>
            <w:tcW w:w="11911" w:type="dxa"/>
            <w:gridSpan w:val="8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694" w:type="dxa"/>
            <w:vMerge w:val="restart"/>
          </w:tcPr>
          <w:p w:rsidR="00250E2D" w:rsidRDefault="00250E2D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379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636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  <w:r>
              <w:t>Показатель 1</w:t>
            </w: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694" w:type="dxa"/>
            <w:vMerge/>
          </w:tcPr>
          <w:p w:rsidR="00250E2D" w:rsidRDefault="00250E2D"/>
        </w:tc>
        <w:tc>
          <w:tcPr>
            <w:tcW w:w="1644" w:type="dxa"/>
            <w:vMerge/>
          </w:tcPr>
          <w:p w:rsidR="00250E2D" w:rsidRDefault="00250E2D"/>
        </w:tc>
        <w:tc>
          <w:tcPr>
            <w:tcW w:w="1379" w:type="dxa"/>
            <w:vMerge/>
          </w:tcPr>
          <w:p w:rsidR="00250E2D" w:rsidRDefault="00250E2D"/>
        </w:tc>
        <w:tc>
          <w:tcPr>
            <w:tcW w:w="1804" w:type="dxa"/>
            <w:vMerge/>
          </w:tcPr>
          <w:p w:rsidR="00250E2D" w:rsidRDefault="00250E2D"/>
        </w:tc>
        <w:tc>
          <w:tcPr>
            <w:tcW w:w="1636" w:type="dxa"/>
            <w:vMerge/>
          </w:tcPr>
          <w:p w:rsidR="00250E2D" w:rsidRDefault="00250E2D"/>
        </w:tc>
        <w:tc>
          <w:tcPr>
            <w:tcW w:w="1701" w:type="dxa"/>
          </w:tcPr>
          <w:p w:rsidR="00250E2D" w:rsidRDefault="00250E2D">
            <w:pPr>
              <w:pStyle w:val="ConsPlusNormal"/>
            </w:pPr>
            <w:r>
              <w:t>Показатель 2</w:t>
            </w: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0" w:type="dxa"/>
            <w:vMerge/>
          </w:tcPr>
          <w:p w:rsidR="00250E2D" w:rsidRDefault="00250E2D"/>
        </w:tc>
      </w:tr>
      <w:tr w:rsidR="00250E2D">
        <w:tc>
          <w:tcPr>
            <w:tcW w:w="2694" w:type="dxa"/>
            <w:vMerge/>
          </w:tcPr>
          <w:p w:rsidR="00250E2D" w:rsidRDefault="00250E2D"/>
        </w:tc>
        <w:tc>
          <w:tcPr>
            <w:tcW w:w="1644" w:type="dxa"/>
            <w:vMerge/>
          </w:tcPr>
          <w:p w:rsidR="00250E2D" w:rsidRDefault="00250E2D"/>
        </w:tc>
        <w:tc>
          <w:tcPr>
            <w:tcW w:w="1379" w:type="dxa"/>
            <w:vMerge/>
          </w:tcPr>
          <w:p w:rsidR="00250E2D" w:rsidRDefault="00250E2D"/>
        </w:tc>
        <w:tc>
          <w:tcPr>
            <w:tcW w:w="1804" w:type="dxa"/>
            <w:vMerge/>
          </w:tcPr>
          <w:p w:rsidR="00250E2D" w:rsidRDefault="00250E2D"/>
        </w:tc>
        <w:tc>
          <w:tcPr>
            <w:tcW w:w="1636" w:type="dxa"/>
            <w:vMerge/>
          </w:tcPr>
          <w:p w:rsidR="00250E2D" w:rsidRDefault="00250E2D"/>
        </w:tc>
        <w:tc>
          <w:tcPr>
            <w:tcW w:w="1701" w:type="dxa"/>
          </w:tcPr>
          <w:p w:rsidR="00250E2D" w:rsidRDefault="00250E2D">
            <w:pPr>
              <w:pStyle w:val="ConsPlusNormal"/>
            </w:pPr>
            <w:r>
              <w:t>Показатель n</w:t>
            </w: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0" w:type="dxa"/>
            <w:vMerge/>
          </w:tcPr>
          <w:p w:rsidR="00250E2D" w:rsidRDefault="00250E2D"/>
        </w:tc>
      </w:tr>
      <w:tr w:rsidR="00250E2D">
        <w:tc>
          <w:tcPr>
            <w:tcW w:w="7521" w:type="dxa"/>
            <w:gridSpan w:val="4"/>
          </w:tcPr>
          <w:p w:rsidR="00250E2D" w:rsidRDefault="00250E2D">
            <w:pPr>
              <w:pStyle w:val="ConsPlusNormal"/>
            </w:pPr>
            <w:r>
              <w:t>Задача n подпрограммы</w:t>
            </w:r>
          </w:p>
        </w:tc>
        <w:tc>
          <w:tcPr>
            <w:tcW w:w="7084" w:type="dxa"/>
            <w:gridSpan w:val="5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694" w:type="dxa"/>
            <w:vMerge w:val="restart"/>
          </w:tcPr>
          <w:p w:rsidR="00250E2D" w:rsidRDefault="00250E2D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379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804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636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  <w:r>
              <w:t>Показатель 1</w:t>
            </w: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0" w:type="dxa"/>
            <w:vMerge w:val="restart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694" w:type="dxa"/>
            <w:vMerge/>
          </w:tcPr>
          <w:p w:rsidR="00250E2D" w:rsidRDefault="00250E2D"/>
        </w:tc>
        <w:tc>
          <w:tcPr>
            <w:tcW w:w="1644" w:type="dxa"/>
            <w:vMerge/>
          </w:tcPr>
          <w:p w:rsidR="00250E2D" w:rsidRDefault="00250E2D"/>
        </w:tc>
        <w:tc>
          <w:tcPr>
            <w:tcW w:w="1379" w:type="dxa"/>
            <w:vMerge/>
          </w:tcPr>
          <w:p w:rsidR="00250E2D" w:rsidRDefault="00250E2D"/>
        </w:tc>
        <w:tc>
          <w:tcPr>
            <w:tcW w:w="1804" w:type="dxa"/>
            <w:vMerge/>
          </w:tcPr>
          <w:p w:rsidR="00250E2D" w:rsidRDefault="00250E2D"/>
        </w:tc>
        <w:tc>
          <w:tcPr>
            <w:tcW w:w="1636" w:type="dxa"/>
            <w:vMerge/>
          </w:tcPr>
          <w:p w:rsidR="00250E2D" w:rsidRDefault="00250E2D"/>
        </w:tc>
        <w:tc>
          <w:tcPr>
            <w:tcW w:w="1701" w:type="dxa"/>
          </w:tcPr>
          <w:p w:rsidR="00250E2D" w:rsidRDefault="00250E2D">
            <w:pPr>
              <w:pStyle w:val="ConsPlusNormal"/>
            </w:pPr>
            <w:r>
              <w:t>Показатель 2</w:t>
            </w: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0" w:type="dxa"/>
            <w:vMerge/>
          </w:tcPr>
          <w:p w:rsidR="00250E2D" w:rsidRDefault="00250E2D"/>
        </w:tc>
      </w:tr>
      <w:tr w:rsidR="00250E2D">
        <w:tc>
          <w:tcPr>
            <w:tcW w:w="2694" w:type="dxa"/>
            <w:vMerge/>
          </w:tcPr>
          <w:p w:rsidR="00250E2D" w:rsidRDefault="00250E2D"/>
        </w:tc>
        <w:tc>
          <w:tcPr>
            <w:tcW w:w="1644" w:type="dxa"/>
            <w:vMerge/>
          </w:tcPr>
          <w:p w:rsidR="00250E2D" w:rsidRDefault="00250E2D"/>
        </w:tc>
        <w:tc>
          <w:tcPr>
            <w:tcW w:w="1379" w:type="dxa"/>
            <w:vMerge/>
          </w:tcPr>
          <w:p w:rsidR="00250E2D" w:rsidRDefault="00250E2D"/>
        </w:tc>
        <w:tc>
          <w:tcPr>
            <w:tcW w:w="1804" w:type="dxa"/>
            <w:vMerge/>
          </w:tcPr>
          <w:p w:rsidR="00250E2D" w:rsidRDefault="00250E2D"/>
        </w:tc>
        <w:tc>
          <w:tcPr>
            <w:tcW w:w="1636" w:type="dxa"/>
            <w:vMerge/>
          </w:tcPr>
          <w:p w:rsidR="00250E2D" w:rsidRDefault="00250E2D"/>
        </w:tc>
        <w:tc>
          <w:tcPr>
            <w:tcW w:w="1701" w:type="dxa"/>
          </w:tcPr>
          <w:p w:rsidR="00250E2D" w:rsidRDefault="00250E2D">
            <w:pPr>
              <w:pStyle w:val="ConsPlusNormal"/>
            </w:pPr>
            <w:r>
              <w:t>Показатель n</w:t>
            </w: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0" w:type="dxa"/>
            <w:vMerge/>
          </w:tcPr>
          <w:p w:rsidR="00250E2D" w:rsidRDefault="00250E2D"/>
        </w:tc>
      </w:tr>
      <w:tr w:rsidR="00250E2D">
        <w:tc>
          <w:tcPr>
            <w:tcW w:w="2694" w:type="dxa"/>
          </w:tcPr>
          <w:p w:rsidR="00250E2D" w:rsidRDefault="00250E2D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64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7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0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36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  <w:r>
              <w:t>...</w:t>
            </w: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57" w:type="dxa"/>
            <w:gridSpan w:val="5"/>
            <w:vMerge w:val="restart"/>
          </w:tcPr>
          <w:p w:rsidR="00250E2D" w:rsidRDefault="00250E2D">
            <w:pPr>
              <w:pStyle w:val="ConsPlusNormal"/>
            </w:pPr>
            <w:r>
              <w:t>Фактические результаты реализации основных мероприятий</w:t>
            </w:r>
          </w:p>
        </w:tc>
        <w:tc>
          <w:tcPr>
            <w:tcW w:w="3528" w:type="dxa"/>
            <w:gridSpan w:val="3"/>
          </w:tcPr>
          <w:p w:rsidR="00250E2D" w:rsidRDefault="00250E2D">
            <w:pPr>
              <w:pStyle w:val="ConsPlusNormal"/>
            </w:pPr>
            <w:r>
              <w:t>Полнота выполнения основных</w:t>
            </w:r>
          </w:p>
          <w:p w:rsidR="00250E2D" w:rsidRDefault="00250E2D">
            <w:pPr>
              <w:pStyle w:val="ConsPlusNormal"/>
            </w:pPr>
            <w:r>
              <w:t>мероприятий</w:t>
            </w:r>
          </w:p>
        </w:tc>
        <w:tc>
          <w:tcPr>
            <w:tcW w:w="1920" w:type="dxa"/>
          </w:tcPr>
          <w:p w:rsidR="00250E2D" w:rsidRDefault="00250E2D">
            <w:pPr>
              <w:pStyle w:val="ConsPlusNormal"/>
              <w:jc w:val="center"/>
            </w:pPr>
            <w:r>
              <w:t>Количество выполненных и не выполненных основных мероприятий (да/нет/частично)</w:t>
            </w:r>
          </w:p>
        </w:tc>
      </w:tr>
      <w:tr w:rsidR="00250E2D">
        <w:tc>
          <w:tcPr>
            <w:tcW w:w="9157" w:type="dxa"/>
            <w:gridSpan w:val="5"/>
            <w:vMerge/>
          </w:tcPr>
          <w:p w:rsidR="00250E2D" w:rsidRDefault="00250E2D"/>
        </w:tc>
        <w:tc>
          <w:tcPr>
            <w:tcW w:w="3528" w:type="dxa"/>
            <w:gridSpan w:val="3"/>
          </w:tcPr>
          <w:p w:rsidR="00250E2D" w:rsidRDefault="00250E2D">
            <w:pPr>
              <w:pStyle w:val="ConsPlusNormal"/>
            </w:pPr>
            <w:r>
              <w:t xml:space="preserve">Количество мероприятий, всего, в </w:t>
            </w:r>
            <w:r>
              <w:lastRenderedPageBreak/>
              <w:t>т.ч.:</w:t>
            </w:r>
          </w:p>
        </w:tc>
        <w:tc>
          <w:tcPr>
            <w:tcW w:w="192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57" w:type="dxa"/>
            <w:gridSpan w:val="5"/>
            <w:vMerge/>
          </w:tcPr>
          <w:p w:rsidR="00250E2D" w:rsidRDefault="00250E2D"/>
        </w:tc>
        <w:tc>
          <w:tcPr>
            <w:tcW w:w="3528" w:type="dxa"/>
            <w:gridSpan w:val="3"/>
          </w:tcPr>
          <w:p w:rsidR="00250E2D" w:rsidRDefault="00250E2D">
            <w:pPr>
              <w:pStyle w:val="ConsPlusNormal"/>
            </w:pPr>
            <w:r>
              <w:t>Выполнены в полном объеме</w:t>
            </w:r>
          </w:p>
        </w:tc>
        <w:tc>
          <w:tcPr>
            <w:tcW w:w="192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57" w:type="dxa"/>
            <w:gridSpan w:val="5"/>
            <w:vMerge/>
          </w:tcPr>
          <w:p w:rsidR="00250E2D" w:rsidRDefault="00250E2D"/>
        </w:tc>
        <w:tc>
          <w:tcPr>
            <w:tcW w:w="3528" w:type="dxa"/>
            <w:gridSpan w:val="3"/>
          </w:tcPr>
          <w:p w:rsidR="00250E2D" w:rsidRDefault="00250E2D">
            <w:pPr>
              <w:pStyle w:val="ConsPlusNormal"/>
            </w:pPr>
            <w:r>
              <w:t>Выполнены частично</w:t>
            </w:r>
          </w:p>
        </w:tc>
        <w:tc>
          <w:tcPr>
            <w:tcW w:w="192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57" w:type="dxa"/>
            <w:gridSpan w:val="5"/>
            <w:vMerge/>
          </w:tcPr>
          <w:p w:rsidR="00250E2D" w:rsidRDefault="00250E2D"/>
        </w:tc>
        <w:tc>
          <w:tcPr>
            <w:tcW w:w="3528" w:type="dxa"/>
            <w:gridSpan w:val="3"/>
          </w:tcPr>
          <w:p w:rsidR="00250E2D" w:rsidRDefault="00250E2D">
            <w:pPr>
              <w:pStyle w:val="ConsPlusNormal"/>
            </w:pPr>
            <w:r>
              <w:t>Не выполнены</w:t>
            </w:r>
          </w:p>
        </w:tc>
        <w:tc>
          <w:tcPr>
            <w:tcW w:w="192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57" w:type="dxa"/>
            <w:gridSpan w:val="5"/>
            <w:vMerge/>
          </w:tcPr>
          <w:p w:rsidR="00250E2D" w:rsidRDefault="00250E2D"/>
        </w:tc>
        <w:tc>
          <w:tcPr>
            <w:tcW w:w="3528" w:type="dxa"/>
            <w:gridSpan w:val="3"/>
          </w:tcPr>
          <w:p w:rsidR="00250E2D" w:rsidRDefault="00250E2D">
            <w:pPr>
              <w:pStyle w:val="ConsPlusNormal"/>
            </w:pPr>
            <w:r>
              <w:t>Степень выполнения мероприятий</w:t>
            </w:r>
          </w:p>
        </w:tc>
        <w:tc>
          <w:tcPr>
            <w:tcW w:w="192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4605" w:type="dxa"/>
            <w:gridSpan w:val="9"/>
          </w:tcPr>
          <w:p w:rsidR="00250E2D" w:rsidRDefault="00250E2D">
            <w:pPr>
              <w:pStyle w:val="ConsPlusNormal"/>
            </w:pPr>
            <w:r>
              <w:t>--------------------------------</w:t>
            </w:r>
          </w:p>
          <w:p w:rsidR="00250E2D" w:rsidRDefault="00250E2D">
            <w:pPr>
              <w:pStyle w:val="ConsPlusNormal"/>
            </w:pPr>
            <w:r>
              <w:t>&lt;*&gt; фактические значения показателей можно оценивать следующим образом: ВЫПОЛНЕНО ПОЛНОСТЬЮ - 1, ВЫПОЛНЕНО ЧАСТИЧНО - 0,5, НЕ ВЫПОЛНЕНО - 0</w:t>
            </w:r>
          </w:p>
          <w:p w:rsidR="00250E2D" w:rsidRDefault="00250E2D">
            <w:pPr>
              <w:pStyle w:val="ConsPlusNormal"/>
            </w:pPr>
            <w:r>
              <w:t>Мероприятие считается выполненным в полном объеме (указывается "Да") в случае, если все запланированные на год функции, работы, услуги выполнены, товары приобретены в полном объеме и в запланированные сроки, фактические результаты реализации мероприятия соответствуют ожидаемым, установленные количественные показатели результативности выполнены не менее чем на 95% от запланированного на год уровня, предусмотренные объемы финансирования по каждому источнику фактически израсходованы не менее чем на 95% от годового объема (кроме случаев наличия обоснования возникновения экономии, в том числе сложившейся по результатам проведения торгов). Мероприятие считается выполненным частично (указывается "Частично") в случаях, если реализация мероприятия начата, но запланированные на год функции, работы, услуги выполнены, товары приобретены не в полном объеме и (или) установленные количественные показатели результативности выполнены не менее чем на 30% от предусмотренного на отчетный год уровня и (или) предусмотренные объемы финансирования по всем источникам фактически израсходованы не менее чем на 30% от запланированного на отчетный год объема. Мероприятие считается невыполненным (указывается "Нет") в случаях, если реализация мероприятия не начата либо реализация мероприятия начата, но установленные количественные показатели результативности выполнены менее чем на 30% от предусмотренного на отчетный год уровня и (или) предусмотренные объемы финансирования по всем источникам фактически израсходованы менее чем на 30% от запланированного на отчетный год объема.</w:t>
            </w: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Глава Администрации города Пскова</w:t>
      </w:r>
    </w:p>
    <w:p w:rsidR="00250E2D" w:rsidRDefault="00250E2D">
      <w:pPr>
        <w:pStyle w:val="ConsPlusNormal"/>
        <w:jc w:val="right"/>
      </w:pPr>
      <w:r>
        <w:t>А.Н.БРАТЧИКОВ"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0"/>
      </w:pPr>
      <w:r>
        <w:t>Приложение 2</w:t>
      </w:r>
    </w:p>
    <w:p w:rsidR="00250E2D" w:rsidRDefault="00250E2D">
      <w:pPr>
        <w:pStyle w:val="ConsPlusNormal"/>
        <w:jc w:val="right"/>
      </w:pPr>
      <w:r>
        <w:t>к постановлению</w:t>
      </w:r>
    </w:p>
    <w:p w:rsidR="00250E2D" w:rsidRDefault="00250E2D">
      <w:pPr>
        <w:pStyle w:val="ConsPlusNormal"/>
        <w:jc w:val="right"/>
      </w:pPr>
      <w:r>
        <w:lastRenderedPageBreak/>
        <w:t>Администрации города Пскова</w:t>
      </w:r>
    </w:p>
    <w:p w:rsidR="00250E2D" w:rsidRDefault="00250E2D">
      <w:pPr>
        <w:pStyle w:val="ConsPlusNormal"/>
        <w:jc w:val="right"/>
      </w:pPr>
      <w:r>
        <w:t>от 13 июля 2021 г. N 907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"Таблица 3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bookmarkStart w:id="2" w:name="P309"/>
      <w:bookmarkEnd w:id="2"/>
      <w:r>
        <w:t>Отчет</w:t>
      </w:r>
    </w:p>
    <w:p w:rsidR="00250E2D" w:rsidRDefault="00250E2D">
      <w:pPr>
        <w:pStyle w:val="ConsPlusNormal"/>
        <w:jc w:val="center"/>
      </w:pPr>
      <w:r>
        <w:t>о расходах на реализацию муниципальной программы</w:t>
      </w:r>
    </w:p>
    <w:p w:rsidR="00250E2D" w:rsidRDefault="00250E2D">
      <w:pPr>
        <w:pStyle w:val="ConsPlusNormal"/>
        <w:jc w:val="center"/>
      </w:pPr>
      <w:r>
        <w:t>за счет всех источников финансирования</w:t>
      </w:r>
    </w:p>
    <w:p w:rsidR="00250E2D" w:rsidRDefault="00250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051"/>
        <w:gridCol w:w="1843"/>
        <w:gridCol w:w="1842"/>
        <w:gridCol w:w="2058"/>
        <w:gridCol w:w="1484"/>
        <w:gridCol w:w="1559"/>
        <w:gridCol w:w="1757"/>
      </w:tblGrid>
      <w:tr w:rsidR="00250E2D">
        <w:tc>
          <w:tcPr>
            <w:tcW w:w="226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отдельного мероприятия, основного мероприятия</w:t>
            </w:r>
          </w:p>
        </w:tc>
        <w:tc>
          <w:tcPr>
            <w:tcW w:w="2051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Источник ресурсного обеспечения</w:t>
            </w:r>
          </w:p>
        </w:tc>
        <w:tc>
          <w:tcPr>
            <w:tcW w:w="3685" w:type="dxa"/>
            <w:gridSpan w:val="2"/>
          </w:tcPr>
          <w:p w:rsidR="00250E2D" w:rsidRDefault="00250E2D">
            <w:pPr>
              <w:pStyle w:val="ConsPlusNormal"/>
              <w:jc w:val="center"/>
            </w:pPr>
            <w:r>
              <w:t>Объем финансирования, предусмотренный потребностью муниципальной программы, тыс. руб.</w:t>
            </w:r>
          </w:p>
        </w:tc>
        <w:tc>
          <w:tcPr>
            <w:tcW w:w="2058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Уровень бюджетной обеспеченности муниципальной программы</w:t>
            </w:r>
          </w:p>
          <w:p w:rsidR="00250E2D" w:rsidRDefault="00250E2D">
            <w:pPr>
              <w:pStyle w:val="ConsPlusNormal"/>
              <w:jc w:val="center"/>
            </w:pPr>
            <w:r>
              <w:t>(гр. 4 / гр. 3 x 100%)</w:t>
            </w:r>
          </w:p>
        </w:tc>
        <w:tc>
          <w:tcPr>
            <w:tcW w:w="3043" w:type="dxa"/>
            <w:gridSpan w:val="2"/>
          </w:tcPr>
          <w:p w:rsidR="00250E2D" w:rsidRDefault="00250E2D">
            <w:pPr>
              <w:pStyle w:val="ConsPlusNormal"/>
              <w:jc w:val="center"/>
            </w:pPr>
            <w:r>
              <w:t>Объемы расходов, тыс. руб.</w:t>
            </w:r>
          </w:p>
        </w:tc>
        <w:tc>
          <w:tcPr>
            <w:tcW w:w="1757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Уровень кассового исполнения</w:t>
            </w:r>
          </w:p>
          <w:p w:rsidR="00250E2D" w:rsidRDefault="00250E2D">
            <w:pPr>
              <w:pStyle w:val="ConsPlusNormal"/>
              <w:jc w:val="center"/>
            </w:pPr>
            <w:r>
              <w:t>(гр. 7 / гр. 6 x 100%) &lt;**&gt;</w:t>
            </w: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  <w:vMerge/>
          </w:tcPr>
          <w:p w:rsidR="00250E2D" w:rsidRDefault="00250E2D"/>
        </w:tc>
        <w:tc>
          <w:tcPr>
            <w:tcW w:w="1843" w:type="dxa"/>
          </w:tcPr>
          <w:p w:rsidR="00250E2D" w:rsidRDefault="00250E2D">
            <w:pPr>
              <w:pStyle w:val="ConsPlusNormal"/>
              <w:jc w:val="center"/>
            </w:pPr>
            <w:r>
              <w:t>Предусмотрено в муниципальной программе на начало отчетного года &lt;*&gt;</w:t>
            </w:r>
          </w:p>
        </w:tc>
        <w:tc>
          <w:tcPr>
            <w:tcW w:w="1842" w:type="dxa"/>
          </w:tcPr>
          <w:p w:rsidR="00250E2D" w:rsidRDefault="00250E2D">
            <w:pPr>
              <w:pStyle w:val="ConsPlusNormal"/>
              <w:jc w:val="center"/>
            </w:pPr>
            <w:r>
              <w:t>Утверждено в бюджете на начало отчетного года</w:t>
            </w:r>
          </w:p>
        </w:tc>
        <w:tc>
          <w:tcPr>
            <w:tcW w:w="2058" w:type="dxa"/>
            <w:vMerge/>
          </w:tcPr>
          <w:p w:rsidR="00250E2D" w:rsidRDefault="00250E2D"/>
        </w:tc>
        <w:tc>
          <w:tcPr>
            <w:tcW w:w="1484" w:type="dxa"/>
          </w:tcPr>
          <w:p w:rsidR="00250E2D" w:rsidRDefault="00250E2D">
            <w:pPr>
              <w:pStyle w:val="ConsPlusNormal"/>
              <w:jc w:val="center"/>
            </w:pPr>
            <w:r>
              <w:t>Утверждено в бюджете на конец отчетного года</w:t>
            </w:r>
          </w:p>
        </w:tc>
        <w:tc>
          <w:tcPr>
            <w:tcW w:w="1559" w:type="dxa"/>
          </w:tcPr>
          <w:p w:rsidR="00250E2D" w:rsidRDefault="00250E2D">
            <w:pPr>
              <w:pStyle w:val="ConsPlusNormal"/>
              <w:jc w:val="center"/>
            </w:pPr>
            <w:r>
              <w:t>Кассовое исполнение (фактические расходы)</w:t>
            </w:r>
          </w:p>
        </w:tc>
        <w:tc>
          <w:tcPr>
            <w:tcW w:w="1757" w:type="dxa"/>
            <w:vMerge/>
          </w:tcPr>
          <w:p w:rsidR="00250E2D" w:rsidRDefault="00250E2D"/>
        </w:tc>
      </w:tr>
      <w:tr w:rsidR="00250E2D">
        <w:tc>
          <w:tcPr>
            <w:tcW w:w="2269" w:type="dxa"/>
          </w:tcPr>
          <w:p w:rsidR="00250E2D" w:rsidRDefault="00250E2D">
            <w:pPr>
              <w:pStyle w:val="ConsPlus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842" w:type="dxa"/>
          </w:tcPr>
          <w:p w:rsidR="00250E2D" w:rsidRDefault="00250E2D">
            <w:pPr>
              <w:pStyle w:val="ConsPlus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2058" w:type="dxa"/>
          </w:tcPr>
          <w:p w:rsidR="00250E2D" w:rsidRDefault="00250E2D">
            <w:pPr>
              <w:pStyle w:val="ConsPlusNormal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84" w:type="dxa"/>
          </w:tcPr>
          <w:p w:rsidR="00250E2D" w:rsidRDefault="00250E2D">
            <w:pPr>
              <w:pStyle w:val="ConsPlusNormal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250E2D" w:rsidRDefault="00250E2D">
            <w:pPr>
              <w:pStyle w:val="ConsPlusNormal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  <w:jc w:val="center"/>
            </w:pPr>
            <w:r>
              <w:rPr>
                <w:b/>
              </w:rPr>
              <w:t>8</w:t>
            </w:r>
          </w:p>
        </w:tc>
      </w:tr>
      <w:tr w:rsidR="00250E2D">
        <w:tc>
          <w:tcPr>
            <w:tcW w:w="226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1.1. Основное мероприятие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1.2. Основное мероприятие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</w:tcPr>
          <w:p w:rsidR="00250E2D" w:rsidRDefault="00250E2D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1. ВЦП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</w:tcPr>
          <w:p w:rsidR="00250E2D" w:rsidRDefault="00250E2D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Отдельное мероприятие 1.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Всего: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местный бюджет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  <w:vMerge/>
          </w:tcPr>
          <w:p w:rsidR="00250E2D" w:rsidRDefault="00250E2D"/>
        </w:tc>
        <w:tc>
          <w:tcPr>
            <w:tcW w:w="2051" w:type="dxa"/>
          </w:tcPr>
          <w:p w:rsidR="00250E2D" w:rsidRDefault="00250E2D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8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8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269" w:type="dxa"/>
          </w:tcPr>
          <w:p w:rsidR="00250E2D" w:rsidRDefault="00250E2D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05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4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05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484" w:type="dxa"/>
            <w:vAlign w:val="center"/>
          </w:tcPr>
          <w:p w:rsidR="00250E2D" w:rsidRDefault="00250E2D">
            <w:pPr>
              <w:pStyle w:val="ConsPlusNormal"/>
            </w:pPr>
          </w:p>
        </w:tc>
        <w:tc>
          <w:tcPr>
            <w:tcW w:w="155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</w:tr>
    </w:tbl>
    <w:p w:rsidR="00250E2D" w:rsidRDefault="00250E2D">
      <w:pPr>
        <w:sectPr w:rsidR="00250E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--------------------------------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&lt;*&gt; объем финансирования, предусмотренный в муниципальной программе на 01 января отчетного года.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&lt;**&gt; для внебюджетных источников рассчитывается как (гр. 7 / гр. 3 x 100%).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Глава Администрации города Пскова</w:t>
      </w:r>
    </w:p>
    <w:p w:rsidR="00250E2D" w:rsidRDefault="00250E2D">
      <w:pPr>
        <w:pStyle w:val="ConsPlusNormal"/>
        <w:jc w:val="right"/>
      </w:pPr>
      <w:r>
        <w:t>А.Н.БРАТЧИКОВ"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0"/>
      </w:pPr>
      <w:r>
        <w:t>Приложение 3</w:t>
      </w:r>
    </w:p>
    <w:p w:rsidR="00250E2D" w:rsidRDefault="00250E2D">
      <w:pPr>
        <w:pStyle w:val="ConsPlusNormal"/>
        <w:jc w:val="right"/>
      </w:pPr>
      <w:r>
        <w:t>к постановлению</w:t>
      </w:r>
    </w:p>
    <w:p w:rsidR="00250E2D" w:rsidRDefault="00250E2D">
      <w:pPr>
        <w:pStyle w:val="ConsPlusNormal"/>
        <w:jc w:val="right"/>
      </w:pPr>
      <w:r>
        <w:t>Администрации города Пскова</w:t>
      </w:r>
    </w:p>
    <w:p w:rsidR="00250E2D" w:rsidRDefault="00250E2D">
      <w:pPr>
        <w:pStyle w:val="ConsPlusNormal"/>
        <w:jc w:val="right"/>
      </w:pPr>
      <w:r>
        <w:t>от 13 июля 2021 г. N 907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"Приложение 4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Title"/>
        <w:jc w:val="center"/>
      </w:pPr>
      <w:bookmarkStart w:id="3" w:name="P592"/>
      <w:bookmarkEnd w:id="3"/>
      <w:r>
        <w:t>МЕТОДИКА</w:t>
      </w:r>
    </w:p>
    <w:p w:rsidR="00250E2D" w:rsidRDefault="00250E2D">
      <w:pPr>
        <w:pStyle w:val="ConsPlusTitle"/>
        <w:jc w:val="center"/>
      </w:pPr>
      <w:r>
        <w:t>ОЦЕНКИ ЭФФЕКТИВНОСТИ РЕАЛИЗАЦИИ</w:t>
      </w:r>
    </w:p>
    <w:p w:rsidR="00250E2D" w:rsidRDefault="00250E2D">
      <w:pPr>
        <w:pStyle w:val="ConsPlusTitle"/>
        <w:jc w:val="center"/>
      </w:pPr>
      <w:r>
        <w:t>МУНИЦИПАЛЬНЫХ ПРОГРАММ ГОРОДА ПСКОВА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Принятые обозначения:</w:t>
      </w:r>
    </w:p>
    <w:p w:rsidR="00250E2D" w:rsidRDefault="00250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6803"/>
      </w:tblGrid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Кмп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эффективность муниципальной программы;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Кппi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эффективность каждой подпрограммы;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Котдi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эффективность каждого отдельного мероприятия;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Ипп, Имер, Иотд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уровни достижения индикаторов подпрограммы, основных мероприятий подпрограммы, индикаторов отдельного мероприятия;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Фп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запланированный объемы расходов бюджета города;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Фф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фактический объем расходов бюджета;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Фбюдж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уровень финансирования;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Ипп, Иотд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уровни достижения индикаторов подпрограммы и отдельных мероприятий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Имер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уровни достижения индикаторов основных мероприятий;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Ифакт i, Ипланi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фактическое и плановое значения показателя подпрограммы и отдельного мероприятия;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общее количество подпрограмм и отдельных мероприятий;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t>n, m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суммарное количество показателей для каждой подпрограммы, количество показателей каждого отдельного мероприятия;</w:t>
            </w:r>
          </w:p>
        </w:tc>
      </w:tr>
      <w:tr w:rsidR="00250E2D"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right"/>
            </w:pPr>
            <w:r>
              <w:lastRenderedPageBreak/>
              <w:t>P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общее количество основных мероприятий в подпрограмме.</w:t>
            </w: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Оценка эффективности реализации муниципальной программы (далее - МП) проводится на основе оценки эффективности реализации подпрограмм и отдельных мероприятий, входящих в эту МП, что означает - на основе оценки эффективности задач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Тогда, при наличии в составе МП подпрограмм (далее - ПП) и отдельных мероприятий (далее - ОтдМ), сначала оценивается эффективность реализации каждой ПП и каждого ОтдМ по формулам, указанным ниже. После этого осуществляется оценка эффективности реализации МП в целом, как среднее арифметическое (или с использованием весовых коэффициентов) результатов оценки эффективности реализации каждой из ПП и ОтдМ.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Таким образом определяются количественные значения эффективности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Исходя из этого, под эффективностью МП будем понимать осредненное значение суммы эффективностей всех ПП и ОтдМ: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 w:rsidRPr="00885C4A">
        <w:rPr>
          <w:position w:val="-12"/>
        </w:rPr>
        <w:pict>
          <v:shape id="_x0000_i1025" style="width:183.95pt;height:24.2pt" coordsize="" o:spt="100" adj="0,,0" path="" filled="f" stroked="f">
            <v:stroke joinstyle="miter"/>
            <v:imagedata r:id="rId63" o:title="base_23903_82025_32768"/>
            <v:formulas/>
            <v:path o:connecttype="segments"/>
          </v:shape>
        </w:pic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где: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Кппi - эффективность каждой ПП;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Котдi - эффективность каждого ОтдМ;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N - общее количество ПП и ОтдМ.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Title"/>
        <w:jc w:val="center"/>
        <w:outlineLvl w:val="1"/>
      </w:pPr>
      <w:r>
        <w:t>1. Эффективность реализации каждой подпрограммы</w:t>
      </w:r>
    </w:p>
    <w:p w:rsidR="00250E2D" w:rsidRDefault="00250E2D">
      <w:pPr>
        <w:pStyle w:val="ConsPlusTitle"/>
        <w:jc w:val="center"/>
      </w:pPr>
      <w:r>
        <w:t>и каждого отдельного мероприятия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Эффективность определяется для каждой ПП и каждого ОтдМ.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При этом учитывается: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1) результативность ПП, ОтдМ: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уровень достижения индикаторов ПП;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уровень достижения индикаторов ОтдМ;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уровень реализации основных мероприятий ПП;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2) степень соответствия запланированному уровню расходов на финансирование ПП, ОтдМ.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Эффективность реализации подпрограммы, отдельного мероприятия определяется с учетом весовых коэффициентов по формулам:</w:t>
      </w:r>
    </w:p>
    <w:p w:rsidR="00250E2D" w:rsidRDefault="00250E2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085"/>
      </w:tblGrid>
      <w:tr w:rsidR="00250E2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Кпп = 0,5 x Ипп + 0,3 x И</w:t>
            </w:r>
            <w:r>
              <w:rPr>
                <w:vertAlign w:val="subscript"/>
              </w:rPr>
              <w:t>мер</w:t>
            </w:r>
            <w:r>
              <w:t xml:space="preserve"> + 0,2 x Фпп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эффективность для ПП</w:t>
            </w:r>
          </w:p>
        </w:tc>
      </w:tr>
      <w:tr w:rsidR="00250E2D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Котд = 0,5 x Иотд + 0,5 x Фотд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:rsidR="00250E2D" w:rsidRDefault="00250E2D">
            <w:pPr>
              <w:pStyle w:val="ConsPlusNormal"/>
              <w:jc w:val="both"/>
            </w:pPr>
            <w:r>
              <w:t>- эффективность для ОтдМ.</w:t>
            </w: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Title"/>
        <w:jc w:val="center"/>
        <w:outlineLvl w:val="1"/>
      </w:pPr>
      <w:r>
        <w:t>2. Уровень достижения индикаторов для каждой</w:t>
      </w:r>
    </w:p>
    <w:p w:rsidR="00250E2D" w:rsidRDefault="00250E2D">
      <w:pPr>
        <w:pStyle w:val="ConsPlusTitle"/>
        <w:jc w:val="center"/>
      </w:pPr>
      <w:r>
        <w:t>подпрограммы, отдельного мероприятия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lastRenderedPageBreak/>
        <w:t>Для оценки достижения цели ПП (выполнения показателей ОтдМ муниципальной программы) определяется уровень достижения плановых значений каждого индикатора ПП и каждого индикатора отдельного мероприятия муниципальной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Рассчитывается как среднее арифметическое значение суммы отношений фактически достигнутых значений и плановых значений показателей (индикаторов) каждой ПП и каждого показателя ОтдМ за отчетный период.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Таким образом: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rPr>
          <w:b/>
        </w:rPr>
        <w:t>-</w:t>
      </w:r>
      <w:r>
        <w:t xml:space="preserve"> для каждой ПП: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 w:rsidRPr="00885C4A">
        <w:rPr>
          <w:position w:val="-32"/>
        </w:rPr>
        <w:pict>
          <v:shape id="_x0000_i1026" style="width:405.4pt;height:43.55pt" coordsize="" o:spt="100" adj="0,,0" path="" filled="f" stroked="f">
            <v:stroke joinstyle="miter"/>
            <v:imagedata r:id="rId64" o:title="base_23903_82025_32769"/>
            <v:formulas/>
            <v:path o:connecttype="segments"/>
          </v:shape>
        </w:pic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rPr>
          <w:b/>
        </w:rPr>
        <w:t>-</w:t>
      </w:r>
      <w:r>
        <w:t xml:space="preserve"> для каждого ОтдМ из m уровень достижения индикаторов И</w:t>
      </w:r>
      <w:r>
        <w:rPr>
          <w:vertAlign w:val="subscript"/>
        </w:rPr>
        <w:t>отд</w:t>
      </w:r>
      <w:r>
        <w:t xml:space="preserve"> определяется аналогично: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 w:rsidRPr="00885C4A">
        <w:rPr>
          <w:position w:val="-32"/>
        </w:rPr>
        <w:pict>
          <v:shape id="_x0000_i1027" style="width:413.25pt;height:43.55pt" coordsize="" o:spt="100" adj="0,,0" path="" filled="f" stroked="f">
            <v:stroke joinstyle="miter"/>
            <v:imagedata r:id="rId65" o:title="base_23903_82025_32770"/>
            <v:formulas/>
            <v:path o:connecttype="segments"/>
          </v:shape>
        </w:pic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Title"/>
        <w:jc w:val="center"/>
        <w:outlineLvl w:val="1"/>
      </w:pPr>
      <w:r>
        <w:t>3. Степень выполнения основных мероприятий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Имер рассчитывается как осредненное значение показателей выполнения всех основных мероприятий каждой ПП.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Степень реализации основных мероприятий МП оценивается для каждой подпрограммы как доля показателей, выполненных в полном объеме, по следующей формуле: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 w:rsidRPr="00885C4A">
        <w:rPr>
          <w:position w:val="-11"/>
        </w:rPr>
        <w:pict>
          <v:shape id="_x0000_i1028" style="width:121pt;height:22.4pt" coordsize="" o:spt="100" adj="0,,0" path="" filled="f" stroked="f">
            <v:stroke joinstyle="miter"/>
            <v:imagedata r:id="rId66" o:title="base_23903_82025_32771"/>
            <v:formulas/>
            <v:path o:connecttype="segments"/>
          </v:shape>
        </w:pic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где: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Rj - показатель каждого основного мероприятия ПП (выполнения основного мероприятия), значение которого определяется следующим образом (при отсутствии количественного показателя):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 w:rsidRPr="00885C4A">
        <w:rPr>
          <w:position w:val="-68"/>
        </w:rPr>
        <w:pict>
          <v:shape id="_x0000_i1029" style="width:365.45pt;height:79.25pt" coordsize="" o:spt="100" adj="0,,0" path="" filled="f" stroked="f">
            <v:stroke joinstyle="miter"/>
            <v:imagedata r:id="rId67" o:title="base_23903_82025_32772"/>
            <v:formulas/>
            <v:path o:connecttype="segments"/>
          </v:shape>
        </w:pic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p - общее количество основных мероприятий ПП.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Основное мероприятие, результаты которого невозможно оценить на основании числовых значений показателей, считается выполненным в полном объеме, если фактическое финансирование мероприятия составляет не менее 95% от запланированного с учетом корректировки объемов финансирования по мероприятию на конец отчетного периода.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Title"/>
        <w:jc w:val="center"/>
        <w:outlineLvl w:val="1"/>
      </w:pPr>
      <w:r>
        <w:t>4. Степень финансирования каждой</w:t>
      </w:r>
    </w:p>
    <w:p w:rsidR="00250E2D" w:rsidRDefault="00250E2D">
      <w:pPr>
        <w:pStyle w:val="ConsPlusTitle"/>
        <w:jc w:val="center"/>
      </w:pPr>
      <w:r>
        <w:t>подпрограммы, отдельного мероприятия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Оценка полноты финансирования (уровня финансирования) каждой ПП и каждого ОтдМ рассчитывается по формуле: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Фбюдж = Ф</w:t>
      </w:r>
      <w:r>
        <w:rPr>
          <w:vertAlign w:val="subscript"/>
        </w:rPr>
        <w:t>ф</w:t>
      </w:r>
      <w:r>
        <w:t xml:space="preserve"> / Ф</w:t>
      </w:r>
      <w:r>
        <w:rPr>
          <w:vertAlign w:val="subscript"/>
        </w:rPr>
        <w:t>п</w:t>
      </w:r>
      <w:r>
        <w:t>,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где: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Ф</w:t>
      </w:r>
      <w:r>
        <w:rPr>
          <w:vertAlign w:val="subscript"/>
        </w:rPr>
        <w:t>п</w:t>
      </w:r>
      <w:r>
        <w:t xml:space="preserve"> - запланированный объемы расходов бюджета города согласно сводной бюджетной росписи по состоянию на 31 декабря отчетного года;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Ф</w:t>
      </w:r>
      <w:r>
        <w:rPr>
          <w:vertAlign w:val="subscript"/>
        </w:rPr>
        <w:t>ф</w:t>
      </w:r>
      <w:r>
        <w:t xml:space="preserve"> - фактический объем расходов бюджета города на данную ПП или ОтдМ.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Title"/>
        <w:jc w:val="center"/>
        <w:outlineLvl w:val="1"/>
      </w:pPr>
      <w:r>
        <w:t>5. Результаты проведения оценки</w:t>
      </w:r>
    </w:p>
    <w:p w:rsidR="00250E2D" w:rsidRDefault="00250E2D">
      <w:pPr>
        <w:pStyle w:val="ConsPlusTitle"/>
        <w:jc w:val="center"/>
      </w:pPr>
      <w:r>
        <w:t>эффективности реализации МП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По результатам оценки эффективности реализации муниципальной программы Кмп принимается одно из следующих решений: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  <w:r w:rsidRPr="00885C4A">
        <w:rPr>
          <w:position w:val="-49"/>
        </w:rPr>
        <w:pict>
          <v:shape id="_x0000_i1030" style="width:399.95pt;height:60.5pt" coordsize="" o:spt="100" adj="0,,0" path="" filled="f" stroked="f">
            <v:stroke joinstyle="miter"/>
            <v:imagedata r:id="rId68" o:title="base_23903_82025_32773"/>
            <v:formulas/>
            <v:path o:connecttype="segments"/>
          </v:shape>
        </w:pic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Расчет оценки эффективности муниципальной программы представляется в составе годового отчета по форме, изложенной в таблице 1 и таблице 2.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2"/>
      </w:pPr>
      <w:r>
        <w:t>Таблица 1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Расчет</w:t>
      </w:r>
    </w:p>
    <w:p w:rsidR="00250E2D" w:rsidRDefault="00250E2D">
      <w:pPr>
        <w:pStyle w:val="ConsPlusNormal"/>
        <w:jc w:val="center"/>
      </w:pPr>
      <w:r>
        <w:t>оценки эффективности реализации муниципальной программы</w:t>
      </w:r>
    </w:p>
    <w:p w:rsidR="00250E2D" w:rsidRDefault="00250E2D">
      <w:pPr>
        <w:pStyle w:val="ConsPlusNormal"/>
        <w:jc w:val="center"/>
      </w:pPr>
      <w:r>
        <w:t>по подпрограммам и отдельным мероприятиям за ____ год</w:t>
      </w:r>
    </w:p>
    <w:p w:rsidR="00250E2D" w:rsidRDefault="00250E2D">
      <w:pPr>
        <w:pStyle w:val="ConsPlusNormal"/>
        <w:jc w:val="both"/>
      </w:pPr>
    </w:p>
    <w:p w:rsidR="00250E2D" w:rsidRDefault="00250E2D">
      <w:pPr>
        <w:sectPr w:rsidR="00250E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6"/>
        <w:gridCol w:w="4111"/>
        <w:gridCol w:w="4592"/>
        <w:gridCol w:w="1134"/>
        <w:gridCol w:w="907"/>
        <w:gridCol w:w="981"/>
        <w:gridCol w:w="982"/>
      </w:tblGrid>
      <w:tr w:rsidR="00250E2D">
        <w:tc>
          <w:tcPr>
            <w:tcW w:w="13573" w:type="dxa"/>
            <w:gridSpan w:val="7"/>
            <w:tcBorders>
              <w:top w:val="nil"/>
              <w:left w:val="nil"/>
              <w:right w:val="nil"/>
            </w:tcBorders>
          </w:tcPr>
          <w:p w:rsidR="00250E2D" w:rsidRDefault="00250E2D">
            <w:pPr>
              <w:pStyle w:val="ConsPlusNormal"/>
            </w:pPr>
            <w:r>
              <w:lastRenderedPageBreak/>
              <w:t>Подпрограмма 1. "__________________"</w:t>
            </w:r>
          </w:p>
          <w:p w:rsidR="00250E2D" w:rsidRDefault="00250E2D">
            <w:pPr>
              <w:pStyle w:val="ConsPlusNormal"/>
            </w:pPr>
            <w:r>
              <w:t>...</w:t>
            </w:r>
          </w:p>
          <w:p w:rsidR="00250E2D" w:rsidRDefault="00250E2D">
            <w:pPr>
              <w:pStyle w:val="ConsPlusNormal"/>
            </w:pPr>
            <w:r>
              <w:t>Отдельное мероприятие 1. "_________________"</w:t>
            </w:r>
          </w:p>
          <w:p w:rsidR="00250E2D" w:rsidRDefault="00250E2D">
            <w:pPr>
              <w:pStyle w:val="ConsPlusNormal"/>
            </w:pPr>
            <w:r>
              <w:t>...</w:t>
            </w: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  <w:jc w:val="center"/>
            </w:pPr>
            <w:r>
              <w:t>Показатель оценки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  <w:jc w:val="center"/>
            </w:pPr>
            <w:r>
              <w:t>Формула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907" w:type="dxa"/>
          </w:tcPr>
          <w:p w:rsidR="00250E2D" w:rsidRDefault="00250E2D">
            <w:pPr>
              <w:pStyle w:val="ConsPlusNormal"/>
              <w:jc w:val="center"/>
            </w:pPr>
            <w:r>
              <w:t>ПП 1</w:t>
            </w:r>
          </w:p>
        </w:tc>
        <w:tc>
          <w:tcPr>
            <w:tcW w:w="981" w:type="dxa"/>
          </w:tcPr>
          <w:p w:rsidR="00250E2D" w:rsidRDefault="00250E2D">
            <w:pPr>
              <w:pStyle w:val="ConsPlusNormal"/>
              <w:jc w:val="center"/>
            </w:pPr>
            <w:r>
              <w:t>ПП 2</w:t>
            </w:r>
          </w:p>
        </w:tc>
        <w:tc>
          <w:tcPr>
            <w:tcW w:w="982" w:type="dxa"/>
          </w:tcPr>
          <w:p w:rsidR="00250E2D" w:rsidRDefault="00250E2D">
            <w:pPr>
              <w:pStyle w:val="ConsPlusNormal"/>
              <w:jc w:val="center"/>
            </w:pPr>
            <w:r>
              <w:t>ОтдМ</w:t>
            </w: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250E2D" w:rsidRDefault="00250E2D">
            <w:pPr>
              <w:pStyle w:val="ConsPlusNormal"/>
            </w:pPr>
            <w:r>
              <w:rPr>
                <w:b/>
              </w:rPr>
              <w:t>Эффективность реализации муниципальной программы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Кмп = (SUM(K</w:t>
            </w:r>
            <w:r>
              <w:rPr>
                <w:vertAlign w:val="subscript"/>
              </w:rPr>
              <w:t>ппi</w:t>
            </w:r>
            <w:r>
              <w:t>) + SUM(K</w:t>
            </w:r>
            <w:r>
              <w:rPr>
                <w:vertAlign w:val="subscript"/>
              </w:rPr>
              <w:t>отдi</w:t>
            </w:r>
            <w:r>
              <w:t>)) / N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250E2D" w:rsidRDefault="00250E2D">
            <w:pPr>
              <w:pStyle w:val="ConsPlusNormal"/>
            </w:pPr>
            <w:r>
              <w:t>Качественная оценка эффективности реализации муниципальной программы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МП ЭФ</w:t>
            </w:r>
            <w:r>
              <w:t xml:space="preserve"> = f (К</w:t>
            </w:r>
            <w:r>
              <w:rPr>
                <w:vertAlign w:val="subscript"/>
              </w:rPr>
              <w:t>МП</w:t>
            </w:r>
            <w:r>
              <w:t>): высокая, средняя, низкая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250E2D" w:rsidRDefault="00250E2D">
            <w:pPr>
              <w:pStyle w:val="ConsPlusNormal"/>
            </w:pPr>
            <w:r>
              <w:rPr>
                <w:b/>
              </w:rPr>
              <w:t>Эффективность реализации подпрограммы, %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пп</w:t>
            </w:r>
            <w:r>
              <w:t xml:space="preserve"> = 0,5 x И</w:t>
            </w:r>
            <w:r>
              <w:rPr>
                <w:vertAlign w:val="subscript"/>
              </w:rPr>
              <w:t>пп</w:t>
            </w:r>
            <w:r>
              <w:t xml:space="preserve"> + 0, 3 x И</w:t>
            </w:r>
            <w:r>
              <w:rPr>
                <w:vertAlign w:val="subscript"/>
              </w:rPr>
              <w:t>мер</w:t>
            </w:r>
            <w:r>
              <w:t xml:space="preserve"> + 0,2 x Ф</w:t>
            </w:r>
            <w:r>
              <w:rPr>
                <w:vertAlign w:val="subscript"/>
              </w:rPr>
              <w:t>пп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t>Степень достижения показателей ПП, %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пп</w:t>
            </w:r>
            <w:r>
              <w:t xml:space="preserve"> = 1 / n x SUM(И</w:t>
            </w:r>
            <w:r>
              <w:rPr>
                <w:vertAlign w:val="subscript"/>
              </w:rPr>
              <w:t>фактi</w:t>
            </w:r>
            <w:r>
              <w:t>/И</w:t>
            </w:r>
            <w:r>
              <w:rPr>
                <w:vertAlign w:val="subscript"/>
              </w:rPr>
              <w:t>планi</w:t>
            </w:r>
            <w:r>
              <w:t>)</w:t>
            </w:r>
          </w:p>
          <w:p w:rsidR="00250E2D" w:rsidRDefault="00250E2D">
            <w:pPr>
              <w:pStyle w:val="ConsPlusNormal"/>
            </w:pPr>
            <w:r>
              <w:t xml:space="preserve">или 1 / n x </w:t>
            </w:r>
            <w:proofErr w:type="gramStart"/>
            <w:r>
              <w:t>SUM(</w:t>
            </w:r>
            <w:proofErr w:type="gramEnd"/>
            <w:r>
              <w:t>И</w:t>
            </w:r>
            <w:r>
              <w:rPr>
                <w:vertAlign w:val="subscript"/>
              </w:rPr>
              <w:t>факт i</w:t>
            </w:r>
            <w:r>
              <w:t>/ И</w:t>
            </w:r>
            <w:r>
              <w:rPr>
                <w:vertAlign w:val="subscript"/>
              </w:rPr>
              <w:t>планi</w:t>
            </w:r>
            <w:r>
              <w:t>)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t>Степень реализации основных мероприятий подпрограммы, %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И</w:t>
            </w:r>
            <w:r>
              <w:rPr>
                <w:vertAlign w:val="subscript"/>
              </w:rPr>
              <w:t>мер</w:t>
            </w:r>
            <w:r>
              <w:t xml:space="preserve"> = SUM(R</w:t>
            </w:r>
            <w:r>
              <w:rPr>
                <w:vertAlign w:val="subscript"/>
              </w:rPr>
              <w:t>j</w:t>
            </w:r>
            <w:r>
              <w:t>) / p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Общее количество основных мероприятий ПП, ед.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P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Количество выполненных основных мероприятий ПП, ед.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proofErr w:type="gramStart"/>
            <w:r>
              <w:rPr>
                <w:i/>
              </w:rPr>
              <w:t>SUM(</w:t>
            </w:r>
            <w:proofErr w:type="gramEnd"/>
            <w:r>
              <w:rPr>
                <w:i/>
              </w:rPr>
              <w:t>Rj = 1)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Значения показателя основного мероприятия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Rj = 0 или 1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t>Степень соответствия запланированному уровню расходов по ПП, %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Ф = Ф</w:t>
            </w:r>
            <w:r>
              <w:rPr>
                <w:vertAlign w:val="subscript"/>
              </w:rPr>
              <w:t>факт ПП</w:t>
            </w:r>
            <w:r>
              <w:t xml:space="preserve"> / Ф</w:t>
            </w:r>
            <w:r>
              <w:rPr>
                <w:vertAlign w:val="subscript"/>
              </w:rPr>
              <w:t>план ПП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Объем бюджетных ассигнований, предусмотренных законом о бюджете, тыс. руб.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Ф</w:t>
            </w:r>
            <w:r>
              <w:rPr>
                <w:i/>
                <w:vertAlign w:val="subscript"/>
              </w:rPr>
              <w:t>план ПП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Объем фактически использованных бюджетных ассигнований, тыс. руб.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Ф</w:t>
            </w:r>
            <w:r>
              <w:rPr>
                <w:i/>
                <w:vertAlign w:val="subscript"/>
              </w:rPr>
              <w:t>факт ПП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977" w:type="dxa"/>
            <w:gridSpan w:val="2"/>
          </w:tcPr>
          <w:p w:rsidR="00250E2D" w:rsidRDefault="00250E2D">
            <w:pPr>
              <w:pStyle w:val="ConsPlusNormal"/>
            </w:pPr>
            <w:r>
              <w:rPr>
                <w:b/>
              </w:rPr>
              <w:t>Эффективность реализации отдельного мероприятия</w:t>
            </w:r>
            <w:r>
              <w:t>, %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Котд = 0,5 x Иотд + 0,5 x Фотд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t>Уровень достижения индикаторов отдельного мероприятия, %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 xml:space="preserve">Иотд = 1 / </w:t>
            </w:r>
            <w:proofErr w:type="gramStart"/>
            <w:r>
              <w:t>mxSUM(</w:t>
            </w:r>
            <w:proofErr w:type="gramEnd"/>
            <w:r>
              <w:t>Ифакт i / Ипланi)</w:t>
            </w:r>
          </w:p>
          <w:p w:rsidR="00250E2D" w:rsidRDefault="00250E2D">
            <w:pPr>
              <w:pStyle w:val="ConsPlusNormal"/>
            </w:pPr>
            <w:r>
              <w:t xml:space="preserve">или 1 / </w:t>
            </w:r>
            <w:proofErr w:type="gramStart"/>
            <w:r>
              <w:t>mxSUM(</w:t>
            </w:r>
            <w:proofErr w:type="gramEnd"/>
            <w:r>
              <w:t>Ипланi / Ифакт i),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t>Степень соответствия запланированному уровню расходов по отдельному мероприятию, %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бюдж</w:t>
            </w:r>
            <w:r>
              <w:t xml:space="preserve"> = Ф</w:t>
            </w:r>
            <w:r>
              <w:rPr>
                <w:vertAlign w:val="subscript"/>
              </w:rPr>
              <w:t>ф</w:t>
            </w:r>
            <w:r>
              <w:t xml:space="preserve"> / Ф</w:t>
            </w:r>
            <w:r>
              <w:rPr>
                <w:vertAlign w:val="subscript"/>
              </w:rPr>
              <w:t>п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Объем бюджетных ассигнований, предусмотренных бюджетом, тыс. руб.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п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Объем фактически использованных бюджетных ассигнований, тыс. руб.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ф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3573" w:type="dxa"/>
            <w:gridSpan w:val="7"/>
          </w:tcPr>
          <w:p w:rsidR="00250E2D" w:rsidRDefault="00250E2D">
            <w:pPr>
              <w:pStyle w:val="ConsPlusNormal"/>
            </w:pPr>
            <w:r>
              <w:t>Справочно</w:t>
            </w: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</w:pP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t>Общее количество индикаторов по подпрограмме, ед.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  <w:tr w:rsidR="00250E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866" w:type="dxa"/>
          </w:tcPr>
          <w:p w:rsidR="00250E2D" w:rsidRDefault="00250E2D">
            <w:pPr>
              <w:pStyle w:val="ConsPlusNormal"/>
            </w:pPr>
          </w:p>
        </w:tc>
        <w:tc>
          <w:tcPr>
            <w:tcW w:w="4111" w:type="dxa"/>
          </w:tcPr>
          <w:p w:rsidR="00250E2D" w:rsidRDefault="00250E2D">
            <w:pPr>
              <w:pStyle w:val="ConsPlusNormal"/>
            </w:pPr>
            <w:r>
              <w:t>Количество индикаторов подпрограммы со степенью достижения планового значения 100% и более, ед.</w:t>
            </w:r>
          </w:p>
        </w:tc>
        <w:tc>
          <w:tcPr>
            <w:tcW w:w="45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0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82" w:type="dxa"/>
          </w:tcPr>
          <w:p w:rsidR="00250E2D" w:rsidRDefault="00250E2D">
            <w:pPr>
              <w:pStyle w:val="ConsPlusNormal"/>
            </w:pP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2"/>
      </w:pPr>
      <w:r>
        <w:t>Таблица 2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Результаты</w:t>
      </w:r>
    </w:p>
    <w:p w:rsidR="00250E2D" w:rsidRDefault="00250E2D">
      <w:pPr>
        <w:pStyle w:val="ConsPlusNormal"/>
        <w:jc w:val="center"/>
      </w:pPr>
      <w:r>
        <w:t>оценки эффективности реализации муниципальной программы</w:t>
      </w:r>
    </w:p>
    <w:p w:rsidR="00250E2D" w:rsidRDefault="00250E2D">
      <w:pPr>
        <w:pStyle w:val="ConsPlusNormal"/>
        <w:jc w:val="center"/>
      </w:pPr>
      <w:r>
        <w:t>"___________________" в 20___ году</w:t>
      </w:r>
    </w:p>
    <w:p w:rsidR="00250E2D" w:rsidRDefault="00250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1757"/>
        <w:gridCol w:w="1928"/>
        <w:gridCol w:w="1928"/>
        <w:gridCol w:w="1814"/>
        <w:gridCol w:w="1928"/>
        <w:gridCol w:w="1757"/>
        <w:gridCol w:w="1247"/>
      </w:tblGrid>
      <w:tr w:rsidR="00250E2D">
        <w:tc>
          <w:tcPr>
            <w:tcW w:w="624" w:type="dxa"/>
          </w:tcPr>
          <w:p w:rsidR="00250E2D" w:rsidRDefault="00250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28" w:type="dxa"/>
          </w:tcPr>
          <w:p w:rsidR="00250E2D" w:rsidRDefault="00250E2D">
            <w:pPr>
              <w:pStyle w:val="ConsPlusNormal"/>
              <w:jc w:val="center"/>
            </w:pPr>
            <w:r>
              <w:t>Ипп(Иотд) - степень достижения показателей ПП (индикаторов ОтдМ)</w:t>
            </w:r>
          </w:p>
        </w:tc>
        <w:tc>
          <w:tcPr>
            <w:tcW w:w="1928" w:type="dxa"/>
          </w:tcPr>
          <w:p w:rsidR="00250E2D" w:rsidRDefault="00250E2D">
            <w:pPr>
              <w:pStyle w:val="ConsPlusNormal"/>
              <w:jc w:val="center"/>
            </w:pPr>
            <w:r>
              <w:t>И мер - степень выполнения ОМ ПП</w:t>
            </w:r>
          </w:p>
        </w:tc>
        <w:tc>
          <w:tcPr>
            <w:tcW w:w="1814" w:type="dxa"/>
          </w:tcPr>
          <w:p w:rsidR="00250E2D" w:rsidRDefault="00250E2D">
            <w:pPr>
              <w:pStyle w:val="ConsPlusNormal"/>
              <w:jc w:val="center"/>
            </w:pPr>
            <w:r>
              <w:t>Ф - степень финансирования ПП (ОтдМ)</w:t>
            </w:r>
          </w:p>
        </w:tc>
        <w:tc>
          <w:tcPr>
            <w:tcW w:w="1928" w:type="dxa"/>
          </w:tcPr>
          <w:p w:rsidR="00250E2D" w:rsidRDefault="00250E2D">
            <w:pPr>
              <w:pStyle w:val="ConsPlusNormal"/>
              <w:jc w:val="center"/>
            </w:pPr>
            <w:r>
              <w:t>Кпп (Котд) - эффективность реализации ПП (ОтдМ)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  <w:jc w:val="center"/>
            </w:pPr>
            <w:r>
              <w:t>Кмп - качественная оценка эффективности МП</w:t>
            </w:r>
          </w:p>
        </w:tc>
        <w:tc>
          <w:tcPr>
            <w:tcW w:w="1247" w:type="dxa"/>
          </w:tcPr>
          <w:p w:rsidR="00250E2D" w:rsidRDefault="00250E2D">
            <w:pPr>
              <w:pStyle w:val="ConsPlusNormal"/>
              <w:jc w:val="center"/>
            </w:pPr>
            <w:r>
              <w:t>Оценка</w:t>
            </w:r>
          </w:p>
          <w:p w:rsidR="00250E2D" w:rsidRDefault="00250E2D">
            <w:pPr>
              <w:pStyle w:val="ConsPlusNormal"/>
              <w:jc w:val="center"/>
            </w:pPr>
            <w:r>
              <w:t>(высокая, средняя, низкая)</w:t>
            </w:r>
          </w:p>
        </w:tc>
      </w:tr>
      <w:tr w:rsidR="00250E2D">
        <w:tc>
          <w:tcPr>
            <w:tcW w:w="624" w:type="dxa"/>
          </w:tcPr>
          <w:p w:rsidR="00250E2D" w:rsidRDefault="00250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50E2D" w:rsidRDefault="00250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50E2D" w:rsidRDefault="00250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250E2D" w:rsidRDefault="00250E2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8" w:type="dxa"/>
          </w:tcPr>
          <w:p w:rsidR="00250E2D" w:rsidRDefault="00250E2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250E2D" w:rsidRDefault="00250E2D">
            <w:pPr>
              <w:pStyle w:val="ConsPlusNormal"/>
              <w:jc w:val="center"/>
            </w:pPr>
            <w:r>
              <w:t>9</w:t>
            </w:r>
          </w:p>
        </w:tc>
      </w:tr>
      <w:tr w:rsidR="00250E2D">
        <w:tc>
          <w:tcPr>
            <w:tcW w:w="624" w:type="dxa"/>
          </w:tcPr>
          <w:p w:rsidR="00250E2D" w:rsidRDefault="00250E2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  <w:r>
              <w:t>Муниципальная программа "_____"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1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4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624" w:type="dxa"/>
          </w:tcPr>
          <w:p w:rsidR="00250E2D" w:rsidRDefault="00250E2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  <w:r>
              <w:t>Подпрограмма "_____"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1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4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624" w:type="dxa"/>
          </w:tcPr>
          <w:p w:rsidR="00250E2D" w:rsidRDefault="00250E2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1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4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624" w:type="dxa"/>
          </w:tcPr>
          <w:p w:rsidR="00250E2D" w:rsidRDefault="00250E2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  <w:r>
              <w:t>...</w:t>
            </w: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1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92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57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47" w:type="dxa"/>
          </w:tcPr>
          <w:p w:rsidR="00250E2D" w:rsidRDefault="00250E2D">
            <w:pPr>
              <w:pStyle w:val="ConsPlusNormal"/>
            </w:pP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Глава Администрации города Пскова</w:t>
      </w:r>
    </w:p>
    <w:p w:rsidR="00250E2D" w:rsidRDefault="00250E2D">
      <w:pPr>
        <w:pStyle w:val="ConsPlusNormal"/>
        <w:jc w:val="right"/>
      </w:pPr>
      <w:r>
        <w:t>А.Н.БРАТЧИКОВ"</w:t>
      </w:r>
    </w:p>
    <w:p w:rsidR="00250E2D" w:rsidRDefault="00250E2D">
      <w:pPr>
        <w:sectPr w:rsidR="00250E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0"/>
      </w:pPr>
      <w:r>
        <w:t>Приложение 4</w:t>
      </w:r>
    </w:p>
    <w:p w:rsidR="00250E2D" w:rsidRDefault="00250E2D">
      <w:pPr>
        <w:pStyle w:val="ConsPlusNormal"/>
        <w:jc w:val="right"/>
      </w:pPr>
      <w:r>
        <w:t>к постановлению</w:t>
      </w:r>
    </w:p>
    <w:p w:rsidR="00250E2D" w:rsidRDefault="00250E2D">
      <w:pPr>
        <w:pStyle w:val="ConsPlusNormal"/>
        <w:jc w:val="right"/>
      </w:pPr>
      <w:r>
        <w:t>Администрации города Пскова</w:t>
      </w:r>
    </w:p>
    <w:p w:rsidR="00250E2D" w:rsidRDefault="00250E2D">
      <w:pPr>
        <w:pStyle w:val="ConsPlusNormal"/>
        <w:jc w:val="right"/>
      </w:pPr>
      <w:r>
        <w:t>от 13 июля 2021 г. N 907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"Приложение 6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bookmarkStart w:id="4" w:name="P924"/>
      <w:bookmarkEnd w:id="4"/>
      <w:r>
        <w:rPr>
          <w:b/>
        </w:rPr>
        <w:t>Макет</w:t>
      </w:r>
    </w:p>
    <w:p w:rsidR="00250E2D" w:rsidRDefault="00250E2D">
      <w:pPr>
        <w:pStyle w:val="ConsPlusNormal"/>
        <w:jc w:val="center"/>
      </w:pPr>
      <w:r>
        <w:rPr>
          <w:b/>
        </w:rPr>
        <w:t>муниципальной программы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1"/>
      </w:pPr>
      <w:r>
        <w:t>I. ПАСПОРТ</w:t>
      </w:r>
    </w:p>
    <w:p w:rsidR="00250E2D" w:rsidRDefault="00250E2D">
      <w:pPr>
        <w:pStyle w:val="ConsPlusNormal"/>
        <w:jc w:val="center"/>
      </w:pPr>
      <w:r>
        <w:t>муниципальной программы (далее - МП)</w:t>
      </w:r>
    </w:p>
    <w:p w:rsidR="00250E2D" w:rsidRDefault="00250E2D">
      <w:pPr>
        <w:pStyle w:val="ConsPlusNormal"/>
        <w:jc w:val="center"/>
      </w:pPr>
      <w:r>
        <w:t>"__________"</w:t>
      </w:r>
    </w:p>
    <w:p w:rsidR="00250E2D" w:rsidRDefault="00250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22"/>
        <w:gridCol w:w="822"/>
        <w:gridCol w:w="822"/>
        <w:gridCol w:w="822"/>
        <w:gridCol w:w="822"/>
        <w:gridCol w:w="823"/>
        <w:gridCol w:w="1250"/>
      </w:tblGrid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</w:pPr>
            <w:r>
              <w:rPr>
                <w:i/>
              </w:rPr>
              <w:t xml:space="preserve">Перечисляются федеральные, региональные и муниципальные нормативные акты, </w:t>
            </w:r>
            <w:proofErr w:type="gramStart"/>
            <w:r>
              <w:rPr>
                <w:i/>
              </w:rPr>
              <w:t>например</w:t>
            </w:r>
            <w:proofErr w:type="gramEnd"/>
            <w:r>
              <w:rPr>
                <w:i/>
              </w:rPr>
              <w:t>: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69" w:history="1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70" w:history="1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28.06.2014 N 172-ФЗ "О стратегическом планировании в Российской Федерации";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 xml:space="preserve">Федеральный </w:t>
            </w:r>
            <w:hyperlink r:id="rId71" w:history="1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от 28.12.2009 N 381-ФЗ "Об основах государственного регулирования торговой деятельности в Российской Федерации";</w:t>
            </w:r>
          </w:p>
          <w:p w:rsidR="00250E2D" w:rsidRDefault="00250E2D">
            <w:pPr>
              <w:pStyle w:val="ConsPlusNormal"/>
            </w:pPr>
            <w:hyperlink r:id="rId72" w:history="1">
              <w:r>
                <w:rPr>
                  <w:i/>
                  <w:color w:val="0000FF"/>
                </w:rPr>
                <w:t>Закон</w:t>
              </w:r>
            </w:hyperlink>
            <w:r>
              <w:rPr>
                <w:i/>
              </w:rPr>
              <w:t xml:space="preserve"> Российской Федерации от 07.02.1992 N 2300-1 "О защите прав потребителей";</w:t>
            </w:r>
          </w:p>
          <w:p w:rsidR="00250E2D" w:rsidRDefault="00250E2D">
            <w:pPr>
              <w:pStyle w:val="ConsPlusNormal"/>
            </w:pPr>
            <w:hyperlink r:id="rId73" w:history="1">
              <w:r>
                <w:rPr>
                  <w:i/>
                  <w:color w:val="0000FF"/>
                </w:rPr>
                <w:t>Указ</w:t>
              </w:r>
            </w:hyperlink>
            <w:r>
              <w:rPr>
                <w:i/>
              </w:rP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>потребителей на период до 2030 года";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>Перечень МП города Пскова;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>...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Цель и задача Стратегии развития города Пскова 2030, План мероприятий по реализации Стратегии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Указывается приоритет, цель и задача Стратегии, соответствие Плану мероприятий по реализации Стратегии.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Заместитель Главы Администрации города Пскова.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Ответственными исполнителями являются органы или структурные подразделения Администрации города Пскова, определенные распоряжением Администрации города Пскова в качестве ответственного исполнителя и отвечающие за разработку и реализацию МП в целом.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 xml:space="preserve">Соисполнителями программы являются органы или структурные подразделения Администрации города Пскова, ответственные за разработку и реализацию подпрограмм и </w:t>
            </w:r>
            <w:r>
              <w:rPr>
                <w:i/>
              </w:rPr>
              <w:lastRenderedPageBreak/>
              <w:t>отдельных мероприятий, входящих в состав муниципальной программы.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lastRenderedPageBreak/>
              <w:t>Участники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Участники муниципальной программы (подпрограммы) - органы или структурные подразделения Администрации города Пскова, муниципальные учреждения и предприятия, иные лица, определяемые в соответствии с действующим законодательством, непосредственно участвующие в реализации программных мероприятий.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Цель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Целесообразно формулировать одну цель.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>Формулировка цели должна быть краткой и ясной и не должна содержать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</w:pPr>
            <w:r>
              <w:t>1. Наименование задачи 1.</w:t>
            </w:r>
          </w:p>
          <w:p w:rsidR="00250E2D" w:rsidRDefault="00250E2D">
            <w:pPr>
              <w:pStyle w:val="ConsPlusNormal"/>
            </w:pPr>
            <w:r>
              <w:t>2. Наименование задачи 2.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</w:pPr>
            <w:r>
              <w:t>1. Подпрограмма 1 "___".</w:t>
            </w:r>
          </w:p>
          <w:p w:rsidR="00250E2D" w:rsidRDefault="00250E2D">
            <w:pPr>
              <w:pStyle w:val="ConsPlusNormal"/>
            </w:pPr>
            <w:r>
              <w:t>2. Подпрограмма 2 "___".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>Наименование ПП должно учитывать фактор соответствия цели ПП и задачи МП.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</w:pPr>
            <w:r>
              <w:t>1. ВЦП 1 "___".</w:t>
            </w:r>
          </w:p>
          <w:p w:rsidR="00250E2D" w:rsidRDefault="00250E2D">
            <w:pPr>
              <w:pStyle w:val="ConsPlusNormal"/>
            </w:pPr>
            <w:r>
              <w:t>1. ВЦП 1 "___".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Отдельные мероприятия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</w:pPr>
            <w:r>
              <w:t>1. Отдельное мероприятие 1 "___".</w:t>
            </w:r>
          </w:p>
          <w:p w:rsidR="00250E2D" w:rsidRDefault="00250E2D">
            <w:pPr>
              <w:pStyle w:val="ConsPlusNormal"/>
            </w:pPr>
            <w:r>
              <w:t>2. Отдельное мероприятие 2 "___".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Указывается общий срок реализации МП с выделением этапов реализации программы (при наличии).</w:t>
            </w:r>
          </w:p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Этапы реализации муниципальной программы определяются на основе последовательности решения задач МП. При необходимости деления МП на этапы, в содержательной части программы приводится краткая характеристика этапов реализации МП, для каждого из которых указываются промежуточные результаты реализации МП.</w:t>
            </w:r>
          </w:p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Срок реализации МП должен составлять не менее 3 лет. Рекомендуемый срок реализации МП - 6 лет.</w:t>
            </w:r>
          </w:p>
        </w:tc>
      </w:tr>
      <w:tr w:rsidR="00250E2D">
        <w:tc>
          <w:tcPr>
            <w:tcW w:w="2835" w:type="dxa"/>
            <w:vMerge w:val="restart"/>
          </w:tcPr>
          <w:p w:rsidR="00250E2D" w:rsidRDefault="00250E2D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50E2D">
        <w:tc>
          <w:tcPr>
            <w:tcW w:w="2835" w:type="dxa"/>
            <w:vMerge/>
          </w:tcPr>
          <w:p w:rsidR="00250E2D" w:rsidRDefault="00250E2D"/>
        </w:tc>
        <w:tc>
          <w:tcPr>
            <w:tcW w:w="822" w:type="dxa"/>
          </w:tcPr>
          <w:p w:rsidR="00250E2D" w:rsidRDefault="00250E2D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823" w:type="dxa"/>
          </w:tcPr>
          <w:p w:rsidR="00250E2D" w:rsidRDefault="00250E2D">
            <w:pPr>
              <w:pStyle w:val="ConsPlusNormal"/>
              <w:jc w:val="center"/>
            </w:pPr>
            <w:r>
              <w:t>6 год</w:t>
            </w:r>
          </w:p>
        </w:tc>
        <w:tc>
          <w:tcPr>
            <w:tcW w:w="1250" w:type="dxa"/>
          </w:tcPr>
          <w:p w:rsidR="00250E2D" w:rsidRDefault="00250E2D">
            <w:pPr>
              <w:pStyle w:val="ConsPlusNormal"/>
              <w:jc w:val="center"/>
            </w:pPr>
            <w:r>
              <w:t>Итого</w:t>
            </w: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местный бюджет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5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5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5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5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2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50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35" w:type="dxa"/>
          </w:tcPr>
          <w:p w:rsidR="00250E2D" w:rsidRDefault="00250E2D">
            <w:pPr>
              <w:pStyle w:val="ConsPlusNormal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183" w:type="dxa"/>
            <w:gridSpan w:val="7"/>
          </w:tcPr>
          <w:p w:rsidR="00250E2D" w:rsidRDefault="00250E2D">
            <w:pPr>
              <w:pStyle w:val="ConsPlusNormal"/>
              <w:jc w:val="both"/>
            </w:pPr>
            <w:r>
              <w:t>Приводится описание ожидаемых конечных результатов реализации МП с указанием количественных показателей результативности.</w:t>
            </w: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1"/>
      </w:pPr>
      <w:r>
        <w:t>II. Характеристика текущего состояния сферы реализации</w:t>
      </w:r>
    </w:p>
    <w:p w:rsidR="00250E2D" w:rsidRDefault="00250E2D">
      <w:pPr>
        <w:pStyle w:val="ConsPlusNormal"/>
        <w:jc w:val="center"/>
      </w:pPr>
      <w:r>
        <w:t>муниципальной программы, основные проблемы и</w:t>
      </w:r>
    </w:p>
    <w:p w:rsidR="00250E2D" w:rsidRDefault="00250E2D">
      <w:pPr>
        <w:pStyle w:val="ConsPlusNormal"/>
        <w:jc w:val="center"/>
      </w:pPr>
      <w:r>
        <w:t>прогноз ее развития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Дается анализ текущего состояния соответствующей сферы социально-экономического развития.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Указываются основные показатели социально-экономического развития на момент разработки МП и за предыдущие три года.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Приводится перечень проблем, на решение которых направлена данная муниципальная программа. При формулировании проблем целесообразно использовать количественные показатели, свидетельствующие о наличии данной проблемы.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Дается анализ причин возникновения указанных проблем, а также обоснование решения проблем на муниципальном уровне.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Приводится прогноз развития соответствующей сферы, который должен определять тенденции ее развития и планируемые макроэкономические показатели по итогам реализации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Подробные результаты анализа соответствующей сферы СЭР приведены в Стратегии развития города Пскова &lt;1&gt;. Ожидаемые результаты изложены в Паспорте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&lt;1&gt; - для цели и задач МП, соответствующим Стратегии развития города Пскова.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1"/>
      </w:pPr>
      <w:r>
        <w:t>III. Цель и задачи реализуемой муниципальной</w:t>
      </w:r>
    </w:p>
    <w:p w:rsidR="00250E2D" w:rsidRDefault="00250E2D">
      <w:pPr>
        <w:pStyle w:val="ConsPlusNormal"/>
        <w:jc w:val="center"/>
      </w:pPr>
      <w:r>
        <w:t>политики в сфере муниципальной программы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При формировании раздела учитывается следующее.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Приоритеты реализуемой муниципальной политики определяются в Стратегии развития города Пскова (далее - Стратегия). В этом случае цель и задачи МП указываются в соответствии с приоритетами социально-экономического развития, определенными Стратегией.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любом случае цель должна соответствовать приоритетам муниципальной политики в сфере реализации МП, отражать конечные результаты реализации МП и обладать свойствами, изложенными в Порядке (раздел 1).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Достижение цели МП обеспечивается за счет решения задач МП, которым соответствуют цели подпрограмм. Достижение целей подпрограмм означает решение соответствующих задач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Задача определяет конечный результат реализации совокупности взаимосвязанных мероприятий или осуществления функций, в рамках достижения цели (целей) реализации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lastRenderedPageBreak/>
        <w:t>Сформулированные задачи должны быть необходимы и достаточны для достижения соответствующей цели.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Задачи МП должны являться целями подпрограмм. В качестве задач МП не должна отражаться цель подпрограммы "Обеспечение реализации МП".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При постановке целей и задач муниципальных программ целесообразно учитывать также цели и задачи государственных программ Псковской области, в первую очередь, по тем муниципальным программам, по которым планируется привлечение субсидий из областного бюджета.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1"/>
      </w:pPr>
      <w:r>
        <w:t>IV. Сведения о целевых индикаторах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Раздел включает перечень показателей МП либо указание на данный перечень, приведенный в приложении к муниципальной программе, формируемый по форме согласно таблице 2 (приложение 1 к МП).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Целевой показатель должен являться количественной характеристикой результата достижения цели (решения задачи) МП (критерием достижения цели и решения задачи), что обеспечивает возможность управления выполнением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Исходя из этого, показатели должны обладать определенными свойствами, позволяющими их использовать в качестве параметров управления.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Целевые показатели (индикаторы) МП должны количественно характеризовать ход ее реализации, решение задач и достижение целей МП, а также: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иметь лаконичное и понятное наименование, отражающее основную суть наблюдаемого явления (не допускается использование в качестве целевых индикаторов плановых и фактических значений бюджетных расходов)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непосредственно зависеть от решения задач МП;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отражать специфику развития конкретной области и основных проблем, на решение которых направлена реализация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Кроме того, должна иметь место увязка показателей различных уровней: показатели подпрограмм должны быть увязаны с показателями, характеризующими достижение целей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 каждой задаче МП (подпрограммы, отдельного мероприятия) формируется не менее одного целевого показателя.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Целевые показатели (индикаторы) МП должны количественно характеризовать ход ее реализации, решение основных задач и достижение целей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Не допускается использование в качестве целевых индикаторов плановых и фактических значений бюджетных расходов.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перечень целевых индикаторов МП следует включать: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1) показатели, содержащиеся в указах Президента Российской Федерации;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2) показатели (индикаторы) государственных программ Псковской области, реализуемых в соответствующей отрасли, если они установлены в разрезе муниципальных образований;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3) показатели результативности использования субсидий из бюджета Псковской области, установленных в соглашениях по предоставлению указанных субсидий бюджету города Пскова, в </w:t>
      </w:r>
      <w:r>
        <w:lastRenderedPageBreak/>
        <w:t>случае предоставления таких субсидий;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4) показатели, содержащиеся в Стратегии развития города Пскова и Плане по реализации Стратегии развития города Пскова;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5) показатели для оценки эффективности деятельности органов местного самоуправления, определенные правовыми актами Российской Федерации, правовыми актами Псковской области, правовыми актами муниципального образования "Город Псков".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Результаты расчета значений целевых показателей приводятся по форме согласно таблице 1.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2"/>
      </w:pPr>
      <w:r>
        <w:t>Таблица 1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Сведения о расчете показателей</w:t>
      </w:r>
    </w:p>
    <w:p w:rsidR="00250E2D" w:rsidRDefault="00250E2D">
      <w:pPr>
        <w:pStyle w:val="ConsPlusNormal"/>
        <w:jc w:val="center"/>
      </w:pPr>
      <w:r>
        <w:t>(индикаторов) муниципальной программы</w:t>
      </w:r>
    </w:p>
    <w:p w:rsidR="00250E2D" w:rsidRDefault="00250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701"/>
        <w:gridCol w:w="1531"/>
        <w:gridCol w:w="1871"/>
        <w:gridCol w:w="1077"/>
      </w:tblGrid>
      <w:tr w:rsidR="00250E2D">
        <w:tc>
          <w:tcPr>
            <w:tcW w:w="1985" w:type="dxa"/>
          </w:tcPr>
          <w:p w:rsidR="00250E2D" w:rsidRDefault="00250E2D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851" w:type="dxa"/>
          </w:tcPr>
          <w:p w:rsidR="00250E2D" w:rsidRDefault="00250E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250E2D" w:rsidRDefault="00250E2D">
            <w:pPr>
              <w:pStyle w:val="ConsPlusNormal"/>
              <w:jc w:val="center"/>
            </w:pPr>
            <w:r>
              <w:t>Формула расчета показателя (индикатора) &lt;2&gt;</w:t>
            </w:r>
          </w:p>
        </w:tc>
        <w:tc>
          <w:tcPr>
            <w:tcW w:w="1531" w:type="dxa"/>
          </w:tcPr>
          <w:p w:rsidR="00250E2D" w:rsidRDefault="00250E2D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 &lt;3&gt;</w:t>
            </w:r>
          </w:p>
        </w:tc>
        <w:tc>
          <w:tcPr>
            <w:tcW w:w="1077" w:type="dxa"/>
          </w:tcPr>
          <w:p w:rsidR="00250E2D" w:rsidRDefault="00250E2D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250E2D">
        <w:tc>
          <w:tcPr>
            <w:tcW w:w="1985" w:type="dxa"/>
          </w:tcPr>
          <w:p w:rsidR="00250E2D" w:rsidRDefault="00250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50E2D" w:rsidRDefault="00250E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50E2D" w:rsidRDefault="00250E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250E2D" w:rsidRDefault="00250E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50E2D" w:rsidRDefault="00250E2D">
            <w:pPr>
              <w:pStyle w:val="ConsPlusNormal"/>
              <w:jc w:val="center"/>
            </w:pPr>
            <w:r>
              <w:t>6</w:t>
            </w:r>
          </w:p>
        </w:tc>
      </w:tr>
      <w:tr w:rsidR="00250E2D">
        <w:tc>
          <w:tcPr>
            <w:tcW w:w="9016" w:type="dxa"/>
            <w:gridSpan w:val="6"/>
          </w:tcPr>
          <w:p w:rsidR="00250E2D" w:rsidRDefault="00250E2D">
            <w:pPr>
              <w:pStyle w:val="ConsPlusNormal"/>
              <w:jc w:val="center"/>
            </w:pPr>
            <w:r>
              <w:t>Муниципальная программа</w:t>
            </w:r>
          </w:p>
        </w:tc>
      </w:tr>
      <w:tr w:rsidR="00250E2D">
        <w:tc>
          <w:tcPr>
            <w:tcW w:w="1985" w:type="dxa"/>
          </w:tcPr>
          <w:p w:rsidR="00250E2D" w:rsidRDefault="00250E2D">
            <w:pPr>
              <w:pStyle w:val="ConsPlusNormal"/>
            </w:pPr>
            <w:r>
              <w:t>Количество спортсменов, которым присвоены массовые спортивные разряды</w:t>
            </w:r>
          </w:p>
        </w:tc>
        <w:tc>
          <w:tcPr>
            <w:tcW w:w="851" w:type="dxa"/>
          </w:tcPr>
          <w:p w:rsidR="00250E2D" w:rsidRDefault="00250E2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250E2D" w:rsidRDefault="00250E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  <w:r>
              <w:t>согласно данным государственной статистики (</w:t>
            </w:r>
            <w:hyperlink r:id="rId74" w:history="1">
              <w:r>
                <w:rPr>
                  <w:color w:val="0000FF"/>
                </w:rPr>
                <w:t>форме N 5-ФК</w:t>
              </w:r>
            </w:hyperlink>
            <w:r>
              <w:t>)</w:t>
            </w: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985" w:type="dxa"/>
          </w:tcPr>
          <w:p w:rsidR="00250E2D" w:rsidRDefault="00250E2D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3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016" w:type="dxa"/>
            <w:gridSpan w:val="6"/>
          </w:tcPr>
          <w:p w:rsidR="00250E2D" w:rsidRDefault="00250E2D">
            <w:pPr>
              <w:pStyle w:val="ConsPlusNormal"/>
              <w:jc w:val="center"/>
            </w:pPr>
            <w:r>
              <w:t>Подпрограмма 1</w:t>
            </w:r>
          </w:p>
        </w:tc>
      </w:tr>
      <w:tr w:rsidR="00250E2D">
        <w:tc>
          <w:tcPr>
            <w:tcW w:w="1985" w:type="dxa"/>
          </w:tcPr>
          <w:p w:rsidR="00250E2D" w:rsidRDefault="00250E2D">
            <w:pPr>
              <w:pStyle w:val="ConsPlusNormal"/>
            </w:pPr>
            <w:r>
              <w:t>Количество официально зарегистрированных туристских походов</w:t>
            </w:r>
          </w:p>
        </w:tc>
        <w:tc>
          <w:tcPr>
            <w:tcW w:w="851" w:type="dxa"/>
          </w:tcPr>
          <w:p w:rsidR="00250E2D" w:rsidRDefault="00250E2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250E2D" w:rsidRDefault="00250E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71" w:type="dxa"/>
          </w:tcPr>
          <w:p w:rsidR="00250E2D" w:rsidRDefault="00250E2D">
            <w:pPr>
              <w:pStyle w:val="ConsPlusNormal"/>
              <w:jc w:val="center"/>
            </w:pPr>
            <w:r>
              <w:t>согласно выданным и зарегистрированным в журнале учета маршрутным листам</w:t>
            </w: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985" w:type="dxa"/>
          </w:tcPr>
          <w:p w:rsidR="00250E2D" w:rsidRDefault="00250E2D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3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016" w:type="dxa"/>
            <w:gridSpan w:val="6"/>
          </w:tcPr>
          <w:p w:rsidR="00250E2D" w:rsidRDefault="00250E2D">
            <w:pPr>
              <w:pStyle w:val="ConsPlusNormal"/>
              <w:jc w:val="center"/>
            </w:pPr>
            <w:r>
              <w:t>Основное мероприятие 1</w:t>
            </w:r>
          </w:p>
        </w:tc>
      </w:tr>
      <w:tr w:rsidR="00250E2D">
        <w:tc>
          <w:tcPr>
            <w:tcW w:w="1985" w:type="dxa"/>
          </w:tcPr>
          <w:p w:rsidR="00250E2D" w:rsidRDefault="00250E2D">
            <w:pPr>
              <w:pStyle w:val="ConsPlusNormal"/>
            </w:pPr>
            <w:r>
              <w:t xml:space="preserve">Количество участников </w:t>
            </w:r>
            <w:r>
              <w:lastRenderedPageBreak/>
              <w:t>мероприятий, направленных на укрепление общероссийской гражданской идентичности и отечественных культурных традиций</w:t>
            </w:r>
          </w:p>
        </w:tc>
        <w:tc>
          <w:tcPr>
            <w:tcW w:w="851" w:type="dxa"/>
          </w:tcPr>
          <w:p w:rsidR="00250E2D" w:rsidRDefault="00250E2D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1701" w:type="dxa"/>
          </w:tcPr>
          <w:p w:rsidR="00250E2D" w:rsidRDefault="00250E2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71" w:type="dxa"/>
          </w:tcPr>
          <w:p w:rsidR="00250E2D" w:rsidRDefault="00250E2D">
            <w:pPr>
              <w:pStyle w:val="ConsPlusNormal"/>
              <w:jc w:val="center"/>
            </w:pPr>
            <w:r>
              <w:t xml:space="preserve">аналитическая отчетность </w:t>
            </w:r>
            <w:r>
              <w:lastRenderedPageBreak/>
              <w:t>исполнителей</w:t>
            </w: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985" w:type="dxa"/>
          </w:tcPr>
          <w:p w:rsidR="00250E2D" w:rsidRDefault="00250E2D">
            <w:pPr>
              <w:pStyle w:val="ConsPlusNormal"/>
            </w:pPr>
            <w:r>
              <w:t>...</w:t>
            </w:r>
          </w:p>
        </w:tc>
        <w:tc>
          <w:tcPr>
            <w:tcW w:w="85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53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016" w:type="dxa"/>
            <w:gridSpan w:val="6"/>
          </w:tcPr>
          <w:p w:rsidR="00250E2D" w:rsidRDefault="00250E2D">
            <w:pPr>
              <w:pStyle w:val="ConsPlusNormal"/>
              <w:jc w:val="center"/>
            </w:pPr>
            <w:r>
              <w:t>Отдельное мероприятие 1</w:t>
            </w:r>
          </w:p>
        </w:tc>
      </w:tr>
      <w:tr w:rsidR="00250E2D">
        <w:tc>
          <w:tcPr>
            <w:tcW w:w="1985" w:type="dxa"/>
            <w:vMerge w:val="restart"/>
          </w:tcPr>
          <w:p w:rsidR="00250E2D" w:rsidRDefault="00250E2D">
            <w:pPr>
              <w:pStyle w:val="ConsPlusNormal"/>
            </w:pPr>
            <w:r>
              <w:t>Доля спортивных плоскостных сооружений, отвечающих требованиям безопасности от общего количества спортивных плоскостных сооружений</w:t>
            </w:r>
          </w:p>
        </w:tc>
        <w:tc>
          <w:tcPr>
            <w:tcW w:w="851" w:type="dxa"/>
            <w:vMerge w:val="restart"/>
          </w:tcPr>
          <w:p w:rsidR="00250E2D" w:rsidRDefault="00250E2D">
            <w:pPr>
              <w:pStyle w:val="ConsPlusNormal"/>
            </w:pPr>
            <w:r>
              <w:t>%</w:t>
            </w:r>
          </w:p>
        </w:tc>
        <w:tc>
          <w:tcPr>
            <w:tcW w:w="1701" w:type="dxa"/>
            <w:vMerge w:val="restart"/>
          </w:tcPr>
          <w:p w:rsidR="00250E2D" w:rsidRDefault="00250E2D">
            <w:pPr>
              <w:pStyle w:val="ConsPlusNormal"/>
            </w:pPr>
            <w:r>
              <w:t>Дб / До x 100</w:t>
            </w:r>
          </w:p>
        </w:tc>
        <w:tc>
          <w:tcPr>
            <w:tcW w:w="1531" w:type="dxa"/>
          </w:tcPr>
          <w:p w:rsidR="00250E2D" w:rsidRDefault="00250E2D">
            <w:pPr>
              <w:pStyle w:val="ConsPlusNormal"/>
            </w:pPr>
            <w:r>
              <w:t>Дб - количество спортивных плоскостных сооружений, отвечающих требованиям безопасности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форма N 1-ФК</w:t>
              </w:r>
            </w:hyperlink>
          </w:p>
        </w:tc>
        <w:tc>
          <w:tcPr>
            <w:tcW w:w="1077" w:type="dxa"/>
            <w:vMerge w:val="restart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985" w:type="dxa"/>
            <w:vMerge/>
          </w:tcPr>
          <w:p w:rsidR="00250E2D" w:rsidRDefault="00250E2D"/>
        </w:tc>
        <w:tc>
          <w:tcPr>
            <w:tcW w:w="851" w:type="dxa"/>
            <w:vMerge/>
          </w:tcPr>
          <w:p w:rsidR="00250E2D" w:rsidRDefault="00250E2D"/>
        </w:tc>
        <w:tc>
          <w:tcPr>
            <w:tcW w:w="1701" w:type="dxa"/>
            <w:vMerge/>
          </w:tcPr>
          <w:p w:rsidR="00250E2D" w:rsidRDefault="00250E2D"/>
        </w:tc>
        <w:tc>
          <w:tcPr>
            <w:tcW w:w="1531" w:type="dxa"/>
          </w:tcPr>
          <w:p w:rsidR="00250E2D" w:rsidRDefault="00250E2D">
            <w:pPr>
              <w:pStyle w:val="ConsPlusNormal"/>
            </w:pPr>
            <w:r>
              <w:t>До - общее количество спортивных плоскостных сооружений</w:t>
            </w:r>
          </w:p>
        </w:tc>
        <w:tc>
          <w:tcPr>
            <w:tcW w:w="1871" w:type="dxa"/>
          </w:tcPr>
          <w:p w:rsidR="00250E2D" w:rsidRDefault="00250E2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форме N 1-ФК</w:t>
              </w:r>
            </w:hyperlink>
          </w:p>
        </w:tc>
        <w:tc>
          <w:tcPr>
            <w:tcW w:w="1077" w:type="dxa"/>
            <w:vMerge/>
          </w:tcPr>
          <w:p w:rsidR="00250E2D" w:rsidRDefault="00250E2D"/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--------------------------------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&lt;2&gt;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В случае если целевой показатель (индикатор) не требует расчета (статистические, отчетные данные) - столбцы 3, 4 не заполняются.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&lt;3&gt; Официальная статистическая информация; бухгалтерская и финансовая отчетность; ведомственная отчетность; прочие.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1"/>
      </w:pPr>
      <w:r>
        <w:t>V. Обоснование включения подпрограмм, ведомственных</w:t>
      </w:r>
    </w:p>
    <w:p w:rsidR="00250E2D" w:rsidRDefault="00250E2D">
      <w:pPr>
        <w:pStyle w:val="ConsPlusNormal"/>
        <w:jc w:val="center"/>
      </w:pPr>
      <w:r>
        <w:t>целевых программ и отдельных мероприятий в структуру</w:t>
      </w:r>
    </w:p>
    <w:p w:rsidR="00250E2D" w:rsidRDefault="00250E2D">
      <w:pPr>
        <w:pStyle w:val="ConsPlusNormal"/>
        <w:jc w:val="center"/>
      </w:pPr>
      <w:r>
        <w:t>муниципальной программы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Для достижения цели и решения задач программы и в связи со сложностью и специфичностью направлений деятельности в структуре МП могут выделяться следующие элементы: подпрограммы, ВЦП и отдельные мероприятия.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разделе приводится перечень подпрограмм, ВЦП и отдельных мероприятий (с указанием цели и задач подпрограмм), а также информация о мероприятиях, содержащихся в отдельном мероприятии. Указанный выше перечень представляется по форме согласно таблице 3 (приложение 2 к МП).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lastRenderedPageBreak/>
        <w:t>В качестве обоснования выделения подпрограмм может использоваться также обоснование вклада подпрограммы в достижение целей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Если в рамках МП выделены подпрограммы, то приводится их перечень с указанием цели и задач подпрограмм.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Если в рамках МП выделены отдельные мероприятия, то приводится их перечень с указанием задач программы.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1"/>
      </w:pPr>
      <w:r>
        <w:t>VI. Механизмы управления и контроля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В разделе приводится информация о видах контроля, ответственных лицах, осуществляющих контроль.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 xml:space="preserve">Общий контроль исполнения МП возлагается на координатора программы (заместитель Главы Администрации города Пскова, осуществляющий контроль и обеспечивающий координацию деятельности ответственных исполнителей (органов и структурных подразделений Администрации города Пскова), </w:t>
      </w:r>
      <w:r>
        <w:rPr>
          <w:b/>
        </w:rPr>
        <w:t>курирующий соответствующую сферу деятельности Администрации города Пскова</w:t>
      </w:r>
      <w:r>
        <w:t>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Текущее управление реализацией МП, принятие решения о внесении изменений в муниципальную программу, ответственность за достижение целевых индикаторов МП, а также конечных результатов ее реализации возлагается на ответственного исполнителя (наименование органа или структурного подразделения Администрации города Пскова).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Текущее исполнение и контроль реализации подпрограмм, ведомственных целевых программ, отдельных мероприятий МП возлагается на соисполнителей программы (наименование органа или структурного подразделения Администрации города Пскова). Результаты мониторинга и контроля за реализацией программы представляются в виде отчета об исполнении программы за 6 месяцев (на основе плана реализации МП, разрабатываемого на очередной финансовый год) и за год.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Оценка эффективности реализации МП проводится в соответствии с методикой оценки эффективности реализации МП города Пскова, изложенной в приложении 4 к Порядку.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Подпрограммы МП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В случае формирования в структуре МП подпрограмм, как комплекса взаимоувязанных по срокам и ресурсам мероприятий и инструментов, рекомендуется применять следующий подход к целеполаганию: задача программы является целью подпрограммы, решение задачи подпрограммы осуществляется посредством реализации основных мероприятий (мероприятий). При этом реализация конкретной задачи МП осуществляется в рамках соответствующей подпрограммы.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Набор основных мероприятий (мероприятий) должен быть необходимым и достаточным для достижения целей и решения задач подпрограммы. Задачи подпрограммы не должны дублировать задачи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Для подпрограмм МП в муниципальную программу включается их перечень, паспорта и текстовые части.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Подпрограмма имеет следующую структуру: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паспорт подпрограммы;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текстовая часть подпрограммы.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lastRenderedPageBreak/>
        <w:t>Текстовая часть подпрограммы включает следующие разделы: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общая характеристика сферы реализации подпрограммы;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цели, задачи, целевые показатели, основные ожидаемые конечные результаты подпрограммы;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- характеристика основных мероприятий подпрограммы.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зависимости от сложности цели для полноты информации могут быть и другие разделы.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Требования к структуре и содержанию данных разделов аналогичны требованиям, предъявляемым к структуре и содержанию разделов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Каждая ПП (паспорт и текстовая часть) размещается в отдельном приложении к МП, о чем указывается в тексте.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Например, "</w:t>
      </w:r>
      <w:r>
        <w:rPr>
          <w:i/>
        </w:rPr>
        <w:t>В структуре МП сформированы следующие подпрограммы: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rPr>
          <w:i/>
        </w:rPr>
        <w:t>- подпрограмма 1 ".............." (приложение 3 к муниципальной программе);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rPr>
          <w:i/>
        </w:rPr>
        <w:t>- подпрограмма 2 ".............." (приложение 4 к муниципальной программе).".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Полная информация о подпрограммах МП излагается в указанных приложениях к МП.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2"/>
      </w:pPr>
      <w:r>
        <w:t>Таблица 2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Целевые индикаторы муниципальной программы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(Приложение 1 к муниципальной программе)</w:t>
      </w:r>
    </w:p>
    <w:p w:rsidR="00250E2D" w:rsidRDefault="00250E2D">
      <w:pPr>
        <w:pStyle w:val="ConsPlusNormal"/>
        <w:jc w:val="both"/>
      </w:pPr>
    </w:p>
    <w:p w:rsidR="00250E2D" w:rsidRDefault="00250E2D">
      <w:pPr>
        <w:sectPr w:rsidR="00250E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850"/>
        <w:gridCol w:w="1304"/>
        <w:gridCol w:w="919"/>
        <w:gridCol w:w="1191"/>
        <w:gridCol w:w="1090"/>
        <w:gridCol w:w="835"/>
        <w:gridCol w:w="2154"/>
        <w:gridCol w:w="2268"/>
      </w:tblGrid>
      <w:tr w:rsidR="00250E2D">
        <w:tc>
          <w:tcPr>
            <w:tcW w:w="70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339" w:type="dxa"/>
            <w:gridSpan w:val="5"/>
          </w:tcPr>
          <w:p w:rsidR="00250E2D" w:rsidRDefault="00250E2D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154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Наименование целевого показателя МП, на достижение которого оказывает влияние индикатор ПП (отд. меропр.)</w:t>
            </w:r>
          </w:p>
        </w:tc>
        <w:tc>
          <w:tcPr>
            <w:tcW w:w="2268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Принадлежность показателя к показателям Стратегии 2030 (ПМРС-2030), Указам Президента РФ, к оценке эффективности деятельности</w:t>
            </w:r>
          </w:p>
          <w:p w:rsidR="00250E2D" w:rsidRDefault="00250E2D">
            <w:pPr>
              <w:pStyle w:val="ConsPlusNormal"/>
              <w:jc w:val="center"/>
            </w:pPr>
            <w:r>
              <w:t>ОМСУ</w:t>
            </w:r>
          </w:p>
        </w:tc>
      </w:tr>
      <w:tr w:rsidR="00250E2D">
        <w:tc>
          <w:tcPr>
            <w:tcW w:w="709" w:type="dxa"/>
            <w:vMerge/>
          </w:tcPr>
          <w:p w:rsidR="00250E2D" w:rsidRDefault="00250E2D"/>
        </w:tc>
        <w:tc>
          <w:tcPr>
            <w:tcW w:w="2268" w:type="dxa"/>
            <w:vMerge/>
          </w:tcPr>
          <w:p w:rsidR="00250E2D" w:rsidRDefault="00250E2D"/>
        </w:tc>
        <w:tc>
          <w:tcPr>
            <w:tcW w:w="850" w:type="dxa"/>
            <w:vMerge/>
          </w:tcPr>
          <w:p w:rsidR="00250E2D" w:rsidRDefault="00250E2D"/>
        </w:tc>
        <w:tc>
          <w:tcPr>
            <w:tcW w:w="1304" w:type="dxa"/>
          </w:tcPr>
          <w:p w:rsidR="00250E2D" w:rsidRDefault="00250E2D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919" w:type="dxa"/>
          </w:tcPr>
          <w:p w:rsidR="00250E2D" w:rsidRDefault="00250E2D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1191" w:type="dxa"/>
          </w:tcPr>
          <w:p w:rsidR="00250E2D" w:rsidRDefault="00250E2D">
            <w:pPr>
              <w:pStyle w:val="ConsPlusNormal"/>
              <w:jc w:val="center"/>
            </w:pPr>
            <w:r>
              <w:t>очередной год</w:t>
            </w:r>
          </w:p>
          <w:p w:rsidR="00250E2D" w:rsidRDefault="00250E2D">
            <w:pPr>
              <w:pStyle w:val="ConsPlusNormal"/>
              <w:jc w:val="center"/>
            </w:pPr>
            <w:r>
              <w:t>(1-й год)</w:t>
            </w:r>
          </w:p>
        </w:tc>
        <w:tc>
          <w:tcPr>
            <w:tcW w:w="1090" w:type="dxa"/>
          </w:tcPr>
          <w:p w:rsidR="00250E2D" w:rsidRDefault="00250E2D">
            <w:pPr>
              <w:pStyle w:val="ConsPlusNormal"/>
              <w:jc w:val="center"/>
            </w:pPr>
            <w:r>
              <w:t>2-й год</w:t>
            </w:r>
          </w:p>
        </w:tc>
        <w:tc>
          <w:tcPr>
            <w:tcW w:w="835" w:type="dxa"/>
          </w:tcPr>
          <w:p w:rsidR="00250E2D" w:rsidRDefault="00250E2D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2154" w:type="dxa"/>
            <w:vMerge/>
          </w:tcPr>
          <w:p w:rsidR="00250E2D" w:rsidRDefault="00250E2D"/>
        </w:tc>
        <w:tc>
          <w:tcPr>
            <w:tcW w:w="2268" w:type="dxa"/>
            <w:vMerge/>
          </w:tcPr>
          <w:p w:rsidR="00250E2D" w:rsidRDefault="00250E2D"/>
        </w:tc>
      </w:tr>
      <w:tr w:rsidR="00250E2D">
        <w:tc>
          <w:tcPr>
            <w:tcW w:w="9166" w:type="dxa"/>
            <w:gridSpan w:val="8"/>
          </w:tcPr>
          <w:p w:rsidR="00250E2D" w:rsidRDefault="00250E2D">
            <w:pPr>
              <w:pStyle w:val="ConsPlusNormal"/>
              <w:jc w:val="center"/>
            </w:pPr>
            <w:r>
              <w:t>Муниципальная программа</w:t>
            </w: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709" w:type="dxa"/>
          </w:tcPr>
          <w:p w:rsidR="00250E2D" w:rsidRDefault="00250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1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9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15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70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1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9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15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66" w:type="dxa"/>
            <w:gridSpan w:val="8"/>
          </w:tcPr>
          <w:p w:rsidR="00250E2D" w:rsidRDefault="00250E2D">
            <w:pPr>
              <w:pStyle w:val="ConsPlusNormal"/>
              <w:jc w:val="center"/>
            </w:pPr>
            <w:r>
              <w:t>Подпрограмма 1</w:t>
            </w: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709" w:type="dxa"/>
          </w:tcPr>
          <w:p w:rsidR="00250E2D" w:rsidRDefault="00250E2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1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9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70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1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9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66" w:type="dxa"/>
            <w:gridSpan w:val="8"/>
          </w:tcPr>
          <w:p w:rsidR="00250E2D" w:rsidRDefault="00250E2D">
            <w:pPr>
              <w:pStyle w:val="ConsPlusNormal"/>
            </w:pPr>
            <w:r>
              <w:t>и т.д.</w:t>
            </w: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66" w:type="dxa"/>
            <w:gridSpan w:val="8"/>
          </w:tcPr>
          <w:p w:rsidR="00250E2D" w:rsidRDefault="00250E2D">
            <w:pPr>
              <w:pStyle w:val="ConsPlusNormal"/>
              <w:jc w:val="center"/>
            </w:pPr>
            <w:r>
              <w:t>Отдельное мероприятие 1</w:t>
            </w: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709" w:type="dxa"/>
          </w:tcPr>
          <w:p w:rsidR="00250E2D" w:rsidRDefault="00250E2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  <w:r>
              <w:t>Показатель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1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9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70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  <w:r>
              <w:t>и т.д.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30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1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9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35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9166" w:type="dxa"/>
            <w:gridSpan w:val="8"/>
          </w:tcPr>
          <w:p w:rsidR="00250E2D" w:rsidRDefault="00250E2D">
            <w:pPr>
              <w:pStyle w:val="ConsPlusNormal"/>
            </w:pPr>
            <w:r>
              <w:t>и т.д.</w:t>
            </w:r>
          </w:p>
        </w:tc>
        <w:tc>
          <w:tcPr>
            <w:tcW w:w="215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268" w:type="dxa"/>
          </w:tcPr>
          <w:p w:rsidR="00250E2D" w:rsidRDefault="00250E2D">
            <w:pPr>
              <w:pStyle w:val="ConsPlusNormal"/>
            </w:pP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2"/>
      </w:pPr>
      <w:r>
        <w:t>Таблица 3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Перечень</w:t>
      </w:r>
    </w:p>
    <w:p w:rsidR="00250E2D" w:rsidRDefault="00250E2D">
      <w:pPr>
        <w:pStyle w:val="ConsPlusNormal"/>
        <w:jc w:val="center"/>
      </w:pPr>
      <w:r>
        <w:t>подпрограмм, ведомственных целевых программ, отдельных</w:t>
      </w:r>
    </w:p>
    <w:p w:rsidR="00250E2D" w:rsidRDefault="00250E2D">
      <w:pPr>
        <w:pStyle w:val="ConsPlusNormal"/>
        <w:jc w:val="center"/>
      </w:pPr>
      <w:r>
        <w:t>мероприятий, включенных в состав МП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(Приложение 2 к муниципальной программе)</w:t>
      </w:r>
    </w:p>
    <w:p w:rsidR="00250E2D" w:rsidRDefault="00250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91"/>
        <w:gridCol w:w="2494"/>
        <w:gridCol w:w="1701"/>
        <w:gridCol w:w="1020"/>
        <w:gridCol w:w="1020"/>
        <w:gridCol w:w="992"/>
        <w:gridCol w:w="1134"/>
        <w:gridCol w:w="1698"/>
      </w:tblGrid>
      <w:tr w:rsidR="00250E2D">
        <w:tc>
          <w:tcPr>
            <w:tcW w:w="629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2494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701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166" w:type="dxa"/>
            <w:gridSpan w:val="4"/>
          </w:tcPr>
          <w:p w:rsidR="00250E2D" w:rsidRDefault="00250E2D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1698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250E2D">
        <w:tc>
          <w:tcPr>
            <w:tcW w:w="629" w:type="dxa"/>
            <w:vMerge/>
          </w:tcPr>
          <w:p w:rsidR="00250E2D" w:rsidRDefault="00250E2D"/>
        </w:tc>
        <w:tc>
          <w:tcPr>
            <w:tcW w:w="2891" w:type="dxa"/>
            <w:vMerge/>
          </w:tcPr>
          <w:p w:rsidR="00250E2D" w:rsidRDefault="00250E2D"/>
        </w:tc>
        <w:tc>
          <w:tcPr>
            <w:tcW w:w="2494" w:type="dxa"/>
            <w:vMerge/>
          </w:tcPr>
          <w:p w:rsidR="00250E2D" w:rsidRDefault="00250E2D"/>
        </w:tc>
        <w:tc>
          <w:tcPr>
            <w:tcW w:w="1701" w:type="dxa"/>
            <w:vMerge/>
          </w:tcPr>
          <w:p w:rsidR="00250E2D" w:rsidRDefault="00250E2D"/>
        </w:tc>
        <w:tc>
          <w:tcPr>
            <w:tcW w:w="1020" w:type="dxa"/>
          </w:tcPr>
          <w:p w:rsidR="00250E2D" w:rsidRDefault="00250E2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</w:tcPr>
          <w:p w:rsidR="00250E2D" w:rsidRDefault="00250E2D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992" w:type="dxa"/>
          </w:tcPr>
          <w:p w:rsidR="00250E2D" w:rsidRDefault="00250E2D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  <w:jc w:val="center"/>
            </w:pPr>
            <w:r>
              <w:t>и т.д.</w:t>
            </w:r>
          </w:p>
        </w:tc>
        <w:tc>
          <w:tcPr>
            <w:tcW w:w="1698" w:type="dxa"/>
            <w:vMerge/>
          </w:tcPr>
          <w:p w:rsidR="00250E2D" w:rsidRDefault="00250E2D"/>
        </w:tc>
      </w:tr>
      <w:tr w:rsidR="00250E2D">
        <w:tc>
          <w:tcPr>
            <w:tcW w:w="13579" w:type="dxa"/>
            <w:gridSpan w:val="9"/>
          </w:tcPr>
          <w:p w:rsidR="00250E2D" w:rsidRDefault="00250E2D">
            <w:pPr>
              <w:pStyle w:val="ConsPlusNormal"/>
            </w:pPr>
            <w:r>
              <w:t>Подпрограммы</w:t>
            </w:r>
          </w:p>
        </w:tc>
      </w:tr>
      <w:tr w:rsidR="00250E2D">
        <w:tc>
          <w:tcPr>
            <w:tcW w:w="629" w:type="dxa"/>
          </w:tcPr>
          <w:p w:rsidR="00250E2D" w:rsidRDefault="00250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Подпрограмма 1</w:t>
            </w:r>
          </w:p>
        </w:tc>
        <w:tc>
          <w:tcPr>
            <w:tcW w:w="249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9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62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9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3579" w:type="dxa"/>
            <w:gridSpan w:val="9"/>
          </w:tcPr>
          <w:p w:rsidR="00250E2D" w:rsidRDefault="00250E2D">
            <w:pPr>
              <w:pStyle w:val="ConsPlusNormal"/>
            </w:pPr>
            <w:r>
              <w:t>Ведомственные целевые программы</w:t>
            </w:r>
          </w:p>
        </w:tc>
      </w:tr>
      <w:tr w:rsidR="00250E2D">
        <w:tc>
          <w:tcPr>
            <w:tcW w:w="629" w:type="dxa"/>
          </w:tcPr>
          <w:p w:rsidR="00250E2D" w:rsidRDefault="00250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Ведомственная целевая программа 1</w:t>
            </w:r>
          </w:p>
        </w:tc>
        <w:tc>
          <w:tcPr>
            <w:tcW w:w="249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9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62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9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3579" w:type="dxa"/>
            <w:gridSpan w:val="9"/>
          </w:tcPr>
          <w:p w:rsidR="00250E2D" w:rsidRDefault="00250E2D">
            <w:pPr>
              <w:pStyle w:val="ConsPlusNormal"/>
            </w:pPr>
            <w:r>
              <w:t>Отдельные мероприятия</w:t>
            </w:r>
          </w:p>
        </w:tc>
      </w:tr>
      <w:tr w:rsidR="00250E2D">
        <w:tc>
          <w:tcPr>
            <w:tcW w:w="629" w:type="dxa"/>
          </w:tcPr>
          <w:p w:rsidR="00250E2D" w:rsidRDefault="00250E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Отдельное мероприятие 1</w:t>
            </w:r>
          </w:p>
        </w:tc>
        <w:tc>
          <w:tcPr>
            <w:tcW w:w="249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9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62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и т.д.</w:t>
            </w:r>
          </w:p>
        </w:tc>
        <w:tc>
          <w:tcPr>
            <w:tcW w:w="249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98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629" w:type="dxa"/>
          </w:tcPr>
          <w:p w:rsidR="00250E2D" w:rsidRDefault="00250E2D">
            <w:pPr>
              <w:pStyle w:val="ConsPlusNormal"/>
            </w:pPr>
          </w:p>
        </w:tc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Всего</w:t>
            </w:r>
          </w:p>
        </w:tc>
        <w:tc>
          <w:tcPr>
            <w:tcW w:w="249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0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2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98" w:type="dxa"/>
          </w:tcPr>
          <w:p w:rsidR="00250E2D" w:rsidRDefault="00250E2D">
            <w:pPr>
              <w:pStyle w:val="ConsPlusNormal"/>
            </w:pPr>
          </w:p>
        </w:tc>
      </w:tr>
    </w:tbl>
    <w:p w:rsidR="00250E2D" w:rsidRDefault="00250E2D">
      <w:pPr>
        <w:sectPr w:rsidR="00250E2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2"/>
      </w:pPr>
      <w:r>
        <w:t>Подпрограмма "..."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(Приложение 3 к муниципальной программе)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2"/>
      </w:pPr>
      <w:r>
        <w:t>I. ПАСПОРТ</w:t>
      </w:r>
    </w:p>
    <w:p w:rsidR="00250E2D" w:rsidRDefault="00250E2D">
      <w:pPr>
        <w:pStyle w:val="ConsPlusNormal"/>
        <w:jc w:val="center"/>
      </w:pPr>
      <w:r>
        <w:t>подпрограммы</w:t>
      </w:r>
    </w:p>
    <w:p w:rsidR="00250E2D" w:rsidRDefault="00250E2D">
      <w:pPr>
        <w:pStyle w:val="ConsPlusNormal"/>
        <w:jc w:val="center"/>
      </w:pPr>
      <w:r>
        <w:rPr>
          <w:b/>
        </w:rPr>
        <w:t>_____________________________________________</w:t>
      </w:r>
    </w:p>
    <w:p w:rsidR="00250E2D" w:rsidRDefault="00250E2D">
      <w:pPr>
        <w:pStyle w:val="ConsPlusNormal"/>
        <w:jc w:val="center"/>
      </w:pPr>
      <w:r>
        <w:t>наименование подпрограммы (далее - ПП)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(каждая ПП размещается в отдельном приложении к МП)</w:t>
      </w:r>
    </w:p>
    <w:p w:rsidR="00250E2D" w:rsidRDefault="00250E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850"/>
        <w:gridCol w:w="850"/>
        <w:gridCol w:w="850"/>
        <w:gridCol w:w="850"/>
        <w:gridCol w:w="850"/>
        <w:gridCol w:w="850"/>
        <w:gridCol w:w="1077"/>
      </w:tblGrid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Сформулированная цель должна быть взаимосвязана с установленными приоритетами СЭР МО.</w:t>
            </w:r>
          </w:p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Целью ПП является задача МП.</w:t>
            </w: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Сформулированные задачи должны быть взаимосвязаны с установленными приоритетами СЭР МО.</w:t>
            </w: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  <w:jc w:val="both"/>
            </w:pPr>
            <w:r>
              <w:rPr>
                <w:i/>
              </w:rPr>
              <w:t>Если планируется реализация подпрограммы в несколько этапов, то приводится краткая характеристика каждого этапа</w:t>
            </w:r>
          </w:p>
        </w:tc>
      </w:tr>
      <w:tr w:rsidR="00250E2D">
        <w:tc>
          <w:tcPr>
            <w:tcW w:w="2891" w:type="dxa"/>
            <w:vMerge w:val="restart"/>
          </w:tcPr>
          <w:p w:rsidR="00250E2D" w:rsidRDefault="00250E2D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250E2D">
        <w:tc>
          <w:tcPr>
            <w:tcW w:w="2891" w:type="dxa"/>
            <w:vMerge/>
          </w:tcPr>
          <w:p w:rsidR="00250E2D" w:rsidRDefault="00250E2D"/>
        </w:tc>
        <w:tc>
          <w:tcPr>
            <w:tcW w:w="850" w:type="dxa"/>
          </w:tcPr>
          <w:p w:rsidR="00250E2D" w:rsidRDefault="00250E2D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  <w:jc w:val="center"/>
            </w:pPr>
            <w:r>
              <w:t>2 год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  <w:jc w:val="center"/>
            </w:pPr>
            <w:r>
              <w:t>3 год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  <w:jc w:val="center"/>
            </w:pPr>
            <w:r>
              <w:t>4 год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  <w:jc w:val="center"/>
            </w:pPr>
            <w:r>
              <w:t>5 год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  <w:jc w:val="center"/>
            </w:pPr>
            <w:r>
              <w:t>6 год</w:t>
            </w:r>
          </w:p>
        </w:tc>
        <w:tc>
          <w:tcPr>
            <w:tcW w:w="1077" w:type="dxa"/>
          </w:tcPr>
          <w:p w:rsidR="00250E2D" w:rsidRDefault="00250E2D">
            <w:pPr>
              <w:pStyle w:val="ConsPlusNormal"/>
              <w:jc w:val="center"/>
            </w:pPr>
            <w:r>
              <w:t>Итого</w:t>
            </w: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местный бюджет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областной бюджет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850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07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Приводится наименование показателя, значение показателя за год, предшествующий текущему году, и значение показателя в последнем году периода реализации подпрограммы.</w:t>
            </w:r>
          </w:p>
          <w:p w:rsidR="00250E2D" w:rsidRDefault="00250E2D">
            <w:pPr>
              <w:pStyle w:val="ConsPlusNormal"/>
            </w:pPr>
            <w:proofErr w:type="gramStart"/>
            <w:r>
              <w:rPr>
                <w:i/>
              </w:rPr>
              <w:t>Например</w:t>
            </w:r>
            <w:proofErr w:type="gramEnd"/>
            <w:r>
              <w:rPr>
                <w:i/>
              </w:rPr>
              <w:t>: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>"За период с 2020 года по 2024 год планируется достижение следующих результатов:</w:t>
            </w:r>
          </w:p>
          <w:p w:rsidR="00250E2D" w:rsidRDefault="00250E2D">
            <w:pPr>
              <w:pStyle w:val="ConsPlusNormal"/>
            </w:pPr>
            <w:r>
              <w:rPr>
                <w:i/>
              </w:rPr>
              <w:t xml:space="preserve">- увеличение доли расходов бюджета муниципального </w:t>
            </w:r>
            <w:r>
              <w:rPr>
                <w:i/>
              </w:rPr>
              <w:lastRenderedPageBreak/>
              <w:t>образования, формируемых программно-целевым методом, с 75% до 100%...".</w:t>
            </w:r>
          </w:p>
        </w:tc>
      </w:tr>
      <w:tr w:rsidR="00250E2D">
        <w:tc>
          <w:tcPr>
            <w:tcW w:w="28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6177" w:type="dxa"/>
            <w:gridSpan w:val="7"/>
          </w:tcPr>
          <w:p w:rsidR="00250E2D" w:rsidRDefault="00250E2D">
            <w:pPr>
              <w:pStyle w:val="ConsPlusNormal"/>
            </w:pPr>
            <w:r>
              <w:rPr>
                <w:i/>
              </w:rPr>
              <w:t>Рассматривая</w:t>
            </w:r>
            <w:r>
              <w:t xml:space="preserve"> результаты реализации ПП как результаты решения задачи МП, целесообразно указать о вкладе результатов решения задачи в конечный результат реализации МП</w:t>
            </w: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2"/>
      </w:pPr>
      <w:r>
        <w:t>II. Общая характеристика сферы реализации подпрограммы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Дается анализ текущего состояния соответствующей сферы социально-экономического развития.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Указываются основные показатели социально-экономического развития на момент разработки подпрограммы МП и за предыдущие три года.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Приводится перечень проблем, на решение которых направлена данная подпрограмма МП, цель которой соответствует задаче МП. При формулировании проблем целесообразно использовать количественные показатели, свидетельствующие о наличии данной проблемы, а также использовать значения показателей (индикаторов) целей подпрограммы в отчетном периоде.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Проблема должна соответствовать следующим требованиям: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1) по своему содержанию должна соответствовать проблеме, изложенной в Стратегии города Пскова;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2) должна находиться в сфере компетенции исполнителя;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3) должна соотноситься с полномочиями органа АГП;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4) не должна быть глобальной.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Дается анализ причин возникновения указанных проблем, а также обоснование решения проблем на муниципальном уровне. При этом приводятся результаты анализа из Стратегии.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2"/>
      </w:pPr>
      <w:r>
        <w:t>III. Цели, задачи, целевые показатели, основные</w:t>
      </w:r>
    </w:p>
    <w:p w:rsidR="00250E2D" w:rsidRDefault="00250E2D">
      <w:pPr>
        <w:pStyle w:val="ConsPlusNormal"/>
        <w:jc w:val="center"/>
      </w:pPr>
      <w:r>
        <w:t>ожидаемые конечные результаты подпрограммы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rPr>
          <w:i/>
        </w:rPr>
        <w:t>Целью подпрограммы является</w:t>
      </w:r>
      <w:r>
        <w:t xml:space="preserve"> (приводится формулировка цели подпрограммы с учетом требований к цели, обозначенных в макете МП (раздел 3), реализации и оценки эффективности муниципальных программ).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rPr>
          <w:i/>
        </w:rPr>
        <w:t>Для достижения указанной цели необходимо решить следующие задачи</w:t>
      </w:r>
      <w:r>
        <w:t>: (приводятся формулировки задач подпрограммы с учетом требований к задачам, обозначенных в разделе III макета МП, реализации и оценки эффективности муниципальных программ).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rPr>
          <w:i/>
        </w:rPr>
        <w:t>Реализация подпрограммы МП позволит достичь следующих результатов</w:t>
      </w:r>
      <w:r>
        <w:t>: перечисляются результаты с приведением значений всех показателей ПП. Указывается значение показателя за год, предшествующий текущему году, и значение показателя в последнем году периода реализации МП аналогично строке "Ожидаемые результаты реализации подпрограммы" паспорта подпрограммы.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Сведения о целевых показателях подпрограммы представлены в приложении 1 к МП.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Расчет значений целевых показателей подпрограммы приведен в разделе IV МП.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  <w:outlineLvl w:val="2"/>
      </w:pPr>
      <w:r>
        <w:t>IV. Характеристика основных мероприятий подпрограммы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ind w:firstLine="540"/>
        <w:jc w:val="both"/>
      </w:pPr>
      <w:r>
        <w:t>В разделе приводится информация о целях основных мероприятий и ведомственных целевых программ (при наличии) подпрограммы, а также о мероприятиях, планируемых к реализации в рамках основного мероприятия или ведомственной целевой 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Количество основных мероприятий для каждой задачи должно быть ограниченным, учитывая, что основное мероприятие - это комплекс взаимосвязанных мероприятий, характеризуемый значимым вкладом в достижение цели подпрограммы.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необходимо реализовать ряд ведомственных целевых программ (при наличии) и основных мероприятий.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Ведомственная целевая программа 1. "приводится наименование ведомственной целевой программы".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Цель ведомственной целевой программы: (приводится формулировка цели ведомственной целевой программы).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рамках осуществления данного мероприятия предусматривается: (перечисляются мероприятия, планируемые к реализации в рамках ведомственной целевой программы).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Ведомственная целевая программа 2. "приводится наименование ведомственной целевой программы".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......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Основное мероприятие 1. "приводится наименование основного мероприятия".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Цель мероприятия: (приводится формулировка цели основного мероприятия)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В рамках осуществления данного мероприятия предусматривается: (перечисляются мероприятия, планируемые к реализации в рамках основного мероприятия).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Основное мероприятие 2. "приводится наименование основного мероприятия".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...</w:t>
      </w:r>
    </w:p>
    <w:p w:rsidR="00250E2D" w:rsidRDefault="00250E2D">
      <w:pPr>
        <w:pStyle w:val="ConsPlusNormal"/>
        <w:spacing w:before="220"/>
        <w:ind w:firstLine="540"/>
        <w:jc w:val="both"/>
      </w:pPr>
      <w:r>
        <w:t>Перечень основных мероприятий, сведения об объемах их финансирования и другая информация об основных мероприятиях приводятся по форме согласно таблице 4 (приложение 1 к подпрограмме).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  <w:outlineLvl w:val="2"/>
      </w:pPr>
      <w:r>
        <w:t>Таблица 4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center"/>
      </w:pPr>
      <w:r>
        <w:t>Перечень</w:t>
      </w:r>
    </w:p>
    <w:p w:rsidR="00250E2D" w:rsidRDefault="00250E2D">
      <w:pPr>
        <w:pStyle w:val="ConsPlusNormal"/>
        <w:jc w:val="center"/>
      </w:pPr>
      <w:r>
        <w:t>основных мероприятий и сведения об объемах</w:t>
      </w:r>
    </w:p>
    <w:p w:rsidR="00250E2D" w:rsidRDefault="00250E2D">
      <w:pPr>
        <w:pStyle w:val="ConsPlusNormal"/>
        <w:jc w:val="center"/>
      </w:pPr>
      <w:r>
        <w:t>финансирования подпрограмм</w:t>
      </w:r>
    </w:p>
    <w:p w:rsidR="00250E2D" w:rsidRDefault="00250E2D">
      <w:pPr>
        <w:pStyle w:val="ConsPlusNormal"/>
        <w:jc w:val="center"/>
      </w:pPr>
      <w:r>
        <w:t>(приложение 1 к подпрограмме)</w:t>
      </w:r>
    </w:p>
    <w:p w:rsidR="00250E2D" w:rsidRDefault="00250E2D">
      <w:pPr>
        <w:pStyle w:val="ConsPlusNormal"/>
        <w:jc w:val="both"/>
      </w:pPr>
    </w:p>
    <w:p w:rsidR="00250E2D" w:rsidRDefault="00250E2D">
      <w:pPr>
        <w:sectPr w:rsidR="00250E2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133"/>
        <w:gridCol w:w="1134"/>
        <w:gridCol w:w="991"/>
        <w:gridCol w:w="992"/>
        <w:gridCol w:w="992"/>
        <w:gridCol w:w="992"/>
        <w:gridCol w:w="992"/>
        <w:gridCol w:w="1288"/>
        <w:gridCol w:w="1716"/>
        <w:gridCol w:w="1252"/>
        <w:gridCol w:w="1134"/>
        <w:gridCol w:w="1687"/>
      </w:tblGrid>
      <w:tr w:rsidR="00250E2D">
        <w:tc>
          <w:tcPr>
            <w:tcW w:w="1844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lastRenderedPageBreak/>
              <w:t>Наименование основного мероприятия подпрограммы</w:t>
            </w:r>
          </w:p>
        </w:tc>
        <w:tc>
          <w:tcPr>
            <w:tcW w:w="1133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Объем финансирования</w:t>
            </w:r>
          </w:p>
          <w:p w:rsidR="00250E2D" w:rsidRDefault="00250E2D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3967" w:type="dxa"/>
            <w:gridSpan w:val="4"/>
          </w:tcPr>
          <w:p w:rsidR="00250E2D" w:rsidRDefault="00250E2D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992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1288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4102" w:type="dxa"/>
            <w:gridSpan w:val="3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1687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250E2D">
        <w:trPr>
          <w:trHeight w:val="450"/>
        </w:trPr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  <w:vMerge/>
          </w:tcPr>
          <w:p w:rsidR="00250E2D" w:rsidRDefault="00250E2D"/>
        </w:tc>
        <w:tc>
          <w:tcPr>
            <w:tcW w:w="1134" w:type="dxa"/>
            <w:vMerge/>
          </w:tcPr>
          <w:p w:rsidR="00250E2D" w:rsidRDefault="00250E2D"/>
        </w:tc>
        <w:tc>
          <w:tcPr>
            <w:tcW w:w="991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992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992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992" w:type="dxa"/>
            <w:vMerge/>
          </w:tcPr>
          <w:p w:rsidR="00250E2D" w:rsidRDefault="00250E2D"/>
        </w:tc>
        <w:tc>
          <w:tcPr>
            <w:tcW w:w="1288" w:type="dxa"/>
            <w:vMerge/>
          </w:tcPr>
          <w:p w:rsidR="00250E2D" w:rsidRDefault="00250E2D"/>
        </w:tc>
        <w:tc>
          <w:tcPr>
            <w:tcW w:w="4102" w:type="dxa"/>
            <w:gridSpan w:val="3"/>
            <w:vMerge/>
          </w:tcPr>
          <w:p w:rsidR="00250E2D" w:rsidRDefault="00250E2D"/>
        </w:tc>
        <w:tc>
          <w:tcPr>
            <w:tcW w:w="1687" w:type="dxa"/>
            <w:vMerge/>
          </w:tcPr>
          <w:p w:rsidR="00250E2D" w:rsidRDefault="00250E2D"/>
        </w:tc>
      </w:tr>
      <w:tr w:rsidR="00250E2D"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  <w:vMerge/>
          </w:tcPr>
          <w:p w:rsidR="00250E2D" w:rsidRDefault="00250E2D"/>
        </w:tc>
        <w:tc>
          <w:tcPr>
            <w:tcW w:w="1134" w:type="dxa"/>
            <w:vMerge/>
          </w:tcPr>
          <w:p w:rsidR="00250E2D" w:rsidRDefault="00250E2D"/>
        </w:tc>
        <w:tc>
          <w:tcPr>
            <w:tcW w:w="991" w:type="dxa"/>
            <w:vMerge/>
          </w:tcPr>
          <w:p w:rsidR="00250E2D" w:rsidRDefault="00250E2D"/>
        </w:tc>
        <w:tc>
          <w:tcPr>
            <w:tcW w:w="992" w:type="dxa"/>
            <w:vMerge/>
          </w:tcPr>
          <w:p w:rsidR="00250E2D" w:rsidRDefault="00250E2D"/>
        </w:tc>
        <w:tc>
          <w:tcPr>
            <w:tcW w:w="992" w:type="dxa"/>
            <w:vMerge/>
          </w:tcPr>
          <w:p w:rsidR="00250E2D" w:rsidRDefault="00250E2D"/>
        </w:tc>
        <w:tc>
          <w:tcPr>
            <w:tcW w:w="992" w:type="dxa"/>
            <w:vMerge/>
          </w:tcPr>
          <w:p w:rsidR="00250E2D" w:rsidRDefault="00250E2D"/>
        </w:tc>
        <w:tc>
          <w:tcPr>
            <w:tcW w:w="992" w:type="dxa"/>
            <w:vMerge/>
          </w:tcPr>
          <w:p w:rsidR="00250E2D" w:rsidRDefault="00250E2D"/>
        </w:tc>
        <w:tc>
          <w:tcPr>
            <w:tcW w:w="1288" w:type="dxa"/>
            <w:vMerge/>
          </w:tcPr>
          <w:p w:rsidR="00250E2D" w:rsidRDefault="00250E2D"/>
        </w:tc>
        <w:tc>
          <w:tcPr>
            <w:tcW w:w="1716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386" w:type="dxa"/>
            <w:gridSpan w:val="2"/>
          </w:tcPr>
          <w:p w:rsidR="00250E2D" w:rsidRDefault="00250E2D">
            <w:pPr>
              <w:pStyle w:val="ConsPlusNormal"/>
              <w:jc w:val="center"/>
            </w:pPr>
            <w:r>
              <w:t>Значения по годам реализации &lt;*&gt;</w:t>
            </w:r>
          </w:p>
        </w:tc>
        <w:tc>
          <w:tcPr>
            <w:tcW w:w="1687" w:type="dxa"/>
            <w:vMerge/>
          </w:tcPr>
          <w:p w:rsidR="00250E2D" w:rsidRDefault="00250E2D"/>
        </w:tc>
      </w:tr>
      <w:tr w:rsidR="00250E2D"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  <w:vMerge/>
          </w:tcPr>
          <w:p w:rsidR="00250E2D" w:rsidRDefault="00250E2D"/>
        </w:tc>
        <w:tc>
          <w:tcPr>
            <w:tcW w:w="1134" w:type="dxa"/>
            <w:vMerge/>
          </w:tcPr>
          <w:p w:rsidR="00250E2D" w:rsidRDefault="00250E2D"/>
        </w:tc>
        <w:tc>
          <w:tcPr>
            <w:tcW w:w="991" w:type="dxa"/>
            <w:vMerge/>
          </w:tcPr>
          <w:p w:rsidR="00250E2D" w:rsidRDefault="00250E2D"/>
        </w:tc>
        <w:tc>
          <w:tcPr>
            <w:tcW w:w="992" w:type="dxa"/>
            <w:vMerge/>
          </w:tcPr>
          <w:p w:rsidR="00250E2D" w:rsidRDefault="00250E2D"/>
        </w:tc>
        <w:tc>
          <w:tcPr>
            <w:tcW w:w="992" w:type="dxa"/>
            <w:vMerge/>
          </w:tcPr>
          <w:p w:rsidR="00250E2D" w:rsidRDefault="00250E2D"/>
        </w:tc>
        <w:tc>
          <w:tcPr>
            <w:tcW w:w="992" w:type="dxa"/>
            <w:vMerge/>
          </w:tcPr>
          <w:p w:rsidR="00250E2D" w:rsidRDefault="00250E2D"/>
        </w:tc>
        <w:tc>
          <w:tcPr>
            <w:tcW w:w="992" w:type="dxa"/>
            <w:vMerge/>
          </w:tcPr>
          <w:p w:rsidR="00250E2D" w:rsidRDefault="00250E2D"/>
        </w:tc>
        <w:tc>
          <w:tcPr>
            <w:tcW w:w="1288" w:type="dxa"/>
            <w:vMerge/>
          </w:tcPr>
          <w:p w:rsidR="00250E2D" w:rsidRDefault="00250E2D"/>
        </w:tc>
        <w:tc>
          <w:tcPr>
            <w:tcW w:w="1716" w:type="dxa"/>
            <w:vMerge/>
          </w:tcPr>
          <w:p w:rsidR="00250E2D" w:rsidRDefault="00250E2D"/>
        </w:tc>
        <w:tc>
          <w:tcPr>
            <w:tcW w:w="1252" w:type="dxa"/>
          </w:tcPr>
          <w:p w:rsidR="00250E2D" w:rsidRDefault="00250E2D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687" w:type="dxa"/>
            <w:vMerge/>
          </w:tcPr>
          <w:p w:rsidR="00250E2D" w:rsidRDefault="00250E2D"/>
        </w:tc>
      </w:tr>
      <w:tr w:rsidR="00250E2D">
        <w:tc>
          <w:tcPr>
            <w:tcW w:w="16147" w:type="dxa"/>
            <w:gridSpan w:val="13"/>
          </w:tcPr>
          <w:p w:rsidR="00250E2D" w:rsidRDefault="00250E2D">
            <w:pPr>
              <w:pStyle w:val="ConsPlusNormal"/>
            </w:pPr>
            <w:r>
              <w:t>Подпрограмма</w:t>
            </w:r>
          </w:p>
        </w:tc>
      </w:tr>
      <w:tr w:rsidR="00250E2D">
        <w:tc>
          <w:tcPr>
            <w:tcW w:w="16147" w:type="dxa"/>
            <w:gridSpan w:val="13"/>
          </w:tcPr>
          <w:p w:rsidR="00250E2D" w:rsidRDefault="00250E2D">
            <w:pPr>
              <w:pStyle w:val="ConsPlusNormal"/>
            </w:pPr>
            <w:r>
              <w:t>Задача 1 подпрограммы</w:t>
            </w:r>
          </w:p>
        </w:tc>
      </w:tr>
      <w:tr w:rsidR="00250E2D">
        <w:tc>
          <w:tcPr>
            <w:tcW w:w="1844" w:type="dxa"/>
            <w:vMerge w:val="restart"/>
          </w:tcPr>
          <w:p w:rsidR="00250E2D" w:rsidRDefault="00250E2D">
            <w:pPr>
              <w:pStyle w:val="ConsPlusNormal"/>
            </w:pPr>
            <w:r>
              <w:t>Основное мероприятие 1</w:t>
            </w:r>
          </w:p>
        </w:tc>
        <w:tc>
          <w:tcPr>
            <w:tcW w:w="1133" w:type="dxa"/>
          </w:tcPr>
          <w:p w:rsidR="00250E2D" w:rsidRDefault="00250E2D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288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16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  <w:vMerge w:val="restart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</w:tcPr>
          <w:p w:rsidR="00250E2D" w:rsidRDefault="00250E2D">
            <w:pPr>
              <w:pStyle w:val="ConsPlusNormal"/>
            </w:pPr>
            <w:r>
              <w:t>1-й год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  <w:vMerge/>
          </w:tcPr>
          <w:p w:rsidR="00250E2D" w:rsidRDefault="00250E2D"/>
        </w:tc>
        <w:tc>
          <w:tcPr>
            <w:tcW w:w="1288" w:type="dxa"/>
            <w:vMerge w:val="restart"/>
          </w:tcPr>
          <w:p w:rsidR="00250E2D" w:rsidRDefault="00250E2D">
            <w:pPr>
              <w:pStyle w:val="ConsPlusNormal"/>
            </w:pPr>
          </w:p>
        </w:tc>
        <w:tc>
          <w:tcPr>
            <w:tcW w:w="1716" w:type="dxa"/>
            <w:vMerge w:val="restart"/>
          </w:tcPr>
          <w:p w:rsidR="00250E2D" w:rsidRDefault="00250E2D">
            <w:pPr>
              <w:pStyle w:val="ConsPlusNormal"/>
              <w:jc w:val="center"/>
            </w:pPr>
            <w:r>
              <w:t>Показатель 1</w:t>
            </w:r>
          </w:p>
          <w:p w:rsidR="00250E2D" w:rsidRDefault="00250E2D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125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87" w:type="dxa"/>
            <w:vMerge/>
          </w:tcPr>
          <w:p w:rsidR="00250E2D" w:rsidRDefault="00250E2D"/>
        </w:tc>
      </w:tr>
      <w:tr w:rsidR="00250E2D"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</w:tcPr>
          <w:p w:rsidR="00250E2D" w:rsidRDefault="00250E2D">
            <w:pPr>
              <w:pStyle w:val="ConsPlusNormal"/>
            </w:pPr>
            <w:r>
              <w:t>i-й год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  <w:vMerge/>
          </w:tcPr>
          <w:p w:rsidR="00250E2D" w:rsidRDefault="00250E2D"/>
        </w:tc>
        <w:tc>
          <w:tcPr>
            <w:tcW w:w="1288" w:type="dxa"/>
            <w:vMerge/>
          </w:tcPr>
          <w:p w:rsidR="00250E2D" w:rsidRDefault="00250E2D"/>
        </w:tc>
        <w:tc>
          <w:tcPr>
            <w:tcW w:w="1716" w:type="dxa"/>
            <w:vMerge/>
          </w:tcPr>
          <w:p w:rsidR="00250E2D" w:rsidRDefault="00250E2D"/>
        </w:tc>
        <w:tc>
          <w:tcPr>
            <w:tcW w:w="125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87" w:type="dxa"/>
            <w:vMerge/>
          </w:tcPr>
          <w:p w:rsidR="00250E2D" w:rsidRDefault="00250E2D"/>
        </w:tc>
      </w:tr>
      <w:tr w:rsidR="00250E2D"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</w:tcPr>
          <w:p w:rsidR="00250E2D" w:rsidRDefault="00250E2D">
            <w:pPr>
              <w:pStyle w:val="ConsPlusNormal"/>
            </w:pPr>
            <w:r>
              <w:t>последний год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  <w:vMerge/>
          </w:tcPr>
          <w:p w:rsidR="00250E2D" w:rsidRDefault="00250E2D"/>
        </w:tc>
        <w:tc>
          <w:tcPr>
            <w:tcW w:w="1288" w:type="dxa"/>
            <w:vMerge/>
          </w:tcPr>
          <w:p w:rsidR="00250E2D" w:rsidRDefault="00250E2D"/>
        </w:tc>
        <w:tc>
          <w:tcPr>
            <w:tcW w:w="1716" w:type="dxa"/>
            <w:vMerge/>
          </w:tcPr>
          <w:p w:rsidR="00250E2D" w:rsidRDefault="00250E2D"/>
        </w:tc>
        <w:tc>
          <w:tcPr>
            <w:tcW w:w="125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87" w:type="dxa"/>
            <w:vMerge/>
          </w:tcPr>
          <w:p w:rsidR="00250E2D" w:rsidRDefault="00250E2D"/>
        </w:tc>
      </w:tr>
      <w:tr w:rsidR="00250E2D">
        <w:tc>
          <w:tcPr>
            <w:tcW w:w="16147" w:type="dxa"/>
            <w:gridSpan w:val="13"/>
          </w:tcPr>
          <w:p w:rsidR="00250E2D" w:rsidRDefault="00250E2D">
            <w:pPr>
              <w:pStyle w:val="ConsPlusNormal"/>
            </w:pPr>
            <w:r>
              <w:t>Задача n подпрограммы</w:t>
            </w:r>
          </w:p>
        </w:tc>
      </w:tr>
      <w:tr w:rsidR="00250E2D">
        <w:tc>
          <w:tcPr>
            <w:tcW w:w="1844" w:type="dxa"/>
          </w:tcPr>
          <w:p w:rsidR="00250E2D" w:rsidRDefault="00250E2D">
            <w:pPr>
              <w:pStyle w:val="ConsPlusNormal"/>
            </w:pPr>
            <w:r>
              <w:t>Отдельное мероприятие</w:t>
            </w:r>
          </w:p>
        </w:tc>
        <w:tc>
          <w:tcPr>
            <w:tcW w:w="1133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8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16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5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68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844" w:type="dxa"/>
            <w:vMerge w:val="restart"/>
          </w:tcPr>
          <w:p w:rsidR="00250E2D" w:rsidRDefault="00250E2D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133" w:type="dxa"/>
          </w:tcPr>
          <w:p w:rsidR="00250E2D" w:rsidRDefault="00250E2D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8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16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</w:tcPr>
          <w:p w:rsidR="00250E2D" w:rsidRDefault="00250E2D">
            <w:pPr>
              <w:pStyle w:val="ConsPlusNormal"/>
            </w:pPr>
            <w:r>
              <w:t>1-й год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8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16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</w:tcPr>
          <w:p w:rsidR="00250E2D" w:rsidRDefault="00250E2D">
            <w:pPr>
              <w:pStyle w:val="ConsPlusNormal"/>
            </w:pPr>
            <w:r>
              <w:t>i-год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8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16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844" w:type="dxa"/>
            <w:vMerge/>
          </w:tcPr>
          <w:p w:rsidR="00250E2D" w:rsidRDefault="00250E2D"/>
        </w:tc>
        <w:tc>
          <w:tcPr>
            <w:tcW w:w="1133" w:type="dxa"/>
          </w:tcPr>
          <w:p w:rsidR="00250E2D" w:rsidRDefault="00250E2D">
            <w:pPr>
              <w:pStyle w:val="ConsPlusNormal"/>
            </w:pPr>
            <w:r>
              <w:t>последний год</w:t>
            </w:r>
          </w:p>
        </w:tc>
        <w:tc>
          <w:tcPr>
            <w:tcW w:w="1134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1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99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288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716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52" w:type="dxa"/>
          </w:tcPr>
          <w:p w:rsidR="00250E2D" w:rsidRDefault="00250E2D">
            <w:pPr>
              <w:pStyle w:val="ConsPlusNormal"/>
            </w:pPr>
          </w:p>
        </w:tc>
        <w:tc>
          <w:tcPr>
            <w:tcW w:w="1134" w:type="dxa"/>
          </w:tcPr>
          <w:p w:rsidR="00250E2D" w:rsidRDefault="00250E2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7" w:type="dxa"/>
          </w:tcPr>
          <w:p w:rsidR="00250E2D" w:rsidRDefault="00250E2D">
            <w:pPr>
              <w:pStyle w:val="ConsPlusNormal"/>
            </w:pPr>
          </w:p>
        </w:tc>
      </w:tr>
      <w:tr w:rsidR="00250E2D">
        <w:tc>
          <w:tcPr>
            <w:tcW w:w="16147" w:type="dxa"/>
            <w:gridSpan w:val="13"/>
          </w:tcPr>
          <w:p w:rsidR="00250E2D" w:rsidRDefault="00250E2D">
            <w:pPr>
              <w:pStyle w:val="ConsPlusNormal"/>
            </w:pPr>
            <w:r>
              <w:lastRenderedPageBreak/>
              <w:t>--------------------------------</w:t>
            </w:r>
          </w:p>
          <w:p w:rsidR="00250E2D" w:rsidRDefault="00250E2D">
            <w:pPr>
              <w:pStyle w:val="ConsPlusNormal"/>
            </w:pPr>
            <w:r>
              <w:t>&lt;*&gt; В случае затруднения определения для основного мероприятия количественного показателя целесообразно использовать показатель типа (да - 1/нет - 0)</w:t>
            </w:r>
          </w:p>
        </w:tc>
      </w:tr>
    </w:tbl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right"/>
      </w:pPr>
      <w:r>
        <w:t>Глава Администрации города Пскова</w:t>
      </w:r>
    </w:p>
    <w:p w:rsidR="00250E2D" w:rsidRDefault="00250E2D">
      <w:pPr>
        <w:pStyle w:val="ConsPlusNormal"/>
        <w:jc w:val="right"/>
      </w:pPr>
      <w:r>
        <w:t>А.Н.БРАТЧИКОВ"</w:t>
      </w: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jc w:val="both"/>
      </w:pPr>
    </w:p>
    <w:p w:rsidR="00250E2D" w:rsidRDefault="00250E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D7B" w:rsidRDefault="00D52D7B">
      <w:bookmarkStart w:id="5" w:name="_GoBack"/>
      <w:bookmarkEnd w:id="5"/>
    </w:p>
    <w:sectPr w:rsidR="00D52D7B" w:rsidSect="00885C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2D"/>
    <w:rsid w:val="00250E2D"/>
    <w:rsid w:val="007D732C"/>
    <w:rsid w:val="00CA5D3F"/>
    <w:rsid w:val="00CC22C3"/>
    <w:rsid w:val="00D52D7B"/>
    <w:rsid w:val="00E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2286-7A1A-4745-A5D7-4281E141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E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E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50E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C3C55D73094BB37E803E03B756DDA14C673369AA28D1E28FE60EC0FF8E794A51FDBBBA10FFB6180F70FC383B060FA02956AF7F1CB87B3AF6D662h01EH" TargetMode="External"/><Relationship Id="rId18" Type="http://schemas.openxmlformats.org/officeDocument/2006/relationships/hyperlink" Target="consultantplus://offline/ref=1EC3C55D73094BB37E803E03B756DDA14C673369AA28D1E28FE60EC0FF8E794A51FDBBBA10FFB6180E70F8313B060FA02956AF7F1CB87B3AF6D662h01EH" TargetMode="External"/><Relationship Id="rId26" Type="http://schemas.openxmlformats.org/officeDocument/2006/relationships/hyperlink" Target="consultantplus://offline/ref=1EC3C55D73094BB37E803E03B756DDA14C673369AA28D1E28FE60EC0FF8E794A51FDBBBA10FFB6180F76F93F3B060FA02956AF7F1CB87B3AF6D662h01EH" TargetMode="External"/><Relationship Id="rId39" Type="http://schemas.openxmlformats.org/officeDocument/2006/relationships/hyperlink" Target="consultantplus://offline/ref=1EC3C55D73094BB37E803E03B756DDA14C673369AA28D1E28FE60EC0FF8E794A51FDBBBA10FFB6180F70F63F3B060FA02956AF7F1CB87B3AF6D662h01EH" TargetMode="External"/><Relationship Id="rId21" Type="http://schemas.openxmlformats.org/officeDocument/2006/relationships/hyperlink" Target="consultantplus://offline/ref=1EC3C55D73094BB37E803E03B756DDA14C673369AA28D1E28FE60EC0FF8E794A51FDBBBA10FFB6180F70FB3B3B060FA02956AF7F1CB87B3AF6D662h01EH" TargetMode="External"/><Relationship Id="rId34" Type="http://schemas.openxmlformats.org/officeDocument/2006/relationships/hyperlink" Target="consultantplus://offline/ref=1EC3C55D73094BB37E803E03B756DDA14C673369AA28D1E28FE60EC0FF8E794A51FDBBBA10FFB6180F70F9303B060FA02956AF7F1CB87B3AF6D662h01EH" TargetMode="External"/><Relationship Id="rId42" Type="http://schemas.openxmlformats.org/officeDocument/2006/relationships/hyperlink" Target="consultantplus://offline/ref=1EC3C55D73094BB37E803E03B756DDA14C673369AA28D1E28FE60EC0FF8E794A51FDBBBA10FFB6180F76F7383B060FA02956AF7F1CB87B3AF6D662h01EH" TargetMode="External"/><Relationship Id="rId47" Type="http://schemas.openxmlformats.org/officeDocument/2006/relationships/hyperlink" Target="consultantplus://offline/ref=1EC3C55D73094BB37E803E03B756DDA14C673369AA28D1E28FE60EC0FF8E794A51FDBBBA10FFB6180F71FA383B060FA02956AF7F1CB87B3AF6D662h01EH" TargetMode="External"/><Relationship Id="rId50" Type="http://schemas.openxmlformats.org/officeDocument/2006/relationships/hyperlink" Target="consultantplus://offline/ref=1EC3C55D73094BB37E803E03B756DDA14C673369AA28D1E28FE60EC0FF8E794A51FDBBBA10FFB6180F76F7313B060FA02956AF7F1CB87B3AF6D662h01EH" TargetMode="External"/><Relationship Id="rId55" Type="http://schemas.openxmlformats.org/officeDocument/2006/relationships/hyperlink" Target="consultantplus://offline/ref=1EC3C55D73094BB37E803E03B756DDA14C673369AA28D1E28FE60EC0FF8E794A51FDBBBA10FFB6180F72F8383B060FA02956AF7F1CB87B3AF6D662h01EH" TargetMode="External"/><Relationship Id="rId63" Type="http://schemas.openxmlformats.org/officeDocument/2006/relationships/image" Target="media/image1.wmf"/><Relationship Id="rId68" Type="http://schemas.openxmlformats.org/officeDocument/2006/relationships/image" Target="media/image6.wmf"/><Relationship Id="rId76" Type="http://schemas.openxmlformats.org/officeDocument/2006/relationships/hyperlink" Target="consultantplus://offline/ref=1EC3C55D73094BB37E80200EA13A80A94E6E6C66AF2FDFBDD4B9559DA887731D16B2E2F854F2B7190B7BAA69740753E67545AD711CBA7C26hF15H" TargetMode="External"/><Relationship Id="rId7" Type="http://schemas.openxmlformats.org/officeDocument/2006/relationships/hyperlink" Target="consultantplus://offline/ref=1EC3C55D73094BB37E803E03B756DDA14C673369AA2AD6EA80E60EC0FF8E794A51FDBBBA10FFB6180E70FB3E3B060FA02956AF7F1CB87B3AF6D662h01EH" TargetMode="External"/><Relationship Id="rId71" Type="http://schemas.openxmlformats.org/officeDocument/2006/relationships/hyperlink" Target="consultantplus://offline/ref=1EC3C55D73094BB37E80200EA13A80A94E646463A92ADFBDD4B9559DA887731D04B2BAF456FBA918086EFC3832h51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C3C55D73094BB37E803E03B756DDA14C673369AA28D1E28FE60EC0FF8E794A51FDBBBA10FFB6180F76F93A3B060FA02956AF7F1CB87B3AF6D662h01EH" TargetMode="External"/><Relationship Id="rId29" Type="http://schemas.openxmlformats.org/officeDocument/2006/relationships/hyperlink" Target="consultantplus://offline/ref=1EC3C55D73094BB37E803E03B756DDA14C673369AA28D1E28FE60EC0FF8E794A51FDBBBA10FFB6180F76F83F3B060FA02956AF7F1CB87B3AF6D662h01EH" TargetMode="External"/><Relationship Id="rId11" Type="http://schemas.openxmlformats.org/officeDocument/2006/relationships/hyperlink" Target="consultantplus://offline/ref=1EC3C55D73094BB37E803E03B756DDA14C673369AA28D1E28FE60EC0FF8E794A51FDBBBA10FFB6180E70F7383B060FA02956AF7F1CB87B3AF6D662h01EH" TargetMode="External"/><Relationship Id="rId24" Type="http://schemas.openxmlformats.org/officeDocument/2006/relationships/hyperlink" Target="consultantplus://offline/ref=1EC3C55D73094BB37E803E03B756DDA14C673369AA28D1E28FE60EC0FF8E794A51FDBBBA10FFB6180E70F83A3B060FA02956AF7F1CB87B3AF6D662h01EH" TargetMode="External"/><Relationship Id="rId32" Type="http://schemas.openxmlformats.org/officeDocument/2006/relationships/hyperlink" Target="consultantplus://offline/ref=1EC3C55D73094BB37E803E03B756DDA14C673369AA28D1E28FE60EC0FF8E794A51FDBBBA10FFB6180F76F83C3B060FA02956AF7F1CB87B3AF6D662h01EH" TargetMode="External"/><Relationship Id="rId37" Type="http://schemas.openxmlformats.org/officeDocument/2006/relationships/hyperlink" Target="consultantplus://offline/ref=1EC3C55D73094BB37E803E03B756DDA14C673369AA28D1E28FE60EC0FF8E794A51FDBBBA10FFB6180F70F6383B060FA02956AF7F1CB87B3AF6D662h01EH" TargetMode="External"/><Relationship Id="rId40" Type="http://schemas.openxmlformats.org/officeDocument/2006/relationships/hyperlink" Target="consultantplus://offline/ref=1EC3C55D73094BB37E803E03B756DDA14C673369AA28D1E28FE60EC0FF8E794A51FDBBBA10FFB6180F70F73E3B060FA02956AF7F1CB87B3AF6D662h01EH" TargetMode="External"/><Relationship Id="rId45" Type="http://schemas.openxmlformats.org/officeDocument/2006/relationships/hyperlink" Target="consultantplus://offline/ref=1EC3C55D73094BB37E803E03B756DDA14C673369AA28D1E28FE60EC0FF8E794A51FDBBBA10FFB6180F71FC303B060FA02956AF7F1CB87B3AF6D662h01EH" TargetMode="External"/><Relationship Id="rId53" Type="http://schemas.openxmlformats.org/officeDocument/2006/relationships/hyperlink" Target="consultantplus://offline/ref=1EC3C55D73094BB37E803E03B756DDA14C673369AA28D1E28FE60EC0FF8E794A51FDBBBA10FFB6180F71F83C3B060FA02956AF7F1CB87B3AF6D662h01EH" TargetMode="External"/><Relationship Id="rId58" Type="http://schemas.openxmlformats.org/officeDocument/2006/relationships/hyperlink" Target="consultantplus://offline/ref=1EC3C55D73094BB37E803E03B756DDA14C673369AA28D1E28FE60EC0FF8E794A51FDBBBA10FFB6180F78F63F3B060FA02956AF7F1CB87B3AF6D662h01EH" TargetMode="External"/><Relationship Id="rId66" Type="http://schemas.openxmlformats.org/officeDocument/2006/relationships/image" Target="media/image4.wmf"/><Relationship Id="rId74" Type="http://schemas.openxmlformats.org/officeDocument/2006/relationships/hyperlink" Target="consultantplus://offline/ref=1EC3C55D73094BB37E80200EA13A80A94E686C6CA828DFBDD4B9559DA887731D16B2E2F854F2B719087BAA69740753E67545AD711CBA7C26hF15H" TargetMode="External"/><Relationship Id="rId5" Type="http://schemas.openxmlformats.org/officeDocument/2006/relationships/hyperlink" Target="consultantplus://offline/ref=1EC3C55D73094BB37E803E03B756DDA14C673369AA28D1E28FE60EC0FF8E794A51FDBBBA10FFB6180F70FF3A3B060FA02956AF7F1CB87B3AF6D662h01EH" TargetMode="External"/><Relationship Id="rId15" Type="http://schemas.openxmlformats.org/officeDocument/2006/relationships/hyperlink" Target="consultantplus://offline/ref=1EC3C55D73094BB37E803E03B756DDA14C673369AA28D1E28FE60EC0FF8E794A51FDBBBA10FFB6180F70FD383B060FA02956AF7F1CB87B3AF6D662h01EH" TargetMode="External"/><Relationship Id="rId23" Type="http://schemas.openxmlformats.org/officeDocument/2006/relationships/hyperlink" Target="consultantplus://offline/ref=1EC3C55D73094BB37E803E03B756DDA14C673369AA28D1E28FE60EC0FF8E794A51FDBBBA10FFB6180F76F93D3B060FA02956AF7F1CB87B3AF6D662h01EH" TargetMode="External"/><Relationship Id="rId28" Type="http://schemas.openxmlformats.org/officeDocument/2006/relationships/hyperlink" Target="consultantplus://offline/ref=1EC3C55D73094BB37E80200EA13A80A94C646C63AE2DDFBDD4B9559DA887731D16B2E2F854F2B7190D7BAA69740753E67545AD711CBA7C26hF15H" TargetMode="External"/><Relationship Id="rId36" Type="http://schemas.openxmlformats.org/officeDocument/2006/relationships/hyperlink" Target="consultantplus://offline/ref=1EC3C55D73094BB37E803E03B756DDA14C673369AA28D1E28FE60EC0FF8E794A51FDBBBA10FFB6180F76F63A3B060FA02956AF7F1CB87B3AF6D662h01EH" TargetMode="External"/><Relationship Id="rId49" Type="http://schemas.openxmlformats.org/officeDocument/2006/relationships/hyperlink" Target="consultantplus://offline/ref=1EC3C55D73094BB37E803E03B756DDA14C673369AA28D1E28FE60EC0FF8E794A51FDBBBA10FFB6180F71FA3A3B060FA02956AF7F1CB87B3AF6D662h01EH" TargetMode="External"/><Relationship Id="rId57" Type="http://schemas.openxmlformats.org/officeDocument/2006/relationships/hyperlink" Target="consultantplus://offline/ref=1EC3C55D73094BB37E803E03B756DDA14C673369AA28D1E28FE60EC0FF8E794A51FDBBBA10FFB6180F73FF3C3B060FA02956AF7F1CB87B3AF6D662h01EH" TargetMode="External"/><Relationship Id="rId61" Type="http://schemas.openxmlformats.org/officeDocument/2006/relationships/hyperlink" Target="consultantplus://offline/ref=1EC3C55D73094BB37E803E03B756DDA14C673369AA28D1E28FE60EC0FF8E794A51FDBBBA10FFB6180F75FA3B3B060FA02956AF7F1CB87B3AF6D662h01EH" TargetMode="External"/><Relationship Id="rId10" Type="http://schemas.openxmlformats.org/officeDocument/2006/relationships/hyperlink" Target="consultantplus://offline/ref=1EC3C55D73094BB37E803E03B756DDA14C673369AA28D1E28FE60EC0FF8E794A51FDBBBA10FFB6180E70FD313B060FA02956AF7F1CB87B3AF6D662h01EH" TargetMode="External"/><Relationship Id="rId19" Type="http://schemas.openxmlformats.org/officeDocument/2006/relationships/hyperlink" Target="consultantplus://offline/ref=1EC3C55D73094BB37E803E03B756DDA14C673369AA28D1E28FE60EC0FF8E794A51FDBBBA10FFB6180E70FA393B060FA02956AF7F1CB87B3AF6D662h01EH" TargetMode="External"/><Relationship Id="rId31" Type="http://schemas.openxmlformats.org/officeDocument/2006/relationships/hyperlink" Target="consultantplus://offline/ref=1EC3C55D73094BB37E803E03B756DDA14C673369AA28D1E28FE60EC0FF8E794A51FDBBBA10FFB6180E70F73D3B060FA02956AF7F1CB87B3AF6D662h01EH" TargetMode="External"/><Relationship Id="rId44" Type="http://schemas.openxmlformats.org/officeDocument/2006/relationships/hyperlink" Target="consultantplus://offline/ref=1EC3C55D73094BB37E803E03B756DDA14C673369AA28D1E28FE60EC0FF8E794A51FDBBBA10FFB6180F71FC383B060FA02956AF7F1CB87B3AF6D662h01EH" TargetMode="External"/><Relationship Id="rId52" Type="http://schemas.openxmlformats.org/officeDocument/2006/relationships/hyperlink" Target="consultantplus://offline/ref=1EC3C55D73094BB37E803E03B756DDA14C673369AA28D1E28FE60EC0FF8E794A51FDBBBA10FFB6180F77FE3A3B060FA02956AF7F1CB87B3AF6D662h01EH" TargetMode="External"/><Relationship Id="rId60" Type="http://schemas.openxmlformats.org/officeDocument/2006/relationships/hyperlink" Target="consultantplus://offline/ref=1EC3C55D73094BB37E803E03B756DDA14C673369AA28D1E28FE60EC0FF8E794A51FDBBBA10FFB6180E70FD3E3B060FA02956AF7F1CB87B3AF6D662h01EH" TargetMode="External"/><Relationship Id="rId65" Type="http://schemas.openxmlformats.org/officeDocument/2006/relationships/image" Target="media/image3.wmf"/><Relationship Id="rId73" Type="http://schemas.openxmlformats.org/officeDocument/2006/relationships/hyperlink" Target="consultantplus://offline/ref=1EC3C55D73094BB37E80200EA13A80A94E696564AF2BDFBDD4B9559DA887731D04B2BAF456FBA918086EFC3832h513H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C3C55D73094BB37E803E03B756DDA14C673369AA28D1E28FE60EC0FF8E794A51FDBBBA10FFB6180F70FF3B3B060FA02956AF7F1CB87B3AF6D662h01EH" TargetMode="External"/><Relationship Id="rId14" Type="http://schemas.openxmlformats.org/officeDocument/2006/relationships/hyperlink" Target="consultantplus://offline/ref=1EC3C55D73094BB37E803E03B756DDA14C673369AA28D1E28FE60EC0FF8E794A51FDBBBA10FFB6180F76F9393B060FA02956AF7F1CB87B3AF6D662h01EH" TargetMode="External"/><Relationship Id="rId22" Type="http://schemas.openxmlformats.org/officeDocument/2006/relationships/hyperlink" Target="consultantplus://offline/ref=1EC3C55D73094BB37E803E03B756DDA14C673369AA28D1E28FE60EC0FF8E794A51FDBBBA10FFB6180F76F93C3B060FA02956AF7F1CB87B3AF6D662h01EH" TargetMode="External"/><Relationship Id="rId27" Type="http://schemas.openxmlformats.org/officeDocument/2006/relationships/hyperlink" Target="consultantplus://offline/ref=1EC3C55D73094BB37E803E03B756DDA14C673369AA28D1E28FE60EC0FF8E794A51FDBBBA10FFB6180E70F83D3B060FA02956AF7F1CB87B3AF6D662h01EH" TargetMode="External"/><Relationship Id="rId30" Type="http://schemas.openxmlformats.org/officeDocument/2006/relationships/hyperlink" Target="consultantplus://offline/ref=1EC3C55D73094BB37E803E03B756DDA14C673369AA28D1E28FE60EC0FF8E794A51FDBBBA10FFB6180F76F8303B060FA02956AF7F1CB87B3AF6D662h01EH" TargetMode="External"/><Relationship Id="rId35" Type="http://schemas.openxmlformats.org/officeDocument/2006/relationships/hyperlink" Target="consultantplus://offline/ref=1EC3C55D73094BB37E803E03B756DDA14C673369AA28D1E28FE60EC0FF8E794A51FDBBBA10FFB6180F76F63A3B060FA02956AF7F1CB87B3AF6D662h01EH" TargetMode="External"/><Relationship Id="rId43" Type="http://schemas.openxmlformats.org/officeDocument/2006/relationships/hyperlink" Target="consultantplus://offline/ref=1EC3C55D73094BB37E803E03B756DDA14C673369AA28D1E28FE60EC0FF8E794A51FDBBBA10FFB6180F71FC383B060FA02956AF7F1CB87B3AF6D662h01EH" TargetMode="External"/><Relationship Id="rId48" Type="http://schemas.openxmlformats.org/officeDocument/2006/relationships/hyperlink" Target="consultantplus://offline/ref=1EC3C55D73094BB37E803E03B756DDA14C673369AA28D1E28FE60EC0FF8E794A51FDBBBA10FFB6180F76F7303B060FA02956AF7F1CB87B3AF6D662h01EH" TargetMode="External"/><Relationship Id="rId56" Type="http://schemas.openxmlformats.org/officeDocument/2006/relationships/hyperlink" Target="consultantplus://offline/ref=1EC3C55D73094BB37E803E03B756DDA14C673369AA28D1E28FE60EC0FF8E794A51FDBBBA10FFB6180F73FF3A3B060FA02956AF7F1CB87B3AF6D662h01EH" TargetMode="External"/><Relationship Id="rId64" Type="http://schemas.openxmlformats.org/officeDocument/2006/relationships/image" Target="media/image2.wmf"/><Relationship Id="rId69" Type="http://schemas.openxmlformats.org/officeDocument/2006/relationships/hyperlink" Target="consultantplus://offline/ref=1EC3C55D73094BB37E80200EA13A80A94E646465AE2ADFBDD4B9559DA887731D04B2BAF456FBA918086EFC3832h513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EC3C55D73094BB37E803E03B756DDA14C673369AA28D1E28FE60EC0FF8E794A51FDBBBA10FFB6180F70FF3A3B060FA02956AF7F1CB87B3AF6D662h01EH" TargetMode="External"/><Relationship Id="rId51" Type="http://schemas.openxmlformats.org/officeDocument/2006/relationships/hyperlink" Target="consultantplus://offline/ref=1EC3C55D73094BB37E803E03B756DDA14C673369AA28D1E28FE60EC0FF8E794A51FDBBBA10FFB6180F77FE383B060FA02956AF7F1CB87B3AF6D662h01EH" TargetMode="External"/><Relationship Id="rId72" Type="http://schemas.openxmlformats.org/officeDocument/2006/relationships/hyperlink" Target="consultantplus://offline/ref=1EC3C55D73094BB37E80200EA13A80A94E6B6E60A525DFBDD4B9559DA887731D04B2BAF456FBA918086EFC3832h51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EC3C55D73094BB37E803E03B756DDA14C673369AA28D1E28FE60EC0FF8E794A51FDBBBA10FFB6180F70FC313B060FA02956AF7F1CB87B3AF6D662h01EH" TargetMode="External"/><Relationship Id="rId17" Type="http://schemas.openxmlformats.org/officeDocument/2006/relationships/hyperlink" Target="consultantplus://offline/ref=1EC3C55D73094BB37E803E03B756DDA14C673369AA28D1E28FE60EC0FF8E794A51FDBBBA10FFB6180F70FD3A3B060FA02956AF7F1CB87B3AF6D662h01EH" TargetMode="External"/><Relationship Id="rId25" Type="http://schemas.openxmlformats.org/officeDocument/2006/relationships/hyperlink" Target="consultantplus://offline/ref=1EC3C55D73094BB37E803E03B756DDA14C673369AA28D1E28FE60EC0FF8E794A51FDBBBA10FFB6180F70F83A3B060FA02956AF7F1CB87B3AF6D662h01EH" TargetMode="External"/><Relationship Id="rId33" Type="http://schemas.openxmlformats.org/officeDocument/2006/relationships/hyperlink" Target="consultantplus://offline/ref=1EC3C55D73094BB37E803E03B756DDA14C673369AA28D1E28FE60EC0FF8E794A51FDBBBA10FFB6180F70FB3B3B060FA02956AF7F1CB87B3AF6D662h01EH" TargetMode="External"/><Relationship Id="rId38" Type="http://schemas.openxmlformats.org/officeDocument/2006/relationships/hyperlink" Target="consultantplus://offline/ref=1EC3C55D73094BB37E803E03B756DDA14C673369AA28D1E28FE60EC0FF8E794A51FDBBBA10FFB6180F76F63D3B060FA02956AF7F1CB87B3AF6D662h01EH" TargetMode="External"/><Relationship Id="rId46" Type="http://schemas.openxmlformats.org/officeDocument/2006/relationships/hyperlink" Target="consultantplus://offline/ref=1EC3C55D73094BB37E803E03B756DDA14C673369AA28D1E28FE60EC0FF8E794A51FDBBBA10FFB6180F76F73E3B060FA02956AF7F1CB87B3AF6D662h01EH" TargetMode="External"/><Relationship Id="rId59" Type="http://schemas.openxmlformats.org/officeDocument/2006/relationships/hyperlink" Target="consultantplus://offline/ref=1EC3C55D73094BB37E803E03B756DDA14C673369AA28D1E28FE60EC0FF8E794A51FDBBBA10FFB6180F79FA3F3B060FA02956AF7F1CB87B3AF6D662h01EH" TargetMode="External"/><Relationship Id="rId67" Type="http://schemas.openxmlformats.org/officeDocument/2006/relationships/image" Target="media/image5.wmf"/><Relationship Id="rId20" Type="http://schemas.openxmlformats.org/officeDocument/2006/relationships/hyperlink" Target="consultantplus://offline/ref=1EC3C55D73094BB37E803E03B756DDA14C673369AA28D1E28FE60EC0FF8E794A51FDBBBA10FFB6180F70FB3A3B060FA02956AF7F1CB87B3AF6D662h01EH" TargetMode="External"/><Relationship Id="rId41" Type="http://schemas.openxmlformats.org/officeDocument/2006/relationships/hyperlink" Target="consultantplus://offline/ref=1EC3C55D73094BB37E803E03B756DDA14C673369AA28D1E28FE60EC0FF8E794A51FDBBBA10FFB6180F71FE3E3B060FA02956AF7F1CB87B3AF6D662h01EH" TargetMode="External"/><Relationship Id="rId54" Type="http://schemas.openxmlformats.org/officeDocument/2006/relationships/hyperlink" Target="consultantplus://offline/ref=1EC3C55D73094BB37E803E03B756DDA14C673369AA28D1E28FE60EC0FF8E794A51FDBBBA10FFB6180F77F83C3B060FA02956AF7F1CB87B3AF6D662h01EH" TargetMode="External"/><Relationship Id="rId62" Type="http://schemas.openxmlformats.org/officeDocument/2006/relationships/hyperlink" Target="consultantplus://offline/ref=1EC3C55D73094BB37E803E03B756DDA14C673369AA28D1E28FE60EC0FF8E794A51FDBBBA10FFB6180F70FF3A3B060FA02956AF7F1CB87B3AF6D662h01EH" TargetMode="External"/><Relationship Id="rId70" Type="http://schemas.openxmlformats.org/officeDocument/2006/relationships/hyperlink" Target="consultantplus://offline/ref=1EC3C55D73094BB37E80200EA13A80A94E69656CAF29DFBDD4B9559DA887731D04B2BAF456FBA918086EFC3832h513H" TargetMode="External"/><Relationship Id="rId75" Type="http://schemas.openxmlformats.org/officeDocument/2006/relationships/hyperlink" Target="consultantplus://offline/ref=1EC3C55D73094BB37E80200EA13A80A94E6E6C66AF2FDFBDD4B9559DA887731D16B2E2F854F2B7190B7BAA69740753E67545AD711CBA7C26hF1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C3C55D73094BB37E803E03B756DDA14C673369AA2AD6EA80E60EC0FF8E794A51FDBBBA10FFB6180F79FB383B060FA02956AF7F1CB87B3AF6D662h01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11245</Words>
  <Characters>64101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2021-07-29T07:53:00Z</dcterms:created>
  <dcterms:modified xsi:type="dcterms:W3CDTF">2021-07-29T07:54:00Z</dcterms:modified>
</cp:coreProperties>
</file>