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0F" w:rsidRDefault="0032160F">
      <w:pPr>
        <w:pStyle w:val="ConsPlusTitlePage"/>
      </w:pPr>
      <w:r>
        <w:t xml:space="preserve">Документ предоставлен </w:t>
      </w:r>
      <w:hyperlink r:id="rId5" w:history="1">
        <w:r>
          <w:rPr>
            <w:color w:val="0000FF"/>
          </w:rPr>
          <w:t>КонсультантПлюс</w:t>
        </w:r>
      </w:hyperlink>
      <w:r>
        <w:br/>
      </w:r>
    </w:p>
    <w:p w:rsidR="0032160F" w:rsidRDefault="0032160F">
      <w:pPr>
        <w:pStyle w:val="ConsPlusNormal"/>
      </w:pPr>
    </w:p>
    <w:p w:rsidR="0032160F" w:rsidRDefault="0032160F">
      <w:pPr>
        <w:pStyle w:val="ConsPlusTitle"/>
        <w:jc w:val="center"/>
      </w:pPr>
      <w:r>
        <w:t>АДМИНИСТРАЦИЯ ГОРОДА ПСКОВА</w:t>
      </w:r>
    </w:p>
    <w:p w:rsidR="0032160F" w:rsidRDefault="0032160F">
      <w:pPr>
        <w:pStyle w:val="ConsPlusTitle"/>
        <w:jc w:val="center"/>
      </w:pPr>
    </w:p>
    <w:p w:rsidR="0032160F" w:rsidRDefault="0032160F">
      <w:pPr>
        <w:pStyle w:val="ConsPlusTitle"/>
        <w:jc w:val="center"/>
      </w:pPr>
      <w:r>
        <w:t>ПОСТАНОВЛЕНИЕ</w:t>
      </w:r>
    </w:p>
    <w:p w:rsidR="0032160F" w:rsidRDefault="0032160F">
      <w:pPr>
        <w:pStyle w:val="ConsPlusTitle"/>
        <w:jc w:val="center"/>
      </w:pPr>
      <w:r>
        <w:t>от 25 ноября 2011 г. N 2843</w:t>
      </w:r>
    </w:p>
    <w:p w:rsidR="0032160F" w:rsidRDefault="0032160F">
      <w:pPr>
        <w:pStyle w:val="ConsPlusTitle"/>
        <w:jc w:val="center"/>
      </w:pPr>
    </w:p>
    <w:p w:rsidR="0032160F" w:rsidRDefault="0032160F">
      <w:pPr>
        <w:pStyle w:val="ConsPlusTitle"/>
        <w:jc w:val="center"/>
      </w:pPr>
      <w:r>
        <w:t>ОБ УТВЕРЖДЕНИИ АДМИНИСТРАТИВНОГО РЕГЛАМЕНТА ПРЕДОСТАВЛЕНИЯ</w:t>
      </w:r>
    </w:p>
    <w:p w:rsidR="0032160F" w:rsidRDefault="0032160F">
      <w:pPr>
        <w:pStyle w:val="ConsPlusTitle"/>
        <w:jc w:val="center"/>
      </w:pPr>
      <w:r>
        <w:t>МУНИЦИПАЛЬНОЙ УСЛУГИ "ВЫДАЧА РАЗРЕШЕНИЙ НА СТРОИТЕЛЬСТВО,</w:t>
      </w:r>
    </w:p>
    <w:p w:rsidR="0032160F" w:rsidRDefault="0032160F">
      <w:pPr>
        <w:pStyle w:val="ConsPlusTitle"/>
        <w:jc w:val="center"/>
      </w:pPr>
      <w:r>
        <w:t>РЕКОНСТРУКЦИЮ ОБЪЕКТА КАПИТАЛЬНОГО СТРОИТЕЛЬСТВА"</w:t>
      </w:r>
    </w:p>
    <w:p w:rsidR="0032160F" w:rsidRDefault="0032160F">
      <w:pPr>
        <w:pStyle w:val="ConsPlusNormal"/>
        <w:jc w:val="center"/>
      </w:pPr>
      <w:r>
        <w:t>Список изменяющих документов</w:t>
      </w:r>
    </w:p>
    <w:p w:rsidR="0032160F" w:rsidRDefault="0032160F">
      <w:pPr>
        <w:pStyle w:val="ConsPlusNormal"/>
        <w:jc w:val="center"/>
      </w:pPr>
      <w:proofErr w:type="gramStart"/>
      <w:r>
        <w:t>(в ред. постановлений Администрации города Пскова</w:t>
      </w:r>
      <w:proofErr w:type="gramEnd"/>
    </w:p>
    <w:p w:rsidR="0032160F" w:rsidRDefault="0032160F">
      <w:pPr>
        <w:pStyle w:val="ConsPlusNormal"/>
        <w:jc w:val="center"/>
      </w:pPr>
      <w:r>
        <w:t xml:space="preserve">от 18.05.2012 </w:t>
      </w:r>
      <w:hyperlink r:id="rId6" w:history="1">
        <w:r>
          <w:rPr>
            <w:color w:val="0000FF"/>
          </w:rPr>
          <w:t>N 1146</w:t>
        </w:r>
      </w:hyperlink>
      <w:r>
        <w:t xml:space="preserve">, от 19.11.2012 </w:t>
      </w:r>
      <w:hyperlink r:id="rId7" w:history="1">
        <w:r>
          <w:rPr>
            <w:color w:val="0000FF"/>
          </w:rPr>
          <w:t>N 3044</w:t>
        </w:r>
      </w:hyperlink>
      <w:r>
        <w:t>,</w:t>
      </w:r>
    </w:p>
    <w:p w:rsidR="0032160F" w:rsidRDefault="0032160F">
      <w:pPr>
        <w:pStyle w:val="ConsPlusNormal"/>
        <w:jc w:val="center"/>
      </w:pPr>
      <w:r>
        <w:t xml:space="preserve">от 27.06.2013 </w:t>
      </w:r>
      <w:hyperlink r:id="rId8" w:history="1">
        <w:r>
          <w:rPr>
            <w:color w:val="0000FF"/>
          </w:rPr>
          <w:t>N 1536</w:t>
        </w:r>
      </w:hyperlink>
      <w:r>
        <w:t xml:space="preserve">, от 19.11.2013 </w:t>
      </w:r>
      <w:hyperlink r:id="rId9" w:history="1">
        <w:r>
          <w:rPr>
            <w:color w:val="0000FF"/>
          </w:rPr>
          <w:t>N 3056</w:t>
        </w:r>
      </w:hyperlink>
      <w:r>
        <w:t>,</w:t>
      </w:r>
    </w:p>
    <w:p w:rsidR="0032160F" w:rsidRDefault="0032160F">
      <w:pPr>
        <w:pStyle w:val="ConsPlusNormal"/>
        <w:jc w:val="center"/>
      </w:pPr>
      <w:r>
        <w:t xml:space="preserve">от 29.07.2014 </w:t>
      </w:r>
      <w:hyperlink r:id="rId10" w:history="1">
        <w:r>
          <w:rPr>
            <w:color w:val="0000FF"/>
          </w:rPr>
          <w:t>N 1789</w:t>
        </w:r>
      </w:hyperlink>
      <w:r>
        <w:t xml:space="preserve">, от 13.03.2015 </w:t>
      </w:r>
      <w:hyperlink r:id="rId11" w:history="1">
        <w:r>
          <w:rPr>
            <w:color w:val="0000FF"/>
          </w:rPr>
          <w:t>N 520</w:t>
        </w:r>
      </w:hyperlink>
      <w:r>
        <w:t>,</w:t>
      </w:r>
    </w:p>
    <w:p w:rsidR="0032160F" w:rsidRDefault="0032160F">
      <w:pPr>
        <w:pStyle w:val="ConsPlusNormal"/>
        <w:jc w:val="center"/>
      </w:pPr>
      <w:r>
        <w:t xml:space="preserve">от 04.09.2015 </w:t>
      </w:r>
      <w:hyperlink r:id="rId12" w:history="1">
        <w:r>
          <w:rPr>
            <w:color w:val="0000FF"/>
          </w:rPr>
          <w:t>N 1894</w:t>
        </w:r>
      </w:hyperlink>
      <w:r>
        <w:t>)</w:t>
      </w:r>
    </w:p>
    <w:p w:rsidR="0032160F" w:rsidRDefault="0032160F">
      <w:pPr>
        <w:pStyle w:val="ConsPlusNormal"/>
        <w:jc w:val="center"/>
      </w:pPr>
    </w:p>
    <w:p w:rsidR="0032160F" w:rsidRDefault="0032160F">
      <w:pPr>
        <w:pStyle w:val="ConsPlusNormal"/>
        <w:ind w:firstLine="540"/>
        <w:jc w:val="both"/>
      </w:pPr>
      <w:proofErr w:type="gramStart"/>
      <w:r>
        <w:t xml:space="preserve">В целях повышения качества и доступности предоставления муниципальных услуг в сфере имущественных и земельных отношений 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Порядком</w:t>
        </w:r>
      </w:hyperlink>
      <w:r>
        <w:t xml:space="preserve"> разработки и утверждения административных регламентов исполнения муниципальных функций и предоставления муниципальных услуг, утвержденным</w:t>
      </w:r>
      <w:proofErr w:type="gramEnd"/>
      <w:r>
        <w:t xml:space="preserve"> постановлением Администрации города Пскова от 11.03.2011 N 346, руководствуясь </w:t>
      </w:r>
      <w:hyperlink r:id="rId16" w:history="1">
        <w:r>
          <w:rPr>
            <w:color w:val="0000FF"/>
          </w:rPr>
          <w:t>пунктом 2 статьи 32</w:t>
        </w:r>
      </w:hyperlink>
      <w:r>
        <w:t xml:space="preserve">, </w:t>
      </w:r>
      <w:hyperlink r:id="rId17" w:history="1">
        <w:r>
          <w:rPr>
            <w:color w:val="0000FF"/>
          </w:rPr>
          <w:t>подпунктом 5 пункта 1 статьи 34</w:t>
        </w:r>
      </w:hyperlink>
      <w:r>
        <w:t xml:space="preserve"> Устава муниципального образования "Город Псков", Администрация города Пскова постановляет:</w:t>
      </w:r>
    </w:p>
    <w:p w:rsidR="0032160F" w:rsidRDefault="0032160F">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разрешений на строительство, реконструкцию объекта капитального строительства" согласно приложению к настоящему постановлению.</w:t>
      </w:r>
    </w:p>
    <w:p w:rsidR="0032160F" w:rsidRDefault="0032160F">
      <w:pPr>
        <w:pStyle w:val="ConsPlusNormal"/>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2160F" w:rsidRDefault="0032160F">
      <w:pPr>
        <w:pStyle w:val="ConsPlusNormal"/>
        <w:ind w:firstLine="540"/>
        <w:jc w:val="both"/>
      </w:pPr>
      <w:r>
        <w:t>3. Настоящее постановление вступает в силу с момента его официального опубликования.</w:t>
      </w:r>
    </w:p>
    <w:p w:rsidR="0032160F" w:rsidRDefault="0032160F">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С.Д.Калинкина.</w:t>
      </w:r>
    </w:p>
    <w:p w:rsidR="0032160F" w:rsidRDefault="0032160F">
      <w:pPr>
        <w:pStyle w:val="ConsPlusNormal"/>
        <w:ind w:firstLine="540"/>
        <w:jc w:val="both"/>
      </w:pPr>
    </w:p>
    <w:p w:rsidR="0032160F" w:rsidRDefault="0032160F">
      <w:pPr>
        <w:pStyle w:val="ConsPlusNormal"/>
        <w:jc w:val="right"/>
      </w:pPr>
      <w:r>
        <w:t>И.п. главы Администрации города Пскова</w:t>
      </w:r>
    </w:p>
    <w:p w:rsidR="0032160F" w:rsidRDefault="0032160F">
      <w:pPr>
        <w:pStyle w:val="ConsPlusNormal"/>
        <w:jc w:val="right"/>
      </w:pPr>
      <w:r>
        <w:t>С.П.ФЕДОРОВ</w:t>
      </w: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r>
        <w:t>Приложение</w:t>
      </w:r>
    </w:p>
    <w:p w:rsidR="0032160F" w:rsidRDefault="0032160F">
      <w:pPr>
        <w:pStyle w:val="ConsPlusNormal"/>
        <w:jc w:val="right"/>
      </w:pPr>
      <w:r>
        <w:t>к постановлению</w:t>
      </w:r>
    </w:p>
    <w:p w:rsidR="0032160F" w:rsidRDefault="0032160F">
      <w:pPr>
        <w:pStyle w:val="ConsPlusNormal"/>
        <w:jc w:val="right"/>
      </w:pPr>
      <w:r>
        <w:t>Администрации города Пскова</w:t>
      </w:r>
    </w:p>
    <w:p w:rsidR="0032160F" w:rsidRDefault="0032160F">
      <w:pPr>
        <w:pStyle w:val="ConsPlusNormal"/>
        <w:jc w:val="right"/>
      </w:pPr>
      <w:r>
        <w:t>от 25 ноября 2011 г. N 2843</w:t>
      </w:r>
    </w:p>
    <w:p w:rsidR="0032160F" w:rsidRDefault="0032160F">
      <w:pPr>
        <w:pStyle w:val="ConsPlusNormal"/>
        <w:ind w:firstLine="540"/>
        <w:jc w:val="both"/>
      </w:pPr>
    </w:p>
    <w:p w:rsidR="0032160F" w:rsidRDefault="0032160F">
      <w:pPr>
        <w:pStyle w:val="ConsPlusTitle"/>
        <w:jc w:val="center"/>
      </w:pPr>
      <w:bookmarkStart w:id="0" w:name="P34"/>
      <w:bookmarkEnd w:id="0"/>
      <w:r>
        <w:t>АДМИНИСТРАТИВНЫЙ РЕГЛАМЕНТ</w:t>
      </w:r>
    </w:p>
    <w:p w:rsidR="0032160F" w:rsidRDefault="0032160F">
      <w:pPr>
        <w:pStyle w:val="ConsPlusTitle"/>
        <w:jc w:val="center"/>
      </w:pPr>
      <w:r>
        <w:t>ПРЕДОСТАВЛЕНИЯ МУНИЦИПАЛЬНОЙ УСЛУГИ "ВЫДАЧА РАЗРЕШЕНИЙ</w:t>
      </w:r>
    </w:p>
    <w:p w:rsidR="0032160F" w:rsidRDefault="0032160F">
      <w:pPr>
        <w:pStyle w:val="ConsPlusTitle"/>
        <w:jc w:val="center"/>
      </w:pPr>
      <w:r>
        <w:t>НА СТРОИТЕЛЬСТВО, РЕКОНСТРУКЦИЮ ОБЪЕКТА КАПИТАЛЬНОГО</w:t>
      </w:r>
    </w:p>
    <w:p w:rsidR="0032160F" w:rsidRDefault="0032160F">
      <w:pPr>
        <w:pStyle w:val="ConsPlusTitle"/>
        <w:jc w:val="center"/>
      </w:pPr>
      <w:r>
        <w:t>СТРОИТЕЛЬСТВА"</w:t>
      </w:r>
    </w:p>
    <w:p w:rsidR="0032160F" w:rsidRDefault="0032160F">
      <w:pPr>
        <w:pStyle w:val="ConsPlusNormal"/>
        <w:jc w:val="center"/>
      </w:pPr>
      <w:r>
        <w:t>Список изменяющих документов</w:t>
      </w:r>
    </w:p>
    <w:p w:rsidR="0032160F" w:rsidRDefault="0032160F">
      <w:pPr>
        <w:pStyle w:val="ConsPlusNormal"/>
        <w:jc w:val="center"/>
      </w:pPr>
      <w:proofErr w:type="gramStart"/>
      <w:r>
        <w:t>(в ред. постановлений Администрации города Пскова</w:t>
      </w:r>
      <w:proofErr w:type="gramEnd"/>
    </w:p>
    <w:p w:rsidR="0032160F" w:rsidRDefault="0032160F">
      <w:pPr>
        <w:pStyle w:val="ConsPlusNormal"/>
        <w:jc w:val="center"/>
      </w:pPr>
      <w:r>
        <w:lastRenderedPageBreak/>
        <w:t xml:space="preserve">от 18.05.2012 </w:t>
      </w:r>
      <w:hyperlink r:id="rId18" w:history="1">
        <w:r>
          <w:rPr>
            <w:color w:val="0000FF"/>
          </w:rPr>
          <w:t>N 1146</w:t>
        </w:r>
      </w:hyperlink>
      <w:r>
        <w:t xml:space="preserve">, от 19.11.2012 </w:t>
      </w:r>
      <w:hyperlink r:id="rId19" w:history="1">
        <w:r>
          <w:rPr>
            <w:color w:val="0000FF"/>
          </w:rPr>
          <w:t>N 3044</w:t>
        </w:r>
      </w:hyperlink>
      <w:r>
        <w:t>,</w:t>
      </w:r>
    </w:p>
    <w:p w:rsidR="0032160F" w:rsidRDefault="0032160F">
      <w:pPr>
        <w:pStyle w:val="ConsPlusNormal"/>
        <w:jc w:val="center"/>
      </w:pPr>
      <w:r>
        <w:t xml:space="preserve">от 27.06.2013 </w:t>
      </w:r>
      <w:hyperlink r:id="rId20" w:history="1">
        <w:r>
          <w:rPr>
            <w:color w:val="0000FF"/>
          </w:rPr>
          <w:t>N 1536</w:t>
        </w:r>
      </w:hyperlink>
      <w:r>
        <w:t xml:space="preserve">, от 19.11.2013 </w:t>
      </w:r>
      <w:hyperlink r:id="rId21" w:history="1">
        <w:r>
          <w:rPr>
            <w:color w:val="0000FF"/>
          </w:rPr>
          <w:t>N 3056</w:t>
        </w:r>
      </w:hyperlink>
      <w:r>
        <w:t>,</w:t>
      </w:r>
    </w:p>
    <w:p w:rsidR="0032160F" w:rsidRDefault="0032160F">
      <w:pPr>
        <w:pStyle w:val="ConsPlusNormal"/>
        <w:jc w:val="center"/>
      </w:pPr>
      <w:r>
        <w:t xml:space="preserve">от 29.07.2014 </w:t>
      </w:r>
      <w:hyperlink r:id="rId22" w:history="1">
        <w:r>
          <w:rPr>
            <w:color w:val="0000FF"/>
          </w:rPr>
          <w:t>N 1789</w:t>
        </w:r>
      </w:hyperlink>
      <w:r>
        <w:t xml:space="preserve">, от 13.03.2015 </w:t>
      </w:r>
      <w:hyperlink r:id="rId23" w:history="1">
        <w:r>
          <w:rPr>
            <w:color w:val="0000FF"/>
          </w:rPr>
          <w:t>N 520</w:t>
        </w:r>
      </w:hyperlink>
      <w:r>
        <w:t>,</w:t>
      </w:r>
    </w:p>
    <w:p w:rsidR="0032160F" w:rsidRDefault="0032160F">
      <w:pPr>
        <w:pStyle w:val="ConsPlusNormal"/>
        <w:jc w:val="center"/>
      </w:pPr>
      <w:r>
        <w:t xml:space="preserve">от 04.09.2015 </w:t>
      </w:r>
      <w:hyperlink r:id="rId24" w:history="1">
        <w:r>
          <w:rPr>
            <w:color w:val="0000FF"/>
          </w:rPr>
          <w:t>N 1894</w:t>
        </w:r>
      </w:hyperlink>
      <w:r>
        <w:t>)</w:t>
      </w:r>
    </w:p>
    <w:p w:rsidR="0032160F" w:rsidRDefault="0032160F">
      <w:pPr>
        <w:pStyle w:val="ConsPlusNormal"/>
        <w:ind w:firstLine="540"/>
        <w:jc w:val="both"/>
      </w:pPr>
    </w:p>
    <w:p w:rsidR="0032160F" w:rsidRDefault="0032160F">
      <w:pPr>
        <w:pStyle w:val="ConsPlusNormal"/>
        <w:jc w:val="center"/>
      </w:pPr>
      <w:r>
        <w:t>I. Общие положения</w:t>
      </w:r>
    </w:p>
    <w:p w:rsidR="0032160F" w:rsidRDefault="0032160F">
      <w:pPr>
        <w:pStyle w:val="ConsPlusNormal"/>
        <w:ind w:firstLine="540"/>
        <w:jc w:val="both"/>
      </w:pPr>
    </w:p>
    <w:p w:rsidR="0032160F" w:rsidRDefault="0032160F">
      <w:pPr>
        <w:pStyle w:val="ConsPlusNormal"/>
        <w:ind w:firstLine="540"/>
        <w:jc w:val="both"/>
      </w:pPr>
      <w:r>
        <w:t>1. Указание на цели разработки Административного регламента.</w:t>
      </w:r>
    </w:p>
    <w:p w:rsidR="0032160F" w:rsidRDefault="0032160F">
      <w:pPr>
        <w:pStyle w:val="ConsPlusNormal"/>
        <w:ind w:firstLine="540"/>
        <w:jc w:val="both"/>
      </w:pPr>
      <w:r>
        <w:t>Административный регламент предоставления муниципальной услуги (далее - административный регламент) "Выдача разрешений на строительство, реконструкцию объекта капитального строительства" (далее - муниципальная услуга) разработан с целью:</w:t>
      </w:r>
    </w:p>
    <w:p w:rsidR="0032160F" w:rsidRDefault="0032160F">
      <w:pPr>
        <w:pStyle w:val="ConsPlusNormal"/>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32160F" w:rsidRDefault="0032160F">
      <w:pPr>
        <w:pStyle w:val="ConsPlusNormal"/>
        <w:ind w:firstLine="540"/>
        <w:jc w:val="both"/>
      </w:pPr>
      <w:r>
        <w:t>2)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32160F" w:rsidRDefault="0032160F">
      <w:pPr>
        <w:pStyle w:val="ConsPlusNormal"/>
        <w:ind w:firstLine="540"/>
        <w:jc w:val="both"/>
      </w:pPr>
      <w:r>
        <w:t>3) повышения качества предоставляемой муниципальной услуги;</w:t>
      </w:r>
    </w:p>
    <w:p w:rsidR="0032160F" w:rsidRDefault="0032160F">
      <w:pPr>
        <w:pStyle w:val="ConsPlusNormal"/>
        <w:ind w:firstLine="540"/>
        <w:jc w:val="both"/>
      </w:pPr>
      <w:r>
        <w:t>4) закрепления ответственности должностных лиц органа, уполномоченного на предоставление муниципальной услуги, за соблюдение ими требований административных процедур или административных действий.</w:t>
      </w:r>
    </w:p>
    <w:p w:rsidR="0032160F" w:rsidRDefault="0032160F">
      <w:pPr>
        <w:pStyle w:val="ConsPlusNormal"/>
        <w:ind w:firstLine="540"/>
        <w:jc w:val="both"/>
      </w:pPr>
      <w:r>
        <w:t>2. Перечень нормативных правовых актов,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32160F" w:rsidRDefault="0032160F">
      <w:pPr>
        <w:pStyle w:val="ConsPlusNormal"/>
        <w:ind w:firstLine="540"/>
        <w:jc w:val="both"/>
      </w:pPr>
      <w:r>
        <w:t xml:space="preserve">1) Градостроительный кодекс Российской Федерации от 22.12.2004 N 190-ФЗ </w:t>
      </w:r>
      <w:hyperlink r:id="rId25" w:history="1">
        <w:r>
          <w:rPr>
            <w:color w:val="0000FF"/>
          </w:rPr>
          <w:t>(ст. 51)</w:t>
        </w:r>
      </w:hyperlink>
      <w:r>
        <w:t xml:space="preserve"> ("Российская газета", N 3667, 30.12.2004);</w:t>
      </w:r>
    </w:p>
    <w:p w:rsidR="0032160F" w:rsidRDefault="0032160F">
      <w:pPr>
        <w:pStyle w:val="ConsPlusNormal"/>
        <w:ind w:firstLine="540"/>
        <w:jc w:val="both"/>
      </w:pPr>
      <w:r>
        <w:t>2) Земельный кодекс Российской Федерации от 28.09.2001 N 136-ФЗ (</w:t>
      </w:r>
      <w:hyperlink r:id="rId26" w:history="1">
        <w:r>
          <w:rPr>
            <w:color w:val="0000FF"/>
          </w:rPr>
          <w:t>глава 6 ст. 40</w:t>
        </w:r>
      </w:hyperlink>
      <w:r>
        <w:t xml:space="preserve">, </w:t>
      </w:r>
      <w:hyperlink r:id="rId27" w:history="1">
        <w:r>
          <w:rPr>
            <w:color w:val="0000FF"/>
          </w:rPr>
          <w:t>41</w:t>
        </w:r>
      </w:hyperlink>
      <w:r>
        <w:t xml:space="preserve">, </w:t>
      </w:r>
      <w:hyperlink r:id="rId28" w:history="1">
        <w:r>
          <w:rPr>
            <w:color w:val="0000FF"/>
          </w:rPr>
          <w:t>42</w:t>
        </w:r>
      </w:hyperlink>
      <w:r>
        <w:t xml:space="preserve">, </w:t>
      </w:r>
      <w:hyperlink r:id="rId29" w:history="1">
        <w:r>
          <w:rPr>
            <w:color w:val="0000FF"/>
          </w:rPr>
          <w:t>43</w:t>
        </w:r>
      </w:hyperlink>
      <w:r>
        <w:t>), ("Российская газета, N 211 - 212, 30.10.2001);</w:t>
      </w:r>
    </w:p>
    <w:p w:rsidR="0032160F" w:rsidRDefault="0032160F">
      <w:pPr>
        <w:pStyle w:val="ConsPlusNormal"/>
        <w:ind w:firstLine="540"/>
        <w:jc w:val="both"/>
      </w:pPr>
      <w:r>
        <w:t xml:space="preserve">3) Федеральный закон от 06.10.2003 N 131-ФЗ "Об общих принципах организации местного самоуправления в РФ" </w:t>
      </w:r>
      <w:hyperlink r:id="rId30" w:history="1">
        <w:r>
          <w:rPr>
            <w:color w:val="0000FF"/>
          </w:rPr>
          <w:t>(п. 26 ч. 1 ст. 16)</w:t>
        </w:r>
      </w:hyperlink>
      <w:r>
        <w:t xml:space="preserve"> ("Российская газета", N 202, 08.10.2003);</w:t>
      </w:r>
    </w:p>
    <w:p w:rsidR="0032160F" w:rsidRDefault="0032160F">
      <w:pPr>
        <w:pStyle w:val="ConsPlusNormal"/>
        <w:ind w:firstLine="540"/>
        <w:jc w:val="both"/>
      </w:pPr>
      <w:r>
        <w:t xml:space="preserve">4) Федеральный </w:t>
      </w:r>
      <w:hyperlink r:id="rId31"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32160F" w:rsidRDefault="0032160F">
      <w:pPr>
        <w:pStyle w:val="ConsPlusNormal"/>
        <w:ind w:firstLine="540"/>
        <w:jc w:val="both"/>
      </w:pPr>
      <w:r>
        <w:t xml:space="preserve">5) </w:t>
      </w:r>
      <w:hyperlink r:id="rId32" w:history="1">
        <w:r>
          <w:rPr>
            <w:color w:val="0000FF"/>
          </w:rPr>
          <w:t>постановление</w:t>
        </w:r>
      </w:hyperlink>
      <w:r>
        <w:t xml:space="preserve"> Правительства РФ "О форме разрешения на строительство и форме разрешения на ввод объектов в эксплуатацию" от 24.11.2005 N 698 ("Российская газета", N 275, 07.12.2005);</w:t>
      </w:r>
    </w:p>
    <w:p w:rsidR="0032160F" w:rsidRDefault="0032160F">
      <w:pPr>
        <w:pStyle w:val="ConsPlusNormal"/>
        <w:ind w:firstLine="540"/>
        <w:jc w:val="both"/>
      </w:pPr>
      <w:proofErr w:type="gramStart"/>
      <w:r>
        <w:t xml:space="preserve">6) </w:t>
      </w:r>
      <w:hyperlink r:id="rId33"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N 247, 23.12.2009);</w:t>
      </w:r>
      <w:proofErr w:type="gramEnd"/>
    </w:p>
    <w:p w:rsidR="0032160F" w:rsidRDefault="0032160F">
      <w:pPr>
        <w:pStyle w:val="ConsPlusNormal"/>
        <w:ind w:firstLine="540"/>
        <w:jc w:val="both"/>
      </w:pPr>
      <w:r>
        <w:t xml:space="preserve">7) </w:t>
      </w:r>
      <w:hyperlink r:id="rId34" w:history="1">
        <w:r>
          <w:rPr>
            <w:color w:val="0000FF"/>
          </w:rPr>
          <w:t>приказ</w:t>
        </w:r>
      </w:hyperlink>
      <w:r>
        <w:t xml:space="preserve"> Минрегиона России "Об утверждении Инструкции о порядке заполнения формы разрешения на строительство" от 19.10.2006 N 120 ("Российская газета", N 257, 16.11.2006);</w:t>
      </w:r>
    </w:p>
    <w:p w:rsidR="0032160F" w:rsidRDefault="0032160F">
      <w:pPr>
        <w:pStyle w:val="ConsPlusNormal"/>
        <w:ind w:firstLine="540"/>
        <w:jc w:val="both"/>
      </w:pPr>
      <w:r>
        <w:t xml:space="preserve">8) </w:t>
      </w:r>
      <w:hyperlink r:id="rId35" w:history="1">
        <w:r>
          <w:rPr>
            <w:color w:val="0000FF"/>
          </w:rPr>
          <w:t>Устав</w:t>
        </w:r>
      </w:hyperlink>
      <w:r>
        <w:t xml:space="preserve"> муниципального образования "Город Псков" от 06.03.1997 N 132 (газета "Новости Пскова", N 1332 от 20.03.97);</w:t>
      </w:r>
    </w:p>
    <w:p w:rsidR="0032160F" w:rsidRDefault="0032160F">
      <w:pPr>
        <w:pStyle w:val="ConsPlusNormal"/>
        <w:ind w:firstLine="540"/>
        <w:jc w:val="both"/>
      </w:pPr>
      <w:r>
        <w:t xml:space="preserve">9) </w:t>
      </w:r>
      <w:hyperlink r:id="rId36" w:history="1">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(газета "</w:t>
      </w:r>
      <w:proofErr w:type="gramStart"/>
      <w:r>
        <w:t>Псковская</w:t>
      </w:r>
      <w:proofErr w:type="gramEnd"/>
      <w:r>
        <w:t xml:space="preserve"> правда", N 135 - 136 от 10.07.2009);</w:t>
      </w:r>
    </w:p>
    <w:p w:rsidR="0032160F" w:rsidRDefault="0032160F">
      <w:pPr>
        <w:pStyle w:val="ConsPlusNormal"/>
        <w:ind w:firstLine="540"/>
        <w:jc w:val="both"/>
      </w:pPr>
      <w:r>
        <w:t xml:space="preserve">10) </w:t>
      </w:r>
      <w:hyperlink r:id="rId37" w:history="1">
        <w:r>
          <w:rPr>
            <w:color w:val="0000FF"/>
          </w:rPr>
          <w:t>постановление</w:t>
        </w:r>
      </w:hyperlink>
      <w:r>
        <w:t xml:space="preserve"> Администрации Псковской области "О некоторых вопросах, связанных с градостроительной деятельностью на территории области" от 30.03.2007 N 128 (газета "</w:t>
      </w:r>
      <w:proofErr w:type="gramStart"/>
      <w:r>
        <w:t>Псковская</w:t>
      </w:r>
      <w:proofErr w:type="gramEnd"/>
      <w:r>
        <w:t xml:space="preserve"> правда", N 75, 17.04.2007).</w:t>
      </w:r>
    </w:p>
    <w:p w:rsidR="0032160F" w:rsidRDefault="0032160F">
      <w:pPr>
        <w:pStyle w:val="ConsPlusNormal"/>
        <w:ind w:firstLine="540"/>
        <w:jc w:val="both"/>
      </w:pPr>
      <w:r>
        <w:t>3. Муниципальная услуга предоставляется физическим и юридическим лицам либо их уполномоченным представителям, обратившимся в Администрацию города Пскова с письменным заявлением (далее - заявители).</w:t>
      </w:r>
    </w:p>
    <w:p w:rsidR="0032160F" w:rsidRDefault="0032160F">
      <w:pPr>
        <w:pStyle w:val="ConsPlusNormal"/>
        <w:ind w:firstLine="540"/>
        <w:jc w:val="both"/>
      </w:pPr>
      <w:r>
        <w:lastRenderedPageBreak/>
        <w:t>4. Информация об административном регламенте и предоставляемой муниципальной услуге предоставляется:</w:t>
      </w:r>
    </w:p>
    <w:p w:rsidR="0032160F" w:rsidRDefault="0032160F">
      <w:pPr>
        <w:pStyle w:val="ConsPlusNormal"/>
        <w:ind w:firstLine="540"/>
        <w:jc w:val="both"/>
      </w:pPr>
      <w:r>
        <w:t>- в Администрации города Пскова: 180000, г. Псков, ул. Некрасова, 22.</w:t>
      </w:r>
    </w:p>
    <w:p w:rsidR="0032160F" w:rsidRDefault="0032160F">
      <w:pPr>
        <w:pStyle w:val="ConsPlusNormal"/>
        <w:ind w:firstLine="540"/>
        <w:jc w:val="both"/>
      </w:pPr>
      <w:r>
        <w:t>Руководитель: глава Администрации города Пскова.</w:t>
      </w:r>
    </w:p>
    <w:p w:rsidR="0032160F" w:rsidRDefault="0032160F">
      <w:pPr>
        <w:pStyle w:val="ConsPlusNormal"/>
        <w:ind w:firstLine="540"/>
        <w:jc w:val="both"/>
      </w:pPr>
      <w:r>
        <w:t>Контактный телефон: (8112) 662667;</w:t>
      </w:r>
    </w:p>
    <w:p w:rsidR="0032160F" w:rsidRDefault="0032160F">
      <w:pPr>
        <w:pStyle w:val="ConsPlusNormal"/>
        <w:ind w:firstLine="540"/>
        <w:jc w:val="both"/>
      </w:pPr>
      <w:r>
        <w:t>сведения о режиме работы: понедельник - четверг</w:t>
      </w:r>
    </w:p>
    <w:p w:rsidR="0032160F" w:rsidRDefault="0032160F">
      <w:pPr>
        <w:pStyle w:val="ConsPlusNormal"/>
        <w:ind w:firstLine="540"/>
        <w:jc w:val="both"/>
      </w:pPr>
      <w:r>
        <w:t>08.48 - 13.00 - 14.00 - 18.00, пятница 08.48 - 13.00 - 14.00 - 17.00;</w:t>
      </w:r>
    </w:p>
    <w:p w:rsidR="0032160F" w:rsidRDefault="0032160F">
      <w:pPr>
        <w:pStyle w:val="ConsPlusNormal"/>
        <w:ind w:firstLine="540"/>
        <w:jc w:val="both"/>
      </w:pPr>
      <w:r>
        <w:t>адрес электронной почты: E-mail:goradmin@ellink.ru;</w:t>
      </w:r>
    </w:p>
    <w:p w:rsidR="0032160F" w:rsidRDefault="0032160F">
      <w:pPr>
        <w:pStyle w:val="ConsPlusNormal"/>
        <w:ind w:firstLine="540"/>
        <w:jc w:val="both"/>
      </w:pPr>
      <w:r>
        <w:t>Интернет сайт: www.pskovgorod.ru.</w:t>
      </w:r>
    </w:p>
    <w:p w:rsidR="0032160F" w:rsidRDefault="0032160F">
      <w:pPr>
        <w:pStyle w:val="ConsPlusNormal"/>
        <w:ind w:firstLine="540"/>
        <w:jc w:val="both"/>
      </w:pPr>
      <w:r>
        <w:t>- Управление по градостроительной деятельности Администрации города Пскова: 180017, г. Псков, ул. Я.Фабрициуса, 2-а.</w:t>
      </w:r>
    </w:p>
    <w:p w:rsidR="0032160F" w:rsidRDefault="0032160F">
      <w:pPr>
        <w:pStyle w:val="ConsPlusNormal"/>
        <w:ind w:firstLine="540"/>
        <w:jc w:val="both"/>
      </w:pPr>
      <w:r>
        <w:t>Руководитель: начальник Управления.</w:t>
      </w:r>
    </w:p>
    <w:p w:rsidR="0032160F" w:rsidRDefault="0032160F">
      <w:pPr>
        <w:pStyle w:val="ConsPlusNormal"/>
        <w:ind w:firstLine="540"/>
        <w:jc w:val="both"/>
      </w:pPr>
      <w:r>
        <w:t>Контактный телефон: (8112) 661363;</w:t>
      </w:r>
    </w:p>
    <w:p w:rsidR="0032160F" w:rsidRDefault="0032160F">
      <w:pPr>
        <w:pStyle w:val="ConsPlusNormal"/>
        <w:ind w:firstLine="540"/>
        <w:jc w:val="both"/>
      </w:pPr>
      <w:r>
        <w:t>сведения о режиме работы: понедельник - четверг</w:t>
      </w:r>
    </w:p>
    <w:p w:rsidR="0032160F" w:rsidRDefault="0032160F">
      <w:pPr>
        <w:pStyle w:val="ConsPlusNormal"/>
        <w:ind w:firstLine="540"/>
        <w:jc w:val="both"/>
      </w:pPr>
      <w:r>
        <w:t>08.48 - 13.00 - 14.00 - 18.00,</w:t>
      </w:r>
    </w:p>
    <w:p w:rsidR="0032160F" w:rsidRDefault="0032160F">
      <w:pPr>
        <w:pStyle w:val="ConsPlusNormal"/>
        <w:ind w:firstLine="540"/>
        <w:jc w:val="both"/>
      </w:pPr>
      <w:r>
        <w:t>пятница</w:t>
      </w:r>
    </w:p>
    <w:p w:rsidR="0032160F" w:rsidRDefault="0032160F">
      <w:pPr>
        <w:pStyle w:val="ConsPlusNormal"/>
        <w:ind w:firstLine="540"/>
        <w:jc w:val="both"/>
      </w:pPr>
      <w:r>
        <w:t>08.48 - 13.00 - 14.00 - 17.00;</w:t>
      </w:r>
    </w:p>
    <w:p w:rsidR="0032160F" w:rsidRDefault="0032160F">
      <w:pPr>
        <w:pStyle w:val="ConsPlusNormal"/>
        <w:ind w:firstLine="540"/>
        <w:jc w:val="both"/>
      </w:pPr>
      <w:r>
        <w:t>часы приема заявителей: понедельник - пятница</w:t>
      </w:r>
    </w:p>
    <w:p w:rsidR="0032160F" w:rsidRDefault="0032160F">
      <w:pPr>
        <w:pStyle w:val="ConsPlusNormal"/>
        <w:ind w:firstLine="540"/>
        <w:jc w:val="both"/>
      </w:pPr>
      <w:r>
        <w:t>09.00 - 13.00 - 14.00 - 17.00;</w:t>
      </w:r>
    </w:p>
    <w:p w:rsidR="0032160F" w:rsidRDefault="0032160F">
      <w:pPr>
        <w:pStyle w:val="ConsPlusNormal"/>
        <w:ind w:firstLine="540"/>
        <w:jc w:val="both"/>
      </w:pPr>
      <w:r>
        <w:t>адрес электронной почты: E-mail:ugd.pskov@mail.ru.</w:t>
      </w:r>
    </w:p>
    <w:p w:rsidR="0032160F" w:rsidRDefault="0032160F">
      <w:pPr>
        <w:pStyle w:val="ConsPlusNormal"/>
        <w:ind w:firstLine="540"/>
        <w:jc w:val="both"/>
      </w:pPr>
      <w:r>
        <w:t>Информация о предоставлении муниципальной услуги размещается на портале Государственных услуг Псковской области в сети Интернет: www.gosuslugi.pskov.ru.</w:t>
      </w:r>
    </w:p>
    <w:p w:rsidR="0032160F" w:rsidRDefault="0032160F">
      <w:pPr>
        <w:pStyle w:val="ConsPlusNormal"/>
        <w:ind w:firstLine="540"/>
        <w:jc w:val="both"/>
      </w:pPr>
    </w:p>
    <w:p w:rsidR="0032160F" w:rsidRDefault="0032160F">
      <w:pPr>
        <w:pStyle w:val="ConsPlusNormal"/>
        <w:jc w:val="center"/>
      </w:pPr>
      <w:r>
        <w:t>II. Стандарт предоставления муниципальной услуги</w:t>
      </w:r>
    </w:p>
    <w:p w:rsidR="0032160F" w:rsidRDefault="0032160F">
      <w:pPr>
        <w:pStyle w:val="ConsPlusNormal"/>
        <w:ind w:firstLine="540"/>
        <w:jc w:val="both"/>
      </w:pPr>
    </w:p>
    <w:p w:rsidR="0032160F" w:rsidRDefault="0032160F">
      <w:pPr>
        <w:pStyle w:val="ConsPlusNormal"/>
        <w:ind w:firstLine="540"/>
        <w:jc w:val="both"/>
      </w:pPr>
      <w:r>
        <w:t>1. Наименование муниципальной услуги - "Выдача разрешений на строительство, реконструкцию объекта капитального строительства".</w:t>
      </w:r>
    </w:p>
    <w:p w:rsidR="0032160F" w:rsidRDefault="0032160F">
      <w:pPr>
        <w:pStyle w:val="ConsPlusNormal"/>
        <w:ind w:firstLine="540"/>
        <w:jc w:val="both"/>
      </w:pPr>
      <w:r>
        <w:t>2. Муниципальную услугу предоставляет Управление по градостроительной деятельности Администрации города Пскова (далее - Управление).</w:t>
      </w:r>
    </w:p>
    <w:p w:rsidR="0032160F" w:rsidRDefault="0032160F">
      <w:pPr>
        <w:pStyle w:val="ConsPlusNormal"/>
        <w:ind w:firstLine="540"/>
        <w:jc w:val="both"/>
      </w:pPr>
      <w:r>
        <w:t>Выдача разрешения осуществляется Администрацией города Пскова (далее - Администрация). Проект разрешения готовится Управлением в соответствии с блок-схемой последовательности выполнения административных процедур по предоставлению муниципальной услуги.</w:t>
      </w:r>
    </w:p>
    <w:p w:rsidR="0032160F" w:rsidRDefault="0032160F">
      <w:pPr>
        <w:pStyle w:val="ConsPlusNormal"/>
        <w:ind w:firstLine="540"/>
        <w:jc w:val="both"/>
      </w:pPr>
      <w:r>
        <w:t>3. Конечным результатом предоставления муниципальной услуги является выдача разрешения на строительство, реконструкцию объекта капитального строительства.</w:t>
      </w:r>
    </w:p>
    <w:p w:rsidR="0032160F" w:rsidRDefault="0032160F">
      <w:pPr>
        <w:pStyle w:val="ConsPlusNormal"/>
        <w:ind w:firstLine="540"/>
        <w:jc w:val="both"/>
      </w:pPr>
      <w:r>
        <w:t>4. Общий срок предоставления муниципальной услуги не превышает 10 дней со дня поступления заявления в Администрацию.</w:t>
      </w:r>
    </w:p>
    <w:p w:rsidR="0032160F" w:rsidRDefault="0032160F">
      <w:pPr>
        <w:pStyle w:val="ConsPlusNormal"/>
        <w:ind w:firstLine="540"/>
        <w:jc w:val="both"/>
      </w:pPr>
      <w:r>
        <w:t>5. Правовые основания для предоставления муниципальной услуги:</w:t>
      </w:r>
    </w:p>
    <w:p w:rsidR="0032160F" w:rsidRDefault="0032160F">
      <w:pPr>
        <w:pStyle w:val="ConsPlusNormal"/>
        <w:ind w:firstLine="540"/>
        <w:jc w:val="both"/>
      </w:pPr>
      <w:r>
        <w:t xml:space="preserve">- Градостроительный </w:t>
      </w:r>
      <w:hyperlink r:id="rId38" w:history="1">
        <w:r>
          <w:rPr>
            <w:color w:val="0000FF"/>
          </w:rPr>
          <w:t>кодекс</w:t>
        </w:r>
      </w:hyperlink>
      <w:r>
        <w:t xml:space="preserve"> Российской Федерации;</w:t>
      </w:r>
    </w:p>
    <w:p w:rsidR="0032160F" w:rsidRDefault="0032160F">
      <w:pPr>
        <w:pStyle w:val="ConsPlusNormal"/>
        <w:ind w:firstLine="540"/>
        <w:jc w:val="both"/>
      </w:pPr>
      <w:r>
        <w:t xml:space="preserve">- 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w:t>
      </w:r>
    </w:p>
    <w:p w:rsidR="0032160F" w:rsidRDefault="0032160F">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160F" w:rsidRDefault="0032160F">
      <w:pPr>
        <w:pStyle w:val="ConsPlusNormal"/>
        <w:ind w:firstLine="540"/>
        <w:jc w:val="both"/>
      </w:pPr>
      <w:r>
        <w:t xml:space="preserve">В целях строительства, реконструкции объекта капитального строительства заявитель направляет в Администрацию </w:t>
      </w:r>
      <w:hyperlink w:anchor="P301" w:history="1">
        <w:r>
          <w:rPr>
            <w:color w:val="0000FF"/>
          </w:rPr>
          <w:t>заявление</w:t>
        </w:r>
      </w:hyperlink>
      <w:r>
        <w:t xml:space="preserve"> о выдаче разрешения на строительство с указанием наименования застройщика, фамилии, имени, отчества - для граждан; полное наименование организации - для юридических лиц, его почтовый адрес согласно приложению 1 к настоящему Административному регламенту, и пакет документов в составе:</w:t>
      </w:r>
    </w:p>
    <w:p w:rsidR="0032160F" w:rsidRDefault="0032160F">
      <w:pPr>
        <w:pStyle w:val="ConsPlusNormal"/>
        <w:ind w:firstLine="540"/>
        <w:jc w:val="both"/>
      </w:pPr>
      <w:bookmarkStart w:id="1" w:name="P97"/>
      <w:bookmarkEnd w:id="1"/>
      <w:r>
        <w:t>1) правоустанавливающие документы на земельный участок;</w:t>
      </w:r>
    </w:p>
    <w:p w:rsidR="0032160F" w:rsidRDefault="0032160F">
      <w:pPr>
        <w:pStyle w:val="ConsPlusNormal"/>
        <w:ind w:firstLine="540"/>
        <w:jc w:val="both"/>
      </w:pPr>
      <w:proofErr w:type="gramStart"/>
      <w: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lastRenderedPageBreak/>
        <w:t>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32160F" w:rsidRDefault="0032160F">
      <w:pPr>
        <w:pStyle w:val="ConsPlusNormal"/>
        <w:ind w:firstLine="540"/>
        <w:jc w:val="both"/>
      </w:pPr>
      <w:bookmarkStart w:id="2" w:name="P99"/>
      <w:bookmarkEnd w:id="2"/>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2160F" w:rsidRDefault="0032160F">
      <w:pPr>
        <w:pStyle w:val="ConsPlusNormal"/>
        <w:ind w:firstLine="540"/>
        <w:jc w:val="both"/>
      </w:pPr>
      <w:r>
        <w:t>3) материалы, содержащиеся в проектной документации:</w:t>
      </w:r>
    </w:p>
    <w:p w:rsidR="0032160F" w:rsidRDefault="0032160F">
      <w:pPr>
        <w:pStyle w:val="ConsPlusNormal"/>
        <w:ind w:firstLine="540"/>
        <w:jc w:val="both"/>
      </w:pPr>
      <w:r>
        <w:t>а) пояснительная записка;</w:t>
      </w:r>
    </w:p>
    <w:p w:rsidR="0032160F" w:rsidRDefault="0032160F">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160F" w:rsidRDefault="0032160F">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160F" w:rsidRDefault="0032160F">
      <w:pPr>
        <w:pStyle w:val="ConsPlusNormal"/>
        <w:ind w:firstLine="540"/>
        <w:jc w:val="both"/>
      </w:pPr>
      <w:r>
        <w:t>г) схемы, отображающие архитектурные решения;</w:t>
      </w:r>
    </w:p>
    <w:p w:rsidR="0032160F" w:rsidRDefault="0032160F">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160F" w:rsidRDefault="0032160F">
      <w:pPr>
        <w:pStyle w:val="ConsPlusNormal"/>
        <w:ind w:firstLine="540"/>
        <w:jc w:val="both"/>
      </w:pPr>
      <w:r>
        <w:t>е) проект организации строительства объекта капитального строительства;</w:t>
      </w:r>
    </w:p>
    <w:p w:rsidR="0032160F" w:rsidRDefault="0032160F">
      <w:pPr>
        <w:pStyle w:val="ConsPlusNormal"/>
        <w:ind w:firstLine="540"/>
        <w:jc w:val="both"/>
      </w:pPr>
      <w:r>
        <w:t>ж) проект организации работ по сносу или демонтажу объектов капитального строительства, их частей;</w:t>
      </w:r>
    </w:p>
    <w:p w:rsidR="0032160F" w:rsidRDefault="0032160F">
      <w:pPr>
        <w:pStyle w:val="ConsPlusNormal"/>
        <w:ind w:firstLine="540"/>
        <w:jc w:val="both"/>
      </w:pPr>
      <w:proofErr w:type="gramStart"/>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Градостроительным </w:t>
      </w:r>
      <w:hyperlink r:id="rId40" w:history="1">
        <w:r>
          <w:rPr>
            <w:color w:val="0000FF"/>
          </w:rPr>
          <w:t>кодексом</w:t>
        </w:r>
      </w:hyperlink>
      <w:r>
        <w:t xml:space="preserve"> РФ), если такая проектная документация подлежит экспертизе в соответствии с Градостроительным </w:t>
      </w:r>
      <w:hyperlink r:id="rId41" w:history="1">
        <w:r>
          <w:rPr>
            <w:color w:val="0000FF"/>
          </w:rPr>
          <w:t>кодексом</w:t>
        </w:r>
      </w:hyperlink>
      <w:r>
        <w:t xml:space="preserve"> РФ, положительное заключение государственной экспертизы проектной документации в случаях, предусмотренных Градостроительным </w:t>
      </w:r>
      <w:hyperlink r:id="rId42" w:history="1">
        <w:r>
          <w:rPr>
            <w:color w:val="0000FF"/>
          </w:rPr>
          <w:t>кодексом</w:t>
        </w:r>
      </w:hyperlink>
      <w:r>
        <w:t xml:space="preserve"> РФ, положительное заключение государственной экологической экспертизы проектной документации в случаях, предусмотренных Градостроительным </w:t>
      </w:r>
      <w:hyperlink r:id="rId43" w:history="1">
        <w:r>
          <w:rPr>
            <w:color w:val="0000FF"/>
          </w:rPr>
          <w:t>кодексом</w:t>
        </w:r>
      </w:hyperlink>
      <w:r>
        <w:t xml:space="preserve"> РФ;</w:t>
      </w:r>
      <w:proofErr w:type="gramEnd"/>
    </w:p>
    <w:p w:rsidR="0032160F" w:rsidRDefault="0032160F">
      <w:pPr>
        <w:pStyle w:val="ConsPlusNormal"/>
        <w:ind w:firstLine="540"/>
        <w:jc w:val="both"/>
      </w:pPr>
      <w:bookmarkStart w:id="3" w:name="P109"/>
      <w:bookmarkEnd w:id="3"/>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Градостроительным </w:t>
      </w:r>
      <w:hyperlink r:id="rId44" w:history="1">
        <w:r>
          <w:rPr>
            <w:color w:val="0000FF"/>
          </w:rPr>
          <w:t>кодексом</w:t>
        </w:r>
      </w:hyperlink>
      <w:r>
        <w:t xml:space="preserve"> РФ);</w:t>
      </w:r>
    </w:p>
    <w:p w:rsidR="0032160F" w:rsidRDefault="0032160F">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12" w:history="1">
        <w:r>
          <w:rPr>
            <w:color w:val="0000FF"/>
          </w:rPr>
          <w:t>подпункте 6.2</w:t>
        </w:r>
      </w:hyperlink>
      <w:r>
        <w:t xml:space="preserve"> настоящего пункта случаев реконструкции многоквартирного дома;</w:t>
      </w:r>
    </w:p>
    <w:p w:rsidR="0032160F" w:rsidRDefault="0032160F">
      <w:pPr>
        <w:pStyle w:val="ConsPlusNormal"/>
        <w:ind w:firstLine="540"/>
        <w:jc w:val="both"/>
      </w:pPr>
      <w:proofErr w:type="gramStart"/>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t xml:space="preserve">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32160F" w:rsidRDefault="0032160F">
      <w:pPr>
        <w:pStyle w:val="ConsPlusNormal"/>
        <w:ind w:firstLine="540"/>
        <w:jc w:val="both"/>
      </w:pPr>
      <w:bookmarkStart w:id="4" w:name="P112"/>
      <w:bookmarkEnd w:id="4"/>
      <w: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2160F" w:rsidRDefault="0032160F">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2160F" w:rsidRDefault="0032160F">
      <w:pPr>
        <w:pStyle w:val="ConsPlusNormal"/>
        <w:ind w:firstLine="540"/>
        <w:jc w:val="both"/>
      </w:pPr>
      <w:r>
        <w:lastRenderedPageBreak/>
        <w:t xml:space="preserve">В целях строительства, реконструкции объекта индивидуального жилищного строительства застройщик предоставляет в Администрацию </w:t>
      </w:r>
      <w:hyperlink w:anchor="P426" w:history="1">
        <w:r>
          <w:rPr>
            <w:color w:val="0000FF"/>
          </w:rPr>
          <w:t>заявление</w:t>
        </w:r>
      </w:hyperlink>
      <w:r>
        <w:t xml:space="preserve"> с указанием наименования застройщика, фамилии, имя, отчества - для граждан; полное наименование организации для юридических лиц, его почтовый адрес согласно приложению 2 к настоящему Административному регламенту и пакет документов в составе:</w:t>
      </w:r>
    </w:p>
    <w:p w:rsidR="0032160F" w:rsidRDefault="0032160F">
      <w:pPr>
        <w:pStyle w:val="ConsPlusNormal"/>
        <w:ind w:firstLine="540"/>
        <w:jc w:val="both"/>
      </w:pPr>
      <w:r>
        <w:t>1) правоустанавливающие документы на земельный участок;</w:t>
      </w:r>
    </w:p>
    <w:p w:rsidR="0032160F" w:rsidRDefault="0032160F">
      <w:pPr>
        <w:pStyle w:val="ConsPlusNormal"/>
        <w:ind w:firstLine="540"/>
        <w:jc w:val="both"/>
      </w:pPr>
      <w:r>
        <w:t>2) градостроительный план земельного участка;</w:t>
      </w:r>
    </w:p>
    <w:p w:rsidR="0032160F" w:rsidRDefault="0032160F">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32160F" w:rsidRDefault="0032160F">
      <w:pPr>
        <w:pStyle w:val="ConsPlusNormal"/>
        <w:ind w:firstLine="540"/>
        <w:jc w:val="both"/>
      </w:pPr>
      <w:r>
        <w:t>Заявление составляется в единственном экземпляре-подлиннике ручным или машинописным способом и подписывается заявителем.</w:t>
      </w:r>
    </w:p>
    <w:p w:rsidR="0032160F" w:rsidRDefault="0032160F">
      <w:pPr>
        <w:pStyle w:val="ConsPlusNormal"/>
        <w:ind w:firstLine="540"/>
        <w:jc w:val="both"/>
      </w:pPr>
      <w:proofErr w:type="gramStart"/>
      <w:r>
        <w:t xml:space="preserve">Документы (их копии или сведения, содержащиеся в них), указанные в </w:t>
      </w:r>
      <w:hyperlink w:anchor="P97" w:history="1">
        <w:r>
          <w:rPr>
            <w:color w:val="0000FF"/>
          </w:rPr>
          <w:t>подпунктах 1</w:t>
        </w:r>
      </w:hyperlink>
      <w:r>
        <w:t xml:space="preserve">, </w:t>
      </w:r>
      <w:hyperlink w:anchor="P99" w:history="1">
        <w:r>
          <w:rPr>
            <w:color w:val="0000FF"/>
          </w:rPr>
          <w:t>2</w:t>
        </w:r>
      </w:hyperlink>
      <w:r>
        <w:t xml:space="preserve"> и </w:t>
      </w:r>
      <w:hyperlink w:anchor="P109" w:history="1">
        <w:r>
          <w:rPr>
            <w:color w:val="0000FF"/>
          </w:rPr>
          <w:t>5</w:t>
        </w:r>
      </w:hyperlink>
      <w:r>
        <w:t xml:space="preserve"> настоящего пункта, запрашиваются Управлением путем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32160F" w:rsidRDefault="0032160F">
      <w:pPr>
        <w:pStyle w:val="ConsPlusNormal"/>
        <w:ind w:firstLine="540"/>
        <w:jc w:val="both"/>
      </w:pPr>
      <w:r>
        <w:t>Данные документы не могут быть затребованы у заявителя, ходатайствующего о предоставлении услуги, при этом заявитель вправе представить указанные документы в Управление вместе с заявлением, по собственной инициативе.</w:t>
      </w:r>
    </w:p>
    <w:p w:rsidR="0032160F" w:rsidRDefault="0032160F">
      <w:pPr>
        <w:pStyle w:val="ConsPlusNormal"/>
        <w:ind w:firstLine="540"/>
        <w:jc w:val="both"/>
      </w:pPr>
      <w:r>
        <w:t xml:space="preserve">Документы, указанные в </w:t>
      </w:r>
      <w:hyperlink w:anchor="P97" w:history="1">
        <w:r>
          <w:rPr>
            <w:color w:val="0000FF"/>
          </w:rPr>
          <w:t>подпункте 1</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2160F" w:rsidRDefault="0032160F">
      <w:pPr>
        <w:pStyle w:val="ConsPlusNormal"/>
        <w:jc w:val="both"/>
      </w:pPr>
      <w:r>
        <w:t xml:space="preserve">(п. 6 в ред. </w:t>
      </w:r>
      <w:hyperlink r:id="rId45" w:history="1">
        <w:r>
          <w:rPr>
            <w:color w:val="0000FF"/>
          </w:rPr>
          <w:t>постановления</w:t>
        </w:r>
      </w:hyperlink>
      <w:r>
        <w:t xml:space="preserve"> Администрации города Пскова от 29.07.2014 N 1789)</w:t>
      </w:r>
    </w:p>
    <w:p w:rsidR="0032160F" w:rsidRDefault="0032160F">
      <w:pPr>
        <w:pStyle w:val="ConsPlusNormal"/>
        <w:ind w:firstLine="540"/>
        <w:jc w:val="both"/>
      </w:pPr>
      <w:r>
        <w:t>7. Исчерпывающий перечень оснований для отказа в приеме документов, необходимых для предоставления муниципальной услуги, отсутствует.</w:t>
      </w:r>
    </w:p>
    <w:p w:rsidR="0032160F" w:rsidRDefault="0032160F">
      <w:pPr>
        <w:pStyle w:val="ConsPlusNormal"/>
        <w:jc w:val="both"/>
      </w:pPr>
      <w:r>
        <w:t xml:space="preserve">(п. 7 в ред. </w:t>
      </w:r>
      <w:hyperlink r:id="rId46" w:history="1">
        <w:r>
          <w:rPr>
            <w:color w:val="0000FF"/>
          </w:rPr>
          <w:t>постановления</w:t>
        </w:r>
      </w:hyperlink>
      <w:r>
        <w:t xml:space="preserve"> Администрации города Пскова от 04.09.2015 N 1894)</w:t>
      </w:r>
    </w:p>
    <w:p w:rsidR="0032160F" w:rsidRDefault="0032160F">
      <w:pPr>
        <w:pStyle w:val="ConsPlusNormal"/>
        <w:ind w:firstLine="540"/>
        <w:jc w:val="both"/>
      </w:pPr>
      <w:r>
        <w:t>8. Исчерпывающий перечень оснований для отказа в предоставлении муниципальной услуги:</w:t>
      </w:r>
    </w:p>
    <w:p w:rsidR="0032160F" w:rsidRDefault="0032160F">
      <w:pPr>
        <w:pStyle w:val="ConsPlusNormal"/>
        <w:ind w:firstLine="540"/>
        <w:jc w:val="both"/>
      </w:pPr>
      <w:r>
        <w:t xml:space="preserve">- отсутствие прилагаемых документов, указанных в Градостроительном </w:t>
      </w:r>
      <w:hyperlink r:id="rId47" w:history="1">
        <w:r>
          <w:rPr>
            <w:color w:val="0000FF"/>
          </w:rPr>
          <w:t>кодексе</w:t>
        </w:r>
      </w:hyperlink>
      <w:r>
        <w:t xml:space="preserve"> РФ;</w:t>
      </w:r>
    </w:p>
    <w:p w:rsidR="0032160F" w:rsidRDefault="0032160F">
      <w:pPr>
        <w:pStyle w:val="ConsPlusNormal"/>
        <w:ind w:firstLine="540"/>
        <w:jc w:val="both"/>
      </w:pPr>
      <w:r>
        <w:t>- выявление в представленных документах недостоверной, искаженной информации или представление документов в неполном объеме;</w:t>
      </w:r>
    </w:p>
    <w:p w:rsidR="0032160F" w:rsidRDefault="0032160F">
      <w:pPr>
        <w:pStyle w:val="ConsPlusNormal"/>
        <w:ind w:firstLine="540"/>
        <w:jc w:val="both"/>
      </w:pPr>
      <w:r>
        <w:t>- представленные документы не соответствуют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красным линиям.</w:t>
      </w:r>
    </w:p>
    <w:p w:rsidR="0032160F" w:rsidRDefault="0032160F">
      <w:pPr>
        <w:pStyle w:val="ConsPlusNormal"/>
        <w:ind w:firstLine="540"/>
        <w:jc w:val="both"/>
      </w:pPr>
      <w:r>
        <w:t>9. Выдача разрешения осуществляется бесплатно.</w:t>
      </w:r>
    </w:p>
    <w:p w:rsidR="0032160F" w:rsidRDefault="0032160F">
      <w:pPr>
        <w:pStyle w:val="ConsPlusNormal"/>
        <w:ind w:firstLine="540"/>
        <w:jc w:val="both"/>
      </w:pPr>
      <w:r>
        <w:t>10. Максимальный срок ожидания в очереди при подаче заявления о предоставлении муниципальной услуги - 15 минут.</w:t>
      </w:r>
    </w:p>
    <w:p w:rsidR="0032160F" w:rsidRDefault="0032160F">
      <w:pPr>
        <w:pStyle w:val="ConsPlusNormal"/>
        <w:ind w:firstLine="540"/>
        <w:jc w:val="both"/>
      </w:pPr>
      <w:r>
        <w:t>Максимальный срок ожидания в очереди при получении результата предоставления муниципальной услуги - 15 минут.</w:t>
      </w:r>
    </w:p>
    <w:p w:rsidR="0032160F" w:rsidRDefault="0032160F">
      <w:pPr>
        <w:pStyle w:val="ConsPlusNormal"/>
        <w:jc w:val="both"/>
      </w:pPr>
      <w:r>
        <w:t>(</w:t>
      </w:r>
      <w:proofErr w:type="gramStart"/>
      <w:r>
        <w:t>п</w:t>
      </w:r>
      <w:proofErr w:type="gramEnd"/>
      <w:r>
        <w:t xml:space="preserve">. 10 в ред. </w:t>
      </w:r>
      <w:hyperlink r:id="rId48" w:history="1">
        <w:r>
          <w:rPr>
            <w:color w:val="0000FF"/>
          </w:rPr>
          <w:t>постановления</w:t>
        </w:r>
      </w:hyperlink>
      <w:r>
        <w:t xml:space="preserve"> Администрации города Пскова от 13.03.2015 N 520)</w:t>
      </w:r>
    </w:p>
    <w:p w:rsidR="0032160F" w:rsidRDefault="0032160F">
      <w:pPr>
        <w:pStyle w:val="ConsPlusNormal"/>
        <w:ind w:firstLine="540"/>
        <w:jc w:val="both"/>
      </w:pPr>
      <w:r>
        <w:t>11. Срок регистрации заявления заявителя о предоставлении муниципальной услуги - 20 минут.</w:t>
      </w:r>
    </w:p>
    <w:p w:rsidR="0032160F" w:rsidRDefault="0032160F">
      <w:pPr>
        <w:pStyle w:val="ConsPlusNormal"/>
        <w:ind w:firstLine="540"/>
        <w:jc w:val="both"/>
      </w:pPr>
      <w:r>
        <w:t xml:space="preserve">12. Помещения, отведенные для предоставления муниципальной услуги, должны соответствовать Санитарно-эпидемиологическим </w:t>
      </w:r>
      <w:hyperlink r:id="rId4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32160F" w:rsidRDefault="0032160F">
      <w:pPr>
        <w:pStyle w:val="ConsPlusNormal"/>
        <w:ind w:firstLine="540"/>
        <w:jc w:val="both"/>
      </w:pPr>
      <w:r>
        <w:t>Место, предназначенное для ознакомления заявителей с информационными материалами, оснащено:</w:t>
      </w:r>
    </w:p>
    <w:p w:rsidR="0032160F" w:rsidRDefault="0032160F">
      <w:pPr>
        <w:pStyle w:val="ConsPlusNormal"/>
        <w:ind w:firstLine="540"/>
        <w:jc w:val="both"/>
      </w:pPr>
      <w:r>
        <w:t>1) информационными стендами;</w:t>
      </w:r>
    </w:p>
    <w:p w:rsidR="0032160F" w:rsidRDefault="0032160F">
      <w:pPr>
        <w:pStyle w:val="ConsPlusNormal"/>
        <w:ind w:firstLine="540"/>
        <w:jc w:val="both"/>
      </w:pPr>
      <w:r>
        <w:t>2) стульями и столами для возможности оформления документов.</w:t>
      </w:r>
    </w:p>
    <w:p w:rsidR="0032160F" w:rsidRDefault="0032160F">
      <w:pPr>
        <w:pStyle w:val="ConsPlusNormal"/>
        <w:ind w:firstLine="540"/>
        <w:jc w:val="both"/>
      </w:pPr>
      <w:r>
        <w:t>На информационных стендах в помещениях Управления размещается следующая информация:</w:t>
      </w:r>
    </w:p>
    <w:p w:rsidR="0032160F" w:rsidRDefault="0032160F">
      <w:pPr>
        <w:pStyle w:val="ConsPlusNormal"/>
        <w:ind w:firstLine="540"/>
        <w:jc w:val="both"/>
      </w:pPr>
      <w:r>
        <w:lastRenderedPageBreak/>
        <w:t xml:space="preserve">1) ссылки на положения Градостроительного </w:t>
      </w:r>
      <w:hyperlink r:id="rId50" w:history="1">
        <w:r>
          <w:rPr>
            <w:color w:val="0000FF"/>
          </w:rPr>
          <w:t>кодекса</w:t>
        </w:r>
      </w:hyperlink>
      <w:r>
        <w:t xml:space="preserve"> РФ, Федерального </w:t>
      </w:r>
      <w:hyperlink r:id="rId51" w:history="1">
        <w:r>
          <w:rPr>
            <w:color w:val="0000FF"/>
          </w:rPr>
          <w:t>закона</w:t>
        </w:r>
      </w:hyperlink>
      <w:r>
        <w:t xml:space="preserve"> "Об организации предоставления государственных и муниципальных услуг", </w:t>
      </w:r>
      <w:hyperlink r:id="rId52" w:history="1">
        <w:r>
          <w:rPr>
            <w:color w:val="0000FF"/>
          </w:rPr>
          <w:t>решения</w:t>
        </w:r>
      </w:hyperlink>
      <w:r>
        <w:t xml:space="preserve"> Псковской городской Думы "Об утверждении Положения об Управлении по градостроительной деятельности Администрации города Пскова", непосредственно регулирующие основания для предоставления муниципальной услуги;</w:t>
      </w:r>
    </w:p>
    <w:p w:rsidR="0032160F" w:rsidRDefault="0032160F">
      <w:pPr>
        <w:pStyle w:val="ConsPlusNormal"/>
        <w:ind w:firstLine="540"/>
        <w:jc w:val="both"/>
      </w:pPr>
      <w:r>
        <w:t>2) перечень документов, необходимых для получения муниципальной услуги;</w:t>
      </w:r>
    </w:p>
    <w:p w:rsidR="0032160F" w:rsidRDefault="0032160F">
      <w:pPr>
        <w:pStyle w:val="ConsPlusNormal"/>
        <w:ind w:firstLine="540"/>
        <w:jc w:val="both"/>
      </w:pPr>
      <w:r>
        <w:t>3) образцы оформления документов, необходимых для получения муниципальной услуги и требования к ним;</w:t>
      </w:r>
    </w:p>
    <w:p w:rsidR="0032160F" w:rsidRDefault="0032160F">
      <w:pPr>
        <w:pStyle w:val="ConsPlusNormal"/>
        <w:ind w:firstLine="540"/>
        <w:jc w:val="both"/>
      </w:pPr>
      <w:r>
        <w:t>4) текст административного регламента.</w:t>
      </w:r>
    </w:p>
    <w:p w:rsidR="0032160F" w:rsidRDefault="0032160F">
      <w:pPr>
        <w:pStyle w:val="ConsPlusNormal"/>
        <w:ind w:firstLine="540"/>
        <w:jc w:val="both"/>
      </w:pPr>
      <w:r>
        <w:t>Кабинеты приема заявителей оборудуются информационными табличками с указанием:</w:t>
      </w:r>
    </w:p>
    <w:p w:rsidR="0032160F" w:rsidRDefault="0032160F">
      <w:pPr>
        <w:pStyle w:val="ConsPlusNormal"/>
        <w:ind w:firstLine="540"/>
        <w:jc w:val="both"/>
      </w:pPr>
      <w:r>
        <w:t>1) номера кабинета;</w:t>
      </w:r>
    </w:p>
    <w:p w:rsidR="0032160F" w:rsidRDefault="0032160F">
      <w:pPr>
        <w:pStyle w:val="ConsPlusNormal"/>
        <w:ind w:firstLine="540"/>
        <w:jc w:val="both"/>
      </w:pPr>
      <w:r>
        <w:t>2) фамилии, имени, отчества и должности специалиста, предоставляющего муниципальную услугу.</w:t>
      </w:r>
    </w:p>
    <w:p w:rsidR="0032160F" w:rsidRDefault="0032160F">
      <w:pPr>
        <w:pStyle w:val="ConsPlusNormal"/>
        <w:ind w:firstLine="540"/>
        <w:jc w:val="both"/>
      </w:pPr>
      <w:r>
        <w:t>13. Показатели доступности и качества муниципальных услуг.</w:t>
      </w:r>
    </w:p>
    <w:p w:rsidR="0032160F" w:rsidRDefault="0032160F">
      <w:pPr>
        <w:pStyle w:val="ConsPlusNormal"/>
        <w:ind w:firstLine="540"/>
        <w:jc w:val="both"/>
      </w:pPr>
      <w:r>
        <w:t xml:space="preserve">Состав показателей доступности и качества предоставления муниципальной услуги подразделяется </w:t>
      </w:r>
      <w:proofErr w:type="gramStart"/>
      <w:r>
        <w:t>на</w:t>
      </w:r>
      <w:proofErr w:type="gramEnd"/>
      <w:r>
        <w:t xml:space="preserve"> количественные и качественные.</w:t>
      </w:r>
    </w:p>
    <w:p w:rsidR="0032160F" w:rsidRDefault="0032160F">
      <w:pPr>
        <w:pStyle w:val="ConsPlusNormal"/>
        <w:ind w:firstLine="540"/>
        <w:jc w:val="both"/>
      </w:pPr>
      <w:r>
        <w:t>В число количественных показателей доступности предоставления муниципальной услуги входят:</w:t>
      </w:r>
    </w:p>
    <w:p w:rsidR="0032160F" w:rsidRDefault="0032160F">
      <w:pPr>
        <w:pStyle w:val="ConsPlusNormal"/>
        <w:ind w:firstLine="540"/>
        <w:jc w:val="both"/>
      </w:pPr>
      <w:r>
        <w:t>- время ожидания муниципальной услуги;</w:t>
      </w:r>
    </w:p>
    <w:p w:rsidR="0032160F" w:rsidRDefault="0032160F">
      <w:pPr>
        <w:pStyle w:val="ConsPlusNormal"/>
        <w:ind w:firstLine="540"/>
        <w:jc w:val="both"/>
      </w:pPr>
      <w:r>
        <w:t>- график работы уполномоченного органа;</w:t>
      </w:r>
    </w:p>
    <w:p w:rsidR="0032160F" w:rsidRDefault="0032160F">
      <w:pPr>
        <w:pStyle w:val="ConsPlusNormal"/>
        <w:ind w:firstLine="540"/>
        <w:jc w:val="both"/>
      </w:pPr>
      <w:r>
        <w:t>- соблюдение сроков предоставления муниципальной услуги.</w:t>
      </w:r>
    </w:p>
    <w:p w:rsidR="0032160F" w:rsidRDefault="0032160F">
      <w:pPr>
        <w:pStyle w:val="ConsPlusNormal"/>
        <w:ind w:firstLine="540"/>
        <w:jc w:val="both"/>
      </w:pPr>
      <w:r>
        <w:t>В число качественных показателей доступности предоставления муниципальной услуги входят:</w:t>
      </w:r>
    </w:p>
    <w:p w:rsidR="0032160F" w:rsidRDefault="0032160F">
      <w:pPr>
        <w:pStyle w:val="ConsPlusNormal"/>
        <w:ind w:firstLine="540"/>
        <w:jc w:val="both"/>
      </w:pPr>
      <w:r>
        <w:t>- достоверность информации о предоставляемой услуге;</w:t>
      </w:r>
    </w:p>
    <w:p w:rsidR="0032160F" w:rsidRDefault="0032160F">
      <w:pPr>
        <w:pStyle w:val="ConsPlusNormal"/>
        <w:ind w:firstLine="540"/>
        <w:jc w:val="both"/>
      </w:pPr>
      <w:r>
        <w:t>- простота и ясность изложения информационных и инструктивных документов;</w:t>
      </w:r>
    </w:p>
    <w:p w:rsidR="0032160F" w:rsidRDefault="0032160F">
      <w:pPr>
        <w:pStyle w:val="ConsPlusNormal"/>
        <w:ind w:firstLine="540"/>
        <w:jc w:val="both"/>
      </w:pPr>
      <w:r>
        <w:t>- культура обслуживания;</w:t>
      </w:r>
    </w:p>
    <w:p w:rsidR="0032160F" w:rsidRDefault="0032160F">
      <w:pPr>
        <w:pStyle w:val="ConsPlusNormal"/>
        <w:ind w:firstLine="540"/>
        <w:jc w:val="both"/>
      </w:pPr>
      <w:r>
        <w:t>- качество предоставленного результата (профессионализм сотрудников).</w:t>
      </w:r>
    </w:p>
    <w:p w:rsidR="0032160F" w:rsidRDefault="0032160F">
      <w:pPr>
        <w:pStyle w:val="ConsPlusNormal"/>
        <w:ind w:firstLine="540"/>
        <w:jc w:val="both"/>
      </w:pPr>
      <w:r>
        <w:t>14. 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gosuslugi.pskov.ru.</w:t>
      </w:r>
    </w:p>
    <w:p w:rsidR="0032160F" w:rsidRDefault="0032160F">
      <w:pPr>
        <w:pStyle w:val="ConsPlusNormal"/>
        <w:ind w:firstLine="540"/>
        <w:jc w:val="both"/>
      </w:pPr>
    </w:p>
    <w:p w:rsidR="0032160F" w:rsidRDefault="0032160F">
      <w:pPr>
        <w:pStyle w:val="ConsPlusNormal"/>
        <w:jc w:val="center"/>
      </w:pPr>
      <w:r>
        <w:t>III. Состав, последовательность и сроки выполнения</w:t>
      </w:r>
    </w:p>
    <w:p w:rsidR="0032160F" w:rsidRDefault="0032160F">
      <w:pPr>
        <w:pStyle w:val="ConsPlusNormal"/>
        <w:jc w:val="center"/>
      </w:pPr>
      <w:r>
        <w:t>административных процедур, требования к порядку их</w:t>
      </w:r>
    </w:p>
    <w:p w:rsidR="0032160F" w:rsidRDefault="0032160F">
      <w:pPr>
        <w:pStyle w:val="ConsPlusNormal"/>
        <w:jc w:val="center"/>
      </w:pPr>
      <w:r>
        <w:t>выполнения, в том числе особенности выполнения</w:t>
      </w:r>
    </w:p>
    <w:p w:rsidR="0032160F" w:rsidRDefault="0032160F">
      <w:pPr>
        <w:pStyle w:val="ConsPlusNormal"/>
        <w:jc w:val="center"/>
      </w:pPr>
      <w:r>
        <w:t>административных процедур в электронной форме</w:t>
      </w:r>
    </w:p>
    <w:p w:rsidR="0032160F" w:rsidRDefault="0032160F">
      <w:pPr>
        <w:pStyle w:val="ConsPlusNormal"/>
        <w:ind w:firstLine="540"/>
        <w:jc w:val="both"/>
      </w:pPr>
    </w:p>
    <w:p w:rsidR="0032160F" w:rsidRDefault="0032160F">
      <w:pPr>
        <w:pStyle w:val="ConsPlusNormal"/>
        <w:ind w:firstLine="540"/>
        <w:jc w:val="both"/>
      </w:pPr>
      <w:r>
        <w:t>1. Состав административных процедур с указанием наименования выполняемых административных процедур</w:t>
      </w:r>
    </w:p>
    <w:p w:rsidR="0032160F" w:rsidRDefault="0032160F">
      <w:pPr>
        <w:pStyle w:val="ConsPlusNormal"/>
        <w:ind w:firstLine="540"/>
        <w:jc w:val="both"/>
      </w:pPr>
      <w:r>
        <w:t>Административными процедурами по предоставлению муниципальной услуги являются:</w:t>
      </w:r>
    </w:p>
    <w:p w:rsidR="0032160F" w:rsidRDefault="0032160F">
      <w:pPr>
        <w:pStyle w:val="ConsPlusNormal"/>
        <w:ind w:firstLine="540"/>
        <w:jc w:val="both"/>
      </w:pPr>
      <w:r>
        <w:t>1) консультирование по вопросам предоставления муниципальной услуги;</w:t>
      </w:r>
    </w:p>
    <w:p w:rsidR="0032160F" w:rsidRDefault="0032160F">
      <w:pPr>
        <w:pStyle w:val="ConsPlusNormal"/>
        <w:ind w:firstLine="540"/>
        <w:jc w:val="both"/>
      </w:pPr>
      <w:r>
        <w:t>2) прием и регистрация заявления и прилагаемых к нему документов;</w:t>
      </w:r>
    </w:p>
    <w:p w:rsidR="0032160F" w:rsidRDefault="0032160F">
      <w:pPr>
        <w:pStyle w:val="ConsPlusNormal"/>
        <w:ind w:firstLine="540"/>
        <w:jc w:val="both"/>
      </w:pPr>
      <w:r>
        <w:t>3) проведение проверки документов;</w:t>
      </w:r>
    </w:p>
    <w:p w:rsidR="0032160F" w:rsidRDefault="0032160F">
      <w:pPr>
        <w:pStyle w:val="ConsPlusNormal"/>
        <w:ind w:firstLine="540"/>
        <w:jc w:val="both"/>
      </w:pPr>
      <w:r>
        <w:t>4) принятие решения и доведение его до заявителя;</w:t>
      </w:r>
    </w:p>
    <w:p w:rsidR="0032160F" w:rsidRDefault="0032160F">
      <w:pPr>
        <w:pStyle w:val="ConsPlusNormal"/>
        <w:ind w:firstLine="540"/>
        <w:jc w:val="both"/>
      </w:pPr>
      <w:r>
        <w:t>5) выдача разрешения на строительство заявителю.</w:t>
      </w:r>
    </w:p>
    <w:p w:rsidR="0032160F" w:rsidRDefault="0032160F">
      <w:pPr>
        <w:pStyle w:val="ConsPlusNormal"/>
        <w:ind w:firstLine="540"/>
        <w:jc w:val="both"/>
      </w:pPr>
      <w:r>
        <w:t>2. Административная процедура - консультирование по вопросам предоставления муниципальной услуги</w:t>
      </w:r>
    </w:p>
    <w:p w:rsidR="0032160F" w:rsidRDefault="0032160F">
      <w:pPr>
        <w:pStyle w:val="ConsPlusNormal"/>
        <w:ind w:firstLine="540"/>
        <w:jc w:val="both"/>
      </w:pPr>
      <w:r>
        <w:t>Получение заявителем консультаций по процедуре выдачи разрешения может осуществляться следующим способам:</w:t>
      </w:r>
    </w:p>
    <w:p w:rsidR="0032160F" w:rsidRDefault="0032160F">
      <w:pPr>
        <w:pStyle w:val="ConsPlusNormal"/>
        <w:ind w:firstLine="540"/>
        <w:jc w:val="both"/>
      </w:pPr>
      <w:r>
        <w:t>- посредством личного обращения заявителя;</w:t>
      </w:r>
    </w:p>
    <w:p w:rsidR="0032160F" w:rsidRDefault="0032160F">
      <w:pPr>
        <w:pStyle w:val="ConsPlusNormal"/>
        <w:ind w:firstLine="540"/>
        <w:jc w:val="both"/>
      </w:pPr>
      <w:r>
        <w:t>- посредством обращения по телефону;</w:t>
      </w:r>
    </w:p>
    <w:p w:rsidR="0032160F" w:rsidRDefault="0032160F">
      <w:pPr>
        <w:pStyle w:val="ConsPlusNormal"/>
        <w:ind w:firstLine="540"/>
        <w:jc w:val="both"/>
      </w:pPr>
      <w:r>
        <w:t>- посредством письменных обращений по почте или по электронной почте.</w:t>
      </w:r>
    </w:p>
    <w:p w:rsidR="0032160F" w:rsidRDefault="0032160F">
      <w:pPr>
        <w:pStyle w:val="ConsPlusNormal"/>
        <w:ind w:firstLine="540"/>
        <w:jc w:val="both"/>
      </w:pPr>
      <w:r>
        <w:t>Консультации предоставляются по следующим вопросам:</w:t>
      </w:r>
    </w:p>
    <w:p w:rsidR="0032160F" w:rsidRDefault="0032160F">
      <w:pPr>
        <w:pStyle w:val="ConsPlusNormal"/>
        <w:ind w:firstLine="540"/>
        <w:jc w:val="both"/>
      </w:pPr>
      <w:r>
        <w:t xml:space="preserve">- законодательство о градостроительной деятельности в части выдачи разрешения </w:t>
      </w:r>
      <w:r>
        <w:lastRenderedPageBreak/>
        <w:t>(наименование, номер, дата принятия нормативного правового акта);</w:t>
      </w:r>
    </w:p>
    <w:p w:rsidR="0032160F" w:rsidRDefault="0032160F">
      <w:pPr>
        <w:pStyle w:val="ConsPlusNormal"/>
        <w:ind w:firstLine="540"/>
        <w:jc w:val="both"/>
      </w:pPr>
      <w:r>
        <w:t>- перечень документов и комплектность (достаточность) представленных документов;</w:t>
      </w:r>
    </w:p>
    <w:p w:rsidR="0032160F" w:rsidRDefault="0032160F">
      <w:pPr>
        <w:pStyle w:val="ConsPlusNormal"/>
        <w:ind w:firstLine="540"/>
        <w:jc w:val="both"/>
      </w:pPr>
      <w:r>
        <w:t>- требования к документам, прилагаемым к заявлению;</w:t>
      </w:r>
    </w:p>
    <w:p w:rsidR="0032160F" w:rsidRDefault="0032160F">
      <w:pPr>
        <w:pStyle w:val="ConsPlusNormal"/>
        <w:ind w:firstLine="540"/>
        <w:jc w:val="both"/>
      </w:pPr>
      <w:r>
        <w:t>- источники получения документов (орган, организация и их местонахождение);</w:t>
      </w:r>
    </w:p>
    <w:p w:rsidR="0032160F" w:rsidRDefault="0032160F">
      <w:pPr>
        <w:pStyle w:val="ConsPlusNormal"/>
        <w:ind w:firstLine="540"/>
        <w:jc w:val="both"/>
      </w:pPr>
      <w:r>
        <w:t>- сроки приема и выдачи документов;</w:t>
      </w:r>
    </w:p>
    <w:p w:rsidR="0032160F" w:rsidRDefault="0032160F">
      <w:pPr>
        <w:pStyle w:val="ConsPlusNormal"/>
        <w:ind w:firstLine="540"/>
        <w:jc w:val="both"/>
      </w:pPr>
      <w:r>
        <w:t>- сроки оформления;</w:t>
      </w:r>
    </w:p>
    <w:p w:rsidR="0032160F" w:rsidRDefault="0032160F">
      <w:pPr>
        <w:pStyle w:val="ConsPlusNormal"/>
        <w:ind w:firstLine="540"/>
        <w:jc w:val="both"/>
      </w:pPr>
      <w:r>
        <w:t>- порядок обжалования действий (бездействия), решений, осуществляемых и принимаемых в ходе исполнения муниципальной услуги.</w:t>
      </w:r>
    </w:p>
    <w:p w:rsidR="0032160F" w:rsidRDefault="0032160F">
      <w:pPr>
        <w:pStyle w:val="ConsPlusNormal"/>
        <w:ind w:firstLine="540"/>
        <w:jc w:val="both"/>
      </w:pPr>
      <w:r>
        <w:t>Иные вопросы рассматриваются только на основании письменного обращения.</w:t>
      </w:r>
    </w:p>
    <w:p w:rsidR="0032160F" w:rsidRDefault="0032160F">
      <w:pPr>
        <w:pStyle w:val="ConsPlusNormal"/>
        <w:ind w:firstLine="540"/>
        <w:jc w:val="both"/>
      </w:pPr>
      <w:r>
        <w:t>Консультации в объеме, предусмотренном настоящим административным регламентом, предоставляются в течение всего срока предоставления муниципальной услуги в рамках установленного режима работы Управления.</w:t>
      </w:r>
    </w:p>
    <w:p w:rsidR="0032160F" w:rsidRDefault="0032160F">
      <w:pPr>
        <w:pStyle w:val="ConsPlusNormal"/>
        <w:ind w:firstLine="540"/>
        <w:jc w:val="both"/>
      </w:pPr>
      <w:r>
        <w:t>Письменное обращение о предоставлении консультации по предоставлению муниципальной услуги рассматривается в течение 30 дней со дня регистрации письменного обращения в Управлении.</w:t>
      </w:r>
    </w:p>
    <w:p w:rsidR="0032160F" w:rsidRDefault="0032160F">
      <w:pPr>
        <w:pStyle w:val="ConsPlusNormal"/>
        <w:ind w:firstLine="540"/>
        <w:jc w:val="both"/>
      </w:pPr>
      <w:r>
        <w:t>3. Административная процедура - прием и регистрация заявления и прилагаемых к нему документов</w:t>
      </w:r>
    </w:p>
    <w:p w:rsidR="0032160F" w:rsidRDefault="0032160F">
      <w:pPr>
        <w:pStyle w:val="ConsPlusNormal"/>
        <w:ind w:firstLine="540"/>
        <w:jc w:val="both"/>
      </w:pPr>
      <w:r>
        <w:t>Лицом, ответственным за прием заявлений, является специалист Администрации, выполняющий функции по приему и отправке корреспонденции (далее - специалист Администрации).</w:t>
      </w:r>
    </w:p>
    <w:p w:rsidR="0032160F" w:rsidRDefault="0032160F">
      <w:pPr>
        <w:pStyle w:val="ConsPlusNormal"/>
        <w:ind w:firstLine="540"/>
        <w:jc w:val="both"/>
      </w:pPr>
      <w:r>
        <w:t>Специалист Администрации регистрирует заявление, передает представленные документы для визирования главе Администрации, или лицу, исполняющему его полномочия (далее - должностное лицо Администрации).</w:t>
      </w:r>
    </w:p>
    <w:p w:rsidR="0032160F" w:rsidRDefault="0032160F">
      <w:pPr>
        <w:pStyle w:val="ConsPlusNormal"/>
        <w:ind w:firstLine="540"/>
        <w:jc w:val="both"/>
      </w:pPr>
      <w:r>
        <w:t>После визирования, должностное лицо Администрации дает поручение начальнику Управления о рассмотрении принятого заявления с приложенным пакетом документов.</w:t>
      </w:r>
    </w:p>
    <w:p w:rsidR="0032160F" w:rsidRDefault="0032160F">
      <w:pPr>
        <w:pStyle w:val="ConsPlusNormal"/>
        <w:ind w:firstLine="540"/>
        <w:jc w:val="both"/>
      </w:pPr>
      <w:r>
        <w:t>Специалист Управления, ответственный за делопроизводство, фиксирует факт получения заявления с приложенным к нему пакетом документов, о чем производится запись в журнале регистрации входящей корреспонденции Управления.</w:t>
      </w:r>
    </w:p>
    <w:p w:rsidR="0032160F" w:rsidRDefault="0032160F">
      <w:pPr>
        <w:pStyle w:val="ConsPlusNormal"/>
        <w:ind w:firstLine="540"/>
        <w:jc w:val="both"/>
      </w:pPr>
      <w:r>
        <w:t>Начальник Управления дает поручение о проведении проверки документации и возможности подготовки разрешения на строительство специалисту, ответственному за подготовку разрешений на строительство.</w:t>
      </w:r>
    </w:p>
    <w:p w:rsidR="0032160F" w:rsidRDefault="0032160F">
      <w:pPr>
        <w:pStyle w:val="ConsPlusNormal"/>
        <w:ind w:firstLine="540"/>
        <w:jc w:val="both"/>
      </w:pPr>
      <w:r>
        <w:t>Срок исполнения процедуры - 2 дня.</w:t>
      </w:r>
    </w:p>
    <w:p w:rsidR="0032160F" w:rsidRDefault="0032160F">
      <w:pPr>
        <w:pStyle w:val="ConsPlusNormal"/>
        <w:ind w:firstLine="540"/>
        <w:jc w:val="both"/>
      </w:pPr>
      <w:r>
        <w:t>4. Административная процедура - проведение проверки документов</w:t>
      </w:r>
    </w:p>
    <w:p w:rsidR="0032160F" w:rsidRDefault="0032160F">
      <w:pPr>
        <w:pStyle w:val="ConsPlusNormal"/>
        <w:ind w:firstLine="540"/>
        <w:jc w:val="both"/>
      </w:pPr>
      <w:r>
        <w:t>Специалист, ответственный за подготовку разрешений, осуществляет проверку комплектности представленных документов на соответствие требованиям действующего законодательства РФ.</w:t>
      </w:r>
    </w:p>
    <w:p w:rsidR="0032160F" w:rsidRDefault="0032160F">
      <w:pPr>
        <w:pStyle w:val="ConsPlusNormal"/>
        <w:ind w:firstLine="540"/>
        <w:jc w:val="both"/>
      </w:pPr>
      <w:proofErr w:type="gramStart"/>
      <w:r>
        <w:t>После проверки комплектности представленных документов специалист, ответственный за подготовку разрешений,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roofErr w:type="gramEnd"/>
    </w:p>
    <w:p w:rsidR="0032160F" w:rsidRDefault="0032160F">
      <w:pPr>
        <w:pStyle w:val="ConsPlusNormal"/>
        <w:ind w:firstLine="540"/>
        <w:jc w:val="both"/>
      </w:pPr>
      <w:r>
        <w:t>Представленная документация проверяется на соответствие:</w:t>
      </w:r>
    </w:p>
    <w:p w:rsidR="0032160F" w:rsidRDefault="0032160F">
      <w:pPr>
        <w:pStyle w:val="ConsPlusNormal"/>
        <w:ind w:firstLine="540"/>
        <w:jc w:val="both"/>
      </w:pPr>
      <w:r>
        <w:t>- параметрам, установленным градостроительным планом земельного участка, определяющим:</w:t>
      </w:r>
    </w:p>
    <w:p w:rsidR="0032160F" w:rsidRDefault="0032160F">
      <w:pPr>
        <w:pStyle w:val="ConsPlusNormal"/>
        <w:ind w:firstLine="540"/>
        <w:jc w:val="both"/>
      </w:pPr>
      <w:r>
        <w:t>а) границы земельного участка;</w:t>
      </w:r>
    </w:p>
    <w:p w:rsidR="0032160F" w:rsidRDefault="0032160F">
      <w:pPr>
        <w:pStyle w:val="ConsPlusNormal"/>
        <w:ind w:firstLine="540"/>
        <w:jc w:val="both"/>
      </w:pPr>
      <w:r>
        <w:t>б) границы зон действия публичных сервитутов;</w:t>
      </w:r>
    </w:p>
    <w:p w:rsidR="0032160F" w:rsidRDefault="0032160F">
      <w:pPr>
        <w:pStyle w:val="ConsPlusNormal"/>
        <w:ind w:firstLine="540"/>
        <w:jc w:val="both"/>
      </w:pPr>
      <w:r>
        <w:t>в)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60F" w:rsidRDefault="0032160F">
      <w:pPr>
        <w:pStyle w:val="ConsPlusNormal"/>
        <w:ind w:firstLine="540"/>
        <w:jc w:val="both"/>
      </w:pPr>
      <w:r>
        <w:t>г) информацию о разрешенном использовании земельного участка;</w:t>
      </w:r>
    </w:p>
    <w:p w:rsidR="0032160F" w:rsidRDefault="0032160F">
      <w:pPr>
        <w:pStyle w:val="ConsPlusNormal"/>
        <w:ind w:firstLine="540"/>
        <w:jc w:val="both"/>
      </w:pPr>
      <w:r>
        <w:t>д) требования к назначению, параметрам и размещению объекта капитального строительства на указанном земельном участке;</w:t>
      </w:r>
    </w:p>
    <w:p w:rsidR="0032160F" w:rsidRDefault="0032160F">
      <w:pPr>
        <w:pStyle w:val="ConsPlusNormal"/>
        <w:ind w:firstLine="540"/>
        <w:jc w:val="both"/>
      </w:pPr>
      <w:r>
        <w:t xml:space="preserve">е) информацию о расположенных в границах земельного участка объектах капитального </w:t>
      </w:r>
      <w:r>
        <w:lastRenderedPageBreak/>
        <w:t>строительства, объектах культурного наследия;</w:t>
      </w:r>
    </w:p>
    <w:p w:rsidR="0032160F" w:rsidRDefault="0032160F">
      <w:pPr>
        <w:pStyle w:val="ConsPlusNormal"/>
        <w:ind w:firstLine="540"/>
        <w:jc w:val="both"/>
      </w:pPr>
      <w:r>
        <w:t>ж)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2160F" w:rsidRDefault="0032160F">
      <w:pPr>
        <w:pStyle w:val="ConsPlusNormal"/>
        <w:jc w:val="both"/>
      </w:pPr>
      <w:r>
        <w:t xml:space="preserve">(в ред. </w:t>
      </w:r>
      <w:hyperlink r:id="rId53" w:history="1">
        <w:r>
          <w:rPr>
            <w:color w:val="0000FF"/>
          </w:rPr>
          <w:t>постановления</w:t>
        </w:r>
      </w:hyperlink>
      <w:r>
        <w:t xml:space="preserve"> Администрации города Пскова от 27.06.2013 N 1536)</w:t>
      </w:r>
    </w:p>
    <w:p w:rsidR="0032160F" w:rsidRDefault="0032160F">
      <w:pPr>
        <w:pStyle w:val="ConsPlusNormal"/>
        <w:ind w:firstLine="540"/>
        <w:jc w:val="both"/>
      </w:pPr>
      <w:r>
        <w:t>з) границы зоны планируемого размещения объектов капитального строительства для государственных или муниципальных нужд;</w:t>
      </w:r>
    </w:p>
    <w:p w:rsidR="0032160F" w:rsidRDefault="0032160F">
      <w:pPr>
        <w:pStyle w:val="ConsPlusNormal"/>
        <w:ind w:firstLine="540"/>
        <w:jc w:val="both"/>
      </w:pPr>
      <w:r>
        <w:t>- красным линиям, утвержденным в составе проекта планировки территории.</w:t>
      </w:r>
    </w:p>
    <w:p w:rsidR="0032160F" w:rsidRDefault="0032160F">
      <w:pPr>
        <w:pStyle w:val="ConsPlusNormal"/>
        <w:ind w:firstLine="540"/>
        <w:jc w:val="both"/>
      </w:pPr>
      <w:r>
        <w:t>Срок исполнения административной процедуры - 3 дня.</w:t>
      </w:r>
    </w:p>
    <w:p w:rsidR="0032160F" w:rsidRDefault="0032160F">
      <w:pPr>
        <w:pStyle w:val="ConsPlusNormal"/>
        <w:ind w:firstLine="540"/>
        <w:jc w:val="both"/>
      </w:pPr>
      <w:r>
        <w:t>5. Административная процедура - принятие решения и доведение его до заявителя</w:t>
      </w:r>
    </w:p>
    <w:p w:rsidR="0032160F" w:rsidRDefault="0032160F">
      <w:pPr>
        <w:pStyle w:val="ConsPlusNormal"/>
        <w:ind w:firstLine="540"/>
        <w:jc w:val="both"/>
      </w:pPr>
      <w:proofErr w:type="gramStart"/>
      <w:r>
        <w:t xml:space="preserve">В случае соответствия представленных документов требованиям Градостроительного </w:t>
      </w:r>
      <w:hyperlink r:id="rId54" w:history="1">
        <w:r>
          <w:rPr>
            <w:color w:val="0000FF"/>
          </w:rPr>
          <w:t>кодекса</w:t>
        </w:r>
      </w:hyperlink>
      <w:r>
        <w:t xml:space="preserve"> РФ, а также соответствие требованиям градостроительного плана земельного участка, красным линиям, утвержденным в составе проекта планировки территории, а также требованиям, установленным в разрешении на отклонение от предельных параметров разрешенного строительства или реконструкции, специалист, ответственный за выдачу разрешения, подготавливает проект разрешения на строительство по форме, утвержденной Правительством Российской Федерации, в последующем данный проект</w:t>
      </w:r>
      <w:proofErr w:type="gramEnd"/>
      <w:r>
        <w:t xml:space="preserve"> подписывается должностным лицом Администрации.</w:t>
      </w:r>
    </w:p>
    <w:p w:rsidR="0032160F" w:rsidRDefault="0032160F">
      <w:pPr>
        <w:pStyle w:val="ConsPlusNormal"/>
        <w:ind w:firstLine="540"/>
        <w:jc w:val="both"/>
      </w:pPr>
      <w:r>
        <w:t>Разрешение готовится в трех экземплярах, два из которых выдаются заявителю, третий хранится в Управлении.</w:t>
      </w:r>
    </w:p>
    <w:p w:rsidR="0032160F" w:rsidRDefault="0032160F">
      <w:pPr>
        <w:pStyle w:val="ConsPlusNormal"/>
        <w:ind w:firstLine="540"/>
        <w:jc w:val="both"/>
      </w:pPr>
      <w:r>
        <w:t>Срок исполнения процедуры - 3 дня.</w:t>
      </w:r>
    </w:p>
    <w:p w:rsidR="0032160F" w:rsidRDefault="0032160F">
      <w:pPr>
        <w:pStyle w:val="ConsPlusNormal"/>
        <w:ind w:firstLine="540"/>
        <w:jc w:val="both"/>
      </w:pPr>
      <w:r>
        <w:t>В случае выявления при проверке документов оснований для отказа в предоставлении муниципальной услуги, специалист готовит в письменной форме проект уведомления об отказе.</w:t>
      </w:r>
    </w:p>
    <w:p w:rsidR="0032160F" w:rsidRDefault="0032160F">
      <w:pPr>
        <w:pStyle w:val="ConsPlusNormal"/>
        <w:ind w:firstLine="540"/>
        <w:jc w:val="both"/>
      </w:pPr>
      <w:r>
        <w:t>Зарегистрированное в установленном порядке уведомление об отказе в выдаче разрешения с указанием причин отказа и подписанное должностным лицом Администрации направляется специалистом Администрации в адрес заявителя, или вручается заявителю под роспись.</w:t>
      </w:r>
    </w:p>
    <w:p w:rsidR="0032160F" w:rsidRDefault="0032160F">
      <w:pPr>
        <w:pStyle w:val="ConsPlusNormal"/>
        <w:ind w:firstLine="540"/>
        <w:jc w:val="both"/>
      </w:pPr>
      <w:r>
        <w:t>В журнале регистрации заявлений о выдаче разрешений и учета выданных разрешений (отказов в выдаче разрешений) производится соответствующая запись. Вместе с уведомлением заявителю возвращаются все ранее представленные им документы.</w:t>
      </w:r>
    </w:p>
    <w:p w:rsidR="0032160F" w:rsidRDefault="0032160F">
      <w:pPr>
        <w:pStyle w:val="ConsPlusNormal"/>
        <w:ind w:firstLine="540"/>
        <w:jc w:val="both"/>
      </w:pPr>
      <w:r>
        <w:t>Срок исполнения процедуры - 3 дня.</w:t>
      </w:r>
    </w:p>
    <w:p w:rsidR="0032160F" w:rsidRDefault="0032160F">
      <w:pPr>
        <w:pStyle w:val="ConsPlusNormal"/>
        <w:ind w:firstLine="540"/>
        <w:jc w:val="both"/>
      </w:pPr>
      <w:r>
        <w:t>6. Административная процедура - выдача разрешения на строительство заявителю</w:t>
      </w:r>
    </w:p>
    <w:p w:rsidR="0032160F" w:rsidRDefault="0032160F">
      <w:pPr>
        <w:pStyle w:val="ConsPlusNormal"/>
        <w:ind w:firstLine="540"/>
        <w:jc w:val="both"/>
      </w:pPr>
      <w:r>
        <w:t>Специалист, ответственный за выдачу разрешений, регистрирует разрешение в журнале регистрации заявлений о выдаче разрешений и учета выданных разрешений (отказов в выдаче разрешений), и вручает заявителю лично под роспись или направляет в адрес заявителя почтовым отправлением с уведомлением.</w:t>
      </w:r>
    </w:p>
    <w:p w:rsidR="0032160F" w:rsidRDefault="0032160F">
      <w:pPr>
        <w:pStyle w:val="ConsPlusNormal"/>
        <w:ind w:firstLine="540"/>
        <w:jc w:val="both"/>
      </w:pPr>
      <w:r>
        <w:t>В случае направления разрешения по почте, датой его передачи является дата регистрации указанного письма почтовым отделением связи по месту получения почтового отправления.</w:t>
      </w:r>
    </w:p>
    <w:p w:rsidR="0032160F" w:rsidRDefault="0032160F">
      <w:pPr>
        <w:pStyle w:val="ConsPlusNormal"/>
        <w:ind w:firstLine="540"/>
        <w:jc w:val="both"/>
      </w:pPr>
      <w:r>
        <w:t>Одновременно с выдачей разрешения заявителю возвращаются подлинники ранее представленных им для получения разрешения документов. Копии указанных документов остаются в Управлении.</w:t>
      </w:r>
    </w:p>
    <w:p w:rsidR="0032160F" w:rsidRDefault="0032160F">
      <w:pPr>
        <w:pStyle w:val="ConsPlusNormal"/>
        <w:ind w:firstLine="540"/>
        <w:jc w:val="both"/>
      </w:pPr>
      <w:r>
        <w:t>Срок исполнения процедуры - 2 дня.</w:t>
      </w:r>
    </w:p>
    <w:p w:rsidR="0032160F" w:rsidRDefault="0032160F">
      <w:pPr>
        <w:pStyle w:val="ConsPlusNormal"/>
        <w:ind w:firstLine="540"/>
        <w:jc w:val="both"/>
      </w:pPr>
      <w:r>
        <w:t>Разрешение выдается на срок, предусмотренный проектом организации строительства объекта капитального строительства.</w:t>
      </w:r>
    </w:p>
    <w:p w:rsidR="0032160F" w:rsidRDefault="0032160F">
      <w:pPr>
        <w:pStyle w:val="ConsPlusNormal"/>
        <w:ind w:firstLine="540"/>
        <w:jc w:val="both"/>
      </w:pPr>
      <w:r>
        <w:t xml:space="preserve">Срок действия разрешения может быть продлен по </w:t>
      </w:r>
      <w:hyperlink w:anchor="P509" w:history="1">
        <w:r>
          <w:rPr>
            <w:color w:val="0000FF"/>
          </w:rPr>
          <w:t>заявлению</w:t>
        </w:r>
      </w:hyperlink>
      <w:r>
        <w:t xml:space="preserve"> застройщика согласно приложению 3 к настоящему Административному регламенту, поданному не менее чем за 60 (шестьдесят) дней до истечения срока действия разрешения.</w:t>
      </w:r>
    </w:p>
    <w:p w:rsidR="0032160F" w:rsidRDefault="0032160F">
      <w:pPr>
        <w:pStyle w:val="ConsPlusNormal"/>
        <w:jc w:val="both"/>
      </w:pPr>
      <w:r>
        <w:t xml:space="preserve">(в ред. </w:t>
      </w:r>
      <w:hyperlink r:id="rId55" w:history="1">
        <w:r>
          <w:rPr>
            <w:color w:val="0000FF"/>
          </w:rPr>
          <w:t>постановления</w:t>
        </w:r>
      </w:hyperlink>
      <w:r>
        <w:t xml:space="preserve"> Администрации города Пскова от 27.06.2013 N 1536)</w:t>
      </w:r>
    </w:p>
    <w:p w:rsidR="0032160F" w:rsidRDefault="0032160F">
      <w:pPr>
        <w:pStyle w:val="ConsPlusNormal"/>
        <w:ind w:firstLine="540"/>
        <w:jc w:val="both"/>
      </w:pPr>
      <w:r>
        <w:t>В продлении срока действия разрешения будет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2160F" w:rsidRDefault="0032160F">
      <w:pPr>
        <w:pStyle w:val="ConsPlusNormal"/>
        <w:ind w:firstLine="540"/>
        <w:jc w:val="both"/>
      </w:pPr>
      <w:r>
        <w:t>Разрешение может быть отозвано, действие его может быть приостановлено (восстановлено) в судебном порядке.</w:t>
      </w:r>
    </w:p>
    <w:p w:rsidR="0032160F" w:rsidRDefault="0032160F">
      <w:pPr>
        <w:pStyle w:val="ConsPlusNormal"/>
        <w:ind w:firstLine="540"/>
        <w:jc w:val="both"/>
      </w:pPr>
    </w:p>
    <w:p w:rsidR="0032160F" w:rsidRDefault="0032160F">
      <w:pPr>
        <w:pStyle w:val="ConsPlusNormal"/>
        <w:jc w:val="center"/>
      </w:pPr>
      <w:r>
        <w:t xml:space="preserve">IV. Формы </w:t>
      </w:r>
      <w:proofErr w:type="gramStart"/>
      <w:r>
        <w:t>контроля за</w:t>
      </w:r>
      <w:proofErr w:type="gramEnd"/>
      <w:r>
        <w:t xml:space="preserve"> исполнением</w:t>
      </w:r>
    </w:p>
    <w:p w:rsidR="0032160F" w:rsidRDefault="0032160F">
      <w:pPr>
        <w:pStyle w:val="ConsPlusNormal"/>
        <w:jc w:val="center"/>
      </w:pPr>
      <w:r>
        <w:t>административного регламента</w:t>
      </w:r>
    </w:p>
    <w:p w:rsidR="0032160F" w:rsidRDefault="0032160F">
      <w:pPr>
        <w:pStyle w:val="ConsPlusNormal"/>
        <w:ind w:firstLine="540"/>
        <w:jc w:val="both"/>
      </w:pPr>
    </w:p>
    <w:p w:rsidR="0032160F" w:rsidRDefault="0032160F">
      <w:pPr>
        <w:pStyle w:val="ConsPlusNormal"/>
        <w:ind w:firstLine="540"/>
        <w:jc w:val="both"/>
      </w:pPr>
      <w:r>
        <w:t xml:space="preserve">1. Текущий </w:t>
      </w:r>
      <w:proofErr w:type="gramStart"/>
      <w:r>
        <w:t>контроль за</w:t>
      </w:r>
      <w:proofErr w:type="gramEnd"/>
      <w:r>
        <w:t xml:space="preserve"> соблюдением и исполнением ответственными специалистами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начальником Управления.</w:t>
      </w:r>
    </w:p>
    <w:p w:rsidR="0032160F" w:rsidRDefault="0032160F">
      <w:pPr>
        <w:pStyle w:val="ConsPlusNormal"/>
        <w:ind w:firstLine="540"/>
        <w:jc w:val="both"/>
      </w:pPr>
      <w:r>
        <w:t xml:space="preserve">2.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могут проводиться плановые и внеплановые проверки.</w:t>
      </w:r>
    </w:p>
    <w:p w:rsidR="0032160F" w:rsidRDefault="0032160F">
      <w:pPr>
        <w:pStyle w:val="ConsPlusNormal"/>
        <w:ind w:firstLine="540"/>
        <w:jc w:val="both"/>
      </w:pPr>
      <w:r>
        <w:t>Плановые проверки проводятся начальником Управления в соответствии с графиком проведения проверок, утвержденным в Управлении.</w:t>
      </w:r>
    </w:p>
    <w:p w:rsidR="0032160F" w:rsidRDefault="0032160F">
      <w:pPr>
        <w:pStyle w:val="ConsPlusNormal"/>
        <w:ind w:firstLine="540"/>
        <w:jc w:val="both"/>
      </w:pPr>
      <w:r>
        <w:t>Внеплановые проверки проводятся по конкретному обращению граждан.</w:t>
      </w:r>
    </w:p>
    <w:p w:rsidR="0032160F" w:rsidRDefault="0032160F">
      <w:pPr>
        <w:pStyle w:val="ConsPlusNormal"/>
        <w:ind w:firstLine="540"/>
        <w:jc w:val="both"/>
      </w:pPr>
      <w:r>
        <w:t xml:space="preserve">Проверки проводятся с целью выявления и устранения нарушений прав Заявителей, </w:t>
      </w:r>
      <w:proofErr w:type="gramStart"/>
      <w:r>
        <w:t>контроля за</w:t>
      </w:r>
      <w:proofErr w:type="gramEnd"/>
      <w:r>
        <w:t xml:space="preserve"> соблюдением сроков рассмотрения, принятия решений и подготовки ответов на обращения Заявителей.</w:t>
      </w:r>
    </w:p>
    <w:p w:rsidR="0032160F" w:rsidRDefault="0032160F">
      <w:pPr>
        <w:pStyle w:val="ConsPlusNormal"/>
        <w:ind w:firstLine="540"/>
        <w:jc w:val="both"/>
      </w:pPr>
      <w:r>
        <w:t>3. Выявленные недостатки по оказанию муниципальной услуги анализируются с последующим принятием мер по их устранению с вынесением дисциплинарных взысканий лицу, ответственному за предоставление муниципальной услуги (если будет установлена вина в некачественном предоставлении муниципальной услуги).</w:t>
      </w:r>
    </w:p>
    <w:p w:rsidR="0032160F" w:rsidRDefault="0032160F">
      <w:pPr>
        <w:pStyle w:val="ConsPlusNormal"/>
        <w:ind w:firstLine="540"/>
        <w:jc w:val="both"/>
      </w:pPr>
      <w:r>
        <w:t>Результаты проверок оформляются в виде справки или акта, в котором отражаются выявленные недостатки, а также предложения по их устранению.</w:t>
      </w:r>
    </w:p>
    <w:p w:rsidR="0032160F" w:rsidRDefault="0032160F">
      <w:pPr>
        <w:pStyle w:val="ConsPlusNormal"/>
        <w:ind w:firstLine="540"/>
        <w:jc w:val="both"/>
      </w:pPr>
    </w:p>
    <w:p w:rsidR="0032160F" w:rsidRDefault="0032160F">
      <w:pPr>
        <w:pStyle w:val="ConsPlusNormal"/>
        <w:jc w:val="center"/>
      </w:pPr>
      <w:r>
        <w:t>V. Досудебный (внесудебный) порядок обжалования решений</w:t>
      </w:r>
    </w:p>
    <w:p w:rsidR="0032160F" w:rsidRDefault="0032160F">
      <w:pPr>
        <w:pStyle w:val="ConsPlusNormal"/>
        <w:jc w:val="center"/>
      </w:pPr>
      <w:r>
        <w:t>и действий (бездействия) органа, предоставляющего</w:t>
      </w:r>
    </w:p>
    <w:p w:rsidR="0032160F" w:rsidRDefault="0032160F">
      <w:pPr>
        <w:pStyle w:val="ConsPlusNormal"/>
        <w:jc w:val="center"/>
      </w:pPr>
      <w:r>
        <w:t>муниципальную услугу, а также должностных лиц и</w:t>
      </w:r>
    </w:p>
    <w:p w:rsidR="0032160F" w:rsidRDefault="0032160F">
      <w:pPr>
        <w:pStyle w:val="ConsPlusNormal"/>
        <w:jc w:val="center"/>
      </w:pPr>
      <w:r>
        <w:t>муниципальных служащих</w:t>
      </w:r>
    </w:p>
    <w:p w:rsidR="0032160F" w:rsidRDefault="0032160F">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Пскова</w:t>
      </w:r>
      <w:proofErr w:type="gramEnd"/>
    </w:p>
    <w:p w:rsidR="0032160F" w:rsidRDefault="0032160F">
      <w:pPr>
        <w:pStyle w:val="ConsPlusNormal"/>
        <w:jc w:val="center"/>
      </w:pPr>
      <w:r>
        <w:t>от 18.05.2012 N 1146)</w:t>
      </w:r>
    </w:p>
    <w:p w:rsidR="0032160F" w:rsidRDefault="0032160F">
      <w:pPr>
        <w:pStyle w:val="ConsPlusNormal"/>
        <w:ind w:firstLine="540"/>
        <w:jc w:val="both"/>
      </w:pPr>
    </w:p>
    <w:p w:rsidR="0032160F" w:rsidRDefault="0032160F">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32160F" w:rsidRDefault="0032160F">
      <w:pPr>
        <w:pStyle w:val="ConsPlusNormal"/>
        <w:ind w:firstLine="540"/>
        <w:jc w:val="both"/>
      </w:pPr>
      <w:r>
        <w:t>2. В части досудебного обжалования заявители имеют право обратиться с жалобой, в том числе в следующих случаях:</w:t>
      </w:r>
    </w:p>
    <w:p w:rsidR="0032160F" w:rsidRDefault="0032160F">
      <w:pPr>
        <w:pStyle w:val="ConsPlusNormal"/>
        <w:ind w:firstLine="540"/>
        <w:jc w:val="both"/>
      </w:pPr>
      <w:r>
        <w:t>1) нарушение срока регистрации запроса заявителя о предоставлении муниципальной услуги;</w:t>
      </w:r>
    </w:p>
    <w:p w:rsidR="0032160F" w:rsidRDefault="0032160F">
      <w:pPr>
        <w:pStyle w:val="ConsPlusNormal"/>
        <w:ind w:firstLine="540"/>
        <w:jc w:val="both"/>
      </w:pPr>
      <w:r>
        <w:t>2) нарушение срока предоставления муниципальной услуги;</w:t>
      </w:r>
    </w:p>
    <w:p w:rsidR="0032160F" w:rsidRDefault="0032160F">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32160F" w:rsidRDefault="0032160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32160F" w:rsidRDefault="0032160F">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roofErr w:type="gramEnd"/>
    </w:p>
    <w:p w:rsidR="0032160F" w:rsidRDefault="0032160F">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32160F" w:rsidRDefault="0032160F">
      <w:pPr>
        <w:pStyle w:val="ConsPlusNormal"/>
        <w:ind w:firstLine="540"/>
        <w:jc w:val="both"/>
      </w:pPr>
      <w:proofErr w:type="gramStart"/>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160F" w:rsidRDefault="0032160F">
      <w:pPr>
        <w:pStyle w:val="ConsPlusNormal"/>
        <w:ind w:firstLine="540"/>
        <w:jc w:val="both"/>
      </w:pPr>
      <w:bookmarkStart w:id="5" w:name="P256"/>
      <w:bookmarkEnd w:id="5"/>
      <w:r>
        <w:t xml:space="preserve">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w:t>
      </w:r>
      <w:r>
        <w:lastRenderedPageBreak/>
        <w:t>Администрацию города Пскова.</w:t>
      </w:r>
    </w:p>
    <w:p w:rsidR="0032160F" w:rsidRDefault="0032160F">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160F" w:rsidRDefault="0032160F">
      <w:pPr>
        <w:pStyle w:val="ConsPlusNormal"/>
        <w:ind w:firstLine="540"/>
        <w:jc w:val="both"/>
      </w:pPr>
      <w:r>
        <w:t>4. Жалоба должна содержать:</w:t>
      </w:r>
    </w:p>
    <w:p w:rsidR="0032160F" w:rsidRDefault="0032160F">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160F" w:rsidRDefault="0032160F">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160F" w:rsidRDefault="0032160F">
      <w:pPr>
        <w:pStyle w:val="ConsPlusNormal"/>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32160F" w:rsidRDefault="0032160F">
      <w:pPr>
        <w:pStyle w:val="ConsPlusNormal"/>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32160F" w:rsidRDefault="0032160F">
      <w:pPr>
        <w:pStyle w:val="ConsPlusNormal"/>
        <w:ind w:firstLine="540"/>
        <w:jc w:val="both"/>
      </w:pPr>
      <w:r>
        <w:t xml:space="preserve">5. </w:t>
      </w:r>
      <w:proofErr w:type="gramStart"/>
      <w:r>
        <w:t>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32160F" w:rsidRDefault="0032160F">
      <w:pPr>
        <w:pStyle w:val="ConsPlusNormal"/>
        <w:ind w:firstLine="540"/>
        <w:jc w:val="both"/>
      </w:pPr>
      <w:bookmarkStart w:id="6" w:name="P264"/>
      <w:bookmarkEnd w:id="6"/>
      <w:r>
        <w:t>6. По результатам рассмотрения жалобы Управление, Администрация города Пскова принимает одно из следующих решений:</w:t>
      </w:r>
    </w:p>
    <w:p w:rsidR="0032160F" w:rsidRDefault="0032160F">
      <w:pPr>
        <w:pStyle w:val="ConsPlusNormal"/>
        <w:ind w:firstLine="540"/>
        <w:jc w:val="both"/>
      </w:pPr>
      <w:proofErr w:type="gramStart"/>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roofErr w:type="gramEnd"/>
    </w:p>
    <w:p w:rsidR="0032160F" w:rsidRDefault="0032160F">
      <w:pPr>
        <w:pStyle w:val="ConsPlusNormal"/>
        <w:ind w:firstLine="540"/>
        <w:jc w:val="both"/>
      </w:pPr>
      <w:r>
        <w:t>2) отказывает в удовлетворении жалобы.</w:t>
      </w:r>
    </w:p>
    <w:p w:rsidR="0032160F" w:rsidRDefault="0032160F">
      <w:pPr>
        <w:pStyle w:val="ConsPlusNormal"/>
        <w:ind w:firstLine="540"/>
        <w:jc w:val="both"/>
      </w:pPr>
      <w:r>
        <w:t xml:space="preserve">7. Не позднее дня, следующего за днем принятия решения, указанного в </w:t>
      </w:r>
      <w:hyperlink w:anchor="P264"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160F" w:rsidRDefault="0032160F">
      <w:pPr>
        <w:pStyle w:val="ConsPlusNormal"/>
        <w:ind w:firstLine="540"/>
        <w:jc w:val="both"/>
      </w:pPr>
      <w:r>
        <w:t xml:space="preserve">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56"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32160F" w:rsidRDefault="0032160F">
      <w:pPr>
        <w:pStyle w:val="ConsPlusNormal"/>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32160F" w:rsidRDefault="0032160F">
      <w:pPr>
        <w:pStyle w:val="ConsPlusNormal"/>
        <w:ind w:firstLine="540"/>
        <w:jc w:val="both"/>
      </w:pPr>
    </w:p>
    <w:p w:rsidR="0032160F" w:rsidRDefault="0032160F">
      <w:pPr>
        <w:pStyle w:val="ConsPlusNormal"/>
        <w:jc w:val="right"/>
      </w:pPr>
      <w:r>
        <w:t>И.п. главы Администрации города Пскова</w:t>
      </w:r>
    </w:p>
    <w:p w:rsidR="0032160F" w:rsidRDefault="0032160F">
      <w:pPr>
        <w:pStyle w:val="ConsPlusNormal"/>
        <w:jc w:val="right"/>
      </w:pPr>
      <w:r>
        <w:t>С.П.ФЕДОРОВ</w:t>
      </w:r>
    </w:p>
    <w:p w:rsidR="0032160F" w:rsidRDefault="0032160F">
      <w:pPr>
        <w:pStyle w:val="ConsPlusNormal"/>
        <w:ind w:firstLine="540"/>
        <w:jc w:val="both"/>
      </w:pPr>
    </w:p>
    <w:p w:rsidR="0032160F" w:rsidRDefault="0032160F">
      <w:pPr>
        <w:pStyle w:val="ConsPlusNormal"/>
        <w:ind w:firstLine="540"/>
        <w:jc w:val="both"/>
      </w:pPr>
    </w:p>
    <w:p w:rsidR="0032160F" w:rsidRDefault="0032160F">
      <w:pPr>
        <w:pStyle w:val="ConsPlusNormal"/>
        <w:ind w:firstLine="540"/>
        <w:jc w:val="both"/>
      </w:pPr>
    </w:p>
    <w:p w:rsidR="0032160F" w:rsidRDefault="0032160F">
      <w:pPr>
        <w:pStyle w:val="ConsPlusNormal"/>
        <w:ind w:firstLine="540"/>
        <w:jc w:val="both"/>
      </w:pPr>
    </w:p>
    <w:p w:rsidR="0032160F" w:rsidRDefault="0032160F">
      <w:pPr>
        <w:pStyle w:val="ConsPlusNormal"/>
        <w:ind w:firstLine="540"/>
        <w:jc w:val="both"/>
      </w:pPr>
    </w:p>
    <w:p w:rsidR="0032160F" w:rsidRDefault="0032160F">
      <w:pPr>
        <w:pStyle w:val="ConsPlusNormal"/>
        <w:jc w:val="right"/>
      </w:pPr>
      <w:r>
        <w:t>Приложение 1</w:t>
      </w:r>
    </w:p>
    <w:p w:rsidR="0032160F" w:rsidRDefault="0032160F">
      <w:pPr>
        <w:pStyle w:val="ConsPlusNormal"/>
        <w:jc w:val="right"/>
      </w:pPr>
      <w:r>
        <w:lastRenderedPageBreak/>
        <w:t>к Административному регламенту</w:t>
      </w:r>
    </w:p>
    <w:p w:rsidR="0032160F" w:rsidRDefault="0032160F">
      <w:pPr>
        <w:pStyle w:val="ConsPlusNormal"/>
        <w:jc w:val="right"/>
      </w:pPr>
      <w:r>
        <w:t>предоставления муниципальной услуги</w:t>
      </w:r>
    </w:p>
    <w:p w:rsidR="0032160F" w:rsidRDefault="0032160F">
      <w:pPr>
        <w:pStyle w:val="ConsPlusNormal"/>
        <w:jc w:val="right"/>
      </w:pPr>
      <w:r>
        <w:t>"Выдача разрешений на строительство,</w:t>
      </w:r>
    </w:p>
    <w:p w:rsidR="0032160F" w:rsidRDefault="0032160F">
      <w:pPr>
        <w:pStyle w:val="ConsPlusNormal"/>
        <w:jc w:val="right"/>
      </w:pPr>
      <w:r>
        <w:t>реконструкцию объекта капитального</w:t>
      </w:r>
    </w:p>
    <w:p w:rsidR="0032160F" w:rsidRDefault="0032160F">
      <w:pPr>
        <w:pStyle w:val="ConsPlusNormal"/>
        <w:jc w:val="right"/>
      </w:pPr>
      <w:r>
        <w:t>строительства"</w:t>
      </w:r>
    </w:p>
    <w:p w:rsidR="0032160F" w:rsidRDefault="0032160F">
      <w:pPr>
        <w:pStyle w:val="ConsPlusNormal"/>
        <w:jc w:val="center"/>
      </w:pPr>
      <w:r>
        <w:t>Список изменяющих документов</w:t>
      </w:r>
    </w:p>
    <w:p w:rsidR="0032160F" w:rsidRDefault="0032160F">
      <w:pPr>
        <w:pStyle w:val="ConsPlusNormal"/>
        <w:jc w:val="center"/>
      </w:pPr>
      <w:proofErr w:type="gramStart"/>
      <w:r>
        <w:t xml:space="preserve">(в ред. </w:t>
      </w:r>
      <w:hyperlink r:id="rId57" w:history="1">
        <w:r>
          <w:rPr>
            <w:color w:val="0000FF"/>
          </w:rPr>
          <w:t>постановления</w:t>
        </w:r>
      </w:hyperlink>
      <w:r>
        <w:t xml:space="preserve"> Администрации города Пскова</w:t>
      </w:r>
      <w:proofErr w:type="gramEnd"/>
    </w:p>
    <w:p w:rsidR="0032160F" w:rsidRDefault="0032160F">
      <w:pPr>
        <w:pStyle w:val="ConsPlusNormal"/>
        <w:jc w:val="center"/>
      </w:pPr>
      <w:r>
        <w:t>от 04.09.2015 N 1894)</w:t>
      </w:r>
    </w:p>
    <w:p w:rsidR="0032160F" w:rsidRDefault="0032160F">
      <w:pPr>
        <w:pStyle w:val="ConsPlusNormal"/>
        <w:jc w:val="center"/>
      </w:pPr>
    </w:p>
    <w:p w:rsidR="0032160F" w:rsidRDefault="0032160F">
      <w:pPr>
        <w:pStyle w:val="ConsPlusNonformat"/>
        <w:jc w:val="both"/>
      </w:pPr>
      <w:r>
        <w:t xml:space="preserve">                                 Кому: в Администрацию города Пскова</w:t>
      </w:r>
    </w:p>
    <w:p w:rsidR="0032160F" w:rsidRDefault="0032160F">
      <w:pPr>
        <w:pStyle w:val="ConsPlusNonformat"/>
        <w:jc w:val="both"/>
      </w:pPr>
      <w:r>
        <w:t xml:space="preserve">                                 от кого:</w:t>
      </w:r>
    </w:p>
    <w:p w:rsidR="0032160F" w:rsidRDefault="0032160F">
      <w:pPr>
        <w:pStyle w:val="ConsPlusNonformat"/>
        <w:jc w:val="both"/>
      </w:pPr>
      <w:r>
        <w:t xml:space="preserve">                                 __________________________________________</w:t>
      </w:r>
    </w:p>
    <w:p w:rsidR="0032160F" w:rsidRDefault="0032160F">
      <w:pPr>
        <w:pStyle w:val="ConsPlusNonformat"/>
        <w:jc w:val="both"/>
      </w:pPr>
      <w:r>
        <w:t xml:space="preserve">                                  </w:t>
      </w:r>
      <w:proofErr w:type="gramStart"/>
      <w:r>
        <w:t>(фамилия, имя, отчество - для граждан,</w:t>
      </w:r>
      <w:proofErr w:type="gramEnd"/>
    </w:p>
    <w:p w:rsidR="0032160F" w:rsidRDefault="0032160F">
      <w:pPr>
        <w:pStyle w:val="ConsPlusNonformat"/>
        <w:jc w:val="both"/>
      </w:pPr>
      <w:r>
        <w:t xml:space="preserve">                                 __________________________________________</w:t>
      </w:r>
    </w:p>
    <w:p w:rsidR="0032160F" w:rsidRDefault="0032160F">
      <w:pPr>
        <w:pStyle w:val="ConsPlusNonformat"/>
        <w:jc w:val="both"/>
      </w:pPr>
      <w:r>
        <w:t xml:space="preserve">                                  полное наименование организации - </w:t>
      </w:r>
      <w:proofErr w:type="gramStart"/>
      <w:r>
        <w:t>для</w:t>
      </w:r>
      <w:proofErr w:type="gramEnd"/>
    </w:p>
    <w:p w:rsidR="0032160F" w:rsidRDefault="0032160F">
      <w:pPr>
        <w:pStyle w:val="ConsPlusNonformat"/>
        <w:jc w:val="both"/>
      </w:pPr>
      <w:r>
        <w:t xml:space="preserve">                                 __________________________________________</w:t>
      </w:r>
    </w:p>
    <w:p w:rsidR="0032160F" w:rsidRDefault="0032160F">
      <w:pPr>
        <w:pStyle w:val="ConsPlusNonformat"/>
        <w:jc w:val="both"/>
      </w:pPr>
      <w:r>
        <w:t xml:space="preserve">                                 юридических лиц), почтовый индекс и адрес,</w:t>
      </w:r>
    </w:p>
    <w:p w:rsidR="0032160F" w:rsidRDefault="0032160F">
      <w:pPr>
        <w:pStyle w:val="ConsPlusNonformat"/>
        <w:jc w:val="both"/>
      </w:pPr>
      <w:r>
        <w:t xml:space="preserve">                                 __________________________________________</w:t>
      </w:r>
    </w:p>
    <w:p w:rsidR="0032160F" w:rsidRDefault="0032160F">
      <w:pPr>
        <w:pStyle w:val="ConsPlusNonformat"/>
        <w:jc w:val="both"/>
      </w:pPr>
      <w:r>
        <w:t xml:space="preserve">                                        адрес электронной почты</w:t>
      </w:r>
    </w:p>
    <w:p w:rsidR="0032160F" w:rsidRDefault="0032160F">
      <w:pPr>
        <w:pStyle w:val="ConsPlusNonformat"/>
        <w:jc w:val="both"/>
      </w:pPr>
      <w:r>
        <w:t xml:space="preserve">                                 __________________________________________</w:t>
      </w:r>
    </w:p>
    <w:p w:rsidR="0032160F" w:rsidRDefault="0032160F">
      <w:pPr>
        <w:pStyle w:val="ConsPlusNonformat"/>
        <w:jc w:val="both"/>
      </w:pPr>
      <w:r>
        <w:t xml:space="preserve">                                 __________________________________________</w:t>
      </w:r>
    </w:p>
    <w:p w:rsidR="0032160F" w:rsidRDefault="0032160F">
      <w:pPr>
        <w:pStyle w:val="ConsPlusNonformat"/>
        <w:jc w:val="both"/>
      </w:pPr>
    </w:p>
    <w:p w:rsidR="0032160F" w:rsidRDefault="0032160F">
      <w:pPr>
        <w:pStyle w:val="ConsPlusNonformat"/>
        <w:jc w:val="both"/>
      </w:pPr>
      <w:bookmarkStart w:id="7" w:name="P301"/>
      <w:bookmarkEnd w:id="7"/>
      <w:r>
        <w:t xml:space="preserve">                                 ЗАЯВЛЕНИЕ</w:t>
      </w:r>
    </w:p>
    <w:p w:rsidR="0032160F" w:rsidRDefault="0032160F">
      <w:pPr>
        <w:pStyle w:val="ConsPlusNonformat"/>
        <w:jc w:val="both"/>
      </w:pPr>
      <w:r>
        <w:t xml:space="preserve">                   О ВЫДАЧЕ РАЗРЕШЕНИЯ НА СТРОИТЕЛЬСТВО</w:t>
      </w:r>
    </w:p>
    <w:p w:rsidR="0032160F" w:rsidRDefault="0032160F">
      <w:pPr>
        <w:pStyle w:val="ConsPlusNonformat"/>
        <w:jc w:val="both"/>
      </w:pPr>
    </w:p>
    <w:p w:rsidR="0032160F" w:rsidRDefault="0032160F">
      <w:pPr>
        <w:pStyle w:val="ConsPlusNonformat"/>
        <w:jc w:val="both"/>
      </w:pPr>
      <w:r>
        <w:t xml:space="preserve">    Прошу выдать разрешение на строительство, реконструкцию объекта</w:t>
      </w:r>
    </w:p>
    <w:p w:rsidR="0032160F" w:rsidRDefault="0032160F">
      <w:pPr>
        <w:pStyle w:val="ConsPlusNonformat"/>
        <w:jc w:val="both"/>
      </w:pPr>
      <w:r>
        <w:t xml:space="preserve">                                  (ненужное зачеркнуть)</w:t>
      </w:r>
    </w:p>
    <w:p w:rsidR="0032160F" w:rsidRDefault="0032160F">
      <w:pPr>
        <w:pStyle w:val="ConsPlusNonformat"/>
        <w:jc w:val="both"/>
      </w:pPr>
      <w:r>
        <w:t>капитального строительства ________________________________________________</w:t>
      </w:r>
    </w:p>
    <w:p w:rsidR="0032160F" w:rsidRDefault="0032160F">
      <w:pPr>
        <w:pStyle w:val="ConsPlusNonformat"/>
        <w:jc w:val="both"/>
      </w:pPr>
      <w:r>
        <w:t xml:space="preserve">                           </w:t>
      </w:r>
      <w:proofErr w:type="gramStart"/>
      <w:r>
        <w:t>(наименование объекта капитального строительства</w:t>
      </w:r>
      <w:proofErr w:type="gramEnd"/>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в соответствии с проектной документацией)</w:t>
      </w:r>
    </w:p>
    <w:p w:rsidR="0032160F" w:rsidRDefault="0032160F">
      <w:pPr>
        <w:pStyle w:val="ConsPlusNonformat"/>
        <w:jc w:val="both"/>
      </w:pPr>
      <w:r>
        <w:t>на земельном участке КН _____________________ площадью ____________________</w:t>
      </w:r>
    </w:p>
    <w:p w:rsidR="0032160F" w:rsidRDefault="0032160F">
      <w:pPr>
        <w:pStyle w:val="ConsPlusNonformat"/>
        <w:jc w:val="both"/>
      </w:pPr>
      <w:r>
        <w:t>по адресу: ________________________________________________________________</w:t>
      </w:r>
    </w:p>
    <w:p w:rsidR="0032160F" w:rsidRDefault="0032160F">
      <w:pPr>
        <w:pStyle w:val="ConsPlusNonformat"/>
        <w:jc w:val="both"/>
      </w:pPr>
      <w:r>
        <w:t xml:space="preserve">                          (населенный пункт, адрес объекта)</w:t>
      </w:r>
    </w:p>
    <w:p w:rsidR="0032160F" w:rsidRDefault="0032160F">
      <w:pPr>
        <w:pStyle w:val="ConsPlusNonformat"/>
        <w:jc w:val="both"/>
      </w:pPr>
      <w:r>
        <w:t>сроком на _______________________ месяц</w:t>
      </w:r>
      <w:proofErr w:type="gramStart"/>
      <w:r>
        <w:t>а(</w:t>
      </w:r>
      <w:proofErr w:type="gramEnd"/>
      <w:r>
        <w:t>ев).</w:t>
      </w:r>
    </w:p>
    <w:p w:rsidR="0032160F" w:rsidRDefault="0032160F">
      <w:pPr>
        <w:pStyle w:val="ConsPlusNonformat"/>
        <w:jc w:val="both"/>
      </w:pPr>
      <w:r>
        <w:t xml:space="preserve">          (в соответствии с </w:t>
      </w:r>
      <w:proofErr w:type="gramStart"/>
      <w:r>
        <w:t>ПОС</w:t>
      </w:r>
      <w:proofErr w:type="gramEnd"/>
      <w:r>
        <w:t>)</w:t>
      </w:r>
    </w:p>
    <w:p w:rsidR="0032160F" w:rsidRDefault="0032160F">
      <w:pPr>
        <w:pStyle w:val="ConsPlusNonformat"/>
        <w:jc w:val="both"/>
      </w:pPr>
      <w:r>
        <w:t>Право на пользование землей закреплено ____________________________________</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w:t>
      </w:r>
      <w:proofErr w:type="gramStart"/>
      <w:r>
        <w:t>(номер, дата договора аренды земельного участка, свидетельства</w:t>
      </w:r>
      <w:proofErr w:type="gramEnd"/>
    </w:p>
    <w:p w:rsidR="0032160F" w:rsidRDefault="0032160F">
      <w:pPr>
        <w:pStyle w:val="ConsPlusNonformat"/>
        <w:jc w:val="both"/>
      </w:pPr>
      <w:r>
        <w:t xml:space="preserve">           о праве собственности на объект недвижимости и т.д.)</w:t>
      </w:r>
    </w:p>
    <w:p w:rsidR="0032160F" w:rsidRDefault="0032160F">
      <w:pPr>
        <w:pStyle w:val="ConsPlusNonformat"/>
        <w:jc w:val="both"/>
      </w:pPr>
      <w:r>
        <w:t>Проектная документация на строительство объекта разработана _______________</w:t>
      </w:r>
    </w:p>
    <w:p w:rsidR="0032160F" w:rsidRDefault="0032160F">
      <w:pPr>
        <w:pStyle w:val="ConsPlusNonformat"/>
        <w:jc w:val="both"/>
      </w:pPr>
      <w:r>
        <w:t>__________________________________________________________________________,</w:t>
      </w:r>
    </w:p>
    <w:p w:rsidR="0032160F" w:rsidRDefault="0032160F">
      <w:pPr>
        <w:pStyle w:val="ConsPlusNonformat"/>
        <w:jc w:val="both"/>
      </w:pPr>
      <w:r>
        <w:t xml:space="preserve">       (наименование проектной организации, ИНН, юридический адрес)</w:t>
      </w:r>
    </w:p>
    <w:p w:rsidR="0032160F" w:rsidRDefault="0032160F">
      <w:pPr>
        <w:pStyle w:val="ConsPlusNonformat"/>
        <w:jc w:val="both"/>
      </w:pPr>
      <w:proofErr w:type="gramStart"/>
      <w:r>
        <w:t>имеющей</w:t>
      </w:r>
      <w:proofErr w:type="gramEnd"/>
      <w:r>
        <w:t xml:space="preserve"> право на выполнение проектных работ, закрепленное _________________</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(наименование документа и уполномоченной организации, его выдавшей)</w:t>
      </w:r>
    </w:p>
    <w:p w:rsidR="0032160F" w:rsidRDefault="0032160F">
      <w:pPr>
        <w:pStyle w:val="ConsPlusNonformat"/>
        <w:jc w:val="both"/>
      </w:pPr>
      <w:r>
        <w:t>от     ____.____._______     N    ___________,    соответствует требованиям</w:t>
      </w:r>
    </w:p>
    <w:p w:rsidR="0032160F" w:rsidRDefault="0032160F">
      <w:pPr>
        <w:pStyle w:val="ConsPlusNonformat"/>
        <w:jc w:val="both"/>
      </w:pPr>
      <w:r>
        <w:t>градостроительного  плана  земельного участка, утвержденного постановлением</w:t>
      </w:r>
    </w:p>
    <w:p w:rsidR="0032160F" w:rsidRDefault="0032160F">
      <w:pPr>
        <w:pStyle w:val="ConsPlusNonformat"/>
        <w:jc w:val="both"/>
      </w:pPr>
      <w:r>
        <w:t>Администрации  города  Пскова  от  "____"  ____________  20____ N ______, и</w:t>
      </w:r>
    </w:p>
    <w:p w:rsidR="0032160F" w:rsidRDefault="0032160F">
      <w:pPr>
        <w:pStyle w:val="ConsPlusNonformat"/>
        <w:jc w:val="both"/>
      </w:pPr>
      <w:proofErr w:type="gramStart"/>
      <w:r>
        <w:t>согласована</w:t>
      </w:r>
      <w:proofErr w:type="gramEnd"/>
      <w:r>
        <w:t xml:space="preserve"> в установленном порядке с заинтересованными организациями.</w:t>
      </w:r>
    </w:p>
    <w:p w:rsidR="0032160F" w:rsidRDefault="0032160F">
      <w:pPr>
        <w:pStyle w:val="ConsPlusNonformat"/>
        <w:jc w:val="both"/>
      </w:pPr>
      <w:r>
        <w:t>На  проектную  документацию  получено  положительное  заключение экспертизы</w:t>
      </w:r>
    </w:p>
    <w:p w:rsidR="0032160F" w:rsidRDefault="0032160F">
      <w:pPr>
        <w:pStyle w:val="ConsPlusNonformat"/>
        <w:jc w:val="both"/>
      </w:pPr>
      <w:r>
        <w:t xml:space="preserve">проектной документации от "____" ___________ 20____ N ___________, </w:t>
      </w:r>
      <w:proofErr w:type="gramStart"/>
      <w:r>
        <w:t>выданное</w:t>
      </w:r>
      <w:proofErr w:type="gramEnd"/>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w:t>
      </w:r>
      <w:proofErr w:type="gramStart"/>
      <w:r>
        <w:t>(наименование организации, выдавшей положительное</w:t>
      </w:r>
      <w:proofErr w:type="gramEnd"/>
    </w:p>
    <w:p w:rsidR="0032160F" w:rsidRDefault="0032160F">
      <w:pPr>
        <w:pStyle w:val="ConsPlusNonformat"/>
        <w:jc w:val="both"/>
      </w:pPr>
      <w:r>
        <w:t xml:space="preserve">               заключение экспертизы проектной документации)</w:t>
      </w:r>
    </w:p>
    <w:p w:rsidR="0032160F" w:rsidRDefault="0032160F">
      <w:pPr>
        <w:sectPr w:rsidR="0032160F" w:rsidSect="00047383">
          <w:pgSz w:w="11906" w:h="16838"/>
          <w:pgMar w:top="1134" w:right="850" w:bottom="1134" w:left="1701" w:header="708" w:footer="708" w:gutter="0"/>
          <w:cols w:space="708"/>
          <w:docGrid w:linePitch="360"/>
        </w:sectPr>
      </w:pPr>
    </w:p>
    <w:p w:rsidR="0032160F" w:rsidRDefault="0032160F">
      <w:pPr>
        <w:pStyle w:val="ConsPlusNormal"/>
        <w:jc w:val="both"/>
      </w:pPr>
    </w:p>
    <w:p w:rsidR="0032160F" w:rsidRDefault="0032160F">
      <w:pPr>
        <w:pStyle w:val="ConsPlusNormal"/>
        <w:ind w:firstLine="540"/>
        <w:jc w:val="both"/>
      </w:pPr>
      <w:r>
        <w:t>Краткие проектные характеристики:</w:t>
      </w:r>
    </w:p>
    <w:p w:rsidR="0032160F" w:rsidRDefault="00321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4"/>
        <w:gridCol w:w="2127"/>
        <w:gridCol w:w="3061"/>
      </w:tblGrid>
      <w:tr w:rsidR="0032160F">
        <w:tc>
          <w:tcPr>
            <w:tcW w:w="4394" w:type="dxa"/>
          </w:tcPr>
          <w:p w:rsidR="0032160F" w:rsidRDefault="0032160F">
            <w:pPr>
              <w:pStyle w:val="ConsPlusNormal"/>
              <w:jc w:val="center"/>
            </w:pPr>
            <w:r>
              <w:t>Наименование показателя</w:t>
            </w:r>
          </w:p>
        </w:tc>
        <w:tc>
          <w:tcPr>
            <w:tcW w:w="2127" w:type="dxa"/>
          </w:tcPr>
          <w:p w:rsidR="0032160F" w:rsidRDefault="0032160F">
            <w:pPr>
              <w:pStyle w:val="ConsPlusNormal"/>
              <w:jc w:val="center"/>
            </w:pPr>
            <w:r>
              <w:t>Единица измерения</w:t>
            </w:r>
          </w:p>
        </w:tc>
        <w:tc>
          <w:tcPr>
            <w:tcW w:w="3061" w:type="dxa"/>
          </w:tcPr>
          <w:p w:rsidR="0032160F" w:rsidRDefault="0032160F">
            <w:pPr>
              <w:pStyle w:val="ConsPlusNormal"/>
              <w:jc w:val="center"/>
            </w:pPr>
            <w:r>
              <w:t>По проекту</w:t>
            </w:r>
          </w:p>
        </w:tc>
      </w:tr>
      <w:tr w:rsidR="0032160F">
        <w:tc>
          <w:tcPr>
            <w:tcW w:w="4394" w:type="dxa"/>
          </w:tcPr>
          <w:p w:rsidR="0032160F" w:rsidRDefault="0032160F">
            <w:pPr>
              <w:pStyle w:val="ConsPlusNormal"/>
            </w:pPr>
            <w:r>
              <w:t>Общая площадь</w:t>
            </w:r>
          </w:p>
        </w:tc>
        <w:tc>
          <w:tcPr>
            <w:tcW w:w="2127" w:type="dxa"/>
          </w:tcPr>
          <w:p w:rsidR="0032160F" w:rsidRDefault="0032160F">
            <w:pPr>
              <w:pStyle w:val="ConsPlusNormal"/>
              <w:jc w:val="center"/>
            </w:pPr>
            <w:r>
              <w:t>кв. м</w:t>
            </w:r>
          </w:p>
        </w:tc>
        <w:tc>
          <w:tcPr>
            <w:tcW w:w="3061" w:type="dxa"/>
          </w:tcPr>
          <w:p w:rsidR="0032160F" w:rsidRDefault="0032160F">
            <w:pPr>
              <w:pStyle w:val="ConsPlusNormal"/>
            </w:pPr>
          </w:p>
        </w:tc>
      </w:tr>
      <w:tr w:rsidR="0032160F">
        <w:tc>
          <w:tcPr>
            <w:tcW w:w="4394" w:type="dxa"/>
            <w:tcBorders>
              <w:bottom w:val="nil"/>
            </w:tcBorders>
          </w:tcPr>
          <w:p w:rsidR="0032160F" w:rsidRDefault="0032160F">
            <w:pPr>
              <w:pStyle w:val="ConsPlusNormal"/>
            </w:pPr>
            <w:r>
              <w:t>Объем,</w:t>
            </w:r>
          </w:p>
        </w:tc>
        <w:tc>
          <w:tcPr>
            <w:tcW w:w="2127" w:type="dxa"/>
            <w:tcBorders>
              <w:bottom w:val="nil"/>
            </w:tcBorders>
          </w:tcPr>
          <w:p w:rsidR="0032160F" w:rsidRDefault="0032160F">
            <w:pPr>
              <w:pStyle w:val="ConsPlusNormal"/>
              <w:jc w:val="center"/>
            </w:pPr>
            <w:r>
              <w:t>куб. м</w:t>
            </w:r>
          </w:p>
        </w:tc>
        <w:tc>
          <w:tcPr>
            <w:tcW w:w="3061" w:type="dxa"/>
            <w:vMerge w:val="restart"/>
          </w:tcPr>
          <w:p w:rsidR="0032160F" w:rsidRDefault="0032160F">
            <w:pPr>
              <w:pStyle w:val="ConsPlusNormal"/>
            </w:pPr>
          </w:p>
        </w:tc>
      </w:tr>
      <w:tr w:rsidR="0032160F">
        <w:tc>
          <w:tcPr>
            <w:tcW w:w="4394" w:type="dxa"/>
            <w:tcBorders>
              <w:top w:val="nil"/>
            </w:tcBorders>
          </w:tcPr>
          <w:p w:rsidR="0032160F" w:rsidRDefault="0032160F">
            <w:pPr>
              <w:pStyle w:val="ConsPlusNormal"/>
            </w:pPr>
            <w:r>
              <w:t>в том числе подземной части</w:t>
            </w:r>
          </w:p>
        </w:tc>
        <w:tc>
          <w:tcPr>
            <w:tcW w:w="2127" w:type="dxa"/>
            <w:tcBorders>
              <w:top w:val="nil"/>
            </w:tcBorders>
          </w:tcPr>
          <w:p w:rsidR="0032160F" w:rsidRDefault="0032160F">
            <w:pPr>
              <w:pStyle w:val="ConsPlusNormal"/>
              <w:jc w:val="center"/>
            </w:pPr>
            <w:r>
              <w:t>куб. м</w:t>
            </w:r>
          </w:p>
        </w:tc>
        <w:tc>
          <w:tcPr>
            <w:tcW w:w="3061" w:type="dxa"/>
            <w:vMerge/>
          </w:tcPr>
          <w:p w:rsidR="0032160F" w:rsidRDefault="0032160F"/>
        </w:tc>
      </w:tr>
      <w:tr w:rsidR="0032160F">
        <w:tc>
          <w:tcPr>
            <w:tcW w:w="4394" w:type="dxa"/>
          </w:tcPr>
          <w:p w:rsidR="0032160F" w:rsidRDefault="0032160F">
            <w:pPr>
              <w:pStyle w:val="ConsPlusNormal"/>
            </w:pPr>
            <w:r>
              <w:t>Количество этажей</w:t>
            </w:r>
          </w:p>
        </w:tc>
        <w:tc>
          <w:tcPr>
            <w:tcW w:w="2127" w:type="dxa"/>
          </w:tcPr>
          <w:p w:rsidR="0032160F" w:rsidRDefault="0032160F">
            <w:pPr>
              <w:pStyle w:val="ConsPlusNormal"/>
              <w:jc w:val="center"/>
            </w:pPr>
            <w:r>
              <w:t>шт.</w:t>
            </w:r>
          </w:p>
        </w:tc>
        <w:tc>
          <w:tcPr>
            <w:tcW w:w="3061" w:type="dxa"/>
          </w:tcPr>
          <w:p w:rsidR="0032160F" w:rsidRDefault="0032160F">
            <w:pPr>
              <w:pStyle w:val="ConsPlusNormal"/>
            </w:pPr>
          </w:p>
        </w:tc>
      </w:tr>
      <w:tr w:rsidR="0032160F">
        <w:tc>
          <w:tcPr>
            <w:tcW w:w="4394" w:type="dxa"/>
          </w:tcPr>
          <w:p w:rsidR="0032160F" w:rsidRDefault="0032160F">
            <w:pPr>
              <w:pStyle w:val="ConsPlusNormal"/>
            </w:pPr>
            <w:r>
              <w:t>Количество подземных этажей</w:t>
            </w:r>
          </w:p>
        </w:tc>
        <w:tc>
          <w:tcPr>
            <w:tcW w:w="2127" w:type="dxa"/>
          </w:tcPr>
          <w:p w:rsidR="0032160F" w:rsidRDefault="0032160F">
            <w:pPr>
              <w:pStyle w:val="ConsPlusNormal"/>
              <w:jc w:val="center"/>
            </w:pPr>
            <w:r>
              <w:t>шт.</w:t>
            </w:r>
          </w:p>
        </w:tc>
        <w:tc>
          <w:tcPr>
            <w:tcW w:w="3061" w:type="dxa"/>
          </w:tcPr>
          <w:p w:rsidR="0032160F" w:rsidRDefault="0032160F">
            <w:pPr>
              <w:pStyle w:val="ConsPlusNormal"/>
            </w:pPr>
          </w:p>
        </w:tc>
      </w:tr>
      <w:tr w:rsidR="0032160F">
        <w:tc>
          <w:tcPr>
            <w:tcW w:w="4394" w:type="dxa"/>
          </w:tcPr>
          <w:p w:rsidR="0032160F" w:rsidRDefault="0032160F">
            <w:pPr>
              <w:pStyle w:val="ConsPlusNormal"/>
            </w:pPr>
            <w:r>
              <w:t>Площадь застройки</w:t>
            </w:r>
          </w:p>
        </w:tc>
        <w:tc>
          <w:tcPr>
            <w:tcW w:w="2127" w:type="dxa"/>
          </w:tcPr>
          <w:p w:rsidR="0032160F" w:rsidRDefault="0032160F">
            <w:pPr>
              <w:pStyle w:val="ConsPlusNormal"/>
              <w:jc w:val="center"/>
            </w:pPr>
            <w:r>
              <w:t>кв. м</w:t>
            </w:r>
          </w:p>
        </w:tc>
        <w:tc>
          <w:tcPr>
            <w:tcW w:w="3061" w:type="dxa"/>
          </w:tcPr>
          <w:p w:rsidR="0032160F" w:rsidRDefault="0032160F">
            <w:pPr>
              <w:pStyle w:val="ConsPlusNormal"/>
            </w:pPr>
          </w:p>
        </w:tc>
      </w:tr>
      <w:tr w:rsidR="0032160F">
        <w:tc>
          <w:tcPr>
            <w:tcW w:w="4394" w:type="dxa"/>
          </w:tcPr>
          <w:p w:rsidR="0032160F" w:rsidRDefault="0032160F">
            <w:pPr>
              <w:pStyle w:val="ConsPlusNormal"/>
            </w:pPr>
            <w:r>
              <w:t>Высота</w:t>
            </w:r>
          </w:p>
        </w:tc>
        <w:tc>
          <w:tcPr>
            <w:tcW w:w="2127" w:type="dxa"/>
          </w:tcPr>
          <w:p w:rsidR="0032160F" w:rsidRDefault="0032160F">
            <w:pPr>
              <w:pStyle w:val="ConsPlusNormal"/>
              <w:jc w:val="center"/>
            </w:pPr>
            <w:r>
              <w:t>м</w:t>
            </w:r>
          </w:p>
        </w:tc>
        <w:tc>
          <w:tcPr>
            <w:tcW w:w="3061" w:type="dxa"/>
          </w:tcPr>
          <w:p w:rsidR="0032160F" w:rsidRDefault="0032160F">
            <w:pPr>
              <w:pStyle w:val="ConsPlusNormal"/>
            </w:pPr>
          </w:p>
        </w:tc>
      </w:tr>
      <w:tr w:rsidR="0032160F">
        <w:tc>
          <w:tcPr>
            <w:tcW w:w="4394" w:type="dxa"/>
          </w:tcPr>
          <w:p w:rsidR="0032160F" w:rsidRDefault="0032160F">
            <w:pPr>
              <w:pStyle w:val="ConsPlusNormal"/>
            </w:pPr>
            <w:r>
              <w:t>Вместимость</w:t>
            </w:r>
          </w:p>
        </w:tc>
        <w:tc>
          <w:tcPr>
            <w:tcW w:w="2127" w:type="dxa"/>
          </w:tcPr>
          <w:p w:rsidR="0032160F" w:rsidRDefault="0032160F">
            <w:pPr>
              <w:pStyle w:val="ConsPlusNormal"/>
              <w:jc w:val="center"/>
            </w:pPr>
            <w:r>
              <w:t>чел.</w:t>
            </w:r>
          </w:p>
        </w:tc>
        <w:tc>
          <w:tcPr>
            <w:tcW w:w="3061" w:type="dxa"/>
          </w:tcPr>
          <w:p w:rsidR="0032160F" w:rsidRDefault="0032160F">
            <w:pPr>
              <w:pStyle w:val="ConsPlusNormal"/>
            </w:pPr>
          </w:p>
        </w:tc>
      </w:tr>
      <w:tr w:rsidR="0032160F">
        <w:tc>
          <w:tcPr>
            <w:tcW w:w="4394" w:type="dxa"/>
          </w:tcPr>
          <w:p w:rsidR="0032160F" w:rsidRDefault="0032160F">
            <w:pPr>
              <w:pStyle w:val="ConsPlusNormal"/>
            </w:pPr>
            <w:r>
              <w:t>Иные показатели</w:t>
            </w:r>
          </w:p>
        </w:tc>
        <w:tc>
          <w:tcPr>
            <w:tcW w:w="2127" w:type="dxa"/>
          </w:tcPr>
          <w:p w:rsidR="0032160F" w:rsidRDefault="0032160F">
            <w:pPr>
              <w:pStyle w:val="ConsPlusNormal"/>
            </w:pPr>
          </w:p>
        </w:tc>
        <w:tc>
          <w:tcPr>
            <w:tcW w:w="3061" w:type="dxa"/>
          </w:tcPr>
          <w:p w:rsidR="0032160F" w:rsidRDefault="0032160F">
            <w:pPr>
              <w:pStyle w:val="ConsPlusNormal"/>
            </w:pPr>
          </w:p>
        </w:tc>
      </w:tr>
    </w:tbl>
    <w:p w:rsidR="0032160F" w:rsidRDefault="0032160F">
      <w:pPr>
        <w:pStyle w:val="ConsPlusNormal"/>
        <w:jc w:val="both"/>
      </w:pPr>
    </w:p>
    <w:p w:rsidR="0032160F" w:rsidRDefault="0032160F">
      <w:pPr>
        <w:pStyle w:val="ConsPlusNormal"/>
        <w:ind w:firstLine="540"/>
        <w:jc w:val="both"/>
      </w:pPr>
      <w:r>
        <w:t>Краткие проектные характеристики линейного объекта:</w:t>
      </w:r>
    </w:p>
    <w:p w:rsidR="0032160F" w:rsidRDefault="00321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1"/>
        <w:gridCol w:w="4592"/>
      </w:tblGrid>
      <w:tr w:rsidR="0032160F">
        <w:tc>
          <w:tcPr>
            <w:tcW w:w="4961" w:type="dxa"/>
          </w:tcPr>
          <w:p w:rsidR="0032160F" w:rsidRDefault="0032160F">
            <w:pPr>
              <w:pStyle w:val="ConsPlusNormal"/>
            </w:pPr>
            <w:r>
              <w:t>Категория (класс)</w:t>
            </w:r>
          </w:p>
        </w:tc>
        <w:tc>
          <w:tcPr>
            <w:tcW w:w="4592" w:type="dxa"/>
          </w:tcPr>
          <w:p w:rsidR="0032160F" w:rsidRDefault="0032160F">
            <w:pPr>
              <w:pStyle w:val="ConsPlusNormal"/>
            </w:pPr>
          </w:p>
        </w:tc>
      </w:tr>
      <w:tr w:rsidR="0032160F">
        <w:tc>
          <w:tcPr>
            <w:tcW w:w="4961" w:type="dxa"/>
          </w:tcPr>
          <w:p w:rsidR="0032160F" w:rsidRDefault="0032160F">
            <w:pPr>
              <w:pStyle w:val="ConsPlusNormal"/>
            </w:pPr>
            <w:r>
              <w:t>Протяженность</w:t>
            </w:r>
          </w:p>
        </w:tc>
        <w:tc>
          <w:tcPr>
            <w:tcW w:w="4592" w:type="dxa"/>
          </w:tcPr>
          <w:p w:rsidR="0032160F" w:rsidRDefault="0032160F">
            <w:pPr>
              <w:pStyle w:val="ConsPlusNormal"/>
            </w:pPr>
          </w:p>
        </w:tc>
      </w:tr>
      <w:tr w:rsidR="0032160F">
        <w:tc>
          <w:tcPr>
            <w:tcW w:w="4961" w:type="dxa"/>
          </w:tcPr>
          <w:p w:rsidR="0032160F" w:rsidRDefault="0032160F">
            <w:pPr>
              <w:pStyle w:val="ConsPlusNormal"/>
            </w:pPr>
            <w:r>
              <w:t>Мощность (пропускная способность, грузооборот, интенсивность движения)</w:t>
            </w:r>
          </w:p>
        </w:tc>
        <w:tc>
          <w:tcPr>
            <w:tcW w:w="4592" w:type="dxa"/>
          </w:tcPr>
          <w:p w:rsidR="0032160F" w:rsidRDefault="0032160F">
            <w:pPr>
              <w:pStyle w:val="ConsPlusNormal"/>
            </w:pPr>
          </w:p>
        </w:tc>
      </w:tr>
      <w:tr w:rsidR="0032160F">
        <w:tc>
          <w:tcPr>
            <w:tcW w:w="4961" w:type="dxa"/>
          </w:tcPr>
          <w:p w:rsidR="0032160F" w:rsidRDefault="0032160F">
            <w:pPr>
              <w:pStyle w:val="ConsPlusNormal"/>
            </w:pPr>
            <w:r>
              <w:t xml:space="preserve">Тип (КЛ, </w:t>
            </w:r>
            <w:proofErr w:type="gramStart"/>
            <w:r>
              <w:t>ВЛ</w:t>
            </w:r>
            <w:proofErr w:type="gramEnd"/>
            <w:r>
              <w:t>, КВЛ), уровень напряжения линий электропередачи</w:t>
            </w:r>
          </w:p>
        </w:tc>
        <w:tc>
          <w:tcPr>
            <w:tcW w:w="4592" w:type="dxa"/>
          </w:tcPr>
          <w:p w:rsidR="0032160F" w:rsidRDefault="0032160F">
            <w:pPr>
              <w:pStyle w:val="ConsPlusNormal"/>
            </w:pPr>
          </w:p>
        </w:tc>
      </w:tr>
      <w:tr w:rsidR="0032160F">
        <w:tc>
          <w:tcPr>
            <w:tcW w:w="4961" w:type="dxa"/>
          </w:tcPr>
          <w:p w:rsidR="0032160F" w:rsidRDefault="0032160F">
            <w:pPr>
              <w:pStyle w:val="ConsPlusNormal"/>
            </w:pPr>
            <w:r>
              <w:lastRenderedPageBreak/>
              <w:t>Перечень конструктивных элементов, оказывающих влияние на безопасность</w:t>
            </w:r>
          </w:p>
        </w:tc>
        <w:tc>
          <w:tcPr>
            <w:tcW w:w="4592" w:type="dxa"/>
          </w:tcPr>
          <w:p w:rsidR="0032160F" w:rsidRDefault="0032160F">
            <w:pPr>
              <w:pStyle w:val="ConsPlusNormal"/>
            </w:pPr>
          </w:p>
        </w:tc>
      </w:tr>
      <w:tr w:rsidR="0032160F">
        <w:tc>
          <w:tcPr>
            <w:tcW w:w="4961" w:type="dxa"/>
          </w:tcPr>
          <w:p w:rsidR="0032160F" w:rsidRDefault="0032160F">
            <w:pPr>
              <w:pStyle w:val="ConsPlusNormal"/>
            </w:pPr>
            <w:r>
              <w:t>Иные показатели</w:t>
            </w:r>
          </w:p>
        </w:tc>
        <w:tc>
          <w:tcPr>
            <w:tcW w:w="4592" w:type="dxa"/>
          </w:tcPr>
          <w:p w:rsidR="0032160F" w:rsidRDefault="0032160F">
            <w:pPr>
              <w:pStyle w:val="ConsPlusNormal"/>
            </w:pPr>
          </w:p>
        </w:tc>
      </w:tr>
    </w:tbl>
    <w:p w:rsidR="0032160F" w:rsidRDefault="0032160F">
      <w:pPr>
        <w:pStyle w:val="ConsPlusNormal"/>
        <w:jc w:val="both"/>
      </w:pPr>
    </w:p>
    <w:p w:rsidR="0032160F" w:rsidRDefault="0032160F">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32160F" w:rsidRDefault="0032160F">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32160F" w:rsidRDefault="0032160F">
      <w:pPr>
        <w:pStyle w:val="ConsPlusNonformat"/>
        <w:jc w:val="both"/>
      </w:pPr>
      <w:r>
        <w:t xml:space="preserve">                                   (наименование уполномоченного органа)</w:t>
      </w:r>
    </w:p>
    <w:p w:rsidR="0032160F" w:rsidRDefault="0032160F">
      <w:pPr>
        <w:pStyle w:val="ConsPlusNonformat"/>
        <w:jc w:val="both"/>
      </w:pPr>
      <w:r>
        <w:t>Приложение:</w:t>
      </w:r>
    </w:p>
    <w:p w:rsidR="0032160F" w:rsidRDefault="0032160F">
      <w:pPr>
        <w:pStyle w:val="ConsPlusNonformat"/>
        <w:jc w:val="both"/>
      </w:pPr>
    </w:p>
    <w:p w:rsidR="0032160F" w:rsidRDefault="0032160F">
      <w:pPr>
        <w:pStyle w:val="ConsPlusNonformat"/>
        <w:jc w:val="both"/>
      </w:pPr>
      <w:r>
        <w:t>______________________ ________________ _________________________</w:t>
      </w:r>
    </w:p>
    <w:p w:rsidR="0032160F" w:rsidRDefault="0032160F">
      <w:pPr>
        <w:pStyle w:val="ConsPlusNonformat"/>
        <w:jc w:val="both"/>
      </w:pPr>
      <w:r>
        <w:t xml:space="preserve">      (должность)          (подпись)             (Ф.И.О.)</w:t>
      </w:r>
    </w:p>
    <w:p w:rsidR="0032160F" w:rsidRDefault="0032160F">
      <w:pPr>
        <w:pStyle w:val="ConsPlusNonformat"/>
        <w:jc w:val="both"/>
      </w:pPr>
    </w:p>
    <w:p w:rsidR="0032160F" w:rsidRDefault="0032160F">
      <w:pPr>
        <w:pStyle w:val="ConsPlusNonformat"/>
        <w:jc w:val="both"/>
      </w:pPr>
      <w:r>
        <w:t>"____" _______________ 20____ г.</w:t>
      </w:r>
    </w:p>
    <w:p w:rsidR="0032160F" w:rsidRDefault="0032160F">
      <w:pPr>
        <w:pStyle w:val="ConsPlusNonformat"/>
        <w:jc w:val="both"/>
      </w:pPr>
    </w:p>
    <w:p w:rsidR="0032160F" w:rsidRDefault="0032160F">
      <w:pPr>
        <w:pStyle w:val="ConsPlusNonformat"/>
        <w:jc w:val="both"/>
      </w:pPr>
      <w:r>
        <w:t>М.П.</w:t>
      </w:r>
    </w:p>
    <w:p w:rsidR="0032160F" w:rsidRDefault="0032160F">
      <w:pPr>
        <w:pStyle w:val="ConsPlusNormal"/>
        <w:jc w:val="center"/>
      </w:pPr>
    </w:p>
    <w:p w:rsidR="0032160F" w:rsidRDefault="0032160F">
      <w:pPr>
        <w:pStyle w:val="ConsPlusNormal"/>
        <w:jc w:val="right"/>
      </w:pPr>
      <w:r>
        <w:t>И.п. Главы Администрации города Пскова</w:t>
      </w:r>
    </w:p>
    <w:p w:rsidR="0032160F" w:rsidRDefault="0032160F">
      <w:pPr>
        <w:pStyle w:val="ConsPlusNormal"/>
        <w:jc w:val="right"/>
      </w:pPr>
      <w:r>
        <w:t>Г.И.БАРЫШНИКОВ</w:t>
      </w:r>
    </w:p>
    <w:p w:rsidR="0032160F" w:rsidRDefault="0032160F">
      <w:pPr>
        <w:pStyle w:val="ConsPlusNormal"/>
        <w:jc w:val="center"/>
      </w:pPr>
    </w:p>
    <w:p w:rsidR="0032160F" w:rsidRDefault="0032160F">
      <w:pPr>
        <w:pStyle w:val="ConsPlusNormal"/>
        <w:jc w:val="center"/>
      </w:pPr>
    </w:p>
    <w:p w:rsidR="0032160F" w:rsidRDefault="0032160F">
      <w:pPr>
        <w:pStyle w:val="ConsPlusNormal"/>
        <w:jc w:val="center"/>
      </w:pPr>
    </w:p>
    <w:p w:rsidR="0032160F" w:rsidRDefault="0032160F">
      <w:pPr>
        <w:pStyle w:val="ConsPlusNormal"/>
        <w:jc w:val="center"/>
      </w:pPr>
    </w:p>
    <w:p w:rsidR="0032160F" w:rsidRDefault="0032160F">
      <w:pPr>
        <w:pStyle w:val="ConsPlusNormal"/>
        <w:jc w:val="center"/>
      </w:pPr>
    </w:p>
    <w:p w:rsidR="0032160F" w:rsidRDefault="0032160F">
      <w:pPr>
        <w:pStyle w:val="ConsPlusNormal"/>
        <w:jc w:val="right"/>
      </w:pPr>
      <w:r>
        <w:t>Приложение 2</w:t>
      </w:r>
    </w:p>
    <w:p w:rsidR="0032160F" w:rsidRDefault="0032160F">
      <w:pPr>
        <w:pStyle w:val="ConsPlusNormal"/>
        <w:jc w:val="right"/>
      </w:pPr>
      <w:r>
        <w:t>к Административному регламенту</w:t>
      </w:r>
    </w:p>
    <w:p w:rsidR="0032160F" w:rsidRDefault="0032160F">
      <w:pPr>
        <w:pStyle w:val="ConsPlusNormal"/>
        <w:jc w:val="right"/>
      </w:pPr>
      <w:r>
        <w:t>предоставления муниципальной услуги</w:t>
      </w:r>
    </w:p>
    <w:p w:rsidR="0032160F" w:rsidRDefault="0032160F">
      <w:pPr>
        <w:pStyle w:val="ConsPlusNormal"/>
        <w:jc w:val="right"/>
      </w:pPr>
      <w:r>
        <w:t>"Выдача разрешений на строительство,</w:t>
      </w:r>
    </w:p>
    <w:p w:rsidR="0032160F" w:rsidRDefault="0032160F">
      <w:pPr>
        <w:pStyle w:val="ConsPlusNormal"/>
        <w:jc w:val="right"/>
      </w:pPr>
      <w:r>
        <w:t>реконструкцию объекта капитального</w:t>
      </w:r>
    </w:p>
    <w:p w:rsidR="0032160F" w:rsidRDefault="0032160F">
      <w:pPr>
        <w:pStyle w:val="ConsPlusNormal"/>
        <w:jc w:val="right"/>
      </w:pPr>
      <w:r>
        <w:t>строительства"</w:t>
      </w:r>
    </w:p>
    <w:p w:rsidR="0032160F" w:rsidRDefault="0032160F">
      <w:pPr>
        <w:pStyle w:val="ConsPlusNormal"/>
        <w:jc w:val="center"/>
      </w:pPr>
      <w:r>
        <w:t>Список изменяющих документов</w:t>
      </w:r>
    </w:p>
    <w:p w:rsidR="0032160F" w:rsidRDefault="0032160F">
      <w:pPr>
        <w:pStyle w:val="ConsPlusNormal"/>
        <w:jc w:val="center"/>
      </w:pPr>
      <w:proofErr w:type="gramStart"/>
      <w:r>
        <w:t xml:space="preserve">(в ред. </w:t>
      </w:r>
      <w:hyperlink r:id="rId58" w:history="1">
        <w:r>
          <w:rPr>
            <w:color w:val="0000FF"/>
          </w:rPr>
          <w:t>постановления</w:t>
        </w:r>
      </w:hyperlink>
      <w:r>
        <w:t xml:space="preserve"> Администрации города Пскова</w:t>
      </w:r>
      <w:proofErr w:type="gramEnd"/>
    </w:p>
    <w:p w:rsidR="0032160F" w:rsidRDefault="0032160F">
      <w:pPr>
        <w:pStyle w:val="ConsPlusNormal"/>
        <w:jc w:val="center"/>
      </w:pPr>
      <w:r>
        <w:t>от 04.09.2015 N 1894)</w:t>
      </w:r>
    </w:p>
    <w:p w:rsidR="0032160F" w:rsidRDefault="0032160F">
      <w:pPr>
        <w:sectPr w:rsidR="0032160F">
          <w:pgSz w:w="16838" w:h="11905"/>
          <w:pgMar w:top="1701" w:right="1134" w:bottom="850" w:left="1134" w:header="0" w:footer="0" w:gutter="0"/>
          <w:cols w:space="720"/>
        </w:sectPr>
      </w:pPr>
    </w:p>
    <w:p w:rsidR="0032160F" w:rsidRDefault="0032160F">
      <w:pPr>
        <w:pStyle w:val="ConsPlusNormal"/>
      </w:pPr>
    </w:p>
    <w:p w:rsidR="0032160F" w:rsidRDefault="0032160F">
      <w:pPr>
        <w:pStyle w:val="ConsPlusNonformat"/>
        <w:jc w:val="both"/>
      </w:pPr>
      <w:r>
        <w:t xml:space="preserve">                           Кому: в Администрацию города Пскова</w:t>
      </w:r>
    </w:p>
    <w:p w:rsidR="0032160F" w:rsidRDefault="0032160F">
      <w:pPr>
        <w:pStyle w:val="ConsPlusNonformat"/>
        <w:jc w:val="both"/>
      </w:pPr>
      <w:r>
        <w:t xml:space="preserve">                           от кого:</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w:t>
      </w:r>
      <w:proofErr w:type="gramStart"/>
      <w:r>
        <w:t>(фамилия, имя, отчество - для физического лица,</w:t>
      </w:r>
      <w:proofErr w:type="gramEnd"/>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наименование юридического лица - застройщика,</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w:t>
      </w:r>
      <w:proofErr w:type="gramStart"/>
      <w:r>
        <w:t>осуществляющего</w:t>
      </w:r>
      <w:proofErr w:type="gramEnd"/>
      <w:r>
        <w:t xml:space="preserve"> строительство, реконструкцию;</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ОГРН, ИНН; юридический и почтовый адреса; Ф.И.О.</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руководителя; телефон; банковские реквизиты</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(наименование банка, </w:t>
      </w:r>
      <w:proofErr w:type="gramStart"/>
      <w:r>
        <w:t>р</w:t>
      </w:r>
      <w:proofErr w:type="gramEnd"/>
      <w:r>
        <w:t>/с, к/с, БИК))</w:t>
      </w:r>
    </w:p>
    <w:p w:rsidR="0032160F" w:rsidRDefault="0032160F">
      <w:pPr>
        <w:pStyle w:val="ConsPlusNonformat"/>
        <w:jc w:val="both"/>
      </w:pPr>
    </w:p>
    <w:p w:rsidR="0032160F" w:rsidRDefault="0032160F">
      <w:pPr>
        <w:pStyle w:val="ConsPlusNonformat"/>
        <w:jc w:val="both"/>
      </w:pPr>
      <w:bookmarkStart w:id="8" w:name="P426"/>
      <w:bookmarkEnd w:id="8"/>
      <w:r>
        <w:t xml:space="preserve">                                 ЗАЯВЛЕНИЕ</w:t>
      </w:r>
    </w:p>
    <w:p w:rsidR="0032160F" w:rsidRDefault="0032160F">
      <w:pPr>
        <w:pStyle w:val="ConsPlusNonformat"/>
        <w:jc w:val="both"/>
      </w:pPr>
      <w:r>
        <w:t xml:space="preserve">                   О ВЫДАЧЕ РАЗРЕШЕНИЯ НА СТРОИТЕЛЬСТВО</w:t>
      </w:r>
    </w:p>
    <w:p w:rsidR="0032160F" w:rsidRDefault="0032160F">
      <w:pPr>
        <w:pStyle w:val="ConsPlusNonformat"/>
        <w:jc w:val="both"/>
      </w:pPr>
      <w:r>
        <w:t xml:space="preserve">              объекта индивидуального жилищного строительства</w:t>
      </w:r>
    </w:p>
    <w:p w:rsidR="0032160F" w:rsidRDefault="0032160F">
      <w:pPr>
        <w:pStyle w:val="ConsPlusNonformat"/>
        <w:jc w:val="both"/>
      </w:pPr>
    </w:p>
    <w:p w:rsidR="0032160F" w:rsidRDefault="0032160F">
      <w:pPr>
        <w:pStyle w:val="ConsPlusNonformat"/>
        <w:jc w:val="both"/>
      </w:pPr>
      <w:r>
        <w:t xml:space="preserve">    Прошу выдать разрешение на строительство, реконструкцию объекта</w:t>
      </w:r>
    </w:p>
    <w:p w:rsidR="0032160F" w:rsidRDefault="0032160F">
      <w:pPr>
        <w:pStyle w:val="ConsPlusNonformat"/>
        <w:jc w:val="both"/>
      </w:pPr>
      <w:r>
        <w:t xml:space="preserve">                                 (ненужное зачеркнуть)</w:t>
      </w:r>
    </w:p>
    <w:p w:rsidR="0032160F" w:rsidRDefault="0032160F">
      <w:pPr>
        <w:pStyle w:val="ConsPlusNonformat"/>
        <w:jc w:val="both"/>
      </w:pPr>
      <w:r>
        <w:t>индивидуального жилищного строительства</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w:t>
      </w:r>
      <w:proofErr w:type="gramStart"/>
      <w:r>
        <w:t>(наименование объекта, краткие проектные</w:t>
      </w:r>
      <w:proofErr w:type="gramEnd"/>
    </w:p>
    <w:p w:rsidR="0032160F" w:rsidRDefault="0032160F">
      <w:pPr>
        <w:pStyle w:val="ConsPlusNonformat"/>
        <w:jc w:val="both"/>
      </w:pPr>
      <w:r>
        <w:t xml:space="preserve">               характеристики, описание этапа строительства)</w:t>
      </w:r>
    </w:p>
    <w:p w:rsidR="0032160F" w:rsidRDefault="0032160F">
      <w:pPr>
        <w:pStyle w:val="ConsPlusNonformat"/>
        <w:jc w:val="both"/>
      </w:pPr>
      <w:r>
        <w:t>__________________________________________________________________________</w:t>
      </w:r>
    </w:p>
    <w:p w:rsidR="0032160F" w:rsidRDefault="0032160F">
      <w:pPr>
        <w:pStyle w:val="ConsPlusNonformat"/>
        <w:jc w:val="both"/>
      </w:pPr>
      <w:r>
        <w:t xml:space="preserve">на принадлежащем </w:t>
      </w:r>
      <w:proofErr w:type="gramStart"/>
      <w:r>
        <w:t>мне</w:t>
      </w:r>
      <w:proofErr w:type="gramEnd"/>
      <w:r>
        <w:t xml:space="preserve"> на праве ________________________________ на основании</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w:t>
      </w:r>
      <w:proofErr w:type="gramStart"/>
      <w:r>
        <w:t>(наименование и реквизиты правоустанавливающих документов на земельный</w:t>
      </w:r>
      <w:proofErr w:type="gramEnd"/>
    </w:p>
    <w:p w:rsidR="0032160F" w:rsidRDefault="0032160F">
      <w:pPr>
        <w:pStyle w:val="ConsPlusNonformat"/>
        <w:jc w:val="both"/>
      </w:pPr>
      <w:r>
        <w:t xml:space="preserve">                                 участок)</w:t>
      </w:r>
    </w:p>
    <w:p w:rsidR="0032160F" w:rsidRDefault="0032160F">
      <w:pPr>
        <w:pStyle w:val="ConsPlusNonformat"/>
        <w:jc w:val="both"/>
      </w:pPr>
      <w:r>
        <w:t xml:space="preserve">земельном участке с КН ____________ площадью ______ кв. м, расположенном </w:t>
      </w:r>
      <w:proofErr w:type="gramStart"/>
      <w:r>
        <w:t>по</w:t>
      </w:r>
      <w:proofErr w:type="gramEnd"/>
    </w:p>
    <w:p w:rsidR="0032160F" w:rsidRDefault="0032160F">
      <w:pPr>
        <w:pStyle w:val="ConsPlusNonformat"/>
        <w:jc w:val="both"/>
      </w:pPr>
      <w:r>
        <w:t>адресу: ___________________________________________________________________</w:t>
      </w:r>
    </w:p>
    <w:p w:rsidR="0032160F" w:rsidRDefault="0032160F">
      <w:pPr>
        <w:pStyle w:val="ConsPlusNonformat"/>
        <w:jc w:val="both"/>
      </w:pPr>
      <w:r>
        <w:t xml:space="preserve">         </w:t>
      </w:r>
      <w:proofErr w:type="gramStart"/>
      <w:r>
        <w:t>(адрес земельного участка в соответствии с правоустанавливающими</w:t>
      </w:r>
      <w:proofErr w:type="gramEnd"/>
    </w:p>
    <w:p w:rsidR="0032160F" w:rsidRDefault="0032160F">
      <w:pPr>
        <w:pStyle w:val="ConsPlusNonformat"/>
        <w:jc w:val="both"/>
      </w:pPr>
      <w:r>
        <w:t xml:space="preserve">                                    документами)</w:t>
      </w:r>
    </w:p>
    <w:p w:rsidR="0032160F" w:rsidRDefault="0032160F">
      <w:pPr>
        <w:pStyle w:val="ConsPlusNonformat"/>
        <w:jc w:val="both"/>
      </w:pPr>
      <w:r>
        <w:t>сроком на 10 лет.</w:t>
      </w:r>
    </w:p>
    <w:p w:rsidR="0032160F" w:rsidRDefault="0032160F">
      <w:pPr>
        <w:pStyle w:val="ConsPlusNonformat"/>
        <w:jc w:val="both"/>
      </w:pPr>
      <w:r>
        <w:t xml:space="preserve">    Схема планировочной организации земельного участка с обозначением места</w:t>
      </w:r>
    </w:p>
    <w:p w:rsidR="0032160F" w:rsidRDefault="0032160F">
      <w:pPr>
        <w:pStyle w:val="ConsPlusNonformat"/>
        <w:jc w:val="both"/>
      </w:pPr>
      <w:r>
        <w:t xml:space="preserve">размещения объекта индивидуального жилищного строительства </w:t>
      </w:r>
      <w:proofErr w:type="gramStart"/>
      <w:r>
        <w:t>разработана</w:t>
      </w:r>
      <w:proofErr w:type="gramEnd"/>
      <w:r>
        <w:t xml:space="preserve"> ____</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w:t>
      </w:r>
      <w:proofErr w:type="gramStart"/>
      <w:r>
        <w:t>(наименование лица, разработавшего схему планировочной</w:t>
      </w:r>
      <w:proofErr w:type="gramEnd"/>
    </w:p>
    <w:p w:rsidR="0032160F" w:rsidRDefault="0032160F">
      <w:pPr>
        <w:pStyle w:val="ConsPlusNonformat"/>
        <w:jc w:val="both"/>
      </w:pPr>
      <w:r>
        <w:t xml:space="preserve">             организации земельного участка и дата разработки)</w:t>
      </w:r>
    </w:p>
    <w:p w:rsidR="0032160F" w:rsidRDefault="0032160F">
      <w:pPr>
        <w:pStyle w:val="ConsPlusNonformat"/>
        <w:jc w:val="both"/>
      </w:pPr>
      <w:r>
        <w:t>и  соответствует градостроительному плану земельного участка, утвержденному</w:t>
      </w:r>
    </w:p>
    <w:p w:rsidR="0032160F" w:rsidRDefault="0032160F">
      <w:pPr>
        <w:pStyle w:val="ConsPlusNonformat"/>
        <w:jc w:val="both"/>
      </w:pPr>
      <w:r>
        <w:t>постановлением Администрации города Пскова от "____" ______ 20___ г. N ____</w:t>
      </w:r>
    </w:p>
    <w:p w:rsidR="0032160F" w:rsidRDefault="0032160F">
      <w:pPr>
        <w:pStyle w:val="ConsPlusNonformat"/>
        <w:jc w:val="both"/>
      </w:pPr>
      <w:r>
        <w:t xml:space="preserve">    Площадь застройки земельного участка ____________ кв. м.</w:t>
      </w:r>
    </w:p>
    <w:p w:rsidR="0032160F" w:rsidRDefault="0032160F">
      <w:pPr>
        <w:pStyle w:val="ConsPlusNonformat"/>
        <w:jc w:val="both"/>
      </w:pPr>
      <w:r>
        <w:t>Приложение:</w:t>
      </w:r>
    </w:p>
    <w:p w:rsidR="0032160F" w:rsidRDefault="0032160F">
      <w:pPr>
        <w:pStyle w:val="ConsPlusNonformat"/>
        <w:jc w:val="both"/>
      </w:pPr>
      <w:r>
        <w:t>1) правоустанавливающие документы на земельный участок на _____ листах;</w:t>
      </w:r>
    </w:p>
    <w:p w:rsidR="0032160F" w:rsidRDefault="0032160F">
      <w:pPr>
        <w:pStyle w:val="ConsPlusNonformat"/>
        <w:jc w:val="both"/>
      </w:pPr>
      <w:r>
        <w:t xml:space="preserve">2)  правоустанавливающие  документы на объект капитального строительства </w:t>
      </w:r>
      <w:proofErr w:type="gramStart"/>
      <w:r>
        <w:t>на</w:t>
      </w:r>
      <w:proofErr w:type="gramEnd"/>
    </w:p>
    <w:p w:rsidR="0032160F" w:rsidRDefault="0032160F">
      <w:pPr>
        <w:pStyle w:val="ConsPlusNonformat"/>
        <w:jc w:val="both"/>
      </w:pPr>
      <w:r>
        <w:t xml:space="preserve">_____ </w:t>
      </w:r>
      <w:proofErr w:type="gramStart"/>
      <w:r>
        <w:t>листах</w:t>
      </w:r>
      <w:proofErr w:type="gramEnd"/>
      <w:r>
        <w:t>;</w:t>
      </w:r>
    </w:p>
    <w:p w:rsidR="0032160F" w:rsidRDefault="0032160F">
      <w:pPr>
        <w:pStyle w:val="ConsPlusNonformat"/>
        <w:jc w:val="both"/>
      </w:pPr>
      <w:r>
        <w:t>3) градостроительный план земельного участка на ____ листах;</w:t>
      </w:r>
    </w:p>
    <w:p w:rsidR="0032160F" w:rsidRDefault="0032160F">
      <w:pPr>
        <w:pStyle w:val="ConsPlusNonformat"/>
        <w:jc w:val="both"/>
      </w:pPr>
      <w:r>
        <w:t>4)  схема планировочной организации земельного участка с обозначением места</w:t>
      </w:r>
    </w:p>
    <w:p w:rsidR="0032160F" w:rsidRDefault="0032160F">
      <w:pPr>
        <w:pStyle w:val="ConsPlusNonformat"/>
        <w:jc w:val="both"/>
      </w:pPr>
      <w:r>
        <w:t>размещения объекта индивидуального жилищного строительства на _____ листах;</w:t>
      </w:r>
    </w:p>
    <w:p w:rsidR="0032160F" w:rsidRDefault="0032160F">
      <w:pPr>
        <w:pStyle w:val="ConsPlusNonformat"/>
        <w:jc w:val="both"/>
      </w:pPr>
      <w:r>
        <w:t>5) иные документы _________________________________________________________</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p>
    <w:p w:rsidR="0032160F" w:rsidRDefault="0032160F">
      <w:pPr>
        <w:pStyle w:val="ConsPlusNonformat"/>
        <w:jc w:val="both"/>
      </w:pPr>
      <w:r>
        <w:t>Заказчик (застройщик) ______________________________________   ____________</w:t>
      </w:r>
    </w:p>
    <w:p w:rsidR="0032160F" w:rsidRDefault="0032160F">
      <w:pPr>
        <w:pStyle w:val="ConsPlusNonformat"/>
        <w:jc w:val="both"/>
      </w:pPr>
      <w:r>
        <w:t xml:space="preserve">                     </w:t>
      </w:r>
      <w:proofErr w:type="gramStart"/>
      <w:r>
        <w:t>(фамилия, имя, отчество (для граждан);     (подпись)</w:t>
      </w:r>
      <w:proofErr w:type="gramEnd"/>
    </w:p>
    <w:p w:rsidR="0032160F" w:rsidRDefault="0032160F">
      <w:pPr>
        <w:pStyle w:val="ConsPlusNonformat"/>
        <w:jc w:val="both"/>
      </w:pPr>
      <w:r>
        <w:t xml:space="preserve">                      наименование, фамилия, имя, отчество,</w:t>
      </w:r>
    </w:p>
    <w:p w:rsidR="0032160F" w:rsidRDefault="0032160F">
      <w:pPr>
        <w:pStyle w:val="ConsPlusNonformat"/>
        <w:jc w:val="both"/>
      </w:pPr>
      <w:r>
        <w:t xml:space="preserve">                         должность руководителя, печать</w:t>
      </w:r>
    </w:p>
    <w:p w:rsidR="0032160F" w:rsidRDefault="0032160F">
      <w:pPr>
        <w:pStyle w:val="ConsPlusNonformat"/>
        <w:jc w:val="both"/>
      </w:pPr>
      <w:r>
        <w:t xml:space="preserve">                              (для юридических лиц))</w:t>
      </w:r>
    </w:p>
    <w:p w:rsidR="0032160F" w:rsidRDefault="0032160F">
      <w:pPr>
        <w:pStyle w:val="ConsPlusNonformat"/>
        <w:jc w:val="both"/>
      </w:pPr>
      <w:r>
        <w:t>"___" _________ 20____ г.</w:t>
      </w:r>
    </w:p>
    <w:p w:rsidR="0032160F" w:rsidRDefault="0032160F">
      <w:pPr>
        <w:pStyle w:val="ConsPlusNonformat"/>
        <w:jc w:val="both"/>
      </w:pPr>
    </w:p>
    <w:p w:rsidR="0032160F" w:rsidRDefault="0032160F">
      <w:pPr>
        <w:pStyle w:val="ConsPlusNonformat"/>
        <w:jc w:val="both"/>
      </w:pPr>
      <w:r>
        <w:t>Документы принял _________________________________________   ______________</w:t>
      </w:r>
    </w:p>
    <w:p w:rsidR="0032160F" w:rsidRDefault="0032160F">
      <w:pPr>
        <w:pStyle w:val="ConsPlusNonformat"/>
        <w:jc w:val="both"/>
      </w:pPr>
      <w:r>
        <w:lastRenderedPageBreak/>
        <w:t xml:space="preserve">                     (фамилия, имя, отчество, должность)        (подпись)</w:t>
      </w:r>
    </w:p>
    <w:p w:rsidR="0032160F" w:rsidRDefault="0032160F">
      <w:pPr>
        <w:pStyle w:val="ConsPlusNonformat"/>
        <w:jc w:val="both"/>
      </w:pPr>
      <w:r>
        <w:t>"___" _________ 20____ г.</w:t>
      </w:r>
    </w:p>
    <w:p w:rsidR="0032160F" w:rsidRDefault="0032160F">
      <w:pPr>
        <w:pStyle w:val="ConsPlusNormal"/>
        <w:jc w:val="center"/>
      </w:pPr>
    </w:p>
    <w:p w:rsidR="0032160F" w:rsidRDefault="0032160F">
      <w:pPr>
        <w:pStyle w:val="ConsPlusNormal"/>
        <w:jc w:val="right"/>
      </w:pPr>
      <w:r>
        <w:t>И.п. Главы Администрации города Пскова</w:t>
      </w:r>
    </w:p>
    <w:p w:rsidR="0032160F" w:rsidRDefault="0032160F">
      <w:pPr>
        <w:pStyle w:val="ConsPlusNormal"/>
        <w:jc w:val="right"/>
      </w:pPr>
      <w:r>
        <w:t>Г.И.БАРЫШНИКОВ</w:t>
      </w: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p>
    <w:p w:rsidR="0032160F" w:rsidRDefault="0032160F">
      <w:pPr>
        <w:pStyle w:val="ConsPlusNormal"/>
        <w:jc w:val="right"/>
      </w:pPr>
      <w:r>
        <w:t>Приложение 3</w:t>
      </w:r>
    </w:p>
    <w:p w:rsidR="0032160F" w:rsidRDefault="0032160F">
      <w:pPr>
        <w:pStyle w:val="ConsPlusNormal"/>
        <w:jc w:val="right"/>
      </w:pPr>
      <w:r>
        <w:t>к Административному регламенту</w:t>
      </w:r>
    </w:p>
    <w:p w:rsidR="0032160F" w:rsidRDefault="0032160F">
      <w:pPr>
        <w:pStyle w:val="ConsPlusNormal"/>
        <w:jc w:val="right"/>
      </w:pPr>
      <w:r>
        <w:t>предоставления муниципальной услуги</w:t>
      </w:r>
    </w:p>
    <w:p w:rsidR="0032160F" w:rsidRDefault="0032160F">
      <w:pPr>
        <w:pStyle w:val="ConsPlusNormal"/>
        <w:jc w:val="right"/>
      </w:pPr>
      <w:r>
        <w:t>"Выдача разрешений на строительство,</w:t>
      </w:r>
    </w:p>
    <w:p w:rsidR="0032160F" w:rsidRDefault="0032160F">
      <w:pPr>
        <w:pStyle w:val="ConsPlusNormal"/>
        <w:jc w:val="right"/>
      </w:pPr>
      <w:r>
        <w:t>реконструкцию объекта капитального</w:t>
      </w:r>
    </w:p>
    <w:p w:rsidR="0032160F" w:rsidRDefault="0032160F">
      <w:pPr>
        <w:pStyle w:val="ConsPlusNormal"/>
        <w:jc w:val="right"/>
      </w:pPr>
      <w:r>
        <w:t>строительства"</w:t>
      </w:r>
    </w:p>
    <w:p w:rsidR="0032160F" w:rsidRDefault="0032160F">
      <w:pPr>
        <w:pStyle w:val="ConsPlusNormal"/>
        <w:jc w:val="center"/>
      </w:pPr>
      <w:r>
        <w:t>Список изменяющих документов</w:t>
      </w:r>
    </w:p>
    <w:p w:rsidR="0032160F" w:rsidRDefault="0032160F">
      <w:pPr>
        <w:pStyle w:val="ConsPlusNormal"/>
        <w:jc w:val="center"/>
      </w:pPr>
      <w:proofErr w:type="gramStart"/>
      <w:r>
        <w:t xml:space="preserve">(в ред. </w:t>
      </w:r>
      <w:hyperlink r:id="rId59" w:history="1">
        <w:r>
          <w:rPr>
            <w:color w:val="0000FF"/>
          </w:rPr>
          <w:t>постановления</w:t>
        </w:r>
      </w:hyperlink>
      <w:r>
        <w:t xml:space="preserve"> Администрации города Пскова</w:t>
      </w:r>
      <w:proofErr w:type="gramEnd"/>
    </w:p>
    <w:p w:rsidR="0032160F" w:rsidRDefault="0032160F">
      <w:pPr>
        <w:pStyle w:val="ConsPlusNormal"/>
        <w:jc w:val="center"/>
      </w:pPr>
      <w:r>
        <w:t>от 04.09.2015 N 1894)</w:t>
      </w:r>
    </w:p>
    <w:p w:rsidR="0032160F" w:rsidRDefault="0032160F">
      <w:pPr>
        <w:pStyle w:val="ConsPlusNormal"/>
        <w:jc w:val="center"/>
      </w:pPr>
    </w:p>
    <w:p w:rsidR="0032160F" w:rsidRDefault="0032160F">
      <w:pPr>
        <w:pStyle w:val="ConsPlusNonformat"/>
        <w:jc w:val="both"/>
      </w:pPr>
      <w:r>
        <w:t xml:space="preserve">                           Кому: в Администрацию города Пскова</w:t>
      </w:r>
    </w:p>
    <w:p w:rsidR="0032160F" w:rsidRDefault="0032160F">
      <w:pPr>
        <w:pStyle w:val="ConsPlusNonformat"/>
        <w:jc w:val="both"/>
      </w:pPr>
      <w:r>
        <w:t xml:space="preserve">                           от кого:</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w:t>
      </w:r>
      <w:proofErr w:type="gramStart"/>
      <w:r>
        <w:t>(фамилия, имя, отчество - для физического лица,</w:t>
      </w:r>
      <w:proofErr w:type="gramEnd"/>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наименование юридического лица - застройщика,</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w:t>
      </w:r>
      <w:proofErr w:type="gramStart"/>
      <w:r>
        <w:t>осуществляющего</w:t>
      </w:r>
      <w:proofErr w:type="gramEnd"/>
      <w:r>
        <w:t xml:space="preserve"> строительство, реконструкцию;</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ОГРН, ИНН; юридический и почтовый адреса; Ф.И.О.</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руководителя; телефон; банковские реквизиты</w:t>
      </w:r>
    </w:p>
    <w:p w:rsidR="0032160F" w:rsidRDefault="0032160F">
      <w:pPr>
        <w:pStyle w:val="ConsPlusNonformat"/>
        <w:jc w:val="both"/>
      </w:pPr>
      <w:r>
        <w:t xml:space="preserve">                           ________________________________________________</w:t>
      </w:r>
    </w:p>
    <w:p w:rsidR="0032160F" w:rsidRDefault="0032160F">
      <w:pPr>
        <w:pStyle w:val="ConsPlusNonformat"/>
        <w:jc w:val="both"/>
      </w:pPr>
      <w:r>
        <w:t xml:space="preserve">                                (наименование банка, </w:t>
      </w:r>
      <w:proofErr w:type="gramStart"/>
      <w:r>
        <w:t>р</w:t>
      </w:r>
      <w:proofErr w:type="gramEnd"/>
      <w:r>
        <w:t>/с, к/с, БИК))</w:t>
      </w:r>
    </w:p>
    <w:p w:rsidR="0032160F" w:rsidRDefault="0032160F">
      <w:pPr>
        <w:pStyle w:val="ConsPlusNonformat"/>
        <w:jc w:val="both"/>
      </w:pPr>
    </w:p>
    <w:p w:rsidR="0032160F" w:rsidRDefault="0032160F">
      <w:pPr>
        <w:pStyle w:val="ConsPlusNonformat"/>
        <w:jc w:val="both"/>
      </w:pPr>
      <w:bookmarkStart w:id="9" w:name="P509"/>
      <w:bookmarkEnd w:id="9"/>
      <w:r>
        <w:t xml:space="preserve">                                 ЗАЯВЛЕНИЕ</w:t>
      </w:r>
    </w:p>
    <w:p w:rsidR="0032160F" w:rsidRDefault="0032160F">
      <w:pPr>
        <w:pStyle w:val="ConsPlusNonformat"/>
        <w:jc w:val="both"/>
      </w:pPr>
      <w:r>
        <w:t xml:space="preserve">                  О ПРОДЛЕНИИ РАЗРЕШЕНИЯ НА СТРОИТЕЛЬСТВО</w:t>
      </w:r>
    </w:p>
    <w:p w:rsidR="0032160F" w:rsidRDefault="0032160F">
      <w:pPr>
        <w:pStyle w:val="ConsPlusNonformat"/>
        <w:jc w:val="both"/>
      </w:pPr>
    </w:p>
    <w:p w:rsidR="0032160F" w:rsidRDefault="0032160F">
      <w:pPr>
        <w:pStyle w:val="ConsPlusNonformat"/>
        <w:jc w:val="both"/>
      </w:pPr>
      <w:r>
        <w:t xml:space="preserve">    Прошу продлить разрешение N _______________ от "___" _________ 20___ г.</w:t>
      </w:r>
    </w:p>
    <w:p w:rsidR="0032160F" w:rsidRDefault="0032160F">
      <w:pPr>
        <w:pStyle w:val="ConsPlusNonformat"/>
        <w:jc w:val="both"/>
      </w:pPr>
      <w:r>
        <w:t>на строительство, реконструкцию объекта капитального строительства:</w:t>
      </w:r>
    </w:p>
    <w:p w:rsidR="0032160F" w:rsidRDefault="0032160F">
      <w:pPr>
        <w:pStyle w:val="ConsPlusNonformat"/>
        <w:jc w:val="both"/>
      </w:pPr>
      <w:r>
        <w:t xml:space="preserve">       (ненужное зачеркнуть)</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(наименование объекта)</w:t>
      </w:r>
    </w:p>
    <w:p w:rsidR="0032160F" w:rsidRDefault="0032160F">
      <w:pPr>
        <w:pStyle w:val="ConsPlusNonformat"/>
        <w:jc w:val="both"/>
      </w:pPr>
      <w:r>
        <w:t>__________________________________________________________________________,</w:t>
      </w:r>
    </w:p>
    <w:p w:rsidR="0032160F" w:rsidRDefault="0032160F">
      <w:pPr>
        <w:pStyle w:val="ConsPlusNonformat"/>
        <w:jc w:val="both"/>
      </w:pPr>
      <w:r>
        <w:t xml:space="preserve">срок </w:t>
      </w:r>
      <w:proofErr w:type="gramStart"/>
      <w:r>
        <w:t>действия</w:t>
      </w:r>
      <w:proofErr w:type="gramEnd"/>
      <w:r>
        <w:t xml:space="preserve"> которого установлен до "___" ____________ 20___ г.,</w:t>
      </w:r>
    </w:p>
    <w:p w:rsidR="0032160F" w:rsidRDefault="0032160F">
      <w:pPr>
        <w:pStyle w:val="ConsPlusNonformat"/>
        <w:jc w:val="both"/>
      </w:pPr>
      <w:r>
        <w:t>на земельном участке КН _____________________, расположенном по адресу:</w:t>
      </w:r>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(населенный пункт, адрес объекта)</w:t>
      </w:r>
    </w:p>
    <w:p w:rsidR="0032160F" w:rsidRDefault="0032160F">
      <w:pPr>
        <w:pStyle w:val="ConsPlusNonformat"/>
        <w:jc w:val="both"/>
      </w:pPr>
      <w:r>
        <w:t>сроком на _______________________________________________ месяц</w:t>
      </w:r>
      <w:proofErr w:type="gramStart"/>
      <w:r>
        <w:t>а(</w:t>
      </w:r>
      <w:proofErr w:type="gramEnd"/>
      <w:r>
        <w:t>ев).</w:t>
      </w:r>
    </w:p>
    <w:p w:rsidR="0032160F" w:rsidRDefault="0032160F">
      <w:pPr>
        <w:pStyle w:val="ConsPlusNonformat"/>
        <w:jc w:val="both"/>
      </w:pPr>
      <w:r>
        <w:t xml:space="preserve">                     (в соответствии с </w:t>
      </w:r>
      <w:proofErr w:type="gramStart"/>
      <w:r>
        <w:t>ПОС</w:t>
      </w:r>
      <w:proofErr w:type="gramEnd"/>
      <w:r>
        <w:t>)</w:t>
      </w:r>
    </w:p>
    <w:p w:rsidR="0032160F" w:rsidRDefault="0032160F">
      <w:pPr>
        <w:pStyle w:val="ConsPlusNonformat"/>
        <w:jc w:val="both"/>
      </w:pPr>
      <w:r>
        <w:t xml:space="preserve">Необходимость  продления разрешения на строительство обусловлена </w:t>
      </w:r>
      <w:proofErr w:type="gramStart"/>
      <w:r>
        <w:t>следующими</w:t>
      </w:r>
      <w:proofErr w:type="gramEnd"/>
    </w:p>
    <w:p w:rsidR="0032160F" w:rsidRDefault="0032160F">
      <w:pPr>
        <w:pStyle w:val="ConsPlusNonformat"/>
        <w:jc w:val="both"/>
      </w:pPr>
      <w:r>
        <w:t>обстоятельствами: _________________________________________________________</w:t>
      </w:r>
    </w:p>
    <w:p w:rsidR="0032160F" w:rsidRDefault="0032160F">
      <w:pPr>
        <w:pStyle w:val="ConsPlusNonformat"/>
        <w:jc w:val="both"/>
      </w:pPr>
      <w:r>
        <w:t xml:space="preserve">                              </w:t>
      </w:r>
      <w:proofErr w:type="gramStart"/>
      <w:r>
        <w:t>(обоснование причин продления</w:t>
      </w:r>
      <w:proofErr w:type="gramEnd"/>
    </w:p>
    <w:p w:rsidR="0032160F" w:rsidRDefault="0032160F">
      <w:pPr>
        <w:pStyle w:val="ConsPlusNonformat"/>
        <w:jc w:val="both"/>
      </w:pPr>
      <w:r>
        <w:t>___________________________________________________________________________</w:t>
      </w:r>
    </w:p>
    <w:p w:rsidR="0032160F" w:rsidRDefault="0032160F">
      <w:pPr>
        <w:pStyle w:val="ConsPlusNonformat"/>
        <w:jc w:val="both"/>
      </w:pPr>
      <w:r>
        <w:t xml:space="preserve">                срока действия разрешения на строительство)</w:t>
      </w:r>
    </w:p>
    <w:p w:rsidR="0032160F" w:rsidRDefault="0032160F">
      <w:pPr>
        <w:pStyle w:val="ConsPlusNonformat"/>
        <w:jc w:val="both"/>
      </w:pPr>
      <w:r>
        <w:t>Работы планируется выполнить в срок ___________________________ месяц</w:t>
      </w:r>
      <w:proofErr w:type="gramStart"/>
      <w:r>
        <w:t>а(</w:t>
      </w:r>
      <w:proofErr w:type="gramEnd"/>
      <w:r>
        <w:t>ев).</w:t>
      </w:r>
    </w:p>
    <w:p w:rsidR="0032160F" w:rsidRDefault="0032160F">
      <w:pPr>
        <w:pStyle w:val="ConsPlusNonformat"/>
        <w:jc w:val="both"/>
      </w:pPr>
      <w:r>
        <w:t xml:space="preserve">              (новый срок, в течение которого планируется выполнить работы)</w:t>
      </w:r>
    </w:p>
    <w:p w:rsidR="0032160F" w:rsidRDefault="0032160F">
      <w:pPr>
        <w:sectPr w:rsidR="0032160F">
          <w:pgSz w:w="11905" w:h="16838"/>
          <w:pgMar w:top="1134" w:right="850" w:bottom="1134" w:left="1701" w:header="0" w:footer="0" w:gutter="0"/>
          <w:cols w:space="720"/>
        </w:sectPr>
      </w:pPr>
    </w:p>
    <w:p w:rsidR="0032160F" w:rsidRDefault="0032160F">
      <w:pPr>
        <w:pStyle w:val="ConsPlusNormal"/>
        <w:jc w:val="both"/>
      </w:pPr>
    </w:p>
    <w:p w:rsidR="0032160F" w:rsidRDefault="0032160F">
      <w:pPr>
        <w:pStyle w:val="ConsPlusNormal"/>
        <w:ind w:firstLine="540"/>
        <w:jc w:val="both"/>
      </w:pPr>
      <w:r>
        <w:t>Состояние объекта:</w:t>
      </w:r>
    </w:p>
    <w:p w:rsidR="0032160F" w:rsidRDefault="003216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985"/>
        <w:gridCol w:w="3515"/>
      </w:tblGrid>
      <w:tr w:rsidR="0032160F">
        <w:tc>
          <w:tcPr>
            <w:tcW w:w="4111" w:type="dxa"/>
          </w:tcPr>
          <w:p w:rsidR="0032160F" w:rsidRDefault="0032160F">
            <w:pPr>
              <w:pStyle w:val="ConsPlusNormal"/>
              <w:jc w:val="center"/>
            </w:pPr>
            <w:r>
              <w:t>Виды работ</w:t>
            </w:r>
          </w:p>
        </w:tc>
        <w:tc>
          <w:tcPr>
            <w:tcW w:w="1985" w:type="dxa"/>
          </w:tcPr>
          <w:p w:rsidR="0032160F" w:rsidRDefault="0032160F">
            <w:pPr>
              <w:pStyle w:val="ConsPlusNormal"/>
              <w:jc w:val="center"/>
            </w:pPr>
            <w:r>
              <w:t>Процент выполнения</w:t>
            </w:r>
          </w:p>
        </w:tc>
        <w:tc>
          <w:tcPr>
            <w:tcW w:w="3515" w:type="dxa"/>
          </w:tcPr>
          <w:p w:rsidR="0032160F" w:rsidRDefault="0032160F">
            <w:pPr>
              <w:pStyle w:val="ConsPlusNormal"/>
              <w:jc w:val="center"/>
            </w:pPr>
            <w:r>
              <w:t>Примечание</w:t>
            </w:r>
          </w:p>
        </w:tc>
      </w:tr>
      <w:tr w:rsidR="0032160F">
        <w:tc>
          <w:tcPr>
            <w:tcW w:w="4111" w:type="dxa"/>
          </w:tcPr>
          <w:p w:rsidR="0032160F" w:rsidRDefault="0032160F">
            <w:pPr>
              <w:pStyle w:val="ConsPlusNormal"/>
            </w:pPr>
            <w:r>
              <w:t>Земляные работы</w:t>
            </w:r>
          </w:p>
        </w:tc>
        <w:tc>
          <w:tcPr>
            <w:tcW w:w="1985" w:type="dxa"/>
          </w:tcPr>
          <w:p w:rsidR="0032160F" w:rsidRDefault="0032160F">
            <w:pPr>
              <w:pStyle w:val="ConsPlusNormal"/>
            </w:pPr>
          </w:p>
        </w:tc>
        <w:tc>
          <w:tcPr>
            <w:tcW w:w="3515" w:type="dxa"/>
          </w:tcPr>
          <w:p w:rsidR="0032160F" w:rsidRDefault="0032160F">
            <w:pPr>
              <w:pStyle w:val="ConsPlusNormal"/>
            </w:pPr>
          </w:p>
        </w:tc>
      </w:tr>
      <w:tr w:rsidR="0032160F">
        <w:tc>
          <w:tcPr>
            <w:tcW w:w="4111" w:type="dxa"/>
          </w:tcPr>
          <w:p w:rsidR="0032160F" w:rsidRDefault="0032160F">
            <w:pPr>
              <w:pStyle w:val="ConsPlusNormal"/>
            </w:pPr>
            <w:r>
              <w:t>Фундамент</w:t>
            </w:r>
          </w:p>
        </w:tc>
        <w:tc>
          <w:tcPr>
            <w:tcW w:w="1985" w:type="dxa"/>
          </w:tcPr>
          <w:p w:rsidR="0032160F" w:rsidRDefault="0032160F">
            <w:pPr>
              <w:pStyle w:val="ConsPlusNormal"/>
            </w:pPr>
          </w:p>
        </w:tc>
        <w:tc>
          <w:tcPr>
            <w:tcW w:w="3515" w:type="dxa"/>
          </w:tcPr>
          <w:p w:rsidR="0032160F" w:rsidRDefault="0032160F">
            <w:pPr>
              <w:pStyle w:val="ConsPlusNormal"/>
            </w:pPr>
          </w:p>
        </w:tc>
      </w:tr>
      <w:tr w:rsidR="0032160F">
        <w:tc>
          <w:tcPr>
            <w:tcW w:w="4111" w:type="dxa"/>
          </w:tcPr>
          <w:p w:rsidR="0032160F" w:rsidRDefault="0032160F">
            <w:pPr>
              <w:pStyle w:val="ConsPlusNormal"/>
            </w:pPr>
            <w:r>
              <w:t>Каркас</w:t>
            </w:r>
          </w:p>
        </w:tc>
        <w:tc>
          <w:tcPr>
            <w:tcW w:w="1985" w:type="dxa"/>
          </w:tcPr>
          <w:p w:rsidR="0032160F" w:rsidRDefault="0032160F">
            <w:pPr>
              <w:pStyle w:val="ConsPlusNormal"/>
            </w:pPr>
          </w:p>
        </w:tc>
        <w:tc>
          <w:tcPr>
            <w:tcW w:w="3515" w:type="dxa"/>
          </w:tcPr>
          <w:p w:rsidR="0032160F" w:rsidRDefault="0032160F">
            <w:pPr>
              <w:pStyle w:val="ConsPlusNormal"/>
            </w:pPr>
          </w:p>
        </w:tc>
      </w:tr>
      <w:tr w:rsidR="0032160F">
        <w:tc>
          <w:tcPr>
            <w:tcW w:w="4111" w:type="dxa"/>
          </w:tcPr>
          <w:p w:rsidR="0032160F" w:rsidRDefault="0032160F">
            <w:pPr>
              <w:pStyle w:val="ConsPlusNormal"/>
            </w:pPr>
            <w:r>
              <w:t>Специальные внутренние работы</w:t>
            </w:r>
          </w:p>
        </w:tc>
        <w:tc>
          <w:tcPr>
            <w:tcW w:w="1985" w:type="dxa"/>
          </w:tcPr>
          <w:p w:rsidR="0032160F" w:rsidRDefault="0032160F">
            <w:pPr>
              <w:pStyle w:val="ConsPlusNormal"/>
            </w:pPr>
          </w:p>
        </w:tc>
        <w:tc>
          <w:tcPr>
            <w:tcW w:w="3515" w:type="dxa"/>
          </w:tcPr>
          <w:p w:rsidR="0032160F" w:rsidRDefault="0032160F">
            <w:pPr>
              <w:pStyle w:val="ConsPlusNormal"/>
            </w:pPr>
          </w:p>
        </w:tc>
      </w:tr>
      <w:tr w:rsidR="0032160F">
        <w:tc>
          <w:tcPr>
            <w:tcW w:w="4111" w:type="dxa"/>
          </w:tcPr>
          <w:p w:rsidR="0032160F" w:rsidRDefault="0032160F">
            <w:pPr>
              <w:pStyle w:val="ConsPlusNormal"/>
            </w:pPr>
            <w:r>
              <w:t>Инженерные сети</w:t>
            </w:r>
          </w:p>
        </w:tc>
        <w:tc>
          <w:tcPr>
            <w:tcW w:w="1985" w:type="dxa"/>
          </w:tcPr>
          <w:p w:rsidR="0032160F" w:rsidRDefault="0032160F">
            <w:pPr>
              <w:pStyle w:val="ConsPlusNormal"/>
            </w:pPr>
          </w:p>
        </w:tc>
        <w:tc>
          <w:tcPr>
            <w:tcW w:w="3515" w:type="dxa"/>
          </w:tcPr>
          <w:p w:rsidR="0032160F" w:rsidRDefault="0032160F">
            <w:pPr>
              <w:pStyle w:val="ConsPlusNormal"/>
            </w:pPr>
          </w:p>
        </w:tc>
      </w:tr>
      <w:tr w:rsidR="0032160F">
        <w:tc>
          <w:tcPr>
            <w:tcW w:w="4111" w:type="dxa"/>
          </w:tcPr>
          <w:p w:rsidR="0032160F" w:rsidRDefault="0032160F">
            <w:pPr>
              <w:pStyle w:val="ConsPlusNormal"/>
            </w:pPr>
            <w:r>
              <w:t>Благоустройство территории</w:t>
            </w:r>
          </w:p>
        </w:tc>
        <w:tc>
          <w:tcPr>
            <w:tcW w:w="1985" w:type="dxa"/>
          </w:tcPr>
          <w:p w:rsidR="0032160F" w:rsidRDefault="0032160F">
            <w:pPr>
              <w:pStyle w:val="ConsPlusNormal"/>
            </w:pPr>
          </w:p>
        </w:tc>
        <w:tc>
          <w:tcPr>
            <w:tcW w:w="3515" w:type="dxa"/>
          </w:tcPr>
          <w:p w:rsidR="0032160F" w:rsidRDefault="0032160F">
            <w:pPr>
              <w:pStyle w:val="ConsPlusNormal"/>
            </w:pPr>
          </w:p>
        </w:tc>
      </w:tr>
    </w:tbl>
    <w:p w:rsidR="0032160F" w:rsidRDefault="0032160F">
      <w:pPr>
        <w:pStyle w:val="ConsPlusNormal"/>
        <w:jc w:val="both"/>
      </w:pPr>
    </w:p>
    <w:p w:rsidR="0032160F" w:rsidRDefault="0032160F">
      <w:pPr>
        <w:pStyle w:val="ConsPlusNormal"/>
        <w:ind w:firstLine="540"/>
        <w:jc w:val="both"/>
      </w:pPr>
      <w:r>
        <w:t>Приложение:</w:t>
      </w:r>
    </w:p>
    <w:p w:rsidR="0032160F" w:rsidRDefault="0032160F">
      <w:pPr>
        <w:pStyle w:val="ConsPlusNormal"/>
        <w:ind w:firstLine="540"/>
        <w:jc w:val="both"/>
      </w:pPr>
      <w:r>
        <w:t>1. Копия проекта организации строительства с внесенными изменениями в части продолжительности строительства;</w:t>
      </w:r>
    </w:p>
    <w:p w:rsidR="0032160F" w:rsidRDefault="0032160F">
      <w:pPr>
        <w:pStyle w:val="ConsPlusNormal"/>
        <w:ind w:firstLine="540"/>
        <w:jc w:val="both"/>
      </w:pPr>
      <w:r>
        <w:t xml:space="preserve">2. </w:t>
      </w:r>
      <w:proofErr w:type="gramStart"/>
      <w: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2160F" w:rsidRDefault="0032160F">
      <w:pPr>
        <w:pStyle w:val="ConsPlusNormal"/>
        <w:jc w:val="both"/>
      </w:pPr>
    </w:p>
    <w:p w:rsidR="0032160F" w:rsidRDefault="0032160F">
      <w:pPr>
        <w:pStyle w:val="ConsPlusNonformat"/>
        <w:jc w:val="both"/>
      </w:pPr>
      <w:r>
        <w:t>_________________________   _____________   _______________________________</w:t>
      </w:r>
    </w:p>
    <w:p w:rsidR="0032160F" w:rsidRDefault="0032160F">
      <w:pPr>
        <w:pStyle w:val="ConsPlusNonformat"/>
        <w:jc w:val="both"/>
      </w:pPr>
      <w:r>
        <w:t xml:space="preserve">       (должность)            (подпись)              (Фамилия И.О.)</w:t>
      </w:r>
    </w:p>
    <w:p w:rsidR="0032160F" w:rsidRDefault="0032160F">
      <w:pPr>
        <w:pStyle w:val="ConsPlusNonformat"/>
        <w:jc w:val="both"/>
      </w:pPr>
    </w:p>
    <w:p w:rsidR="0032160F" w:rsidRDefault="0032160F">
      <w:pPr>
        <w:pStyle w:val="ConsPlusNonformat"/>
        <w:jc w:val="both"/>
      </w:pPr>
      <w:r>
        <w:t>М.П.</w:t>
      </w:r>
    </w:p>
    <w:p w:rsidR="0032160F" w:rsidRDefault="0032160F">
      <w:pPr>
        <w:pStyle w:val="ConsPlusNormal"/>
        <w:jc w:val="both"/>
      </w:pPr>
    </w:p>
    <w:p w:rsidR="0032160F" w:rsidRDefault="0032160F">
      <w:pPr>
        <w:pStyle w:val="ConsPlusNormal"/>
        <w:jc w:val="right"/>
      </w:pPr>
      <w:r>
        <w:t>И.п. Главы Администрации города Пскова</w:t>
      </w:r>
    </w:p>
    <w:p w:rsidR="0032160F" w:rsidRDefault="0032160F">
      <w:pPr>
        <w:pStyle w:val="ConsPlusNormal"/>
        <w:jc w:val="right"/>
      </w:pPr>
      <w:r>
        <w:t>Г.И.БАРЫШНИКОВ</w:t>
      </w:r>
    </w:p>
    <w:p w:rsidR="0032160F" w:rsidRDefault="0032160F">
      <w:pPr>
        <w:pStyle w:val="ConsPlusNormal"/>
        <w:ind w:firstLine="540"/>
        <w:jc w:val="both"/>
      </w:pPr>
    </w:p>
    <w:p w:rsidR="0032160F" w:rsidRDefault="0032160F">
      <w:pPr>
        <w:pStyle w:val="ConsPlusNormal"/>
        <w:ind w:firstLine="540"/>
        <w:jc w:val="both"/>
      </w:pPr>
    </w:p>
    <w:p w:rsidR="0032160F" w:rsidRDefault="0032160F">
      <w:pPr>
        <w:pStyle w:val="ConsPlusNormal"/>
        <w:pBdr>
          <w:top w:val="single" w:sz="6" w:space="0" w:color="auto"/>
        </w:pBdr>
        <w:spacing w:before="100" w:after="100"/>
        <w:jc w:val="both"/>
        <w:rPr>
          <w:sz w:val="2"/>
          <w:szCs w:val="2"/>
        </w:rPr>
      </w:pPr>
    </w:p>
    <w:p w:rsidR="00FB3160" w:rsidRDefault="00FB3160">
      <w:bookmarkStart w:id="10" w:name="_GoBack"/>
      <w:bookmarkEnd w:id="10"/>
    </w:p>
    <w:sectPr w:rsidR="00FB3160" w:rsidSect="0086204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0F"/>
    <w:rsid w:val="0001045D"/>
    <w:rsid w:val="00011875"/>
    <w:rsid w:val="000144E2"/>
    <w:rsid w:val="00024413"/>
    <w:rsid w:val="00025FDB"/>
    <w:rsid w:val="00030F5B"/>
    <w:rsid w:val="00045DDF"/>
    <w:rsid w:val="00090094"/>
    <w:rsid w:val="000A7F07"/>
    <w:rsid w:val="000C6F0F"/>
    <w:rsid w:val="000E23A1"/>
    <w:rsid w:val="001029E7"/>
    <w:rsid w:val="001049C0"/>
    <w:rsid w:val="00107B49"/>
    <w:rsid w:val="001121B9"/>
    <w:rsid w:val="0011358C"/>
    <w:rsid w:val="0012773F"/>
    <w:rsid w:val="00130DA8"/>
    <w:rsid w:val="001328CB"/>
    <w:rsid w:val="00145545"/>
    <w:rsid w:val="00147F7B"/>
    <w:rsid w:val="00162201"/>
    <w:rsid w:val="001709E5"/>
    <w:rsid w:val="00176A78"/>
    <w:rsid w:val="00185185"/>
    <w:rsid w:val="001874FD"/>
    <w:rsid w:val="001911F2"/>
    <w:rsid w:val="001A5854"/>
    <w:rsid w:val="001C185D"/>
    <w:rsid w:val="001D0A38"/>
    <w:rsid w:val="001D2F06"/>
    <w:rsid w:val="001E3629"/>
    <w:rsid w:val="001E445F"/>
    <w:rsid w:val="00201F06"/>
    <w:rsid w:val="002109A5"/>
    <w:rsid w:val="00217808"/>
    <w:rsid w:val="00221CBA"/>
    <w:rsid w:val="00225B9B"/>
    <w:rsid w:val="00231DC3"/>
    <w:rsid w:val="00234125"/>
    <w:rsid w:val="00236675"/>
    <w:rsid w:val="002439ED"/>
    <w:rsid w:val="00244E5F"/>
    <w:rsid w:val="00262B9F"/>
    <w:rsid w:val="00266C28"/>
    <w:rsid w:val="00274511"/>
    <w:rsid w:val="0028454A"/>
    <w:rsid w:val="00290705"/>
    <w:rsid w:val="00297FFE"/>
    <w:rsid w:val="002B7537"/>
    <w:rsid w:val="002D6CBD"/>
    <w:rsid w:val="002F135C"/>
    <w:rsid w:val="002F23D7"/>
    <w:rsid w:val="00307EF6"/>
    <w:rsid w:val="0031629A"/>
    <w:rsid w:val="0032160F"/>
    <w:rsid w:val="00327707"/>
    <w:rsid w:val="00331A84"/>
    <w:rsid w:val="003338D7"/>
    <w:rsid w:val="00354A09"/>
    <w:rsid w:val="003631D2"/>
    <w:rsid w:val="003711AD"/>
    <w:rsid w:val="00375DE4"/>
    <w:rsid w:val="00390B32"/>
    <w:rsid w:val="00396B9C"/>
    <w:rsid w:val="003A084D"/>
    <w:rsid w:val="003B6A42"/>
    <w:rsid w:val="003C0A3E"/>
    <w:rsid w:val="003D412E"/>
    <w:rsid w:val="003E2803"/>
    <w:rsid w:val="003F38EC"/>
    <w:rsid w:val="0040771A"/>
    <w:rsid w:val="004108AA"/>
    <w:rsid w:val="004314D6"/>
    <w:rsid w:val="00431DE9"/>
    <w:rsid w:val="004323BC"/>
    <w:rsid w:val="00433025"/>
    <w:rsid w:val="004371B8"/>
    <w:rsid w:val="0044263A"/>
    <w:rsid w:val="00442D1E"/>
    <w:rsid w:val="0045531F"/>
    <w:rsid w:val="0045764D"/>
    <w:rsid w:val="00464CA9"/>
    <w:rsid w:val="004778AB"/>
    <w:rsid w:val="00485652"/>
    <w:rsid w:val="004924F0"/>
    <w:rsid w:val="004A0494"/>
    <w:rsid w:val="004A2543"/>
    <w:rsid w:val="004B1707"/>
    <w:rsid w:val="004B2ABA"/>
    <w:rsid w:val="004C772C"/>
    <w:rsid w:val="004E5C1B"/>
    <w:rsid w:val="004F317B"/>
    <w:rsid w:val="004F5A25"/>
    <w:rsid w:val="004F5AF6"/>
    <w:rsid w:val="00524C55"/>
    <w:rsid w:val="00525E44"/>
    <w:rsid w:val="00525F8B"/>
    <w:rsid w:val="00526390"/>
    <w:rsid w:val="00546D48"/>
    <w:rsid w:val="00552A47"/>
    <w:rsid w:val="00572B46"/>
    <w:rsid w:val="00581BEA"/>
    <w:rsid w:val="005857D3"/>
    <w:rsid w:val="005A4C59"/>
    <w:rsid w:val="005A5C8E"/>
    <w:rsid w:val="005A66DB"/>
    <w:rsid w:val="005A703C"/>
    <w:rsid w:val="005B1C5E"/>
    <w:rsid w:val="005B56C5"/>
    <w:rsid w:val="005B7ACD"/>
    <w:rsid w:val="005D1255"/>
    <w:rsid w:val="005D268D"/>
    <w:rsid w:val="005D288B"/>
    <w:rsid w:val="005D55CA"/>
    <w:rsid w:val="005E49E6"/>
    <w:rsid w:val="0060624E"/>
    <w:rsid w:val="00623C3D"/>
    <w:rsid w:val="00627D60"/>
    <w:rsid w:val="0065359B"/>
    <w:rsid w:val="00661FDE"/>
    <w:rsid w:val="006769BF"/>
    <w:rsid w:val="00677C33"/>
    <w:rsid w:val="0069212D"/>
    <w:rsid w:val="00693104"/>
    <w:rsid w:val="0069537C"/>
    <w:rsid w:val="006B6590"/>
    <w:rsid w:val="006C405C"/>
    <w:rsid w:val="006C4C00"/>
    <w:rsid w:val="006D4AAF"/>
    <w:rsid w:val="006D6A23"/>
    <w:rsid w:val="006E2FBF"/>
    <w:rsid w:val="006E5A66"/>
    <w:rsid w:val="006E5E92"/>
    <w:rsid w:val="00703D48"/>
    <w:rsid w:val="00710B69"/>
    <w:rsid w:val="0071230E"/>
    <w:rsid w:val="00717E9C"/>
    <w:rsid w:val="00734C9D"/>
    <w:rsid w:val="00770B92"/>
    <w:rsid w:val="00776EB9"/>
    <w:rsid w:val="0079230D"/>
    <w:rsid w:val="00793A11"/>
    <w:rsid w:val="00795751"/>
    <w:rsid w:val="00797CE8"/>
    <w:rsid w:val="007A01F8"/>
    <w:rsid w:val="007A5CFB"/>
    <w:rsid w:val="007A7F2C"/>
    <w:rsid w:val="007B4E3A"/>
    <w:rsid w:val="007B71D6"/>
    <w:rsid w:val="007C0C0C"/>
    <w:rsid w:val="007C3E1B"/>
    <w:rsid w:val="007C45DE"/>
    <w:rsid w:val="007F10C2"/>
    <w:rsid w:val="007F52C8"/>
    <w:rsid w:val="007F64A5"/>
    <w:rsid w:val="008015A4"/>
    <w:rsid w:val="00810AA9"/>
    <w:rsid w:val="00810CE8"/>
    <w:rsid w:val="008118B2"/>
    <w:rsid w:val="008221CC"/>
    <w:rsid w:val="00822669"/>
    <w:rsid w:val="00835588"/>
    <w:rsid w:val="00844DC7"/>
    <w:rsid w:val="00847AB7"/>
    <w:rsid w:val="0085102F"/>
    <w:rsid w:val="008535BB"/>
    <w:rsid w:val="00866AD4"/>
    <w:rsid w:val="00877818"/>
    <w:rsid w:val="00884606"/>
    <w:rsid w:val="008850EF"/>
    <w:rsid w:val="00893C93"/>
    <w:rsid w:val="00897EE9"/>
    <w:rsid w:val="008B3637"/>
    <w:rsid w:val="008B7EFD"/>
    <w:rsid w:val="0092042D"/>
    <w:rsid w:val="00944195"/>
    <w:rsid w:val="009474BB"/>
    <w:rsid w:val="009552C5"/>
    <w:rsid w:val="00965757"/>
    <w:rsid w:val="00966BFD"/>
    <w:rsid w:val="0097059C"/>
    <w:rsid w:val="00970696"/>
    <w:rsid w:val="00971A20"/>
    <w:rsid w:val="0098439D"/>
    <w:rsid w:val="009944A6"/>
    <w:rsid w:val="009A1978"/>
    <w:rsid w:val="009D5036"/>
    <w:rsid w:val="009D679B"/>
    <w:rsid w:val="009F0DD9"/>
    <w:rsid w:val="00A002C7"/>
    <w:rsid w:val="00A223F4"/>
    <w:rsid w:val="00A23355"/>
    <w:rsid w:val="00A27D84"/>
    <w:rsid w:val="00A34294"/>
    <w:rsid w:val="00A34492"/>
    <w:rsid w:val="00A36104"/>
    <w:rsid w:val="00A4288E"/>
    <w:rsid w:val="00A53CF2"/>
    <w:rsid w:val="00A632B4"/>
    <w:rsid w:val="00A709AD"/>
    <w:rsid w:val="00A723C9"/>
    <w:rsid w:val="00A81EAA"/>
    <w:rsid w:val="00A905C8"/>
    <w:rsid w:val="00A90C7D"/>
    <w:rsid w:val="00AB6C8F"/>
    <w:rsid w:val="00AF247D"/>
    <w:rsid w:val="00B05C1A"/>
    <w:rsid w:val="00B21EC9"/>
    <w:rsid w:val="00B34D32"/>
    <w:rsid w:val="00B36393"/>
    <w:rsid w:val="00B36D41"/>
    <w:rsid w:val="00B40525"/>
    <w:rsid w:val="00B43092"/>
    <w:rsid w:val="00B52EAC"/>
    <w:rsid w:val="00B63092"/>
    <w:rsid w:val="00B7227F"/>
    <w:rsid w:val="00B754FE"/>
    <w:rsid w:val="00BA2CFD"/>
    <w:rsid w:val="00BB3827"/>
    <w:rsid w:val="00BC3924"/>
    <w:rsid w:val="00BC784B"/>
    <w:rsid w:val="00BE38B0"/>
    <w:rsid w:val="00BE7755"/>
    <w:rsid w:val="00BF2006"/>
    <w:rsid w:val="00C03AA3"/>
    <w:rsid w:val="00C07567"/>
    <w:rsid w:val="00C15655"/>
    <w:rsid w:val="00C1722A"/>
    <w:rsid w:val="00C25F50"/>
    <w:rsid w:val="00C3263A"/>
    <w:rsid w:val="00C610B2"/>
    <w:rsid w:val="00C646CF"/>
    <w:rsid w:val="00C766AD"/>
    <w:rsid w:val="00C90566"/>
    <w:rsid w:val="00C9275A"/>
    <w:rsid w:val="00C93381"/>
    <w:rsid w:val="00C94DCD"/>
    <w:rsid w:val="00C9558E"/>
    <w:rsid w:val="00CA096A"/>
    <w:rsid w:val="00CA4AC4"/>
    <w:rsid w:val="00CB1885"/>
    <w:rsid w:val="00CC27DE"/>
    <w:rsid w:val="00CC66E0"/>
    <w:rsid w:val="00CD454F"/>
    <w:rsid w:val="00CE74C7"/>
    <w:rsid w:val="00D03F04"/>
    <w:rsid w:val="00D12AB9"/>
    <w:rsid w:val="00D13F34"/>
    <w:rsid w:val="00D15426"/>
    <w:rsid w:val="00D331B1"/>
    <w:rsid w:val="00D35C59"/>
    <w:rsid w:val="00D35EB1"/>
    <w:rsid w:val="00D4249B"/>
    <w:rsid w:val="00D6635D"/>
    <w:rsid w:val="00D75A1E"/>
    <w:rsid w:val="00D81400"/>
    <w:rsid w:val="00D91BA5"/>
    <w:rsid w:val="00DA192E"/>
    <w:rsid w:val="00DB2582"/>
    <w:rsid w:val="00DD18CD"/>
    <w:rsid w:val="00DE2040"/>
    <w:rsid w:val="00E20877"/>
    <w:rsid w:val="00E22AA9"/>
    <w:rsid w:val="00E310B7"/>
    <w:rsid w:val="00E45081"/>
    <w:rsid w:val="00E45474"/>
    <w:rsid w:val="00E66396"/>
    <w:rsid w:val="00E71B3A"/>
    <w:rsid w:val="00E7417F"/>
    <w:rsid w:val="00E74747"/>
    <w:rsid w:val="00E97CCC"/>
    <w:rsid w:val="00EA6875"/>
    <w:rsid w:val="00EA6BAD"/>
    <w:rsid w:val="00EA72FD"/>
    <w:rsid w:val="00EA7A8E"/>
    <w:rsid w:val="00EB75D2"/>
    <w:rsid w:val="00EE2379"/>
    <w:rsid w:val="00EE5D87"/>
    <w:rsid w:val="00F0450B"/>
    <w:rsid w:val="00F21C24"/>
    <w:rsid w:val="00F269AC"/>
    <w:rsid w:val="00F52134"/>
    <w:rsid w:val="00F53854"/>
    <w:rsid w:val="00F5662E"/>
    <w:rsid w:val="00F65EA3"/>
    <w:rsid w:val="00F77C90"/>
    <w:rsid w:val="00F9057C"/>
    <w:rsid w:val="00F941EF"/>
    <w:rsid w:val="00FB3160"/>
    <w:rsid w:val="00FB53D7"/>
    <w:rsid w:val="00FC3A4F"/>
    <w:rsid w:val="00FC652C"/>
    <w:rsid w:val="00FD4914"/>
    <w:rsid w:val="00FE1ADD"/>
    <w:rsid w:val="00FE4D9B"/>
    <w:rsid w:val="00FE67C4"/>
    <w:rsid w:val="00FF088E"/>
    <w:rsid w:val="00FF31D2"/>
    <w:rsid w:val="00FF4601"/>
    <w:rsid w:val="00FF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6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6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6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29EB06B0F43B1212154313E03220F2C4953189BE3B40DB33F7BF52776F246F28CC7653BjEkFO" TargetMode="External"/><Relationship Id="rId18" Type="http://schemas.openxmlformats.org/officeDocument/2006/relationships/hyperlink" Target="consultantplus://offline/ref=22D29EB06B0F43B121214A3C286F7F072C4B09159BEEB75EED6020A8707FF811B5C39E2479E64E9C74EAAEj6k5O" TargetMode="External"/><Relationship Id="rId26" Type="http://schemas.openxmlformats.org/officeDocument/2006/relationships/hyperlink" Target="consultantplus://offline/ref=22D29EB06B0F43B1212154313E03220F2C4854189DE8B40DB33F7BF52776F246F28CC7663DEB4C9Bj7kDO" TargetMode="External"/><Relationship Id="rId39" Type="http://schemas.openxmlformats.org/officeDocument/2006/relationships/hyperlink" Target="consultantplus://offline/ref=22D29EB06B0F43B1212154313E03220F2C4953189AEEB40DB33F7BF52776F246F28CC7663DEB4F95j7k0O" TargetMode="External"/><Relationship Id="rId21" Type="http://schemas.openxmlformats.org/officeDocument/2006/relationships/hyperlink" Target="consultantplus://offline/ref=22D29EB06B0F43B121214A3C286F7F072C4B09159CE8BB5BED6020A8707FF811B5C39E2479E64E9C74EAAEj6k5O" TargetMode="External"/><Relationship Id="rId34" Type="http://schemas.openxmlformats.org/officeDocument/2006/relationships/hyperlink" Target="consultantplus://offline/ref=22D29EB06B0F43B1212154313E03220F2B43501998E1E907BB6677F7j2k0O" TargetMode="External"/><Relationship Id="rId42" Type="http://schemas.openxmlformats.org/officeDocument/2006/relationships/hyperlink" Target="consultantplus://offline/ref=22D29EB06B0F43B1212154313E03220F2C48541A9BEBB40DB33F7BF527j7k6O" TargetMode="External"/><Relationship Id="rId47" Type="http://schemas.openxmlformats.org/officeDocument/2006/relationships/hyperlink" Target="consultantplus://offline/ref=22D29EB06B0F43B1212154313E03220F2C48541A9BEBB40DB33F7BF527j7k6O" TargetMode="External"/><Relationship Id="rId50" Type="http://schemas.openxmlformats.org/officeDocument/2006/relationships/hyperlink" Target="consultantplus://offline/ref=22D29EB06B0F43B1212154313E03220F2C48541A9BEBB40DB33F7BF527j7k6O" TargetMode="External"/><Relationship Id="rId55" Type="http://schemas.openxmlformats.org/officeDocument/2006/relationships/hyperlink" Target="consultantplus://offline/ref=22D29EB06B0F43B121214A3C286F7F072C4B09159CEABB53E66020A8707FF811B5C39E2479E64E9C74EAAEj6k8O" TargetMode="External"/><Relationship Id="rId7" Type="http://schemas.openxmlformats.org/officeDocument/2006/relationships/hyperlink" Target="consultantplus://offline/ref=22D29EB06B0F43B121214A3C286F7F072C4B09159BEDBD52EB6020A8707FF811B5C39E2479E64E9C74EAAEj6k5O" TargetMode="External"/><Relationship Id="rId2" Type="http://schemas.microsoft.com/office/2007/relationships/stylesWithEffects" Target="stylesWithEffects.xml"/><Relationship Id="rId16" Type="http://schemas.openxmlformats.org/officeDocument/2006/relationships/hyperlink" Target="consultantplus://offline/ref=22D29EB06B0F43B121214A3C286F7F072C4B09159DE9BD59EE6020A8707FF811B5C39E2479E64E9C74E3ABj6k8O" TargetMode="External"/><Relationship Id="rId20" Type="http://schemas.openxmlformats.org/officeDocument/2006/relationships/hyperlink" Target="consultantplus://offline/ref=22D29EB06B0F43B121214A3C286F7F072C4B09159CEABB53E66020A8707FF811B5C39E2479E64E9C74EAAEj6k5O" TargetMode="External"/><Relationship Id="rId29" Type="http://schemas.openxmlformats.org/officeDocument/2006/relationships/hyperlink" Target="consultantplus://offline/ref=22D29EB06B0F43B1212154313E03220F2C4854189DE8B40DB33F7BF52776F246F28CC7663DEB4B9Cj7k5O" TargetMode="External"/><Relationship Id="rId41" Type="http://schemas.openxmlformats.org/officeDocument/2006/relationships/hyperlink" Target="consultantplus://offline/ref=22D29EB06B0F43B1212154313E03220F2C48541A9BEBB40DB33F7BF527j7k6O" TargetMode="External"/><Relationship Id="rId54" Type="http://schemas.openxmlformats.org/officeDocument/2006/relationships/hyperlink" Target="consultantplus://offline/ref=22D29EB06B0F43B1212154313E03220F2C48541A9BEBB40DB33F7BF527j7k6O" TargetMode="External"/><Relationship Id="rId1" Type="http://schemas.openxmlformats.org/officeDocument/2006/relationships/styles" Target="styles.xml"/><Relationship Id="rId6" Type="http://schemas.openxmlformats.org/officeDocument/2006/relationships/hyperlink" Target="consultantplus://offline/ref=22D29EB06B0F43B121214A3C286F7F072C4B09159BEEB75EED6020A8707FF811B5C39E2479E64E9C74EAAEj6k5O" TargetMode="External"/><Relationship Id="rId11" Type="http://schemas.openxmlformats.org/officeDocument/2006/relationships/hyperlink" Target="consultantplus://offline/ref=22D29EB06B0F43B121214A3C286F7F072C4B09159CE2B658EA6020A8707FF811B5C39E2479E64E9C74EAAEj6k5O" TargetMode="External"/><Relationship Id="rId24" Type="http://schemas.openxmlformats.org/officeDocument/2006/relationships/hyperlink" Target="consultantplus://offline/ref=22D29EB06B0F43B121214A3C286F7F072C4B09159DEBBA5BE86020A8707FF811B5C39E2479E64E9C74EAAEj6k5O" TargetMode="External"/><Relationship Id="rId32" Type="http://schemas.openxmlformats.org/officeDocument/2006/relationships/hyperlink" Target="consultantplus://offline/ref=22D29EB06B0F43B1212154313E03220F2846511099E1E907BB6677F7j2k0O" TargetMode="External"/><Relationship Id="rId37" Type="http://schemas.openxmlformats.org/officeDocument/2006/relationships/hyperlink" Target="consultantplus://offline/ref=22D29EB06B0F43B121214A3C286F7F072C4B09159AE8BD53E76020A8707FF811jBk5O" TargetMode="External"/><Relationship Id="rId40" Type="http://schemas.openxmlformats.org/officeDocument/2006/relationships/hyperlink" Target="consultantplus://offline/ref=22D29EB06B0F43B1212154313E03220F2C48541A9BEBB40DB33F7BF527j7k6O" TargetMode="External"/><Relationship Id="rId45" Type="http://schemas.openxmlformats.org/officeDocument/2006/relationships/hyperlink" Target="consultantplus://offline/ref=22D29EB06B0F43B121214A3C286F7F072C4B09159CEFB85DEB6020A8707FF811B5C39E2479E64E9C74EAAEj6k6O" TargetMode="External"/><Relationship Id="rId53" Type="http://schemas.openxmlformats.org/officeDocument/2006/relationships/hyperlink" Target="consultantplus://offline/ref=22D29EB06B0F43B121214A3C286F7F072C4B09159CEABB53E66020A8707FF811B5C39E2479E64E9C74EAAFj6k1O" TargetMode="External"/><Relationship Id="rId58" Type="http://schemas.openxmlformats.org/officeDocument/2006/relationships/hyperlink" Target="consultantplus://offline/ref=22D29EB06B0F43B121214A3C286F7F072C4B09159DEBBA5BE86020A8707FF811B5C39E2479E64E9C74EAAAj6k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D29EB06B0F43B121214A3C286F7F072C4B09159DEABA5EE96020A8707FF811B5C39E2479E64E9C74EAAFj6k4O" TargetMode="External"/><Relationship Id="rId23" Type="http://schemas.openxmlformats.org/officeDocument/2006/relationships/hyperlink" Target="consultantplus://offline/ref=22D29EB06B0F43B121214A3C286F7F072C4B09159CE2B658EA6020A8707FF811B5C39E2479E64E9C74EAAEj6k5O" TargetMode="External"/><Relationship Id="rId28" Type="http://schemas.openxmlformats.org/officeDocument/2006/relationships/hyperlink" Target="consultantplus://offline/ref=22D29EB06B0F43B1212154313E03220F2C4854189DE8B40DB33F7BF52776F246F28CC7663DEB4C95j7k5O" TargetMode="External"/><Relationship Id="rId36" Type="http://schemas.openxmlformats.org/officeDocument/2006/relationships/hyperlink" Target="consultantplus://offline/ref=22D29EB06B0F43B121214A3C286F7F072C4B09159BEAB95BEC6020A8707FF811B5C39E2479E64E9C74EAAAj6k4O" TargetMode="External"/><Relationship Id="rId49" Type="http://schemas.openxmlformats.org/officeDocument/2006/relationships/hyperlink" Target="consultantplus://offline/ref=22D29EB06B0F43B1212154313E03220F2C4051189AE8B40DB33F7BF52776F246F28CC7663DEB4F9Dj7k1O" TargetMode="External"/><Relationship Id="rId57" Type="http://schemas.openxmlformats.org/officeDocument/2006/relationships/hyperlink" Target="consultantplus://offline/ref=22D29EB06B0F43B121214A3C286F7F072C4B09159DEBBA5BE86020A8707FF811B5C39E2479E64E9C74EAAEj6k8O" TargetMode="External"/><Relationship Id="rId61" Type="http://schemas.openxmlformats.org/officeDocument/2006/relationships/theme" Target="theme/theme1.xml"/><Relationship Id="rId10" Type="http://schemas.openxmlformats.org/officeDocument/2006/relationships/hyperlink" Target="consultantplus://offline/ref=22D29EB06B0F43B121214A3C286F7F072C4B09159CEFB85DEB6020A8707FF811B5C39E2479E64E9C74EAAEj6k5O" TargetMode="External"/><Relationship Id="rId19" Type="http://schemas.openxmlformats.org/officeDocument/2006/relationships/hyperlink" Target="consultantplus://offline/ref=22D29EB06B0F43B121214A3C286F7F072C4B09159BEDBD52EB6020A8707FF811B5C39E2479E64E9C74EAAEj6k5O" TargetMode="External"/><Relationship Id="rId31" Type="http://schemas.openxmlformats.org/officeDocument/2006/relationships/hyperlink" Target="consultantplus://offline/ref=22D29EB06B0F43B1212154313E03220F2C485F1B9DE2B40DB33F7BF527j7k6O" TargetMode="External"/><Relationship Id="rId44" Type="http://schemas.openxmlformats.org/officeDocument/2006/relationships/hyperlink" Target="consultantplus://offline/ref=22D29EB06B0F43B1212154313E03220F2C48541A9BEBB40DB33F7BF527j7k6O" TargetMode="External"/><Relationship Id="rId52" Type="http://schemas.openxmlformats.org/officeDocument/2006/relationships/hyperlink" Target="consultantplus://offline/ref=22D29EB06B0F43B121214A3C286F7F072C4B09159BEAB95BEC6020A8707FF811jBk5O"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2D29EB06B0F43B121214A3C286F7F072C4B09159CE8BB5BED6020A8707FF811B5C39E2479E64E9C74EAAEj6k5O" TargetMode="External"/><Relationship Id="rId14" Type="http://schemas.openxmlformats.org/officeDocument/2006/relationships/hyperlink" Target="consultantplus://offline/ref=22D29EB06B0F43B1212154313E03220F2C4953189AEEB40DB33F7BF52776F246F28CC7663DEB4F95j7k0O" TargetMode="External"/><Relationship Id="rId22" Type="http://schemas.openxmlformats.org/officeDocument/2006/relationships/hyperlink" Target="consultantplus://offline/ref=22D29EB06B0F43B121214A3C286F7F072C4B09159CEFB85DEB6020A8707FF811B5C39E2479E64E9C74EAAEj6k5O" TargetMode="External"/><Relationship Id="rId27" Type="http://schemas.openxmlformats.org/officeDocument/2006/relationships/hyperlink" Target="consultantplus://offline/ref=22D29EB06B0F43B1212154313E03220F2C4854189DE8B40DB33F7BF52776F246F28CC7663DEB4C94j7kCO" TargetMode="External"/><Relationship Id="rId30" Type="http://schemas.openxmlformats.org/officeDocument/2006/relationships/hyperlink" Target="consultantplus://offline/ref=22D29EB06B0F43B1212154313E03220F2C4953189BE3B40DB33F7BF52776F246F28CC7653BjEkFO" TargetMode="External"/><Relationship Id="rId35" Type="http://schemas.openxmlformats.org/officeDocument/2006/relationships/hyperlink" Target="consultantplus://offline/ref=22D29EB06B0F43B121214A3C286F7F072C4B09159DE9BD59EE6020A8707FF811B5C39E2479E64E9C75EBABj6k0O" TargetMode="External"/><Relationship Id="rId43" Type="http://schemas.openxmlformats.org/officeDocument/2006/relationships/hyperlink" Target="consultantplus://offline/ref=22D29EB06B0F43B1212154313E03220F2C48541A9BEBB40DB33F7BF527j7k6O" TargetMode="External"/><Relationship Id="rId48" Type="http://schemas.openxmlformats.org/officeDocument/2006/relationships/hyperlink" Target="consultantplus://offline/ref=22D29EB06B0F43B121214A3C286F7F072C4B09159CE2B658EA6020A8707FF811B5C39E2479E64E9C74EAAEj6k6O" TargetMode="External"/><Relationship Id="rId56" Type="http://schemas.openxmlformats.org/officeDocument/2006/relationships/hyperlink" Target="consultantplus://offline/ref=22D29EB06B0F43B121214A3C286F7F072C4B09159BEEB75EED6020A8707FF811B5C39E2479E64E9C74EAAEj6k7O" TargetMode="External"/><Relationship Id="rId8" Type="http://schemas.openxmlformats.org/officeDocument/2006/relationships/hyperlink" Target="consultantplus://offline/ref=22D29EB06B0F43B121214A3C286F7F072C4B09159CEABB53E66020A8707FF811B5C39E2479E64E9C74EAAEj6k5O" TargetMode="External"/><Relationship Id="rId51" Type="http://schemas.openxmlformats.org/officeDocument/2006/relationships/hyperlink" Target="consultantplus://offline/ref=22D29EB06B0F43B1212154313E03220F2C4953189AEEB40DB33F7BF527j7k6O" TargetMode="External"/><Relationship Id="rId3" Type="http://schemas.openxmlformats.org/officeDocument/2006/relationships/settings" Target="settings.xml"/><Relationship Id="rId12" Type="http://schemas.openxmlformats.org/officeDocument/2006/relationships/hyperlink" Target="consultantplus://offline/ref=22D29EB06B0F43B121214A3C286F7F072C4B09159DEBBA5BE86020A8707FF811B5C39E2479E64E9C74EAAEj6k5O" TargetMode="External"/><Relationship Id="rId17" Type="http://schemas.openxmlformats.org/officeDocument/2006/relationships/hyperlink" Target="consultantplus://offline/ref=22D29EB06B0F43B121214A3C286F7F072C4B09159DE9BD59EE6020A8707FF811B5C39E2479E64E9C75EAA8j6k3O" TargetMode="External"/><Relationship Id="rId25" Type="http://schemas.openxmlformats.org/officeDocument/2006/relationships/hyperlink" Target="consultantplus://offline/ref=22D29EB06B0F43B1212154313E03220F2C48541A9BEBB40DB33F7BF52776F246F28CC7643CjEkBO" TargetMode="External"/><Relationship Id="rId33" Type="http://schemas.openxmlformats.org/officeDocument/2006/relationships/hyperlink" Target="consultantplus://offline/ref=22D29EB06B0F43B1212154313E03220F2C42531D98EDB40DB33F7BF52776F246F28CC7663DEB4F94j7kCO" TargetMode="External"/><Relationship Id="rId38" Type="http://schemas.openxmlformats.org/officeDocument/2006/relationships/hyperlink" Target="consultantplus://offline/ref=22D29EB06B0F43B1212154313E03220F2C48541A9BEBB40DB33F7BF52776F246F28CC7643DjEkDO" TargetMode="External"/><Relationship Id="rId46" Type="http://schemas.openxmlformats.org/officeDocument/2006/relationships/hyperlink" Target="consultantplus://offline/ref=22D29EB06B0F43B121214A3C286F7F072C4B09159DEBBA5BE86020A8707FF811B5C39E2479E64E9C74EAAEj6k6O" TargetMode="External"/><Relationship Id="rId59" Type="http://schemas.openxmlformats.org/officeDocument/2006/relationships/hyperlink" Target="consultantplus://offline/ref=22D29EB06B0F43B121214A3C286F7F072C4B09159DEBBA5BE86020A8707FF811B5C39E2479E64E9C74EAAAj6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Танда Марина Сергеевна</dc:creator>
  <cp:lastModifiedBy>Танда Марина Сергеевна</cp:lastModifiedBy>
  <cp:revision>1</cp:revision>
  <dcterms:created xsi:type="dcterms:W3CDTF">2016-03-30T14:36:00Z</dcterms:created>
  <dcterms:modified xsi:type="dcterms:W3CDTF">2016-03-30T14:36:00Z</dcterms:modified>
</cp:coreProperties>
</file>