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63" w:rsidRDefault="00F3686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6863" w:rsidRDefault="00F36863">
      <w:pPr>
        <w:pStyle w:val="ConsPlusNormal"/>
      </w:pPr>
    </w:p>
    <w:p w:rsidR="00F36863" w:rsidRDefault="00F36863">
      <w:pPr>
        <w:pStyle w:val="ConsPlusTitle"/>
        <w:jc w:val="center"/>
      </w:pPr>
      <w:r>
        <w:t>АДМИНИСТРАЦИЯ ГОРОДА ПСКОВА</w:t>
      </w:r>
    </w:p>
    <w:p w:rsidR="00F36863" w:rsidRDefault="00F36863">
      <w:pPr>
        <w:pStyle w:val="ConsPlusTitle"/>
        <w:jc w:val="center"/>
      </w:pPr>
    </w:p>
    <w:p w:rsidR="00F36863" w:rsidRDefault="00F36863">
      <w:pPr>
        <w:pStyle w:val="ConsPlusTitle"/>
        <w:jc w:val="center"/>
      </w:pPr>
      <w:bookmarkStart w:id="0" w:name="_GoBack"/>
      <w:r>
        <w:t>ПОСТАНОВЛЕНИЕ</w:t>
      </w:r>
    </w:p>
    <w:p w:rsidR="00F36863" w:rsidRDefault="00F36863">
      <w:pPr>
        <w:pStyle w:val="ConsPlusTitle"/>
        <w:jc w:val="center"/>
      </w:pPr>
      <w:r>
        <w:t>от 14 октября 2011 г. N 2434</w:t>
      </w:r>
    </w:p>
    <w:bookmarkEnd w:id="0"/>
    <w:p w:rsidR="00F36863" w:rsidRDefault="00F36863">
      <w:pPr>
        <w:pStyle w:val="ConsPlusTitle"/>
        <w:jc w:val="center"/>
      </w:pPr>
    </w:p>
    <w:p w:rsidR="00F36863" w:rsidRDefault="00F3686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36863" w:rsidRDefault="00F36863">
      <w:pPr>
        <w:pStyle w:val="ConsPlusTitle"/>
        <w:jc w:val="center"/>
      </w:pPr>
      <w:r>
        <w:t xml:space="preserve">МУНИЦИПАЛЬНОЙ УСЛУГИ "РАССМОТРЕНИЕ ЖАЛОБ ПОТРЕБИТЕЛЕЙ </w:t>
      </w:r>
      <w:proofErr w:type="gramStart"/>
      <w:r>
        <w:t>НА</w:t>
      </w:r>
      <w:proofErr w:type="gramEnd"/>
    </w:p>
    <w:p w:rsidR="00F36863" w:rsidRDefault="00F36863">
      <w:pPr>
        <w:pStyle w:val="ConsPlusTitle"/>
        <w:jc w:val="center"/>
      </w:pPr>
      <w:r>
        <w:t>НАРУШЕНИЯ ЗАКОНОДАТЕЛЬСТВА О ЗАЩИТЕ ПРАВ ПОТРЕБИТЕЛЕЙ И</w:t>
      </w:r>
    </w:p>
    <w:p w:rsidR="00F36863" w:rsidRDefault="00F36863">
      <w:pPr>
        <w:pStyle w:val="ConsPlusTitle"/>
        <w:jc w:val="center"/>
      </w:pPr>
      <w:r>
        <w:t>КОНСУЛЬТИРОВАНИЕ ПО ВОПРОСАМ ЗАЩИТЫ ПРАВ ПОТРЕБИТЕЛЕЙ"</w:t>
      </w:r>
    </w:p>
    <w:p w:rsidR="00F36863" w:rsidRDefault="00F36863">
      <w:pPr>
        <w:pStyle w:val="ConsPlusNormal"/>
        <w:jc w:val="center"/>
      </w:pPr>
      <w:r>
        <w:t>Список изменяющих документов</w:t>
      </w:r>
    </w:p>
    <w:p w:rsidR="00F36863" w:rsidRDefault="00F36863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F36863" w:rsidRDefault="00F36863">
      <w:pPr>
        <w:pStyle w:val="ConsPlusNormal"/>
        <w:jc w:val="center"/>
      </w:pPr>
      <w:r>
        <w:t xml:space="preserve">от 16.05.2012 </w:t>
      </w:r>
      <w:hyperlink r:id="rId6" w:history="1">
        <w:r>
          <w:rPr>
            <w:color w:val="0000FF"/>
          </w:rPr>
          <w:t>N 1118</w:t>
        </w:r>
      </w:hyperlink>
      <w:r>
        <w:t xml:space="preserve">, от 19.12.2012 </w:t>
      </w:r>
      <w:hyperlink r:id="rId7" w:history="1">
        <w:r>
          <w:rPr>
            <w:color w:val="0000FF"/>
          </w:rPr>
          <w:t>N 3283</w:t>
        </w:r>
      </w:hyperlink>
      <w:r>
        <w:t xml:space="preserve">, от 23.01.2015 </w:t>
      </w:r>
      <w:hyperlink r:id="rId8" w:history="1">
        <w:r>
          <w:rPr>
            <w:color w:val="0000FF"/>
          </w:rPr>
          <w:t>N 92</w:t>
        </w:r>
      </w:hyperlink>
      <w:r>
        <w:t>,</w:t>
      </w:r>
    </w:p>
    <w:p w:rsidR="00F36863" w:rsidRDefault="00F36863">
      <w:pPr>
        <w:pStyle w:val="ConsPlusNormal"/>
        <w:jc w:val="center"/>
      </w:pPr>
      <w:r>
        <w:t xml:space="preserve">от 22.12.2015 </w:t>
      </w:r>
      <w:hyperlink r:id="rId9" w:history="1">
        <w:r>
          <w:rPr>
            <w:color w:val="0000FF"/>
          </w:rPr>
          <w:t>N 2723</w:t>
        </w:r>
      </w:hyperlink>
      <w:r>
        <w:t>)</w:t>
      </w:r>
    </w:p>
    <w:p w:rsidR="00F36863" w:rsidRDefault="00F36863">
      <w:pPr>
        <w:pStyle w:val="ConsPlusNormal"/>
        <w:jc w:val="center"/>
      </w:pPr>
    </w:p>
    <w:p w:rsidR="00F36863" w:rsidRDefault="00F36863">
      <w:pPr>
        <w:pStyle w:val="ConsPlusNormal"/>
        <w:ind w:firstLine="540"/>
        <w:jc w:val="both"/>
      </w:pPr>
      <w:proofErr w:type="gramStart"/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  <w:proofErr w:type="gramEnd"/>
      </w:hyperlink>
      <w:r>
        <w:t xml:space="preserve"> Устава муниципального образования "Город "Псков", Администрация города Пскова постановляет:</w:t>
      </w:r>
    </w:p>
    <w:p w:rsidR="00F36863" w:rsidRDefault="00F36863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"Рассмотрение жалоб потребителей на нарушения законодательства о защите прав потребителей и консультирование по вопросам защиты прав потребителей" согласно приложению к настоящему постановлению.</w:t>
      </w:r>
    </w:p>
    <w:p w:rsidR="00F36863" w:rsidRDefault="00F36863">
      <w:pPr>
        <w:pStyle w:val="ConsPlusNormal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F36863" w:rsidRDefault="00F36863">
      <w:pPr>
        <w:pStyle w:val="ConsPlusNormal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F36863" w:rsidRDefault="00F36863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А.В.Вологжанина.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jc w:val="right"/>
      </w:pPr>
      <w:r>
        <w:t>Глава Администрации города Пскова</w:t>
      </w:r>
    </w:p>
    <w:p w:rsidR="00F36863" w:rsidRDefault="00F36863">
      <w:pPr>
        <w:pStyle w:val="ConsPlusNormal"/>
        <w:jc w:val="right"/>
      </w:pPr>
      <w:r>
        <w:t>П.М.СЛЕПЧЕНКО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jc w:val="right"/>
      </w:pPr>
    </w:p>
    <w:p w:rsidR="00F36863" w:rsidRDefault="00F36863">
      <w:pPr>
        <w:pStyle w:val="ConsPlusNormal"/>
        <w:jc w:val="right"/>
      </w:pPr>
      <w:r>
        <w:t>Приложение</w:t>
      </w:r>
    </w:p>
    <w:p w:rsidR="00F36863" w:rsidRDefault="00F36863">
      <w:pPr>
        <w:pStyle w:val="ConsPlusNormal"/>
        <w:jc w:val="right"/>
      </w:pPr>
      <w:r>
        <w:t>к постановлению</w:t>
      </w:r>
    </w:p>
    <w:p w:rsidR="00F36863" w:rsidRDefault="00F36863">
      <w:pPr>
        <w:pStyle w:val="ConsPlusNormal"/>
        <w:jc w:val="right"/>
      </w:pPr>
      <w:r>
        <w:t>Администрации города Пскова</w:t>
      </w:r>
    </w:p>
    <w:p w:rsidR="00F36863" w:rsidRDefault="00F36863">
      <w:pPr>
        <w:pStyle w:val="ConsPlusNormal"/>
        <w:jc w:val="right"/>
      </w:pPr>
      <w:r>
        <w:t>от 14 октября 2011 г. N 2434</w:t>
      </w:r>
    </w:p>
    <w:p w:rsidR="00F36863" w:rsidRDefault="00F36863">
      <w:pPr>
        <w:pStyle w:val="ConsPlusNormal"/>
        <w:jc w:val="center"/>
      </w:pPr>
    </w:p>
    <w:p w:rsidR="00F36863" w:rsidRDefault="00F36863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F36863" w:rsidRDefault="00F36863">
      <w:pPr>
        <w:pStyle w:val="ConsPlusTitle"/>
        <w:jc w:val="center"/>
      </w:pPr>
      <w:r>
        <w:t>ПРЕДОСТАВЛЕНИЯ МУНИЦИПАЛЬНОЙ УСЛУГИ "РАССМОТРЕНИЕ ЖАЛОБ</w:t>
      </w:r>
    </w:p>
    <w:p w:rsidR="00F36863" w:rsidRDefault="00F36863">
      <w:pPr>
        <w:pStyle w:val="ConsPlusTitle"/>
        <w:jc w:val="center"/>
      </w:pPr>
      <w:r>
        <w:t>ПОТРЕБИТЕЛЕЙ НА НАРУШЕНИЯ ЗАКОНОДАТЕЛЬСТВА О ЗАЩИТЕ ПРАВ</w:t>
      </w:r>
    </w:p>
    <w:p w:rsidR="00F36863" w:rsidRDefault="00F36863">
      <w:pPr>
        <w:pStyle w:val="ConsPlusTitle"/>
        <w:jc w:val="center"/>
      </w:pPr>
      <w:r>
        <w:t>ПОТРЕБИТЕЛЕЙ И КОНСУЛЬТИРОВАНИЕ ПО ВОПРОСАМ ЗАЩИТЫ</w:t>
      </w:r>
    </w:p>
    <w:p w:rsidR="00F36863" w:rsidRDefault="00F36863">
      <w:pPr>
        <w:pStyle w:val="ConsPlusTitle"/>
        <w:jc w:val="center"/>
      </w:pPr>
      <w:r>
        <w:t>ПРАВ ПОТРЕБИТЕЛЕЙ"</w:t>
      </w:r>
    </w:p>
    <w:p w:rsidR="00F36863" w:rsidRDefault="00F36863">
      <w:pPr>
        <w:pStyle w:val="ConsPlusNormal"/>
        <w:jc w:val="center"/>
      </w:pPr>
      <w:r>
        <w:t>Список изменяющих документов</w:t>
      </w:r>
    </w:p>
    <w:p w:rsidR="00F36863" w:rsidRDefault="00F36863">
      <w:pPr>
        <w:pStyle w:val="ConsPlusNormal"/>
        <w:jc w:val="center"/>
      </w:pPr>
      <w:proofErr w:type="gramStart"/>
      <w:r>
        <w:t>(в ред. постановлений Администрации города Пскова</w:t>
      </w:r>
      <w:proofErr w:type="gramEnd"/>
    </w:p>
    <w:p w:rsidR="00F36863" w:rsidRDefault="00F36863">
      <w:pPr>
        <w:pStyle w:val="ConsPlusNormal"/>
        <w:jc w:val="center"/>
      </w:pPr>
      <w:r>
        <w:t xml:space="preserve">от 16.05.2012 </w:t>
      </w:r>
      <w:hyperlink r:id="rId14" w:history="1">
        <w:r>
          <w:rPr>
            <w:color w:val="0000FF"/>
          </w:rPr>
          <w:t>N 1118</w:t>
        </w:r>
      </w:hyperlink>
      <w:r>
        <w:t xml:space="preserve">, от 19.12.2012 </w:t>
      </w:r>
      <w:hyperlink r:id="rId15" w:history="1">
        <w:r>
          <w:rPr>
            <w:color w:val="0000FF"/>
          </w:rPr>
          <w:t>N 3283</w:t>
        </w:r>
      </w:hyperlink>
      <w:r>
        <w:t xml:space="preserve">, от 23.01.2015 </w:t>
      </w:r>
      <w:hyperlink r:id="rId16" w:history="1">
        <w:r>
          <w:rPr>
            <w:color w:val="0000FF"/>
          </w:rPr>
          <w:t>N 92</w:t>
        </w:r>
      </w:hyperlink>
      <w:r>
        <w:t>,</w:t>
      </w:r>
    </w:p>
    <w:p w:rsidR="00F36863" w:rsidRDefault="00F36863">
      <w:pPr>
        <w:pStyle w:val="ConsPlusNormal"/>
        <w:jc w:val="center"/>
      </w:pPr>
      <w:r>
        <w:lastRenderedPageBreak/>
        <w:t xml:space="preserve">от 22.12.2015 </w:t>
      </w:r>
      <w:hyperlink r:id="rId17" w:history="1">
        <w:r>
          <w:rPr>
            <w:color w:val="0000FF"/>
          </w:rPr>
          <w:t>N 2723</w:t>
        </w:r>
      </w:hyperlink>
      <w:r>
        <w:t>)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I. Общие положения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(далее - административный регламент)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</w:t>
      </w:r>
      <w:proofErr w:type="gramEnd"/>
      <w:r>
        <w:t xml:space="preserve"> прав потребителей".</w:t>
      </w:r>
    </w:p>
    <w:p w:rsidR="00F36863" w:rsidRDefault="00F36863">
      <w:pPr>
        <w:pStyle w:val="ConsPlusNormal"/>
        <w:ind w:firstLine="540"/>
        <w:jc w:val="both"/>
      </w:pPr>
      <w:r>
        <w:t>2. Настоящий Административный регламент разработан с целью:</w:t>
      </w:r>
    </w:p>
    <w:p w:rsidR="00F36863" w:rsidRDefault="00F36863">
      <w:pPr>
        <w:pStyle w:val="ConsPlusNormal"/>
        <w:ind w:firstLine="540"/>
        <w:jc w:val="both"/>
      </w:pPr>
      <w:r>
        <w:t>1) оказания своевременной помощи гражданам при обращении по вопросам нарушения законодательства о защите прав потребителей;</w:t>
      </w:r>
    </w:p>
    <w:p w:rsidR="00F36863" w:rsidRDefault="00F36863">
      <w:pPr>
        <w:pStyle w:val="ConsPlusNormal"/>
        <w:ind w:firstLine="540"/>
        <w:jc w:val="both"/>
      </w:pPr>
      <w:r>
        <w:t>2) восстановления их нарушения прав в сфере потребительского рынка;</w:t>
      </w:r>
    </w:p>
    <w:p w:rsidR="00F36863" w:rsidRDefault="00F36863">
      <w:pPr>
        <w:pStyle w:val="ConsPlusNormal"/>
        <w:ind w:firstLine="540"/>
        <w:jc w:val="both"/>
      </w:pPr>
      <w:r>
        <w:t>3) повышения потребительских знаний потребителей;</w:t>
      </w:r>
    </w:p>
    <w:p w:rsidR="00F36863" w:rsidRDefault="00F36863">
      <w:pPr>
        <w:pStyle w:val="ConsPlusNormal"/>
        <w:ind w:firstLine="540"/>
        <w:jc w:val="both"/>
      </w:pPr>
      <w:r>
        <w:t>4) повышения качества предоставляемой муниципальной услуги.</w:t>
      </w:r>
    </w:p>
    <w:p w:rsidR="00F36863" w:rsidRDefault="00F36863">
      <w:pPr>
        <w:pStyle w:val="ConsPlusNormal"/>
        <w:ind w:firstLine="540"/>
        <w:jc w:val="both"/>
      </w:pPr>
      <w:r>
        <w:t xml:space="preserve">3. Нормативное 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>
        <w:t>с</w:t>
      </w:r>
      <w:proofErr w:type="gramEnd"/>
      <w:r>
        <w:t>:</w:t>
      </w:r>
    </w:p>
    <w:p w:rsidR="00F36863" w:rsidRDefault="00F36863">
      <w:pPr>
        <w:pStyle w:val="ConsPlusNormal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РФ", 26.01.2009, N 4, ст. 445, "Парламентская газета", N 4, 23-29.01.2009);</w:t>
      </w:r>
    </w:p>
    <w:p w:rsidR="00F36863" w:rsidRDefault="00F36863">
      <w:pPr>
        <w:pStyle w:val="ConsPlusNormal"/>
        <w:ind w:firstLine="540"/>
        <w:jc w:val="both"/>
      </w:pPr>
      <w:r>
        <w:t xml:space="preserve">2) Гражданским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F36863" w:rsidRDefault="00F36863">
      <w:pPr>
        <w:pStyle w:val="ConsPlusNormal"/>
        <w:ind w:firstLine="540"/>
        <w:jc w:val="both"/>
      </w:pPr>
      <w:r>
        <w:t xml:space="preserve">3)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07.02.1992 N 2300-1 "О защите прав потребителей" ("Собрание законодательства РФ", 15.01.1996, N 3, ст. 140, "Российская газета", N 8, 16.01.1996, "Ведомости СНД и ВС РФ", N 15, 09.04.1992, ст. 766);</w:t>
      </w:r>
    </w:p>
    <w:p w:rsidR="00F36863" w:rsidRDefault="00F36863">
      <w:pPr>
        <w:pStyle w:val="ConsPlusNormal"/>
        <w:ind w:firstLine="540"/>
        <w:jc w:val="both"/>
      </w:pPr>
      <w:r>
        <w:t xml:space="preserve">4)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N" 202, 08.10.2003);</w:t>
      </w:r>
    </w:p>
    <w:p w:rsidR="00F36863" w:rsidRDefault="00F36863">
      <w:pPr>
        <w:pStyle w:val="ConsPlusNormal"/>
        <w:ind w:firstLine="540"/>
        <w:jc w:val="both"/>
      </w:pPr>
      <w:r>
        <w:t xml:space="preserve">5)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F36863" w:rsidRDefault="00F36863">
      <w:pPr>
        <w:pStyle w:val="ConsPlusNormal"/>
        <w:ind w:firstLine="540"/>
        <w:jc w:val="both"/>
      </w:pPr>
      <w:r>
        <w:t xml:space="preserve">6)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("Российская газета", N 168, 30.07.2010, "Собрание законодательства РФ", 02.08.2010, N 31, ст. 4179);</w:t>
      </w:r>
    </w:p>
    <w:p w:rsidR="00F36863" w:rsidRDefault="00F36863">
      <w:pPr>
        <w:pStyle w:val="ConsPlusNormal"/>
        <w:ind w:firstLine="540"/>
        <w:jc w:val="both"/>
      </w:pPr>
      <w:r>
        <w:t xml:space="preserve">7) </w:t>
      </w:r>
      <w:hyperlink r:id="rId24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F36863" w:rsidRDefault="00F36863">
      <w:pPr>
        <w:pStyle w:val="ConsPlusNormal"/>
        <w:ind w:firstLine="540"/>
        <w:jc w:val="both"/>
      </w:pPr>
      <w:r>
        <w:t xml:space="preserve">8)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F36863" w:rsidRDefault="00F36863">
      <w:pPr>
        <w:pStyle w:val="ConsPlusNormal"/>
        <w:ind w:firstLine="540"/>
        <w:jc w:val="both"/>
      </w:pPr>
      <w:r>
        <w:t xml:space="preserve">9)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22.12.2015 N 2723.</w:t>
      </w:r>
    </w:p>
    <w:p w:rsidR="00F36863" w:rsidRDefault="00F36863">
      <w:pPr>
        <w:pStyle w:val="ConsPlusNormal"/>
        <w:ind w:firstLine="540"/>
        <w:jc w:val="both"/>
      </w:pPr>
      <w:r>
        <w:t xml:space="preserve">4. Потребителями муниципальной услуги являются 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предпринимательской деятельности, обратившиеся за содействием в восстановлении или защите их нарушенных прав. Потребителями, в отношении которых оказывается муниципальная услуга, являются граждане, вступившие в отношения, регулируемые </w:t>
      </w:r>
      <w:hyperlink r:id="rId27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потребителей", возникающие из договоров:</w:t>
      </w:r>
    </w:p>
    <w:p w:rsidR="00F36863" w:rsidRDefault="00F36863">
      <w:pPr>
        <w:pStyle w:val="ConsPlusNormal"/>
        <w:ind w:firstLine="540"/>
        <w:jc w:val="both"/>
      </w:pPr>
      <w:r>
        <w:t>1) розничной купли-продажи;</w:t>
      </w:r>
    </w:p>
    <w:p w:rsidR="00F36863" w:rsidRDefault="00F36863">
      <w:pPr>
        <w:pStyle w:val="ConsPlusNormal"/>
        <w:ind w:firstLine="540"/>
        <w:jc w:val="both"/>
      </w:pPr>
      <w:r>
        <w:t>2) аренды, включая прокат;</w:t>
      </w:r>
    </w:p>
    <w:p w:rsidR="00F36863" w:rsidRDefault="00F36863">
      <w:pPr>
        <w:pStyle w:val="ConsPlusNormal"/>
        <w:ind w:firstLine="540"/>
        <w:jc w:val="both"/>
      </w:pPr>
      <w:r>
        <w:t xml:space="preserve">3) найма жилого помещения, в т.ч. социального найма, в части выполнения работ, оказания услуг по обеспечению надлежащей эксплуатации жилого дома, в котором находится данное </w:t>
      </w:r>
      <w:r>
        <w:lastRenderedPageBreak/>
        <w:t>жилое помещение, по предоставлению нанимателю необходимых коммунальных услуг, проведению текущего ремонта общего имущества многоквартирного дома;</w:t>
      </w:r>
    </w:p>
    <w:p w:rsidR="00F36863" w:rsidRDefault="00F36863">
      <w:pPr>
        <w:pStyle w:val="ConsPlusNormal"/>
        <w:ind w:firstLine="540"/>
        <w:jc w:val="both"/>
      </w:pPr>
      <w:r>
        <w:t>4) подряда (бытового, строительного и др.);</w:t>
      </w:r>
    </w:p>
    <w:p w:rsidR="00F36863" w:rsidRDefault="00F36863">
      <w:pPr>
        <w:pStyle w:val="ConsPlusNormal"/>
        <w:ind w:firstLine="540"/>
        <w:jc w:val="both"/>
      </w:pPr>
      <w:r>
        <w:t>5) перевозки граждан, их багажа и грузов;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6) комиссии; 7) хранения; 8) на оказание финансовых услуг, направленных на удовлетворение личных (бытовых) нужд потребителя-гражданина (в т.ч. предоставление кредита для личных (бытовых) нужд граждан, открытие и ведение счетов клиентов-граждан, осуществление расчетов по их поручению, оказание консультационных услуг);</w:t>
      </w:r>
      <w:proofErr w:type="gramEnd"/>
    </w:p>
    <w:p w:rsidR="00F36863" w:rsidRDefault="00F36863">
      <w:pPr>
        <w:pStyle w:val="ConsPlusNormal"/>
        <w:ind w:firstLine="540"/>
        <w:jc w:val="both"/>
      </w:pPr>
      <w:r>
        <w:t>9) договоров, направленных на удовлетворение личных (бытовых) нужд граждан, не связанных с осуществлением предпринимательской деятельности.</w:t>
      </w:r>
    </w:p>
    <w:p w:rsidR="00F36863" w:rsidRDefault="00F36863">
      <w:pPr>
        <w:pStyle w:val="ConsPlusNormal"/>
        <w:ind w:firstLine="540"/>
        <w:jc w:val="both"/>
      </w:pPr>
      <w:r>
        <w:t>5. Информация о правилах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и о настоящем административном регламенте предоставляется:</w:t>
      </w:r>
    </w:p>
    <w:p w:rsidR="00F36863" w:rsidRDefault="00F36863">
      <w:pPr>
        <w:pStyle w:val="ConsPlusNormal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Отдел);</w:t>
      </w:r>
    </w:p>
    <w:p w:rsidR="00F36863" w:rsidRDefault="00F36863">
      <w:pPr>
        <w:pStyle w:val="ConsPlusNormal"/>
        <w:ind w:firstLine="540"/>
        <w:jc w:val="both"/>
      </w:pPr>
      <w:r>
        <w:t>местонахождение Отдела: 180000, г. Псков, ул. Ленина, д. 3,</w:t>
      </w:r>
    </w:p>
    <w:p w:rsidR="00F36863" w:rsidRDefault="00F36863">
      <w:pPr>
        <w:pStyle w:val="ConsPlusNormal"/>
        <w:ind w:firstLine="540"/>
        <w:jc w:val="both"/>
      </w:pPr>
      <w:r>
        <w:t>режим работы Отдела:</w:t>
      </w:r>
    </w:p>
    <w:p w:rsidR="00F36863" w:rsidRDefault="00F36863">
      <w:pPr>
        <w:pStyle w:val="ConsPlusNormal"/>
        <w:ind w:firstLine="540"/>
        <w:jc w:val="both"/>
      </w:pPr>
      <w:r>
        <w:t>понедельник - четверг с 08.48 - 18.00, обед с 13.00 - 14.00,</w:t>
      </w:r>
    </w:p>
    <w:p w:rsidR="00F36863" w:rsidRDefault="00F36863">
      <w:pPr>
        <w:pStyle w:val="ConsPlusNormal"/>
        <w:ind w:firstLine="540"/>
        <w:jc w:val="both"/>
      </w:pPr>
      <w:r>
        <w:t>пятница с 08.48 - 17.00, обед с 13.00 - 14.00,</w:t>
      </w:r>
    </w:p>
    <w:p w:rsidR="00F36863" w:rsidRDefault="00F36863">
      <w:pPr>
        <w:pStyle w:val="ConsPlusNormal"/>
        <w:ind w:firstLine="540"/>
        <w:jc w:val="both"/>
      </w:pPr>
      <w:r>
        <w:t>выходные дни - суббота, воскресенье.</w:t>
      </w:r>
    </w:p>
    <w:p w:rsidR="00F36863" w:rsidRDefault="00F36863">
      <w:pPr>
        <w:pStyle w:val="ConsPlusNormal"/>
        <w:jc w:val="both"/>
      </w:pPr>
      <w:r>
        <w:t xml:space="preserve">(пп. 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2) с использованием средств телефонной связи:</w:t>
      </w:r>
    </w:p>
    <w:p w:rsidR="00F36863" w:rsidRDefault="00F36863">
      <w:pPr>
        <w:pStyle w:val="ConsPlusNormal"/>
        <w:ind w:firstLine="540"/>
        <w:jc w:val="both"/>
      </w:pPr>
      <w:r>
        <w:t>контактный телефон: 8 (8112) 29-10-76, 8 (8112) 29-10-77;</w:t>
      </w:r>
    </w:p>
    <w:p w:rsidR="00F36863" w:rsidRDefault="00F36863">
      <w:pPr>
        <w:pStyle w:val="ConsPlusNormal"/>
        <w:ind w:firstLine="540"/>
        <w:jc w:val="both"/>
      </w:pPr>
      <w:r>
        <w:t>телефон-факс: 8 (8112) 29-10-66;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3) по письменным обращениям заявителей;</w:t>
      </w:r>
    </w:p>
    <w:p w:rsidR="00F36863" w:rsidRDefault="00F36863">
      <w:pPr>
        <w:pStyle w:val="ConsPlusNormal"/>
        <w:ind w:firstLine="540"/>
        <w:jc w:val="both"/>
      </w:pPr>
      <w:r>
        <w:t>4) посредством размещения в средствах массовой информации:</w:t>
      </w:r>
    </w:p>
    <w:p w:rsidR="00F36863" w:rsidRDefault="00F36863">
      <w:pPr>
        <w:pStyle w:val="ConsPlusNormal"/>
        <w:ind w:firstLine="540"/>
        <w:jc w:val="both"/>
      </w:pPr>
      <w:r>
        <w:t>- в муниципальной газете "Псковские новости";</w:t>
      </w:r>
    </w:p>
    <w:p w:rsidR="00F36863" w:rsidRDefault="00F36863">
      <w:pPr>
        <w:pStyle w:val="ConsPlusNormal"/>
        <w:ind w:firstLine="540"/>
        <w:jc w:val="both"/>
      </w:pPr>
      <w:r>
        <w:t>- на интернет-сайте муниципального образования "Город "Псков": www.pskovgorod.ru;</w:t>
      </w:r>
    </w:p>
    <w:p w:rsidR="00F36863" w:rsidRDefault="00F36863">
      <w:pPr>
        <w:pStyle w:val="ConsPlusNormal"/>
        <w:ind w:firstLine="540"/>
        <w:jc w:val="both"/>
      </w:pPr>
      <w:r>
        <w:t>- на едином региональном портале предоставления муниципальных услуг Псковской области www.gosuslugi.pskov.ru;</w:t>
      </w:r>
    </w:p>
    <w:p w:rsidR="00F36863" w:rsidRDefault="00F36863">
      <w:pPr>
        <w:pStyle w:val="ConsPlusNormal"/>
        <w:ind w:firstLine="540"/>
        <w:jc w:val="both"/>
      </w:pPr>
      <w:r>
        <w:t>5) на информационных стендах.</w:t>
      </w:r>
    </w:p>
    <w:p w:rsidR="00F36863" w:rsidRDefault="00F36863">
      <w:pPr>
        <w:pStyle w:val="ConsPlusNormal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F36863" w:rsidRDefault="00F36863">
      <w:pPr>
        <w:pStyle w:val="ConsPlusNormal"/>
        <w:ind w:firstLine="540"/>
        <w:jc w:val="both"/>
      </w:pPr>
      <w: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F36863" w:rsidRDefault="00F36863">
      <w:pPr>
        <w:pStyle w:val="ConsPlusNormal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услуги, по согласованию;</w:t>
      </w:r>
    </w:p>
    <w:p w:rsidR="00F36863" w:rsidRDefault="00F36863">
      <w:pPr>
        <w:pStyle w:val="ConsPlusNormal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F36863" w:rsidRDefault="00F36863">
      <w:pPr>
        <w:pStyle w:val="ConsPlusNormal"/>
        <w:ind w:firstLine="540"/>
        <w:jc w:val="both"/>
      </w:pPr>
      <w:r>
        <w:t>- настоящий Административный регламент;</w:t>
      </w:r>
    </w:p>
    <w:p w:rsidR="00F36863" w:rsidRDefault="00F36863">
      <w:pPr>
        <w:pStyle w:val="ConsPlusNormal"/>
        <w:ind w:firstLine="540"/>
        <w:jc w:val="both"/>
      </w:pPr>
      <w:r>
        <w:t>- краткое описание порядка предоставления муниципальной услуги по согласованию;</w:t>
      </w:r>
    </w:p>
    <w:p w:rsidR="00F36863" w:rsidRDefault="00F36863">
      <w:pPr>
        <w:pStyle w:val="ConsPlusNormal"/>
        <w:ind w:firstLine="540"/>
        <w:jc w:val="both"/>
      </w:pPr>
      <w:r>
        <w:t>- месторасположение, график (режим) работы, номера телефонов ответственных за предоставление муниципальной услуги.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II. Стандарт предоставления государственной или муниципальной услуги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1. Наименование муниципальной услуги: "Рассмотрение жалоб потребителей на нарушения законодательства о защите прав потребителей и консультирование по вопросам защиты прав потребителей" (далее - муниципальная услуга).</w:t>
      </w:r>
    </w:p>
    <w:p w:rsidR="00F36863" w:rsidRDefault="00F36863">
      <w:pPr>
        <w:pStyle w:val="ConsPlusNormal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lastRenderedPageBreak/>
        <w:t>3. Результатом предоставления муниципальной услуги является: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1) рассмотрение по существу всех поставленных в обращении (жалобе) вопросов, осуществление мероприятий по проверке фактов, изложенных в обращении (жалобе), принятие по ним необходимых мер (консультирование; написание претензии, искового заявления в суд);</w:t>
      </w:r>
      <w:proofErr w:type="gramEnd"/>
    </w:p>
    <w:p w:rsidR="00F36863" w:rsidRDefault="00F36863">
      <w:pPr>
        <w:pStyle w:val="ConsPlusNormal"/>
        <w:ind w:firstLine="540"/>
        <w:jc w:val="both"/>
      </w:pPr>
      <w:r>
        <w:t>2) получение Потребителем консультации, способствующей урегулированию спорных отношений, возникших между потребителями и изготовителями, импортерами, продавцами при продаже товаров (выполнении работ, оказании услуг);</w:t>
      </w:r>
    </w:p>
    <w:p w:rsidR="00F36863" w:rsidRDefault="00F36863">
      <w:pPr>
        <w:pStyle w:val="ConsPlusNormal"/>
        <w:ind w:firstLine="540"/>
        <w:jc w:val="both"/>
      </w:pPr>
      <w:r>
        <w:t>3) разъяснение механизма реализации законных прав Потребителю в ходе проведения консультации.</w:t>
      </w:r>
    </w:p>
    <w:p w:rsidR="00F36863" w:rsidRDefault="00F36863">
      <w:pPr>
        <w:pStyle w:val="ConsPlusNormal"/>
        <w:ind w:firstLine="540"/>
        <w:jc w:val="both"/>
      </w:pPr>
      <w:r>
        <w:t>4. Максимальный срок получения результата предоставления муниципальной услуги составляет 30 (тридцать) дней с момента регистрации письменного обращения заявителя в Администрации города Пскова.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В исключительных случаях, а именно: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для получения дополнительной информации, уполномоченное должностное лицо вправе продлить срок рассмотрения обращения не более чем на 30 дней с промежуточным ответом заявителю. Общий срок предоставления муниципальной услуги в данном случае составляет 60 дней.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19.12.2012 N 3283)</w:t>
      </w:r>
    </w:p>
    <w:p w:rsidR="00F36863" w:rsidRDefault="00F36863">
      <w:pPr>
        <w:pStyle w:val="ConsPlusNormal"/>
        <w:ind w:firstLine="540"/>
        <w:jc w:val="both"/>
      </w:pPr>
      <w:r>
        <w:t>5. Правовые основания для предоставления муниципальной услуги:</w:t>
      </w:r>
    </w:p>
    <w:p w:rsidR="00F36863" w:rsidRDefault="00F36863">
      <w:pPr>
        <w:pStyle w:val="ConsPlusNormal"/>
        <w:ind w:firstLine="540"/>
        <w:jc w:val="both"/>
      </w:pPr>
      <w:r>
        <w:t xml:space="preserve">- 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07.02.1992 N 2300-1 "О защите прав потребителей";</w:t>
      </w:r>
    </w:p>
    <w:p w:rsidR="00F36863" w:rsidRDefault="00F36863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Положение</w:t>
        </w:r>
      </w:hyperlink>
      <w:r>
        <w:t xml:space="preserve"> об Отделе потребительского рынка и услуг Администрации города Пскова, утвержденное распоряжением Администрации города Пскова от 03.08.2015 N 432-р.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6. Для получения муниципальной услуги заявители направляют или представляют в Администрацию города Пскова заявление в свободной форме, подписанное лицом, от имени которого оно подается. Заявление может быть составлено от руки или машинописным способом, распечатано посредством электронных печатающих устройств. К заявлению могут прилагаться докумен</w:t>
      </w:r>
      <w:proofErr w:type="gramStart"/>
      <w:r>
        <w:t>т(</w:t>
      </w:r>
      <w:proofErr w:type="gramEnd"/>
      <w:r>
        <w:t>ты), на которые заявитель ссылается в своем заявлении.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bookmarkStart w:id="2" w:name="P114"/>
      <w:bookmarkEnd w:id="2"/>
      <w:r>
        <w:t>7. Заявление и докумен</w:t>
      </w:r>
      <w:proofErr w:type="gramStart"/>
      <w:r>
        <w:t>т(</w:t>
      </w:r>
      <w:proofErr w:type="gramEnd"/>
      <w:r>
        <w:t>ы) должны быть надлежащим образом оформлены:</w:t>
      </w:r>
    </w:p>
    <w:p w:rsidR="00F36863" w:rsidRDefault="00F36863">
      <w:pPr>
        <w:pStyle w:val="ConsPlusNormal"/>
        <w:ind w:firstLine="540"/>
        <w:jc w:val="both"/>
      </w:pPr>
      <w:r>
        <w:t>1) указаны все необходимые реквизиты с указанием даты заполнения, подписи заявителя;</w:t>
      </w:r>
    </w:p>
    <w:p w:rsidR="00F36863" w:rsidRDefault="00F36863">
      <w:pPr>
        <w:pStyle w:val="ConsPlusNormal"/>
        <w:ind w:firstLine="540"/>
        <w:jc w:val="both"/>
      </w:pPr>
      <w:r>
        <w:t>2) текст должен быть написан разборчиво, наименования юридических лиц - без сокращения;</w:t>
      </w:r>
    </w:p>
    <w:p w:rsidR="00F36863" w:rsidRDefault="00F36863">
      <w:pPr>
        <w:pStyle w:val="ConsPlusNormal"/>
        <w:ind w:firstLine="540"/>
        <w:jc w:val="both"/>
      </w:pPr>
      <w:r>
        <w:t>3) не должно быть подчисток, приписок, зачеркнутых слов и иных не оговоренных в них исправлений;</w:t>
      </w:r>
    </w:p>
    <w:p w:rsidR="00F36863" w:rsidRDefault="00F36863">
      <w:pPr>
        <w:pStyle w:val="ConsPlusNormal"/>
        <w:ind w:firstLine="540"/>
        <w:jc w:val="both"/>
      </w:pPr>
      <w:r>
        <w:t>4) не должны быть исполнены карандашом;</w:t>
      </w:r>
    </w:p>
    <w:p w:rsidR="00F36863" w:rsidRDefault="00F36863">
      <w:pPr>
        <w:pStyle w:val="ConsPlusNormal"/>
        <w:ind w:firstLine="540"/>
        <w:jc w:val="both"/>
      </w:pPr>
      <w:r>
        <w:t>5) не должны иметь серьезных повреждений, наличие которых не позволяет однозначно истолковать их содержание.</w:t>
      </w:r>
    </w:p>
    <w:p w:rsidR="00F36863" w:rsidRDefault="00F36863">
      <w:pPr>
        <w:pStyle w:val="ConsPlusNormal"/>
        <w:ind w:firstLine="540"/>
        <w:jc w:val="both"/>
      </w:pPr>
      <w:r>
        <w:t>8. Основания для отказа в приеме документов, необходимых для предоставления муниципальной услуги:</w:t>
      </w:r>
    </w:p>
    <w:p w:rsidR="00F36863" w:rsidRDefault="00F36863">
      <w:pPr>
        <w:pStyle w:val="ConsPlusNormal"/>
        <w:ind w:firstLine="540"/>
        <w:jc w:val="both"/>
      </w:pPr>
      <w:r>
        <w:t xml:space="preserve">1) несоответствие представленного заявления требованиям, указанным в </w:t>
      </w:r>
      <w:hyperlink w:anchor="P114" w:history="1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регламента;</w:t>
      </w:r>
    </w:p>
    <w:p w:rsidR="00F36863" w:rsidRDefault="00F36863">
      <w:pPr>
        <w:pStyle w:val="ConsPlusNormal"/>
        <w:ind w:firstLine="540"/>
        <w:jc w:val="both"/>
      </w:pPr>
      <w:r>
        <w:t>2) предоставление документов в ненадлежащий орган.</w:t>
      </w:r>
    </w:p>
    <w:p w:rsidR="00F36863" w:rsidRDefault="00F36863">
      <w:pPr>
        <w:pStyle w:val="ConsPlusNormal"/>
        <w:ind w:firstLine="540"/>
        <w:jc w:val="both"/>
      </w:pPr>
      <w:r>
        <w:t>9. Заявителю отказывается в предоставлении муниципальной услуги в следующих случаях:</w:t>
      </w:r>
    </w:p>
    <w:p w:rsidR="00F36863" w:rsidRDefault="00F36863">
      <w:pPr>
        <w:pStyle w:val="ConsPlusNormal"/>
        <w:ind w:firstLine="540"/>
        <w:jc w:val="both"/>
      </w:pPr>
      <w:r>
        <w:t>1) ситуация, изложенная в заявлении, не подпадает под действие законодательства о защите прав потребителей;</w:t>
      </w:r>
    </w:p>
    <w:p w:rsidR="00F36863" w:rsidRDefault="00F36863">
      <w:pPr>
        <w:pStyle w:val="ConsPlusNormal"/>
        <w:ind w:firstLine="540"/>
        <w:jc w:val="both"/>
      </w:pPr>
      <w:r>
        <w:t>2) отсутствие права у заявителя на получение муниципальной услуги (гражданин не является потребителем);</w:t>
      </w:r>
    </w:p>
    <w:p w:rsidR="00F36863" w:rsidRDefault="00F36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863" w:rsidRDefault="00F3686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36863" w:rsidRDefault="00F36863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F36863" w:rsidRDefault="00F36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6863" w:rsidRDefault="00F36863">
      <w:pPr>
        <w:pStyle w:val="ConsPlusNormal"/>
        <w:ind w:firstLine="540"/>
        <w:jc w:val="both"/>
      </w:pPr>
      <w:r>
        <w:lastRenderedPageBreak/>
        <w:t>4) обращения (в письменном виде) заявителя с просьбой о прекращении предоставления муниципальной услуги.</w:t>
      </w:r>
    </w:p>
    <w:p w:rsidR="00F36863" w:rsidRDefault="00F36863">
      <w:pPr>
        <w:pStyle w:val="ConsPlusNormal"/>
        <w:ind w:firstLine="540"/>
        <w:jc w:val="both"/>
      </w:pPr>
      <w:r>
        <w:t>10. Муниципальная услуга предоставляется заявителям на безвозмездной основе.</w:t>
      </w:r>
    </w:p>
    <w:p w:rsidR="00F36863" w:rsidRDefault="00F36863">
      <w:pPr>
        <w:pStyle w:val="ConsPlusNormal"/>
        <w:ind w:firstLine="540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92)</w:t>
      </w:r>
    </w:p>
    <w:p w:rsidR="00F36863" w:rsidRDefault="00F36863">
      <w:pPr>
        <w:pStyle w:val="ConsPlusNormal"/>
        <w:ind w:firstLine="540"/>
        <w:jc w:val="both"/>
      </w:pPr>
      <w:r>
        <w:t>12. Срок регистрации запроса заявителя о предоставлении муниципальной услуги не превышает 20 минут.</w:t>
      </w:r>
    </w:p>
    <w:p w:rsidR="00F36863" w:rsidRDefault="00F36863">
      <w:pPr>
        <w:pStyle w:val="ConsPlusNormal"/>
        <w:ind w:firstLine="540"/>
        <w:jc w:val="both"/>
      </w:pPr>
      <w:r>
        <w:t>13. Заявителям обеспечиваются комфортные условия для получения муниципальной услуги, в том числе гарантируются надлежащим образом оборудованные помещения.</w:t>
      </w:r>
    </w:p>
    <w:p w:rsidR="00F36863" w:rsidRDefault="00F36863">
      <w:pPr>
        <w:pStyle w:val="ConsPlusNormal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ответственного за исполнение, а также информационными стендами.</w:t>
      </w:r>
    </w:p>
    <w:p w:rsidR="00F36863" w:rsidRDefault="00F36863">
      <w:pPr>
        <w:pStyle w:val="ConsPlusNormal"/>
        <w:ind w:firstLine="540"/>
        <w:jc w:val="both"/>
      </w:pPr>
      <w:r>
        <w:t>Для ожидания приема заявителям (их представителям) отводятся места, оборудованные стульями, столами для возможности оформления документов.</w:t>
      </w:r>
    </w:p>
    <w:p w:rsidR="00F36863" w:rsidRDefault="00F36863">
      <w:pPr>
        <w:pStyle w:val="ConsPlusNormal"/>
        <w:ind w:firstLine="540"/>
        <w:jc w:val="both"/>
      </w:pPr>
      <w:r>
        <w:t>14. Показатели доступности и качества муниципальной услуги:</w:t>
      </w:r>
    </w:p>
    <w:p w:rsidR="00F36863" w:rsidRDefault="00F36863">
      <w:pPr>
        <w:pStyle w:val="ConsPlusNormal"/>
        <w:ind w:firstLine="540"/>
        <w:jc w:val="both"/>
      </w:pPr>
      <w:r>
        <w:t>1) правомерность и своевременность предоставления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2) степень удовлетворенности качеством и доступностью;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3) информационное обеспечение заявителей о муниципальной услуги;</w:t>
      </w:r>
      <w:proofErr w:type="gramEnd"/>
    </w:p>
    <w:p w:rsidR="00F36863" w:rsidRDefault="00F36863">
      <w:pPr>
        <w:pStyle w:val="ConsPlusNormal"/>
        <w:ind w:firstLine="540"/>
        <w:jc w:val="both"/>
      </w:pPr>
      <w:r>
        <w:t>4) укомплектованность специалистами с соответствующим образованием и квалификацией.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F36863" w:rsidRDefault="00F36863">
      <w:pPr>
        <w:pStyle w:val="ConsPlusNormal"/>
        <w:ind w:firstLine="540"/>
        <w:jc w:val="both"/>
      </w:pPr>
      <w:r>
        <w:t>1) устное консультирование заявителей;</w:t>
      </w:r>
    </w:p>
    <w:p w:rsidR="00F36863" w:rsidRDefault="00F36863">
      <w:pPr>
        <w:pStyle w:val="ConsPlusNormal"/>
        <w:ind w:firstLine="540"/>
        <w:jc w:val="both"/>
      </w:pPr>
      <w:r>
        <w:t>2) прием и регистрация заявления;</w:t>
      </w:r>
    </w:p>
    <w:p w:rsidR="00F36863" w:rsidRDefault="00F36863">
      <w:pPr>
        <w:pStyle w:val="ConsPlusNormal"/>
        <w:ind w:firstLine="540"/>
        <w:jc w:val="both"/>
      </w:pPr>
      <w:r>
        <w:t>3) рассмотрение заявления и прилагаемых к нему документов;</w:t>
      </w:r>
    </w:p>
    <w:p w:rsidR="00F36863" w:rsidRDefault="00F36863">
      <w:pPr>
        <w:pStyle w:val="ConsPlusNormal"/>
        <w:ind w:firstLine="540"/>
        <w:jc w:val="both"/>
      </w:pPr>
      <w:r>
        <w:t>4) принятие решения о предоставлении (отказе) муниципальной услуги.</w:t>
      </w:r>
    </w:p>
    <w:p w:rsidR="00F36863" w:rsidRDefault="00F36863">
      <w:pPr>
        <w:pStyle w:val="ConsPlusNormal"/>
        <w:ind w:firstLine="540"/>
        <w:jc w:val="both"/>
      </w:pPr>
      <w:r>
        <w:t>2. Основанием для начала административной процедуры по устной консультации заявителя является обращение заявителя в Отдел за получением консультации по вопросам защиты прав потребителей.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При ответах на телефонные звонки и устные обращения уполномоченные специалисты Отдела подробно, в вежливой (корректной) форме информируют обратившихся по следующим вопросам: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1) о входящих номерах, под которыми зарегистрированы в системе делопроизводства Администрации города Пскова запросы по вопросам исполнения муниципальной услуги;</w:t>
      </w:r>
    </w:p>
    <w:p w:rsidR="00F36863" w:rsidRDefault="00F36863">
      <w:pPr>
        <w:pStyle w:val="ConsPlusNormal"/>
        <w:jc w:val="both"/>
      </w:pPr>
      <w:r>
        <w:t xml:space="preserve">(пп. 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2) о нормативных правовых актах по вопросам предоставления муниципальной услуги (наименование, номер, дата принятия нормативного акта);</w:t>
      </w:r>
    </w:p>
    <w:p w:rsidR="00F36863" w:rsidRDefault="00F36863">
      <w:pPr>
        <w:pStyle w:val="ConsPlusNormal"/>
        <w:ind w:firstLine="540"/>
        <w:jc w:val="both"/>
      </w:pPr>
      <w:r>
        <w:t>3) о месте размещения на сайте www.pskovgorod.ru информации по вопросам предоставления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4) по перечню документов, предоставление которых необходимо для предоставления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5) по принятию решения по документам заявителей;</w:t>
      </w:r>
    </w:p>
    <w:p w:rsidR="00F36863" w:rsidRDefault="00F36863">
      <w:pPr>
        <w:pStyle w:val="ConsPlusNormal"/>
        <w:ind w:firstLine="540"/>
        <w:jc w:val="both"/>
      </w:pPr>
      <w:r>
        <w:t>6) о правилах предоставления муниципальной услуги.</w:t>
      </w:r>
    </w:p>
    <w:p w:rsidR="00F36863" w:rsidRDefault="00F36863">
      <w:pPr>
        <w:pStyle w:val="ConsPlusNormal"/>
        <w:ind w:firstLine="540"/>
        <w:jc w:val="both"/>
      </w:pPr>
      <w:r>
        <w:t>Ответ на устное обращение заявителя предоставляется уполномоченным специалистом Отдела незамедлительно.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lastRenderedPageBreak/>
        <w:t>Срок предоставления информации составляет 20 минут.</w:t>
      </w:r>
    </w:p>
    <w:p w:rsidR="00F36863" w:rsidRDefault="00F36863">
      <w:pPr>
        <w:pStyle w:val="ConsPlusNormal"/>
        <w:ind w:firstLine="540"/>
        <w:jc w:val="both"/>
      </w:pPr>
      <w:r>
        <w:t>При невозможности уполномоченного специалиста Отдела самостоятельно ответить на поставленные вопросы он сообщает заявителю телефонный номер, по которому можно получить интересующую его информацию.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Результатом данной административной процедуры является получение заявителем информации в запрашиваемом объеме.</w:t>
      </w:r>
    </w:p>
    <w:p w:rsidR="00F36863" w:rsidRDefault="00F36863">
      <w:pPr>
        <w:pStyle w:val="ConsPlusNormal"/>
        <w:ind w:firstLine="540"/>
        <w:jc w:val="both"/>
      </w:pPr>
      <w:r>
        <w:t>3. Основанием для начала административной процедуры по регистрации заявления является поступление заявления в Администрацию города Пскова. Регистрация осуществляется уполномоченными специалистами приемной по работе с обращениями граждан Администрации города Пскова (далее - приемной) в день поступления обращения.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Срок регистрации заявления составляет 20 минут.</w:t>
      </w:r>
    </w:p>
    <w:p w:rsidR="00F36863" w:rsidRDefault="00F36863">
      <w:pPr>
        <w:pStyle w:val="ConsPlusNormal"/>
        <w:ind w:firstLine="540"/>
        <w:jc w:val="both"/>
      </w:pPr>
      <w:r>
        <w:t>Заявление направляется на рассмотрение заместителю Главы Администрации города Пскова для передачи в отдел потребительского рынка и услуг Администрации города Пскова.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Срок рассмотрения заявления заместителем Главы Администрации города Пскова составляет 2 дня.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4. Началом административной процедуры по рассмотрению заявления является поступление его в отдел потребительского рынка и услуг Администрации города Пскова.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Уполномоченный специалист отдела проверяет представленный пакет документов на достоверность и полноту представленных сведений в соответствии с установленными требованиями, готовит ответ на обращение и передает на подпись Заместителю Главы Администрации города Пскова.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Если поданное письменное заявление и документы не соответствуют установленным требованиям, уполномоченный специалист отдела готовит ответ об отказе в предоставлении муниципальной услуги с указанием причин отказа. Ответ передается для утверждения Заместителем Главы Администрации города Пскова.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Максимальный срок выполнения административных действий по подготовке ответа уполномоченным специалистом составляет 25 дней с момента поступления документов в отдел потребительского рынка и услуг Администрации города Пскова.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Письменное обращение, содержащее вопросы, решение которых не входит в компетенцию Отдела,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заявителя в течение семи дней со дня регистрации документов в приемной по работе с обращениями граждан Администрации города Пскова.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5. Подготовленный ответ на обращение заявителя или решение об отказе в предоставлении муниципальной услуги подписывается заместителем Главы Администрации города Пскова в 2-дневный срок со дня поступления на подпись и передается в приемную по работе с обращениями граждан Администрации города Пскова.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Максимальный срок выполнения административных действий по регистрации составляет 10 минут.</w:t>
      </w:r>
    </w:p>
    <w:p w:rsidR="00F36863" w:rsidRDefault="00F36863">
      <w:pPr>
        <w:pStyle w:val="ConsPlusNormal"/>
        <w:ind w:firstLine="540"/>
        <w:jc w:val="both"/>
      </w:pPr>
      <w:r>
        <w:t>Уполномоченный специалист приемной направляет докумен</w:t>
      </w:r>
      <w:proofErr w:type="gramStart"/>
      <w:r>
        <w:t>т(</w:t>
      </w:r>
      <w:proofErr w:type="gramEnd"/>
      <w:r>
        <w:t>ты) заявителю муниципальной услуги.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Максимальный срок выполнения административных действий составляет 10 минут.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lastRenderedPageBreak/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должностными лицами: начальником Отдела и его заместителем.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 xml:space="preserve">2. В целях осуществления </w:t>
      </w:r>
      <w:proofErr w:type="gramStart"/>
      <w:r>
        <w:t>контроля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принятия решений, за полнотой и качеством ее предоставления Администрацией города Пскова могут проводиться плановые и внеплановые проверки.</w:t>
      </w:r>
    </w:p>
    <w:p w:rsidR="00F36863" w:rsidRDefault="00F36863">
      <w:pPr>
        <w:pStyle w:val="ConsPlusNormal"/>
        <w:ind w:firstLine="540"/>
        <w:jc w:val="both"/>
      </w:pPr>
      <w:r>
        <w:t>Плановые проверки проводятся начальником Отдела в соответствии с графиком проведения, утвержденным заместителем Главы Администрации города Пскова.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Внеплановые проверки проводятся по конкретному обращению граждан.</w:t>
      </w:r>
    </w:p>
    <w:p w:rsidR="00F36863" w:rsidRDefault="00F36863">
      <w:pPr>
        <w:pStyle w:val="ConsPlusNormal"/>
        <w:ind w:firstLine="540"/>
        <w:jc w:val="both"/>
      </w:pPr>
      <w:r>
        <w:t>Проверки проводятся с целью выявления и устранения нарушений прав заявителей, сроков рассмотрения, принятия решений и подготовки ответов на обращения заявителей.</w:t>
      </w:r>
    </w:p>
    <w:p w:rsidR="00F36863" w:rsidRDefault="00F36863">
      <w:pPr>
        <w:pStyle w:val="ConsPlusNormal"/>
        <w:ind w:firstLine="540"/>
        <w:jc w:val="both"/>
      </w:pPr>
      <w:r>
        <w:t>3. Выявленные недостатки по предоставлению муниципальной услуги анализируются с последующим принятием мер к их устранению, с вынесением дисциплинарных или административных взысканий сотрудникам, ответственным за предоставление муниципальной услуги (если будет установлена вина в некачественном предоставлении муниципальной услуги).</w:t>
      </w:r>
    </w:p>
    <w:p w:rsidR="00F36863" w:rsidRDefault="00F36863">
      <w:pPr>
        <w:pStyle w:val="ConsPlusNormal"/>
        <w:ind w:firstLine="540"/>
        <w:jc w:val="both"/>
      </w:pPr>
      <w:r>
        <w:t>4. Результаты проверок оформляются в виде справки или акта, в которых отражаются выявленные недостатки, а также предложения по их устранению.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F36863" w:rsidRDefault="00F36863">
      <w:pPr>
        <w:pStyle w:val="ConsPlusNormal"/>
        <w:ind w:firstLine="540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16.05.2012 N 1118)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Администрации города Пскова, а также должностных лиц и муниципальных служащих в досудебном и судебном порядке.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F36863" w:rsidRDefault="00F36863">
      <w:pPr>
        <w:pStyle w:val="ConsPlusNormal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2) нарушение срока предоставления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F36863" w:rsidRDefault="00F36863">
      <w:pPr>
        <w:pStyle w:val="ConsPlusNormal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F36863" w:rsidRDefault="00F36863">
      <w:pPr>
        <w:pStyle w:val="ConsPlusNormal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7) отказ Администрации города Пскова, должностного лица Администрации города Пскова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36863" w:rsidRDefault="00F36863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bookmarkStart w:id="3" w:name="P218"/>
      <w:bookmarkEnd w:id="3"/>
      <w:r>
        <w:t>3. Жалоба подается в письменной форме на бумажном носителе, в электронной форме в Администрацию города Пскова (г. Псков, ул. Некрасова, 26, тел. 29-01-11).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36863" w:rsidRDefault="00F36863">
      <w:pPr>
        <w:pStyle w:val="ConsPlusNormal"/>
        <w:ind w:firstLine="540"/>
        <w:jc w:val="both"/>
      </w:pPr>
      <w:r>
        <w:t>4. Жалоба должна содержать:</w:t>
      </w:r>
    </w:p>
    <w:p w:rsidR="00F36863" w:rsidRDefault="00F36863">
      <w:pPr>
        <w:pStyle w:val="ConsPlusNormal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6863" w:rsidRDefault="00F36863">
      <w:pPr>
        <w:pStyle w:val="ConsPlusNormal"/>
        <w:ind w:firstLine="540"/>
        <w:jc w:val="both"/>
      </w:pPr>
      <w:r>
        <w:t>3) сведения об обжалуемых решениях и действиях (бездействии) Администрации города Пскова, должностного лица Администрации города Пскова либо муниципального служащего;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Пскова, должностного лица Администрации города Пскова,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36863" w:rsidRDefault="00F3686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 xml:space="preserve">5. </w:t>
      </w:r>
      <w:proofErr w:type="gramStart"/>
      <w:r>
        <w:t>Жалоба, поступившая в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Пскова, должностного лица Администрации города Пскова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t xml:space="preserve"> пяти рабочих дней со дня ее регистрации.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bookmarkStart w:id="4" w:name="P230"/>
      <w:bookmarkEnd w:id="4"/>
      <w:r>
        <w:t>6. По результатам рассмотрения жалобы Администрация города Пскова принимает одно из следующих решений:</w:t>
      </w:r>
    </w:p>
    <w:p w:rsidR="00F36863" w:rsidRDefault="00F3686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F36863" w:rsidRDefault="00F36863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F36863" w:rsidRDefault="00F36863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F36863" w:rsidRDefault="00F36863">
      <w:pPr>
        <w:pStyle w:val="ConsPlusNormal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30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863" w:rsidRDefault="00F36863">
      <w:pPr>
        <w:pStyle w:val="ConsPlusNormal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18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F36863" w:rsidRDefault="00F36863">
      <w:pPr>
        <w:pStyle w:val="ConsPlusNormal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F36863" w:rsidRDefault="00F36863">
      <w:pPr>
        <w:pStyle w:val="ConsPlusNormal"/>
        <w:ind w:firstLine="540"/>
        <w:jc w:val="both"/>
      </w:pPr>
    </w:p>
    <w:p w:rsidR="00F36863" w:rsidRDefault="00F36863">
      <w:pPr>
        <w:pStyle w:val="ConsPlusNormal"/>
        <w:jc w:val="right"/>
      </w:pPr>
      <w:r>
        <w:lastRenderedPageBreak/>
        <w:t>Глава Администрации города Пскова</w:t>
      </w:r>
    </w:p>
    <w:p w:rsidR="00F36863" w:rsidRDefault="00F36863">
      <w:pPr>
        <w:pStyle w:val="ConsPlusNormal"/>
        <w:jc w:val="right"/>
      </w:pPr>
      <w:r>
        <w:t>П.М.СЛЕПЧЕНКО</w:t>
      </w:r>
    </w:p>
    <w:p w:rsidR="00F36863" w:rsidRDefault="00F36863">
      <w:pPr>
        <w:pStyle w:val="ConsPlusNormal"/>
      </w:pPr>
    </w:p>
    <w:p w:rsidR="00F36863" w:rsidRDefault="00F36863">
      <w:pPr>
        <w:pStyle w:val="ConsPlusNormal"/>
      </w:pPr>
    </w:p>
    <w:p w:rsidR="00F36863" w:rsidRDefault="00F368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160" w:rsidRDefault="00FB3160"/>
    <w:sectPr w:rsidR="00FB3160" w:rsidSect="001B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63"/>
    <w:rsid w:val="0001045D"/>
    <w:rsid w:val="00011875"/>
    <w:rsid w:val="000144E2"/>
    <w:rsid w:val="00024413"/>
    <w:rsid w:val="00025FDB"/>
    <w:rsid w:val="00030F5B"/>
    <w:rsid w:val="00045DDF"/>
    <w:rsid w:val="00090094"/>
    <w:rsid w:val="000A7F07"/>
    <w:rsid w:val="000C6F0F"/>
    <w:rsid w:val="000E23A1"/>
    <w:rsid w:val="001029E7"/>
    <w:rsid w:val="001049C0"/>
    <w:rsid w:val="00107B49"/>
    <w:rsid w:val="001121B9"/>
    <w:rsid w:val="0011358C"/>
    <w:rsid w:val="0012773F"/>
    <w:rsid w:val="00130DA8"/>
    <w:rsid w:val="001328CB"/>
    <w:rsid w:val="00145545"/>
    <w:rsid w:val="00147F7B"/>
    <w:rsid w:val="00162201"/>
    <w:rsid w:val="001709E5"/>
    <w:rsid w:val="00176A78"/>
    <w:rsid w:val="00185185"/>
    <w:rsid w:val="001874FD"/>
    <w:rsid w:val="001911F2"/>
    <w:rsid w:val="001A5854"/>
    <w:rsid w:val="001C185D"/>
    <w:rsid w:val="001D0A38"/>
    <w:rsid w:val="001D2F06"/>
    <w:rsid w:val="001E3629"/>
    <w:rsid w:val="001E445F"/>
    <w:rsid w:val="00201F06"/>
    <w:rsid w:val="002109A5"/>
    <w:rsid w:val="00217808"/>
    <w:rsid w:val="00221CBA"/>
    <w:rsid w:val="00225B9B"/>
    <w:rsid w:val="00231DC3"/>
    <w:rsid w:val="00234125"/>
    <w:rsid w:val="00236675"/>
    <w:rsid w:val="002439ED"/>
    <w:rsid w:val="00244E5F"/>
    <w:rsid w:val="00262B9F"/>
    <w:rsid w:val="00266C28"/>
    <w:rsid w:val="00274511"/>
    <w:rsid w:val="0028454A"/>
    <w:rsid w:val="00290705"/>
    <w:rsid w:val="00297FFE"/>
    <w:rsid w:val="002B7537"/>
    <w:rsid w:val="002D6CBD"/>
    <w:rsid w:val="002F135C"/>
    <w:rsid w:val="002F23D7"/>
    <w:rsid w:val="00307EF6"/>
    <w:rsid w:val="0031629A"/>
    <w:rsid w:val="00327707"/>
    <w:rsid w:val="00331A84"/>
    <w:rsid w:val="003338D7"/>
    <w:rsid w:val="00354A09"/>
    <w:rsid w:val="003631D2"/>
    <w:rsid w:val="003711AD"/>
    <w:rsid w:val="00375DE4"/>
    <w:rsid w:val="00390B32"/>
    <w:rsid w:val="00396B9C"/>
    <w:rsid w:val="003A084D"/>
    <w:rsid w:val="003B6A42"/>
    <w:rsid w:val="003C0A3E"/>
    <w:rsid w:val="003D412E"/>
    <w:rsid w:val="003E2803"/>
    <w:rsid w:val="003F38EC"/>
    <w:rsid w:val="0040771A"/>
    <w:rsid w:val="004108AA"/>
    <w:rsid w:val="004314D6"/>
    <w:rsid w:val="00431DE9"/>
    <w:rsid w:val="004323BC"/>
    <w:rsid w:val="00433025"/>
    <w:rsid w:val="004371B8"/>
    <w:rsid w:val="0044263A"/>
    <w:rsid w:val="00442D1E"/>
    <w:rsid w:val="0045531F"/>
    <w:rsid w:val="0045764D"/>
    <w:rsid w:val="00464CA9"/>
    <w:rsid w:val="004778AB"/>
    <w:rsid w:val="00485652"/>
    <w:rsid w:val="004924F0"/>
    <w:rsid w:val="004A0494"/>
    <w:rsid w:val="004A2543"/>
    <w:rsid w:val="004B1707"/>
    <w:rsid w:val="004B2ABA"/>
    <w:rsid w:val="004C772C"/>
    <w:rsid w:val="004E5C1B"/>
    <w:rsid w:val="004F317B"/>
    <w:rsid w:val="004F5A25"/>
    <w:rsid w:val="004F5AF6"/>
    <w:rsid w:val="00524C55"/>
    <w:rsid w:val="00525E44"/>
    <w:rsid w:val="00525F8B"/>
    <w:rsid w:val="00526390"/>
    <w:rsid w:val="00546D48"/>
    <w:rsid w:val="00552A47"/>
    <w:rsid w:val="00572B46"/>
    <w:rsid w:val="00581BEA"/>
    <w:rsid w:val="005857D3"/>
    <w:rsid w:val="005A4C59"/>
    <w:rsid w:val="005A5C8E"/>
    <w:rsid w:val="005A66DB"/>
    <w:rsid w:val="005A703C"/>
    <w:rsid w:val="005B1C5E"/>
    <w:rsid w:val="005B56C5"/>
    <w:rsid w:val="005B7ACD"/>
    <w:rsid w:val="005D1255"/>
    <w:rsid w:val="005D268D"/>
    <w:rsid w:val="005D288B"/>
    <w:rsid w:val="005D55CA"/>
    <w:rsid w:val="005E49E6"/>
    <w:rsid w:val="0060624E"/>
    <w:rsid w:val="00623C3D"/>
    <w:rsid w:val="00627D60"/>
    <w:rsid w:val="0065359B"/>
    <w:rsid w:val="00661FDE"/>
    <w:rsid w:val="006769BF"/>
    <w:rsid w:val="00677C33"/>
    <w:rsid w:val="0069212D"/>
    <w:rsid w:val="00693104"/>
    <w:rsid w:val="0069537C"/>
    <w:rsid w:val="006B6590"/>
    <w:rsid w:val="006C405C"/>
    <w:rsid w:val="006C4C00"/>
    <w:rsid w:val="006D4AAF"/>
    <w:rsid w:val="006D6A23"/>
    <w:rsid w:val="006E2FBF"/>
    <w:rsid w:val="006E5A66"/>
    <w:rsid w:val="006E5E92"/>
    <w:rsid w:val="00703D48"/>
    <w:rsid w:val="00710B69"/>
    <w:rsid w:val="0071230E"/>
    <w:rsid w:val="00717E9C"/>
    <w:rsid w:val="00734C9D"/>
    <w:rsid w:val="00770B92"/>
    <w:rsid w:val="00776EB9"/>
    <w:rsid w:val="0079230D"/>
    <w:rsid w:val="00793A11"/>
    <w:rsid w:val="00795751"/>
    <w:rsid w:val="00797CE8"/>
    <w:rsid w:val="007A01F8"/>
    <w:rsid w:val="007A5CFB"/>
    <w:rsid w:val="007A7F2C"/>
    <w:rsid w:val="007B4E3A"/>
    <w:rsid w:val="007B71D6"/>
    <w:rsid w:val="007C0C0C"/>
    <w:rsid w:val="007C3E1B"/>
    <w:rsid w:val="007C45DE"/>
    <w:rsid w:val="007F10C2"/>
    <w:rsid w:val="007F52C8"/>
    <w:rsid w:val="007F64A5"/>
    <w:rsid w:val="008015A4"/>
    <w:rsid w:val="00810AA9"/>
    <w:rsid w:val="00810CE8"/>
    <w:rsid w:val="008118B2"/>
    <w:rsid w:val="008221CC"/>
    <w:rsid w:val="00822669"/>
    <w:rsid w:val="00835588"/>
    <w:rsid w:val="00844DC7"/>
    <w:rsid w:val="00847AB7"/>
    <w:rsid w:val="0085102F"/>
    <w:rsid w:val="008535BB"/>
    <w:rsid w:val="00866AD4"/>
    <w:rsid w:val="00877818"/>
    <w:rsid w:val="00884606"/>
    <w:rsid w:val="008850EF"/>
    <w:rsid w:val="00893C93"/>
    <w:rsid w:val="00897EE9"/>
    <w:rsid w:val="008B3637"/>
    <w:rsid w:val="008B7EFD"/>
    <w:rsid w:val="0092042D"/>
    <w:rsid w:val="00944195"/>
    <w:rsid w:val="009474BB"/>
    <w:rsid w:val="009552C5"/>
    <w:rsid w:val="00965757"/>
    <w:rsid w:val="00966BFD"/>
    <w:rsid w:val="0097059C"/>
    <w:rsid w:val="00970696"/>
    <w:rsid w:val="00971A20"/>
    <w:rsid w:val="0098439D"/>
    <w:rsid w:val="009944A6"/>
    <w:rsid w:val="009A1978"/>
    <w:rsid w:val="009D5036"/>
    <w:rsid w:val="009D679B"/>
    <w:rsid w:val="009F0DD9"/>
    <w:rsid w:val="00A002C7"/>
    <w:rsid w:val="00A223F4"/>
    <w:rsid w:val="00A23355"/>
    <w:rsid w:val="00A27D84"/>
    <w:rsid w:val="00A34294"/>
    <w:rsid w:val="00A34492"/>
    <w:rsid w:val="00A36104"/>
    <w:rsid w:val="00A4288E"/>
    <w:rsid w:val="00A53CF2"/>
    <w:rsid w:val="00A632B4"/>
    <w:rsid w:val="00A709AD"/>
    <w:rsid w:val="00A723C9"/>
    <w:rsid w:val="00A81EAA"/>
    <w:rsid w:val="00A905C8"/>
    <w:rsid w:val="00A90C7D"/>
    <w:rsid w:val="00AB6C8F"/>
    <w:rsid w:val="00AF247D"/>
    <w:rsid w:val="00B05C1A"/>
    <w:rsid w:val="00B21EC9"/>
    <w:rsid w:val="00B34D32"/>
    <w:rsid w:val="00B36393"/>
    <w:rsid w:val="00B36D41"/>
    <w:rsid w:val="00B40525"/>
    <w:rsid w:val="00B43092"/>
    <w:rsid w:val="00B52EAC"/>
    <w:rsid w:val="00B63092"/>
    <w:rsid w:val="00B7227F"/>
    <w:rsid w:val="00B754FE"/>
    <w:rsid w:val="00BA2CFD"/>
    <w:rsid w:val="00BB3827"/>
    <w:rsid w:val="00BC3924"/>
    <w:rsid w:val="00BC784B"/>
    <w:rsid w:val="00BE38B0"/>
    <w:rsid w:val="00BE7755"/>
    <w:rsid w:val="00BF2006"/>
    <w:rsid w:val="00C03AA3"/>
    <w:rsid w:val="00C07567"/>
    <w:rsid w:val="00C15655"/>
    <w:rsid w:val="00C1722A"/>
    <w:rsid w:val="00C25F50"/>
    <w:rsid w:val="00C3263A"/>
    <w:rsid w:val="00C610B2"/>
    <w:rsid w:val="00C646CF"/>
    <w:rsid w:val="00C766AD"/>
    <w:rsid w:val="00C90566"/>
    <w:rsid w:val="00C9275A"/>
    <w:rsid w:val="00C93381"/>
    <w:rsid w:val="00C94DCD"/>
    <w:rsid w:val="00C9558E"/>
    <w:rsid w:val="00CA096A"/>
    <w:rsid w:val="00CA4AC4"/>
    <w:rsid w:val="00CB1885"/>
    <w:rsid w:val="00CC27DE"/>
    <w:rsid w:val="00CC66E0"/>
    <w:rsid w:val="00CD454F"/>
    <w:rsid w:val="00CE74C7"/>
    <w:rsid w:val="00D03F04"/>
    <w:rsid w:val="00D12AB9"/>
    <w:rsid w:val="00D13F34"/>
    <w:rsid w:val="00D15426"/>
    <w:rsid w:val="00D331B1"/>
    <w:rsid w:val="00D35C59"/>
    <w:rsid w:val="00D35EB1"/>
    <w:rsid w:val="00D4249B"/>
    <w:rsid w:val="00D6635D"/>
    <w:rsid w:val="00D75A1E"/>
    <w:rsid w:val="00D81400"/>
    <w:rsid w:val="00D91BA5"/>
    <w:rsid w:val="00DA192E"/>
    <w:rsid w:val="00DB2582"/>
    <w:rsid w:val="00DD18CD"/>
    <w:rsid w:val="00DE2040"/>
    <w:rsid w:val="00E20877"/>
    <w:rsid w:val="00E22AA9"/>
    <w:rsid w:val="00E310B7"/>
    <w:rsid w:val="00E45081"/>
    <w:rsid w:val="00E45474"/>
    <w:rsid w:val="00E66396"/>
    <w:rsid w:val="00E71B3A"/>
    <w:rsid w:val="00E7417F"/>
    <w:rsid w:val="00E74747"/>
    <w:rsid w:val="00E97CCC"/>
    <w:rsid w:val="00EA6875"/>
    <w:rsid w:val="00EA6BAD"/>
    <w:rsid w:val="00EA72FD"/>
    <w:rsid w:val="00EA7A8E"/>
    <w:rsid w:val="00EB75D2"/>
    <w:rsid w:val="00EE2379"/>
    <w:rsid w:val="00EE5D87"/>
    <w:rsid w:val="00F0450B"/>
    <w:rsid w:val="00F21C24"/>
    <w:rsid w:val="00F269AC"/>
    <w:rsid w:val="00F36863"/>
    <w:rsid w:val="00F52134"/>
    <w:rsid w:val="00F53854"/>
    <w:rsid w:val="00F5662E"/>
    <w:rsid w:val="00F65EA3"/>
    <w:rsid w:val="00F77C90"/>
    <w:rsid w:val="00F9057C"/>
    <w:rsid w:val="00F941EF"/>
    <w:rsid w:val="00FB3160"/>
    <w:rsid w:val="00FB53D7"/>
    <w:rsid w:val="00FC3A4F"/>
    <w:rsid w:val="00FC652C"/>
    <w:rsid w:val="00FD4914"/>
    <w:rsid w:val="00FE1ADD"/>
    <w:rsid w:val="00FE4D9B"/>
    <w:rsid w:val="00FE67C4"/>
    <w:rsid w:val="00FF088E"/>
    <w:rsid w:val="00FF31D2"/>
    <w:rsid w:val="00FF4601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6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68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9327377A1F39F45906CC22CC43D963961C016FC349B8F9A31CA74528B3E520FFED3D039E8AD14352D9E0UC0BL" TargetMode="External"/><Relationship Id="rId18" Type="http://schemas.openxmlformats.org/officeDocument/2006/relationships/hyperlink" Target="consultantplus://offline/ref=659327377A1F39F45906D22FDA2F846B951F5867CD1CE6AFAF16F2U10DL" TargetMode="External"/><Relationship Id="rId26" Type="http://schemas.openxmlformats.org/officeDocument/2006/relationships/hyperlink" Target="consultantplus://offline/ref=659327377A1F39F45906CC22CC43D963961C016FC349BBF3A61CA74528B3E520FFED3D039E8AD14353D9E5UC0AL" TargetMode="External"/><Relationship Id="rId39" Type="http://schemas.openxmlformats.org/officeDocument/2006/relationships/hyperlink" Target="consultantplus://offline/ref=659327377A1F39F45906CC22CC43D963961C016FC349BBF3A61CA74528B3E520FFED3D039E8AD14353D9E7UC0EL" TargetMode="External"/><Relationship Id="rId21" Type="http://schemas.openxmlformats.org/officeDocument/2006/relationships/hyperlink" Target="consultantplus://offline/ref=659327377A1F39F45906D22FDA2F846B961E5B62C543B1ADFE43FC187FUB0AL" TargetMode="External"/><Relationship Id="rId34" Type="http://schemas.openxmlformats.org/officeDocument/2006/relationships/hyperlink" Target="consultantplus://offline/ref=659327377A1F39F45906CC22CC43D963961C016FC34BBAFFA41CA74528B3E520FFED3D039E8AD14353D9E4UC0CL" TargetMode="External"/><Relationship Id="rId42" Type="http://schemas.openxmlformats.org/officeDocument/2006/relationships/hyperlink" Target="consultantplus://offline/ref=659327377A1F39F45906CC22CC43D963961C016FC349BBF3A61CA74528B3E520FFED3D039E8AD14353D9E7UC0EL" TargetMode="External"/><Relationship Id="rId47" Type="http://schemas.openxmlformats.org/officeDocument/2006/relationships/hyperlink" Target="consultantplus://offline/ref=659327377A1F39F45906CC22CC43D963961C016FC349BBF3A61CA74528B3E520FFED3D039E8AD14353D9E6UC0CL" TargetMode="External"/><Relationship Id="rId50" Type="http://schemas.openxmlformats.org/officeDocument/2006/relationships/hyperlink" Target="consultantplus://offline/ref=659327377A1F39F45906CC22CC43D963961C016FC349BBF3A61CA74528B3E520FFED3D039E8AD14353D9E6UC0EL" TargetMode="External"/><Relationship Id="rId55" Type="http://schemas.openxmlformats.org/officeDocument/2006/relationships/hyperlink" Target="consultantplus://offline/ref=659327377A1F39F45906CC22CC43D963961C016FC54EBDFCA11CA74528B3E520FFED3D039E8AD14353D9E5UC0BL" TargetMode="External"/><Relationship Id="rId63" Type="http://schemas.openxmlformats.org/officeDocument/2006/relationships/hyperlink" Target="consultantplus://offline/ref=659327377A1F39F45906CC22CC43D963961C016FC349BBF3A61CA74528B3E520FFED3D039E8AD14353D9E0UC0FL" TargetMode="External"/><Relationship Id="rId7" Type="http://schemas.openxmlformats.org/officeDocument/2006/relationships/hyperlink" Target="consultantplus://offline/ref=659327377A1F39F45906CC22CC43D963961C016FC54DBDFEA61CA74528B3E520FFED3D039E8AD14353D9E5UC0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9327377A1F39F45906CC22CC43D963961C016FC242BBFFA21CA74528B3E520FFED3D039E8AD14353D9E5UC08L" TargetMode="External"/><Relationship Id="rId20" Type="http://schemas.openxmlformats.org/officeDocument/2006/relationships/hyperlink" Target="consultantplus://offline/ref=659327377A1F39F45906D22FDA2F846B961F5D65C14FB1ADFE43FC187FBAEF77B8A264U403L" TargetMode="External"/><Relationship Id="rId29" Type="http://schemas.openxmlformats.org/officeDocument/2006/relationships/hyperlink" Target="consultantplus://offline/ref=659327377A1F39F45906CC22CC43D963961C016FC349BBF3A61CA74528B3E520FFED3D039E8AD14353D9E4UC08L" TargetMode="External"/><Relationship Id="rId41" Type="http://schemas.openxmlformats.org/officeDocument/2006/relationships/hyperlink" Target="consultantplus://offline/ref=659327377A1F39F45906CC22CC43D963961C016FC349BBF3A61CA74528B3E520FFED3D039E8AD14353D9E7UC0EL" TargetMode="External"/><Relationship Id="rId54" Type="http://schemas.openxmlformats.org/officeDocument/2006/relationships/hyperlink" Target="consultantplus://offline/ref=659327377A1F39F45906CC22CC43D963961C016FC349BBF3A61CA74528B3E520FFED3D039E8AD14353D9E1UC0DL" TargetMode="External"/><Relationship Id="rId62" Type="http://schemas.openxmlformats.org/officeDocument/2006/relationships/hyperlink" Target="consultantplus://offline/ref=659327377A1F39F45906CC22CC43D963961C016FC349BBF3A61CA74528B3E520FFED3D039E8AD14353D9E0UC0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9327377A1F39F45906CC22CC43D963961C016FC54EBDFCA11CA74528B3E520FFED3D039E8AD14353D9E5UC08L" TargetMode="External"/><Relationship Id="rId11" Type="http://schemas.openxmlformats.org/officeDocument/2006/relationships/hyperlink" Target="consultantplus://offline/ref=659327377A1F39F45906D22FDA2F846B961E5B62C543B1ADFE43FC187FBAEF77B8A26441DA87D145U505L" TargetMode="External"/><Relationship Id="rId24" Type="http://schemas.openxmlformats.org/officeDocument/2006/relationships/hyperlink" Target="consultantplus://offline/ref=659327377A1F39F45906CC22CC43D963961C016FC349B8F9A31CA74528B3E520UF0FL" TargetMode="External"/><Relationship Id="rId32" Type="http://schemas.openxmlformats.org/officeDocument/2006/relationships/hyperlink" Target="consultantplus://offline/ref=659327377A1F39F45906CC22CC43D963961C016FC54DBDFEA61CA74528B3E520FFED3D039E8AD14353D9E5UC0BL" TargetMode="External"/><Relationship Id="rId37" Type="http://schemas.openxmlformats.org/officeDocument/2006/relationships/hyperlink" Target="consultantplus://offline/ref=659327377A1F39F45906CC22CC43D963961C016FC242BBFFA21CA74528B3E520FFED3D039E8AD14353D9E5UC0BL" TargetMode="External"/><Relationship Id="rId40" Type="http://schemas.openxmlformats.org/officeDocument/2006/relationships/hyperlink" Target="consultantplus://offline/ref=659327377A1F39F45906CC22CC43D963961C016FC349BBF3A61CA74528B3E520FFED3D039E8AD14353D9E7UC09L" TargetMode="External"/><Relationship Id="rId45" Type="http://schemas.openxmlformats.org/officeDocument/2006/relationships/hyperlink" Target="consultantplus://offline/ref=659327377A1F39F45906CC22CC43D963961C016FC349BBF3A61CA74528B3E520FFED3D039E8AD14353D9E7UC04L" TargetMode="External"/><Relationship Id="rId53" Type="http://schemas.openxmlformats.org/officeDocument/2006/relationships/hyperlink" Target="consultantplus://offline/ref=659327377A1F39F45906CC22CC43D963961C016FC349BBF3A61CA74528B3E520FFED3D039E8AD14353D9E6UC04L" TargetMode="External"/><Relationship Id="rId58" Type="http://schemas.openxmlformats.org/officeDocument/2006/relationships/hyperlink" Target="consultantplus://offline/ref=659327377A1F39F45906CC22CC43D963961C016FC349BBF3A61CA74528B3E520FFED3D039E8AD14353D9E1UC08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9327377A1F39F45906CC22CC43D963961C016FC54DBDFEA61CA74528B3E520FFED3D039E8AD14353D9E5UC0BL" TargetMode="External"/><Relationship Id="rId23" Type="http://schemas.openxmlformats.org/officeDocument/2006/relationships/hyperlink" Target="consultantplus://offline/ref=659327377A1F39F45906D22FDA2F846B961E5B62C44EB1ADFE43FC187FBAEF77B8A26441DA87D04AU507L" TargetMode="External"/><Relationship Id="rId28" Type="http://schemas.openxmlformats.org/officeDocument/2006/relationships/hyperlink" Target="consultantplus://offline/ref=659327377A1F39F45906CC22CC43D963961C016FC349BBF3A61CA74528B3E520FFED3D039E8AD14353D9E5UC05L" TargetMode="External"/><Relationship Id="rId36" Type="http://schemas.openxmlformats.org/officeDocument/2006/relationships/hyperlink" Target="consultantplus://offline/ref=659327377A1F39F45906CC22CC43D963961C016FC349BBF3A61CA74528B3E520FFED3D039E8AD14353D9E7UC0CL" TargetMode="External"/><Relationship Id="rId49" Type="http://schemas.openxmlformats.org/officeDocument/2006/relationships/hyperlink" Target="consultantplus://offline/ref=659327377A1F39F45906CC22CC43D963961C016FC349BBF3A61CA74528B3E520FFED3D039E8AD14353D9E6UC0FL" TargetMode="External"/><Relationship Id="rId57" Type="http://schemas.openxmlformats.org/officeDocument/2006/relationships/hyperlink" Target="consultantplus://offline/ref=659327377A1F39F45906CC22CC43D963961C016FC349BBF3A61CA74528B3E520FFED3D039E8AD14353D9E1UC09L" TargetMode="External"/><Relationship Id="rId61" Type="http://schemas.openxmlformats.org/officeDocument/2006/relationships/hyperlink" Target="consultantplus://offline/ref=659327377A1F39F45906CC22CC43D963961C016FC349BBF3A61CA74528B3E520FFED3D039E8AD14353D9E1UC04L" TargetMode="External"/><Relationship Id="rId10" Type="http://schemas.openxmlformats.org/officeDocument/2006/relationships/hyperlink" Target="consultantplus://offline/ref=659327377A1F39F45906D22FDA2F846B961E5B62C44EB1ADFE43FC187FBAEF77B8A26441DA87D04AU507L" TargetMode="External"/><Relationship Id="rId19" Type="http://schemas.openxmlformats.org/officeDocument/2006/relationships/hyperlink" Target="consultantplus://offline/ref=659327377A1F39F45906D22FDA2F846B961E5C63C34DB1ADFE43FC187FUB0AL" TargetMode="External"/><Relationship Id="rId31" Type="http://schemas.openxmlformats.org/officeDocument/2006/relationships/hyperlink" Target="consultantplus://offline/ref=659327377A1F39F45906CC22CC43D963961C016FC349BBF3A61CA74528B3E520FFED3D039E8AD14353D9E4UC05L" TargetMode="External"/><Relationship Id="rId44" Type="http://schemas.openxmlformats.org/officeDocument/2006/relationships/hyperlink" Target="consultantplus://offline/ref=659327377A1F39F45906CC22CC43D963961C016FC349BBF3A61CA74528B3E520FFED3D039E8AD14353D9E7UC0AL" TargetMode="External"/><Relationship Id="rId52" Type="http://schemas.openxmlformats.org/officeDocument/2006/relationships/hyperlink" Target="consultantplus://offline/ref=659327377A1F39F45906CC22CC43D963961C016FC349BBF3A61CA74528B3E520FFED3D039E8AD14353D9E6UC0AL" TargetMode="External"/><Relationship Id="rId60" Type="http://schemas.openxmlformats.org/officeDocument/2006/relationships/hyperlink" Target="consultantplus://offline/ref=659327377A1F39F45906CC22CC43D963961C016FC349BBF3A61CA74528B3E520FFED3D039E8AD14353D9E1UC05L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9327377A1F39F45906CC22CC43D963961C016FC349BBF3A61CA74528B3E520FFED3D039E8AD14353D9E5UC08L" TargetMode="External"/><Relationship Id="rId14" Type="http://schemas.openxmlformats.org/officeDocument/2006/relationships/hyperlink" Target="consultantplus://offline/ref=659327377A1F39F45906CC22CC43D963961C016FC54EBDFCA11CA74528B3E520FFED3D039E8AD14353D9E5UC08L" TargetMode="External"/><Relationship Id="rId22" Type="http://schemas.openxmlformats.org/officeDocument/2006/relationships/hyperlink" Target="consultantplus://offline/ref=659327377A1F39F45906D22FDA2F846B961F5761C342B1ADFE43FC187FUB0AL" TargetMode="External"/><Relationship Id="rId27" Type="http://schemas.openxmlformats.org/officeDocument/2006/relationships/hyperlink" Target="consultantplus://offline/ref=659327377A1F39F45906D22FDA2F846B961F5D65C14FB1ADFE43FC187FUB0AL" TargetMode="External"/><Relationship Id="rId30" Type="http://schemas.openxmlformats.org/officeDocument/2006/relationships/hyperlink" Target="consultantplus://offline/ref=659327377A1F39F45906CC22CC43D963961C016FC349BBF3A61CA74528B3E520FFED3D039E8AD14353D9E4UC0AL" TargetMode="External"/><Relationship Id="rId35" Type="http://schemas.openxmlformats.org/officeDocument/2006/relationships/hyperlink" Target="consultantplus://offline/ref=659327377A1F39F45906CC22CC43D963961C016FC349BBF3A61CA74528B3E520FFED3D039E8AD14353D9E4UC04L" TargetMode="External"/><Relationship Id="rId43" Type="http://schemas.openxmlformats.org/officeDocument/2006/relationships/hyperlink" Target="consultantplus://offline/ref=659327377A1F39F45906CC22CC43D963961C016FC349BBF3A61CA74528B3E520FFED3D039E8AD14353D9E7UC08L" TargetMode="External"/><Relationship Id="rId48" Type="http://schemas.openxmlformats.org/officeDocument/2006/relationships/hyperlink" Target="consultantplus://offline/ref=659327377A1F39F45906CC22CC43D963961C016FC349BBF3A61CA74528B3E520FFED3D039E8AD14353D9E6UC0CL" TargetMode="External"/><Relationship Id="rId56" Type="http://schemas.openxmlformats.org/officeDocument/2006/relationships/hyperlink" Target="consultantplus://offline/ref=659327377A1F39F45906CC22CC43D963961C016FC349BBF3A61CA74528B3E520FFED3D039E8AD14353D9E1UC0EL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659327377A1F39F45906CC22CC43D963961C016FC242BBFFA21CA74528B3E520FFED3D039E8AD14353D9E5UC08L" TargetMode="External"/><Relationship Id="rId51" Type="http://schemas.openxmlformats.org/officeDocument/2006/relationships/hyperlink" Target="consultantplus://offline/ref=659327377A1F39F45906CC22CC43D963961C016FC349BBF3A61CA74528B3E520FFED3D039E8AD14353D9E6UC0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59327377A1F39F45906CC22CC43D963961C016FC349B8F9A31CA74528B3E520FFED3D039E8AD14353D0E0UC0DL" TargetMode="External"/><Relationship Id="rId17" Type="http://schemas.openxmlformats.org/officeDocument/2006/relationships/hyperlink" Target="consultantplus://offline/ref=659327377A1F39F45906CC22CC43D963961C016FC349BBF3A61CA74528B3E520FFED3D039E8AD14353D9E5UC08L" TargetMode="External"/><Relationship Id="rId25" Type="http://schemas.openxmlformats.org/officeDocument/2006/relationships/hyperlink" Target="consultantplus://offline/ref=659327377A1F39F45906CC22CC43D963961C016FC34ABFFEA41CA74528B3E520UF0FL" TargetMode="External"/><Relationship Id="rId33" Type="http://schemas.openxmlformats.org/officeDocument/2006/relationships/hyperlink" Target="consultantplus://offline/ref=659327377A1F39F45906D22FDA2F846B961F5D65C14FB1ADFE43FC187FUB0AL" TargetMode="External"/><Relationship Id="rId38" Type="http://schemas.openxmlformats.org/officeDocument/2006/relationships/hyperlink" Target="consultantplus://offline/ref=659327377A1F39F45906CC22CC43D963961C016FC349BBF3A61CA74528B3E520FFED3D039E8AD14353D9E7UC0EL" TargetMode="External"/><Relationship Id="rId46" Type="http://schemas.openxmlformats.org/officeDocument/2006/relationships/hyperlink" Target="consultantplus://offline/ref=659327377A1F39F45906CC22CC43D963961C016FC349BBF3A61CA74528B3E520FFED3D039E8AD14353D9E6UC0FL" TargetMode="External"/><Relationship Id="rId59" Type="http://schemas.openxmlformats.org/officeDocument/2006/relationships/hyperlink" Target="consultantplus://offline/ref=659327377A1F39F45906CC22CC43D963961C016FC349BBF3A61CA74528B3E520FFED3D039E8AD14353D9E1UC0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5209</Words>
  <Characters>29695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Танда Марина Сергеевна</dc:creator>
  <cp:lastModifiedBy>Танда Марина Сергеевна</cp:lastModifiedBy>
  <cp:revision>1</cp:revision>
  <dcterms:created xsi:type="dcterms:W3CDTF">2016-03-30T11:52:00Z</dcterms:created>
  <dcterms:modified xsi:type="dcterms:W3CDTF">2016-03-30T11:52:00Z</dcterms:modified>
</cp:coreProperties>
</file>