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93" w:rsidRPr="00332293" w:rsidRDefault="00931C38" w:rsidP="00332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A0E7F">
        <w:rPr>
          <w:b/>
          <w:sz w:val="28"/>
          <w:szCs w:val="28"/>
        </w:rPr>
        <w:t xml:space="preserve">Пояснительная записка к </w:t>
      </w:r>
      <w:r w:rsidR="00332293" w:rsidRPr="00332293">
        <w:rPr>
          <w:b/>
          <w:sz w:val="28"/>
          <w:szCs w:val="28"/>
        </w:rPr>
        <w:t>проект</w:t>
      </w:r>
      <w:r w:rsidR="00332293">
        <w:rPr>
          <w:b/>
          <w:sz w:val="28"/>
          <w:szCs w:val="28"/>
        </w:rPr>
        <w:t>у</w:t>
      </w:r>
      <w:r w:rsidR="00332293" w:rsidRPr="00332293">
        <w:rPr>
          <w:b/>
          <w:sz w:val="28"/>
          <w:szCs w:val="28"/>
        </w:rPr>
        <w:t xml:space="preserve"> Приказа Контрольно-счетной палаты города Пскова «Об утверждении нормативных затрат Контрольно-счетной палаты города Пскова</w:t>
      </w:r>
      <w:r w:rsidR="00332293" w:rsidRPr="00332293">
        <w:rPr>
          <w:b/>
          <w:bCs/>
          <w:sz w:val="28"/>
          <w:szCs w:val="28"/>
        </w:rPr>
        <w:t xml:space="preserve"> на обеспечение функций органов</w:t>
      </w:r>
      <w:r w:rsidR="00332293" w:rsidRPr="00332293">
        <w:rPr>
          <w:b/>
          <w:sz w:val="28"/>
          <w:szCs w:val="28"/>
        </w:rPr>
        <w:t xml:space="preserve"> местного самоуправления муниципального образования «Город Псков»</w:t>
      </w:r>
    </w:p>
    <w:p w:rsidR="00931C38" w:rsidRPr="000B4F54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2FE5" w:rsidRDefault="00EF2FE5"/>
    <w:p w:rsidR="00AA0E7F" w:rsidRDefault="00AA0E7F"/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29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пункта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Закон №44-ФЗ). </w:t>
      </w:r>
    </w:p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этой норме </w:t>
      </w:r>
      <w:r w:rsidR="00332293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 города Пскова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общих требований </w:t>
      </w:r>
      <w:r>
        <w:rPr>
          <w:rFonts w:ascii="Times New Roman" w:hAnsi="Times New Roman" w:cs="Times New Roman"/>
          <w:bCs/>
          <w:sz w:val="28"/>
          <w:szCs w:val="28"/>
        </w:rPr>
        <w:t>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13.10.2014 </w:t>
      </w:r>
      <w:r w:rsidR="0033229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1047,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муниципальных органов.</w:t>
      </w:r>
    </w:p>
    <w:p w:rsidR="00AA0E7F" w:rsidRPr="008814A5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A16D5D" w:rsidRDefault="00AA0E7F" w:rsidP="00AA0E7F">
      <w:pPr>
        <w:jc w:val="both"/>
        <w:rPr>
          <w:sz w:val="28"/>
          <w:szCs w:val="28"/>
        </w:rPr>
      </w:pPr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8"/>
    <w:rsid w:val="000B4F54"/>
    <w:rsid w:val="000C50AE"/>
    <w:rsid w:val="00142C90"/>
    <w:rsid w:val="002A6267"/>
    <w:rsid w:val="00332293"/>
    <w:rsid w:val="004370D2"/>
    <w:rsid w:val="004B0CBE"/>
    <w:rsid w:val="00880598"/>
    <w:rsid w:val="00931C38"/>
    <w:rsid w:val="00AA0E7F"/>
    <w:rsid w:val="00D6699A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Анастасия Олеговна</cp:lastModifiedBy>
  <cp:revision>2</cp:revision>
  <dcterms:created xsi:type="dcterms:W3CDTF">2017-01-16T07:49:00Z</dcterms:created>
  <dcterms:modified xsi:type="dcterms:W3CDTF">2017-01-16T07:49:00Z</dcterms:modified>
</cp:coreProperties>
</file>