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D0" w:rsidRDefault="009975D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75D0" w:rsidRDefault="009975D0">
      <w:pPr>
        <w:pStyle w:val="ConsPlusNormal"/>
        <w:outlineLvl w:val="0"/>
      </w:pPr>
    </w:p>
    <w:p w:rsidR="009975D0" w:rsidRDefault="009975D0">
      <w:pPr>
        <w:pStyle w:val="ConsPlusTitle"/>
        <w:jc w:val="center"/>
        <w:outlineLvl w:val="0"/>
      </w:pPr>
      <w:r>
        <w:t>АДМИНИСТРАЦИЯ ГОРОДА ПСКОВА</w:t>
      </w:r>
    </w:p>
    <w:p w:rsidR="009975D0" w:rsidRDefault="009975D0">
      <w:pPr>
        <w:pStyle w:val="ConsPlusTitle"/>
        <w:jc w:val="center"/>
      </w:pPr>
    </w:p>
    <w:p w:rsidR="009975D0" w:rsidRDefault="009975D0">
      <w:pPr>
        <w:pStyle w:val="ConsPlusTitle"/>
        <w:jc w:val="center"/>
      </w:pPr>
      <w:r>
        <w:t>ПОСТАНОВЛЕНИЕ</w:t>
      </w:r>
    </w:p>
    <w:p w:rsidR="009975D0" w:rsidRDefault="009975D0">
      <w:pPr>
        <w:pStyle w:val="ConsPlusTitle"/>
        <w:jc w:val="center"/>
      </w:pPr>
      <w:r>
        <w:t>от 14 октября 2011 г. N 2435</w:t>
      </w:r>
    </w:p>
    <w:p w:rsidR="009975D0" w:rsidRDefault="009975D0">
      <w:pPr>
        <w:pStyle w:val="ConsPlusTitle"/>
        <w:jc w:val="center"/>
      </w:pPr>
    </w:p>
    <w:p w:rsidR="009975D0" w:rsidRDefault="009975D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975D0" w:rsidRDefault="009975D0">
      <w:pPr>
        <w:pStyle w:val="ConsPlusTitle"/>
        <w:jc w:val="center"/>
      </w:pPr>
      <w:r>
        <w:t>МУНИЦИПАЛЬНОЙ УСЛУГИ "ПРИВАТИЗАЦИЯ ЖИЛЫХ ПОМЕЩЕНИЙ"</w:t>
      </w:r>
    </w:p>
    <w:p w:rsidR="009975D0" w:rsidRDefault="00997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7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5D0" w:rsidRDefault="00997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5D0" w:rsidRDefault="009975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975D0" w:rsidRDefault="00997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5" w:history="1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23.01.2015 </w:t>
            </w:r>
            <w:hyperlink r:id="rId6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03.03.2016 </w:t>
            </w:r>
            <w:hyperlink r:id="rId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9975D0" w:rsidRDefault="00997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29.10.2018 </w:t>
            </w:r>
            <w:hyperlink r:id="rId9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 xml:space="preserve">, от 05.06.2019 </w:t>
            </w:r>
            <w:hyperlink r:id="rId10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</w:p>
          <w:p w:rsidR="009975D0" w:rsidRDefault="00997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11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5D0" w:rsidRDefault="009975D0">
      <w:pPr>
        <w:pStyle w:val="ConsPlusNormal"/>
        <w:jc w:val="center"/>
      </w:pPr>
    </w:p>
    <w:p w:rsidR="009975D0" w:rsidRDefault="009975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4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"Приватизация жилых помещений" согласно приложению к настоящему постановлению.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9975D0" w:rsidRDefault="009975D0">
      <w:pPr>
        <w:pStyle w:val="ConsPlusNormal"/>
        <w:ind w:firstLine="540"/>
        <w:jc w:val="both"/>
      </w:pPr>
    </w:p>
    <w:p w:rsidR="009975D0" w:rsidRDefault="009975D0">
      <w:pPr>
        <w:pStyle w:val="ConsPlusNormal"/>
        <w:jc w:val="right"/>
      </w:pPr>
      <w:r>
        <w:t>Глава Администрации города Пскова</w:t>
      </w:r>
    </w:p>
    <w:p w:rsidR="009975D0" w:rsidRDefault="009975D0">
      <w:pPr>
        <w:pStyle w:val="ConsPlusNormal"/>
        <w:jc w:val="right"/>
      </w:pPr>
      <w:r>
        <w:t>П.М.СЛЕПЧЕНКО</w:t>
      </w:r>
    </w:p>
    <w:p w:rsidR="009975D0" w:rsidRDefault="009975D0">
      <w:pPr>
        <w:pStyle w:val="ConsPlusNormal"/>
        <w:jc w:val="right"/>
      </w:pPr>
    </w:p>
    <w:p w:rsidR="009975D0" w:rsidRDefault="009975D0">
      <w:pPr>
        <w:pStyle w:val="ConsPlusNormal"/>
        <w:jc w:val="right"/>
      </w:pPr>
    </w:p>
    <w:p w:rsidR="009975D0" w:rsidRDefault="009975D0">
      <w:pPr>
        <w:pStyle w:val="ConsPlusNormal"/>
        <w:jc w:val="right"/>
      </w:pPr>
    </w:p>
    <w:p w:rsidR="009975D0" w:rsidRDefault="009975D0">
      <w:pPr>
        <w:pStyle w:val="ConsPlusNormal"/>
        <w:jc w:val="right"/>
      </w:pPr>
    </w:p>
    <w:p w:rsidR="009975D0" w:rsidRDefault="009975D0">
      <w:pPr>
        <w:pStyle w:val="ConsPlusNormal"/>
        <w:jc w:val="right"/>
      </w:pPr>
    </w:p>
    <w:p w:rsidR="009975D0" w:rsidRDefault="009975D0">
      <w:pPr>
        <w:pStyle w:val="ConsPlusNormal"/>
        <w:jc w:val="right"/>
        <w:outlineLvl w:val="0"/>
      </w:pPr>
      <w:r>
        <w:t>Приложение</w:t>
      </w:r>
    </w:p>
    <w:p w:rsidR="009975D0" w:rsidRDefault="009975D0">
      <w:pPr>
        <w:pStyle w:val="ConsPlusNormal"/>
        <w:jc w:val="right"/>
      </w:pPr>
      <w:r>
        <w:t>к постановлению</w:t>
      </w:r>
    </w:p>
    <w:p w:rsidR="009975D0" w:rsidRDefault="009975D0">
      <w:pPr>
        <w:pStyle w:val="ConsPlusNormal"/>
        <w:jc w:val="right"/>
      </w:pPr>
      <w:r>
        <w:t>Администрации города Пскова</w:t>
      </w:r>
    </w:p>
    <w:p w:rsidR="009975D0" w:rsidRDefault="009975D0">
      <w:pPr>
        <w:pStyle w:val="ConsPlusNormal"/>
        <w:jc w:val="right"/>
      </w:pPr>
      <w:r>
        <w:t>от 14 октября 2011 г. N 2435</w:t>
      </w:r>
    </w:p>
    <w:p w:rsidR="009975D0" w:rsidRDefault="009975D0">
      <w:pPr>
        <w:pStyle w:val="ConsPlusNormal"/>
        <w:jc w:val="right"/>
      </w:pPr>
    </w:p>
    <w:p w:rsidR="009975D0" w:rsidRDefault="009975D0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9975D0" w:rsidRDefault="009975D0">
      <w:pPr>
        <w:pStyle w:val="ConsPlusTitle"/>
        <w:jc w:val="center"/>
      </w:pPr>
      <w:r>
        <w:t>ПРЕДОСТАВЛЕНИЯ МУНИЦИПАЛЬНОЙ УСЛУГИ</w:t>
      </w:r>
    </w:p>
    <w:p w:rsidR="009975D0" w:rsidRDefault="009975D0">
      <w:pPr>
        <w:pStyle w:val="ConsPlusTitle"/>
        <w:jc w:val="center"/>
      </w:pPr>
      <w:r>
        <w:t>"ПРИВАТИЗАЦИЯ ЖИЛЫХ ПОМЕЩЕНИЙ"</w:t>
      </w:r>
    </w:p>
    <w:p w:rsidR="009975D0" w:rsidRDefault="00997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7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5D0" w:rsidRDefault="00997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5D0" w:rsidRDefault="009975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975D0" w:rsidRDefault="00997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16" w:history="1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23.01.2015 </w:t>
            </w:r>
            <w:hyperlink r:id="rId17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03.03.2016 </w:t>
            </w:r>
            <w:hyperlink r:id="rId18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9975D0" w:rsidRDefault="009975D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19.01.2017 </w:t>
            </w:r>
            <w:hyperlink r:id="rId1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29.10.2018 </w:t>
            </w:r>
            <w:hyperlink r:id="rId20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 xml:space="preserve">, от 05.06.2019 </w:t>
            </w:r>
            <w:hyperlink r:id="rId21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</w:p>
          <w:p w:rsidR="009975D0" w:rsidRDefault="00997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22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5D0" w:rsidRDefault="009975D0">
      <w:pPr>
        <w:pStyle w:val="ConsPlusNormal"/>
        <w:jc w:val="center"/>
      </w:pPr>
    </w:p>
    <w:p w:rsidR="009975D0" w:rsidRDefault="009975D0">
      <w:pPr>
        <w:pStyle w:val="ConsPlusTitle"/>
        <w:jc w:val="center"/>
        <w:outlineLvl w:val="1"/>
      </w:pPr>
      <w:r>
        <w:t>I. ОБЩИЕ ПОЛОЖЕНИЯ</w:t>
      </w:r>
    </w:p>
    <w:p w:rsidR="009975D0" w:rsidRDefault="009975D0">
      <w:pPr>
        <w:pStyle w:val="ConsPlusNormal"/>
        <w:ind w:firstLine="540"/>
        <w:jc w:val="both"/>
      </w:pPr>
    </w:p>
    <w:p w:rsidR="009975D0" w:rsidRDefault="009975D0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"Приватизация жилых помещений" (далее - административный регламент) разработан в целях повышения уровня доступности муниципальной услуги "Приватизация жилых помещений" (далее - муниципальная услуга),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ВС РСФСР", 11.07.1991, N 28, ст. 959, "Бюллетень нормативных актов", N 1, 1992);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7) </w:t>
      </w:r>
      <w:hyperlink r:id="rId2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8)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9)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3. Муниципальная услуга предоставляется в отношении физических лиц - граждан РФ, занимающих жилые помещения на условиях договора социального найма в муниципальном жилом фонде (далее - заявители).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Требования к заявителям: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а) дееспособные граждане РФ;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б) ранее не использовано право на однократное бесплатное приобретение в собственность, в порядке приватизации жилого помещения в государственном и муниципальном жилищном </w:t>
      </w:r>
      <w:r>
        <w:lastRenderedPageBreak/>
        <w:t>фонде.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2)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полномочиями, выступать от их имени в порядке, установленном законодательством Российской Федерации (далее - представители заявителей).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Место нахождения Управления: г. Псков, ул. </w:t>
      </w:r>
      <w:proofErr w:type="spellStart"/>
      <w:r>
        <w:t>Я.Фабрициуса</w:t>
      </w:r>
      <w:proofErr w:type="spellEnd"/>
      <w:r>
        <w:t>, дом N 6.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Режим работы Управления: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понедельник - четверг - с 08.48 до 18.00 (перерыв с 13.00 до 14.00),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выходной - суббота, воскресенье.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Муниципальная услуга предоставляется в кабинете N 6 ежедневно, кроме выходных дней, в рабочее время с 08.48 до 18.00 с понедельника по четверг и с 08.48 до 17.00 в пятницу.</w:t>
      </w:r>
    </w:p>
    <w:p w:rsidR="009975D0" w:rsidRDefault="009975D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11.07.2019 N 1083)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абзацы восьмой - девятый исключены.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11.07.2019 N 1083.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справочные телефоны: (8112)29-12-15.</w:t>
      </w:r>
    </w:p>
    <w:p w:rsidR="009975D0" w:rsidRDefault="009975D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Адрес электронной почты: uurgp@pskovadmin.ru.</w:t>
      </w:r>
    </w:p>
    <w:p w:rsidR="009975D0" w:rsidRDefault="009975D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68)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(www.gosuslugi.pskov.ru);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4) размещения информации на официальном сайте муниципального образования "Город Псков" (www.pskovgorod.ru);</w:t>
      </w:r>
    </w:p>
    <w:p w:rsidR="009975D0" w:rsidRDefault="00997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68)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5) информационного уголка (стенда), содержащего сведения о муниципальной услуге, непосредственно в Управлении;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6) консультирования заявителей специалистами Управления.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lastRenderedPageBreak/>
        <w:t>Информационное обеспечение по предоставлению муниципальной услуги осуществляется непосредственно Управлением.</w:t>
      </w:r>
    </w:p>
    <w:p w:rsidR="009975D0" w:rsidRDefault="009975D0">
      <w:pPr>
        <w:pStyle w:val="ConsPlusNormal"/>
        <w:ind w:firstLine="540"/>
        <w:jc w:val="both"/>
      </w:pPr>
    </w:p>
    <w:p w:rsidR="009975D0" w:rsidRDefault="009975D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975D0" w:rsidRDefault="009975D0">
      <w:pPr>
        <w:pStyle w:val="ConsPlusNormal"/>
        <w:ind w:firstLine="540"/>
        <w:jc w:val="both"/>
      </w:pPr>
    </w:p>
    <w:p w:rsidR="009975D0" w:rsidRDefault="009975D0">
      <w:pPr>
        <w:pStyle w:val="ConsPlusNormal"/>
        <w:ind w:firstLine="540"/>
        <w:jc w:val="both"/>
      </w:pPr>
      <w:r>
        <w:t>1. Наименование муниципальной услуги - "Приватизация жилых помещений".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заключение договора передачи жилого помещения в собственность граждан (далее - договор приватизации).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два месяца со дня подачи заявителями всех необходимых документов.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38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37" w:history="1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9975D0" w:rsidRDefault="009975D0">
      <w:pPr>
        <w:pStyle w:val="ConsPlusNormal"/>
        <w:spacing w:before="220"/>
        <w:ind w:firstLine="540"/>
        <w:jc w:val="both"/>
      </w:pPr>
      <w:bookmarkStart w:id="1" w:name="P91"/>
      <w:bookmarkEnd w:id="1"/>
      <w:r>
        <w:t>6. Для получения муниципальной услуги заявители предоставляют в Управление следующие документы: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заявление установленного образца на приватизацию занимаемого по договору социального найма жилого помещения, подписанное всеми членами семьи, достигшими 14-летнего возраста, и заверенное в соответствующей управляющей организации;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Заявление на предоставление муниципальной услуги заполняется разборчиво, на русском языке. Заявление подписывается лично всеми гражданами, участвовавшими в приватизации и достигшими 14 лет, подписи несовершеннолетних в возрасте от 14 до 18 лет сопровождаются согласительной подписью родителя, усыновителя, опекуна. За несовершеннолетних детей в возрасте до 14 лет заявление подписывает родитель, усыновитель, опекун. За недееспособных - опекун.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По доверенности, удостоверенной нотариусом, один из участников передачи жилого помещения или другое доверенное лицо вправе подписывать документы за всех участников передачи жилого помещения.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Подписи в заявлении должны быть заверены соответствующей управляющей организацией;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2) архивную справку на приватизируемое жилое помещение, оформленную надлежащим образом, срок действия которой 30 дней;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3) копию ордера (договора социального найма);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4) заявление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семьи, заверенное соответствующей управляющей организацией или нотариально;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5) справки на всех участников приватизации о регистрации из всех мест проживания, начиная </w:t>
      </w:r>
      <w:r>
        <w:lastRenderedPageBreak/>
        <w:t>с 1 августа 1991 года до даты регистрации в приватизируемом жилом помещении;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6) документ, подтверждающий, что ранее занимаемые жилые помещения (после августа 1991 года) не были приватизированы;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7) выписки из лицевых счетов по месту регистрации детей (предоставляют граждане, имеющие несовершеннолетних детей, не зарегистрированных в приватизируемом жилом помещении);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8) согласование с отделом семьи, опеки и попечительства (в случае, когда в приватизируемом жилом помещении сняты с регистрационного учета несовершеннолетние дети);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9) документ (квитанцию) об оплате услуг по оформлению документов на приватизацию жилой площади;</w:t>
      </w:r>
    </w:p>
    <w:p w:rsidR="009975D0" w:rsidRDefault="00997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1195)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10) паспорта всех членов семьи, достигших 14-летнего возраста;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11) технический паспорт на приватизируемое жилое помещение.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Документ (квитанция) об оплате услуг по оформлению документов на приватизацию жилой площади запрашивается Управлением путем межведомственного электронного взаимодействия в органах, предоставляющих государственные услуги, </w:t>
      </w:r>
      <w:proofErr w:type="gramStart"/>
      <w:r>
        <w:t>органах</w:t>
      </w:r>
      <w:proofErr w:type="gramEnd"/>
      <w:r>
        <w:t xml:space="preserve">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Данный документ не может быть затребован у заявителя, ходатайствующего о предоставлении услуги, при этом заявитель вправе представить указанный документ и информацию в Управление вместе с заявлением по собственной инициативе.</w:t>
      </w:r>
    </w:p>
    <w:p w:rsidR="009975D0" w:rsidRDefault="009975D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1195)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91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2) представление документов в ненадлежащий орган.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принадлежность занимаемого гражданами жилого помещения к специализированному жилищному фонду;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2) с заявлением обратилось лицо, у которого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9. </w:t>
      </w:r>
      <w:hyperlink r:id="rId41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27.06.2008 N 464 "Об установлении платы за оформление документов по приватизации жилой площади в городе Пскове" за предоставление муниципальной услуги установлена плата в размере 200 рублей, которая вносится на расчетный счет Управления. Оплаченную квитанцию заявители предоставляют специалисту Управления вместе с заявлением на оказание муниципальной услуги.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За срочное оформление договора передачи жилого помещения в собственность граждан (не более 7 дней) плата составляет 600 рублей.</w:t>
      </w:r>
    </w:p>
    <w:p w:rsidR="009975D0" w:rsidRDefault="009975D0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11.07.2019 N 1083)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lastRenderedPageBreak/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9975D0" w:rsidRDefault="009975D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91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5 минут.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44" w:history="1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информационными стендами, на которых размещается информация о предоставлении муниципальной услуги.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9975D0" w:rsidRDefault="009975D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9975D0" w:rsidRDefault="009975D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- точность и своевременность предоставления услуги;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- результаты мониторинга.</w:t>
      </w:r>
    </w:p>
    <w:p w:rsidR="009975D0" w:rsidRDefault="009975D0">
      <w:pPr>
        <w:pStyle w:val="ConsPlusNormal"/>
        <w:ind w:firstLine="540"/>
        <w:jc w:val="both"/>
      </w:pPr>
    </w:p>
    <w:p w:rsidR="009975D0" w:rsidRDefault="009975D0">
      <w:pPr>
        <w:pStyle w:val="ConsPlusTitle"/>
        <w:jc w:val="center"/>
        <w:outlineLvl w:val="1"/>
      </w:pPr>
      <w:bookmarkStart w:id="2" w:name="P138"/>
      <w:bookmarkEnd w:id="2"/>
      <w:r>
        <w:t>III. СОСТАВ, ПОСЛЕДОВАТЕЛЬНОСТЬ И СРОКИ</w:t>
      </w:r>
    </w:p>
    <w:p w:rsidR="009975D0" w:rsidRDefault="009975D0">
      <w:pPr>
        <w:pStyle w:val="ConsPlusTitle"/>
        <w:jc w:val="center"/>
      </w:pPr>
      <w:r>
        <w:t>ВЫПОЛНЕНИЯ АДМИНИСТРАТИВНЫХ ПРОЦЕДУР,</w:t>
      </w:r>
    </w:p>
    <w:p w:rsidR="009975D0" w:rsidRDefault="009975D0">
      <w:pPr>
        <w:pStyle w:val="ConsPlusTitle"/>
        <w:jc w:val="center"/>
      </w:pPr>
      <w:r>
        <w:t>ТРЕБОВАНИЯ К ПОРЯДКУ ИХ ВЫПОЛНЕНИЯ</w:t>
      </w:r>
    </w:p>
    <w:p w:rsidR="009975D0" w:rsidRDefault="009975D0">
      <w:pPr>
        <w:pStyle w:val="ConsPlusNormal"/>
        <w:ind w:firstLine="540"/>
        <w:jc w:val="both"/>
      </w:pPr>
    </w:p>
    <w:p w:rsidR="009975D0" w:rsidRDefault="009975D0">
      <w:pPr>
        <w:pStyle w:val="ConsPlusNormal"/>
        <w:ind w:firstLine="540"/>
        <w:jc w:val="both"/>
      </w:pPr>
      <w:r>
        <w:t>1. Состав и последовательность административных процедур при предоставлении муниципальной услуги: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проведение консультаций по предоставлению муниципальной услуги;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lastRenderedPageBreak/>
        <w:t>2) прием и регистрация документов от заявителей;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3) рассмотрение поступивших документов;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4) принятие решения;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5) заключение договора приватизации и выдача документов заявителям;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6) архивирование заключенных договоров.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9975D0" w:rsidRDefault="009975D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о порядке и сроках предоставления муниципальной услуги;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2) о документах, необходимых для предоставления заявителями;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3) о порядке и сроках заключения договора приватизации.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9975D0" w:rsidRDefault="009975D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Результатом предоставления административной процедуры является предоставление заявителю запрашиваемой информации в полном объеме.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9975D0" w:rsidRDefault="009975D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3. Основанием для начала осуществления административной процедуры по приему документов является предоставление заявителями документов, указанных в </w:t>
      </w:r>
      <w:hyperlink w:anchor="P91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Управление.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Заявление регистрируется в Управлении путем присвоения входящего номера и даты поступления документа в течение 5 минут.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Время работы специалиста с заявителем по приему документов составляет 15 минут.</w:t>
      </w:r>
    </w:p>
    <w:p w:rsidR="009975D0" w:rsidRDefault="009975D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зарегистрированное в установленные сроки заявление.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lastRenderedPageBreak/>
        <w:t>4. Основанием для рассмотрения документов является поступление документов специалисту Управления.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Специалист Управления проводит проверку законности требования заявителей о приватизации жилого помещения: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заказывает в Комитете по Управлению муниципальным имуществом Администрации г. Пскова выписки из реестра муниципального имущества на приватизируемое жилое помещение;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2) получив выписки из реестра муниципального имущества, проверяет принадлежность жилого помещения к муниципальной собственности и, в случае необходимости, регистрацию права муниципальной собственности;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3) проверяет наличие и соответствие требованиям законодательства документа о найме жилого помещения;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4) проверяет наличие и соответствие требованиям законодательства документов, подтверждающих неиспользование заявителями права на однократное бесплатное приобретение в собственность, в порядке приватизации, жилого помещения в государственном и муниципальном жилищном фонде;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5) проверяет наличие и действительность других предоставленных заявителями документов.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При выявлении оснований для отказа в предоставлении муниципальной услуги, специалист Управления оформляет отказ в предоставлении муниципальной услуги и согласовывает его с начальником Управления.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Срок всех вышеперечисленных действий - 30 дней со дня подачи заявителями всех необходимых документов.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мотивированный отказ в предоставлении муниципальной услуги либо передача проверенных документов для принятия решения.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5. Основанием для начала административной процедуры по принятию решения является положительный результат проверки законности требования заявителей о приватизации жилого помещения.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Специалист Управления заносит данные в базу приватизированной жилой площади и готовит проект приказа Управления о приватизации жилищного фонда.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После подписания начальником Управления приказа о приватизации жилищного фонда специалист Управления оформляет проект договора о передаче жилого помещения в муниципальную собственность.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От имени Администрации города Пскова договор приватизации подписывает начальник Управления (по нотариально удостоверенной доверенности главы Администрации города Пскова).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Продолжительность данной административной процедуры принятие решения - 15 дней.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6. Основанием для начала административной процедуры заключение договора приватизации является явка заявителей в Управление для заключения договора.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Специалист Управления выполняет следующие действия: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проверяет документы, удостоверяющие личность заявителей и их представителей, а также документ, подтверждающий полномочия представителя заявителей;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lastRenderedPageBreak/>
        <w:t>2) предлагает заявителям ознакомиться с текстом договора приватизации и проверить свои данные;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3) разъясняет условия договора в случае возникновения вопросов;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4) предлагает заявителям подписать договор приватизации;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5) вносит в Книгу учета выдачи договоров приватизации дату заключения договора, порядковый номер договора, адрес жилого помещения, Ф.И.О. заявителей и предлагает заявителям расписаться в Книге;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6) заверяет подписи заявителей на экземпляре договора, который остается в Управлении;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7) выдает документы, сообщает о необходимости государственной регистрации права собственности на жилое помещение и месте нахождения регистрирующего органа.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Время работы специалиста с заявителями по заключению договора приватизации составляет 15 минут.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передачи жилого помещения в собственность заявителей.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7. Заключенные договоры приватизации архивируются специалистами Управления вместе с документами, послужившими основанием для их заключения.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8. Основанием для приостановления предоставления муниципальной услуги является: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обнаружение в поданных заявителями документах каких-либо противоречий действующему законодательству либо отсутствие необходимых для предоставления муниципальной услуги документов;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3) решение суда;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4) просьба заявителя, выраженная в письменном виде.</w:t>
      </w:r>
    </w:p>
    <w:p w:rsidR="009975D0" w:rsidRDefault="009975D0">
      <w:pPr>
        <w:pStyle w:val="ConsPlusNormal"/>
        <w:ind w:firstLine="540"/>
        <w:jc w:val="both"/>
      </w:pPr>
    </w:p>
    <w:p w:rsidR="009975D0" w:rsidRDefault="009975D0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9975D0" w:rsidRDefault="009975D0">
      <w:pPr>
        <w:pStyle w:val="ConsPlusTitle"/>
        <w:jc w:val="center"/>
      </w:pPr>
      <w:r>
        <w:t>РЕГЛАМЕНТА</w:t>
      </w:r>
    </w:p>
    <w:p w:rsidR="009975D0" w:rsidRDefault="009975D0">
      <w:pPr>
        <w:pStyle w:val="ConsPlusNormal"/>
        <w:ind w:firstLine="540"/>
        <w:jc w:val="both"/>
      </w:pPr>
    </w:p>
    <w:p w:rsidR="009975D0" w:rsidRDefault="009975D0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lastRenderedPageBreak/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9975D0" w:rsidRDefault="009975D0">
      <w:pPr>
        <w:pStyle w:val="ConsPlusNormal"/>
        <w:ind w:firstLine="540"/>
        <w:jc w:val="both"/>
      </w:pPr>
    </w:p>
    <w:p w:rsidR="009975D0" w:rsidRDefault="009975D0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9975D0" w:rsidRDefault="009975D0">
      <w:pPr>
        <w:pStyle w:val="ConsPlusTitle"/>
        <w:jc w:val="center"/>
      </w:pPr>
      <w:r>
        <w:t>РЕШЕНИЙ И ДЕЙСТВИЙ (БЕЗДЕЙСТВИЯ) ОРГАНА,</w:t>
      </w:r>
    </w:p>
    <w:p w:rsidR="009975D0" w:rsidRDefault="009975D0">
      <w:pPr>
        <w:pStyle w:val="ConsPlusTitle"/>
        <w:jc w:val="center"/>
      </w:pPr>
      <w:r>
        <w:t>ПРЕДОСТАВЛЯЮЩЕГО МУНИЦИПАЛЬНУЮ УСЛУГУ, А ТАКЖЕ</w:t>
      </w:r>
    </w:p>
    <w:p w:rsidR="009975D0" w:rsidRDefault="009975D0">
      <w:pPr>
        <w:pStyle w:val="ConsPlusTitle"/>
        <w:jc w:val="center"/>
      </w:pPr>
      <w:r>
        <w:t>ДОЛЖНОСТНЫХ ЛИЦ И МУНИЦИПАЛЬНЫХ СЛУЖАЩИХ</w:t>
      </w:r>
    </w:p>
    <w:p w:rsidR="009975D0" w:rsidRDefault="009975D0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975D0" w:rsidRDefault="009975D0">
      <w:pPr>
        <w:pStyle w:val="ConsPlusNormal"/>
        <w:jc w:val="center"/>
      </w:pPr>
      <w:r>
        <w:t>от 24.05.2012 N 1195)</w:t>
      </w:r>
    </w:p>
    <w:p w:rsidR="009975D0" w:rsidRDefault="009975D0">
      <w:pPr>
        <w:pStyle w:val="ConsPlusNormal"/>
        <w:ind w:firstLine="540"/>
        <w:jc w:val="both"/>
      </w:pPr>
    </w:p>
    <w:p w:rsidR="009975D0" w:rsidRDefault="009975D0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9975D0" w:rsidRDefault="009975D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764)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975D0" w:rsidRDefault="009975D0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8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1644)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9975D0" w:rsidRDefault="00997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1644)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9975D0" w:rsidRDefault="00997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9975D0" w:rsidRDefault="009975D0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Управления, должностного </w:t>
      </w:r>
      <w:r>
        <w:lastRenderedPageBreak/>
        <w:t>лица Управления, либо муниципального служащего;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75D0" w:rsidRDefault="009975D0">
      <w:pPr>
        <w:pStyle w:val="ConsPlusNormal"/>
        <w:spacing w:before="220"/>
        <w:ind w:firstLine="540"/>
        <w:jc w:val="both"/>
      </w:pPr>
      <w:bookmarkStart w:id="4" w:name="P247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47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75D0" w:rsidRDefault="009975D0">
      <w:pPr>
        <w:pStyle w:val="ConsPlusNormal"/>
        <w:jc w:val="both"/>
      </w:pPr>
      <w:r>
        <w:t xml:space="preserve">(п. 7.1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75D0" w:rsidRDefault="009975D0">
      <w:pPr>
        <w:pStyle w:val="ConsPlusNormal"/>
        <w:jc w:val="both"/>
      </w:pPr>
      <w:r>
        <w:t xml:space="preserve">(п. 7.2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39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9975D0" w:rsidRDefault="009975D0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9975D0" w:rsidRDefault="009975D0">
      <w:pPr>
        <w:pStyle w:val="ConsPlusNormal"/>
        <w:ind w:firstLine="540"/>
        <w:jc w:val="both"/>
      </w:pPr>
    </w:p>
    <w:p w:rsidR="009975D0" w:rsidRDefault="009975D0">
      <w:pPr>
        <w:pStyle w:val="ConsPlusNormal"/>
        <w:jc w:val="right"/>
      </w:pPr>
      <w:r>
        <w:t>Глава Администрации города Пскова</w:t>
      </w:r>
    </w:p>
    <w:p w:rsidR="009975D0" w:rsidRDefault="009975D0">
      <w:pPr>
        <w:pStyle w:val="ConsPlusNormal"/>
        <w:jc w:val="right"/>
      </w:pPr>
      <w:r>
        <w:t>П.М.СЛЕПЧЕНКО</w:t>
      </w:r>
    </w:p>
    <w:p w:rsidR="009975D0" w:rsidRDefault="009975D0">
      <w:pPr>
        <w:pStyle w:val="ConsPlusNormal"/>
      </w:pPr>
    </w:p>
    <w:p w:rsidR="009975D0" w:rsidRDefault="009975D0">
      <w:pPr>
        <w:pStyle w:val="ConsPlusNormal"/>
      </w:pPr>
    </w:p>
    <w:p w:rsidR="009975D0" w:rsidRDefault="00997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19C" w:rsidRDefault="0015119C">
      <w:bookmarkStart w:id="5" w:name="_GoBack"/>
      <w:bookmarkEnd w:id="5"/>
    </w:p>
    <w:sectPr w:rsidR="0015119C" w:rsidSect="00E0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0"/>
    <w:rsid w:val="0015119C"/>
    <w:rsid w:val="009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5EB0-7D57-42B4-AA17-3FE16577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192FA9B1645C0BCB9FC58425D2F0A89838F14D8140E74BE3B6B4D6D0827CF179F1C1B912512576E9E639697C410652BA2726C3D724EA4FFDp4I" TargetMode="External"/><Relationship Id="rId18" Type="http://schemas.openxmlformats.org/officeDocument/2006/relationships/hyperlink" Target="consultantplus://offline/ref=A5192FA9B1645C0BCB9FDB8933BEADA09A37AD408740EE1CBBE9EF8B878B76A63EBE98FB565C247FEDED6D3D33405A17E83427C6D726E853D69714F4pFI" TargetMode="External"/><Relationship Id="rId26" Type="http://schemas.openxmlformats.org/officeDocument/2006/relationships/hyperlink" Target="consultantplus://offline/ref=A5192FA9B1645C0BCB9FC58425D2F0A89934F64A8146E74BE3B6B4D6D0827CF179F1C1BA1905743BB8E06C3F2614094DBF3924FCp1I" TargetMode="External"/><Relationship Id="rId39" Type="http://schemas.openxmlformats.org/officeDocument/2006/relationships/hyperlink" Target="consultantplus://offline/ref=A5192FA9B1645C0BCB9FDB8933BEADA09A37AD408140E414B7E9EF8B878B76A63EBE98FB565C247FEDED6D3E33405A17E83427C6D726E853D69714F4pFI" TargetMode="External"/><Relationship Id="rId21" Type="http://schemas.openxmlformats.org/officeDocument/2006/relationships/hyperlink" Target="consultantplus://offline/ref=A5192FA9B1645C0BCB9FDB8933BEADA09A37AD408544E81DBEE9EF8B878B76A63EBE98FB565C247FEDED6D3D33405A17E83427C6D726E853D69714F4pFI" TargetMode="External"/><Relationship Id="rId34" Type="http://schemas.openxmlformats.org/officeDocument/2006/relationships/hyperlink" Target="consultantplus://offline/ref=A5192FA9B1645C0BCB9FDB8933BEADA09A37AD40864CED19BCE9EF8B878B76A63EBE98FB565C247FEDED6D3E33405A17E83427C6D726E853D69714F4pFI" TargetMode="External"/><Relationship Id="rId42" Type="http://schemas.openxmlformats.org/officeDocument/2006/relationships/hyperlink" Target="consultantplus://offline/ref=A5192FA9B1645C0BCB9FDB8933BEADA09A37AD408544E414B7E9EF8B878B76A63EBE98FB565C247FEDED6D3133405A17E83427C6D726E853D69714F4pFI" TargetMode="External"/><Relationship Id="rId47" Type="http://schemas.openxmlformats.org/officeDocument/2006/relationships/hyperlink" Target="consultantplus://offline/ref=A5192FA9B1645C0BCB9FDB8933BEADA09A37AD40864CED19BCE9EF8B878B76A63EBE98FB565C247FEDED6D3033405A17E83427C6D726E853D69714F4pFI" TargetMode="External"/><Relationship Id="rId50" Type="http://schemas.openxmlformats.org/officeDocument/2006/relationships/hyperlink" Target="consultantplus://offline/ref=A5192FA9B1645C0BCB9FDB8933BEADA09A37AD40864CED19BCE9EF8B878B76A63EBE98FB565C247FEDED6C3833405A17E83427C6D726E853D69714F4pFI" TargetMode="External"/><Relationship Id="rId55" Type="http://schemas.openxmlformats.org/officeDocument/2006/relationships/hyperlink" Target="consultantplus://offline/ref=A5192FA9B1645C0BCB9FDB8933BEADA09A37AD408544E81DBEE9EF8B878B76A63EBE98FB565C247FEDED6D3033405A17E83427C6D726E853D69714F4pFI" TargetMode="External"/><Relationship Id="rId7" Type="http://schemas.openxmlformats.org/officeDocument/2006/relationships/hyperlink" Target="consultantplus://offline/ref=A5192FA9B1645C0BCB9FDB8933BEADA09A37AD408740EE1CBBE9EF8B878B76A63EBE98FB565C247FEDED6D3D33405A17E83427C6D726E853D69714F4p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192FA9B1645C0BCB9FDB8933BEADA09A37AD408140E414B7E9EF8B878B76A63EBE98FB565C247FEDED6D3D33405A17E83427C6D726E853D69714F4pFI" TargetMode="External"/><Relationship Id="rId29" Type="http://schemas.openxmlformats.org/officeDocument/2006/relationships/hyperlink" Target="consultantplus://offline/ref=A5192FA9B1645C0BCB9FDB8933BEADA09A37AD408540EE1DBCE9EF8B878B76A63EBE98E95604287EEAF36D3A26160B51FBpDI" TargetMode="External"/><Relationship Id="rId11" Type="http://schemas.openxmlformats.org/officeDocument/2006/relationships/hyperlink" Target="consultantplus://offline/ref=A5192FA9B1645C0BCB9FDB8933BEADA09A37AD408544E414B7E9EF8B878B76A63EBE98FB565C247FEDED6D3D33405A17E83427C6D726E853D69714F4pFI" TargetMode="External"/><Relationship Id="rId24" Type="http://schemas.openxmlformats.org/officeDocument/2006/relationships/hyperlink" Target="consultantplus://offline/ref=A5192FA9B1645C0BCB9FC58425D2F0A89838F34E8041E74BE3B6B4D6D0827CF16BF199B513563B7FEFF36F383AF1p4I" TargetMode="External"/><Relationship Id="rId32" Type="http://schemas.openxmlformats.org/officeDocument/2006/relationships/hyperlink" Target="consultantplus://offline/ref=A5192FA9B1645C0BCB9FDB8933BEADA09A37AD408544E414B7E9EF8B878B76A63EBE98FB565C247FEDED6D3F33405A17E83427C6D726E853D69714F4pFI" TargetMode="External"/><Relationship Id="rId37" Type="http://schemas.openxmlformats.org/officeDocument/2006/relationships/hyperlink" Target="consultantplus://offline/ref=A5192FA9B1645C0BCB9FC58425D2F0A89934F64A8146E74BE3B6B4D6D0827CF179F1C1BA1905743BB8E06C3F2614094DBF3924FCp1I" TargetMode="External"/><Relationship Id="rId40" Type="http://schemas.openxmlformats.org/officeDocument/2006/relationships/hyperlink" Target="consultantplus://offline/ref=A5192FA9B1645C0BCB9FDB8933BEADA09A37AD408140E414B7E9EF8B878B76A63EBE98FB565C247FEDED6D3F33405A17E83427C6D726E853D69714F4pFI" TargetMode="External"/><Relationship Id="rId45" Type="http://schemas.openxmlformats.org/officeDocument/2006/relationships/hyperlink" Target="consultantplus://offline/ref=A5192FA9B1645C0BCB9FDB8933BEADA09A37AD408740EE1CBBE9EF8B878B76A63EBE98FB565C247FEDED6D3E33405A17E83427C6D726E853D69714F4pFI" TargetMode="External"/><Relationship Id="rId53" Type="http://schemas.openxmlformats.org/officeDocument/2006/relationships/hyperlink" Target="consultantplus://offline/ref=A5192FA9B1645C0BCB9FDB8933BEADA09A37AD408443EC1ABEE9EF8B878B76A63EBE98FB565C247FEDED6D3E33405A17E83427C6D726E853D69714F4pF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A5192FA9B1645C0BCB9FDB8933BEADA09A37AD408140E414B7E9EF8B878B76A63EBE98FB565C247FEDED6D3D33405A17E83427C6D726E853D69714F4pFI" TargetMode="External"/><Relationship Id="rId19" Type="http://schemas.openxmlformats.org/officeDocument/2006/relationships/hyperlink" Target="consultantplus://offline/ref=A5192FA9B1645C0BCB9FDB8933BEADA09A37AD40874CE41AB6E9EF8B878B76A63EBE98FB565C247FEDED6D3D33405A17E83427C6D726E853D69714F4p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192FA9B1645C0BCB9FDB8933BEADA09A37AD408443EC1ABEE9EF8B878B76A63EBE98FB565C247FEDED6D3D33405A17E83427C6D726E853D69714F4pFI" TargetMode="External"/><Relationship Id="rId14" Type="http://schemas.openxmlformats.org/officeDocument/2006/relationships/hyperlink" Target="consultantplus://offline/ref=A5192FA9B1645C0BCB9FDB8933BEADA09A37AD408540EE1DBCE9EF8B878B76A63EBE98FB565C247FEDE4683833405A17E83427C6D726E853D69714F4pFI" TargetMode="External"/><Relationship Id="rId22" Type="http://schemas.openxmlformats.org/officeDocument/2006/relationships/hyperlink" Target="consultantplus://offline/ref=A5192FA9B1645C0BCB9FDB8933BEADA09A37AD408544E414B7E9EF8B878B76A63EBE98FB565C247FEDED6D3D33405A17E83427C6D726E853D69714F4pFI" TargetMode="External"/><Relationship Id="rId27" Type="http://schemas.openxmlformats.org/officeDocument/2006/relationships/hyperlink" Target="consultantplus://offline/ref=A5192FA9B1645C0BCB9FC58425D2F0A8983DF7458044E74BE3B6B4D6D0827CF16BF199B513563B7FEFF36F383AF1p4I" TargetMode="External"/><Relationship Id="rId30" Type="http://schemas.openxmlformats.org/officeDocument/2006/relationships/hyperlink" Target="consultantplus://offline/ref=A5192FA9B1645C0BCB9FDB8933BEADA09A37AD40874DE419B6E9EF8B878B76A63EBE98FB565C247FEDEC6F3033405A17E83427C6D726E853D69714F4pFI" TargetMode="External"/><Relationship Id="rId35" Type="http://schemas.openxmlformats.org/officeDocument/2006/relationships/hyperlink" Target="consultantplus://offline/ref=A5192FA9B1645C0BCB9FDB8933BEADA09A37AD40874CE41AB6E9EF8B878B76A63EBE98FB565C247FEDED6D3E33405A17E83427C6D726E853D69714F4pFI" TargetMode="External"/><Relationship Id="rId43" Type="http://schemas.openxmlformats.org/officeDocument/2006/relationships/hyperlink" Target="consultantplus://offline/ref=A5192FA9B1645C0BCB9FDB8933BEADA09A37AD40864CED19BCE9EF8B878B76A63EBE98FB565C247FEDED6D3F33405A17E83427C6D726E853D69714F4pFI" TargetMode="External"/><Relationship Id="rId48" Type="http://schemas.openxmlformats.org/officeDocument/2006/relationships/hyperlink" Target="consultantplus://offline/ref=A5192FA9B1645C0BCB9FDB8933BEADA09A37AD40864CED19BCE9EF8B878B76A63EBE98FB565C247FEDED6D3133405A17E83427C6D726E853D69714F4pFI" TargetMode="External"/><Relationship Id="rId56" Type="http://schemas.openxmlformats.org/officeDocument/2006/relationships/hyperlink" Target="consultantplus://offline/ref=A5192FA9B1645C0BCB9FDB8933BEADA09A37AD408544E81DBEE9EF8B878B76A63EBE98FB565C247FEDED6C3C33405A17E83427C6D726E853D69714F4pFI" TargetMode="External"/><Relationship Id="rId8" Type="http://schemas.openxmlformats.org/officeDocument/2006/relationships/hyperlink" Target="consultantplus://offline/ref=A5192FA9B1645C0BCB9FDB8933BEADA09A37AD40874CE41AB6E9EF8B878B76A63EBE98FB565C247FEDED6D3D33405A17E83427C6D726E853D69714F4pFI" TargetMode="External"/><Relationship Id="rId51" Type="http://schemas.openxmlformats.org/officeDocument/2006/relationships/hyperlink" Target="consultantplus://offline/ref=A5192FA9B1645C0BCB9FDB8933BEADA09A37AD408140E414B7E9EF8B878B76A63EBE98FB565C247FEDED6D3033405A17E83427C6D726E853D69714F4p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192FA9B1645C0BCB9FC58425D2F0A89838F14D8143E74BE3B6B4D6D0827CF16BF199B513563B7FEFF36F383AF1p4I" TargetMode="External"/><Relationship Id="rId17" Type="http://schemas.openxmlformats.org/officeDocument/2006/relationships/hyperlink" Target="consultantplus://offline/ref=A5192FA9B1645C0BCB9FDB8933BEADA09A37AD40864CED19BCE9EF8B878B76A63EBE98FB565C247FEDED6D3D33405A17E83427C6D726E853D69714F4pFI" TargetMode="External"/><Relationship Id="rId25" Type="http://schemas.openxmlformats.org/officeDocument/2006/relationships/hyperlink" Target="consultantplus://offline/ref=A5192FA9B1645C0BCB9FC58425D2F0A89838F74D8547E74BE3B6B4D6D0827CF16BF199B513563B7FEFF36F383AF1p4I" TargetMode="External"/><Relationship Id="rId33" Type="http://schemas.openxmlformats.org/officeDocument/2006/relationships/hyperlink" Target="consultantplus://offline/ref=A5192FA9B1645C0BCB9FDB8933BEADA09A37AD408544E414B7E9EF8B878B76A63EBE98FB565C247FEDED6D3033405A17E83427C6D726E853D69714F4pFI" TargetMode="External"/><Relationship Id="rId38" Type="http://schemas.openxmlformats.org/officeDocument/2006/relationships/hyperlink" Target="consultantplus://offline/ref=A5192FA9B1645C0BCB9FDB8933BEADA09A37AD40874DE419B6E9EF8B878B76A63EBE98FB565C247FEDED6C3A33405A17E83427C6D726E853D69714F4pFI" TargetMode="External"/><Relationship Id="rId46" Type="http://schemas.openxmlformats.org/officeDocument/2006/relationships/hyperlink" Target="consultantplus://offline/ref=A5192FA9B1645C0BCB9FDB8933BEADA09A37AD408740EE1CBBE9EF8B878B76A63EBE98FB565C247FEDED6D3033405A17E83427C6D726E853D69714F4pF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A5192FA9B1645C0BCB9FDB8933BEADA09A37AD408443EC1ABEE9EF8B878B76A63EBE98FB565C247FEDED6D3D33405A17E83427C6D726E853D69714F4pFI" TargetMode="External"/><Relationship Id="rId41" Type="http://schemas.openxmlformats.org/officeDocument/2006/relationships/hyperlink" Target="consultantplus://offline/ref=A5192FA9B1645C0BCB9FDB8933BEADA09A37AD408343EF1AB9E9EF8B878B76A63EBE98E95604287EEAF36D3A26160B51FBpDI" TargetMode="External"/><Relationship Id="rId54" Type="http://schemas.openxmlformats.org/officeDocument/2006/relationships/hyperlink" Target="consultantplus://offline/ref=A5192FA9B1645C0BCB9FDB8933BEADA09A37AD408443EC1ABEE9EF8B878B76A63EBE98FB565C247FEDED6D3033405A17E83427C6D726E853D69714F4p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192FA9B1645C0BCB9FDB8933BEADA09A37AD40864CED19BCE9EF8B878B76A63EBE98FB565C247FEDED6D3D33405A17E83427C6D726E853D69714F4pFI" TargetMode="External"/><Relationship Id="rId15" Type="http://schemas.openxmlformats.org/officeDocument/2006/relationships/hyperlink" Target="consultantplus://offline/ref=A5192FA9B1645C0BCB9FDB8933BEADA09A37AD408540EE1DBCE9EF8B878B76A63EBE98FB565C247FECED683E33405A17E83427C6D726E853D69714F4pFI" TargetMode="External"/><Relationship Id="rId23" Type="http://schemas.openxmlformats.org/officeDocument/2006/relationships/hyperlink" Target="consultantplus://offline/ref=A5192FA9B1645C0BCB9FC58425D2F0A89934F4488912B049B2E3BAD3D8D226E16FB8CDBF0C512761EFED6FF3p8I" TargetMode="External"/><Relationship Id="rId28" Type="http://schemas.openxmlformats.org/officeDocument/2006/relationships/hyperlink" Target="consultantplus://offline/ref=A5192FA9B1645C0BCB9FC58425D2F0A89838F14D8140E74BE3B6B4D6D0827CF179F1C1B912512576E9E639697C410652BA2726C3D724EA4FFDp4I" TargetMode="External"/><Relationship Id="rId36" Type="http://schemas.openxmlformats.org/officeDocument/2006/relationships/hyperlink" Target="consultantplus://offline/ref=A5192FA9B1645C0BCB9FDB8933BEADA09A37AD40874CE41AB6E9EF8B878B76A63EBE98FB565C247FEDED6D3033405A17E83427C6D726E853D69714F4pFI" TargetMode="External"/><Relationship Id="rId49" Type="http://schemas.openxmlformats.org/officeDocument/2006/relationships/hyperlink" Target="consultantplus://offline/ref=A5192FA9B1645C0BCB9FDB8933BEADA09A37AD408740EE1CBBE9EF8B878B76A63EBE98FB565C247FEDED6D3133405A17E83427C6D726E853D69714F4pFI" TargetMode="External"/><Relationship Id="rId57" Type="http://schemas.openxmlformats.org/officeDocument/2006/relationships/hyperlink" Target="consultantplus://offline/ref=A5192FA9B1645C0BCB9FDB8933BEADA09A37AD408544E81DBEE9EF8B878B76A63EBE98FB565C247FEDED6C3E33405A17E83427C6D726E853D69714F4pFI" TargetMode="External"/><Relationship Id="rId10" Type="http://schemas.openxmlformats.org/officeDocument/2006/relationships/hyperlink" Target="consultantplus://offline/ref=A5192FA9B1645C0BCB9FDB8933BEADA09A37AD408544E81DBEE9EF8B878B76A63EBE98FB565C247FEDED6D3D33405A17E83427C6D726E853D69714F4pFI" TargetMode="External"/><Relationship Id="rId31" Type="http://schemas.openxmlformats.org/officeDocument/2006/relationships/hyperlink" Target="consultantplus://offline/ref=A5192FA9B1645C0BCB9FDB8933BEADA09A37AD40844DE51ABEE9EF8B878B76A63EBE98FB565C247FEDED693B33405A17E83427C6D726E853D69714F4pFI" TargetMode="External"/><Relationship Id="rId44" Type="http://schemas.openxmlformats.org/officeDocument/2006/relationships/hyperlink" Target="consultantplus://offline/ref=A5192FA9B1645C0BCB9FC58425D2F0A89F3FF744854FBA41EBEFB8D4D78D23E67EB8CDB81251247EE6B93C7C6D190A54A33924DFCB26E8F4pDI" TargetMode="External"/><Relationship Id="rId52" Type="http://schemas.openxmlformats.org/officeDocument/2006/relationships/hyperlink" Target="consultantplus://offline/ref=A5192FA9B1645C0BCB9FDB8933BEADA09A37AD408544E81DBEE9EF8B878B76A63EBE98FB565C247FEDED6D3F33405A17E83427C6D726E853D69714F4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5970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2020-02-17T08:41:00Z</dcterms:created>
  <dcterms:modified xsi:type="dcterms:W3CDTF">2020-02-17T08:41:00Z</dcterms:modified>
</cp:coreProperties>
</file>