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11" w:rsidRDefault="008C5011">
      <w:pPr>
        <w:pStyle w:val="ConsPlusTitlePage"/>
      </w:pPr>
      <w:r>
        <w:t xml:space="preserve">Документ предоставлен </w:t>
      </w:r>
      <w:hyperlink r:id="rId4" w:history="1">
        <w:r>
          <w:rPr>
            <w:color w:val="0000FF"/>
          </w:rPr>
          <w:t>КонсультантПлюс</w:t>
        </w:r>
      </w:hyperlink>
      <w:r>
        <w:br/>
      </w:r>
    </w:p>
    <w:p w:rsidR="008C5011" w:rsidRDefault="008C5011">
      <w:pPr>
        <w:pStyle w:val="ConsPlusNormal"/>
        <w:jc w:val="both"/>
        <w:outlineLvl w:val="0"/>
      </w:pPr>
    </w:p>
    <w:p w:rsidR="008C5011" w:rsidRDefault="008C5011">
      <w:pPr>
        <w:pStyle w:val="ConsPlusTitle"/>
        <w:jc w:val="center"/>
        <w:outlineLvl w:val="0"/>
      </w:pPr>
      <w:r>
        <w:t>АДМИНИСТРАЦИЯ ПСКОВСКОЙ ОБЛАСТИ</w:t>
      </w:r>
    </w:p>
    <w:p w:rsidR="008C5011" w:rsidRDefault="008C5011">
      <w:pPr>
        <w:pStyle w:val="ConsPlusTitle"/>
        <w:jc w:val="both"/>
      </w:pPr>
    </w:p>
    <w:p w:rsidR="008C5011" w:rsidRDefault="008C5011">
      <w:pPr>
        <w:pStyle w:val="ConsPlusTitle"/>
        <w:jc w:val="center"/>
      </w:pPr>
      <w:r>
        <w:t>ПОСТАНОВЛЕНИЕ</w:t>
      </w:r>
    </w:p>
    <w:p w:rsidR="008C5011" w:rsidRDefault="008C5011">
      <w:pPr>
        <w:pStyle w:val="ConsPlusTitle"/>
        <w:jc w:val="center"/>
      </w:pPr>
      <w:r>
        <w:t>от 31 августа 2017 г. N 357</w:t>
      </w:r>
    </w:p>
    <w:p w:rsidR="008C5011" w:rsidRDefault="008C5011">
      <w:pPr>
        <w:pStyle w:val="ConsPlusTitle"/>
        <w:jc w:val="both"/>
      </w:pPr>
    </w:p>
    <w:p w:rsidR="008C5011" w:rsidRDefault="008C5011">
      <w:pPr>
        <w:pStyle w:val="ConsPlusTitle"/>
        <w:jc w:val="center"/>
      </w:pPr>
      <w:r>
        <w:t>ОБ УТВЕРЖДЕНИИ ГОСУДАРСТВЕННОЙ ПРОГРАММЫ ПСКОВСКОЙ</w:t>
      </w:r>
    </w:p>
    <w:p w:rsidR="008C5011" w:rsidRDefault="008C5011">
      <w:pPr>
        <w:pStyle w:val="ConsPlusTitle"/>
        <w:jc w:val="center"/>
      </w:pPr>
      <w:r>
        <w:t>ОБЛАСТИ "ФОРМИРОВАНИЕ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19.12.2018 </w:t>
            </w:r>
            <w:hyperlink r:id="rId5" w:history="1">
              <w:r>
                <w:rPr>
                  <w:color w:val="0000FF"/>
                </w:rPr>
                <w:t>N 450</w:t>
              </w:r>
            </w:hyperlink>
            <w:r>
              <w:rPr>
                <w:color w:val="392C69"/>
              </w:rPr>
              <w:t xml:space="preserve">, от 07.05.2019 </w:t>
            </w:r>
            <w:hyperlink r:id="rId6" w:history="1">
              <w:r>
                <w:rPr>
                  <w:color w:val="0000FF"/>
                </w:rPr>
                <w:t>N 175</w:t>
              </w:r>
            </w:hyperlink>
            <w:r>
              <w:rPr>
                <w:color w:val="392C69"/>
              </w:rPr>
              <w:t xml:space="preserve">, от 08.10.2019 </w:t>
            </w:r>
            <w:hyperlink r:id="rId7" w:history="1">
              <w:r>
                <w:rPr>
                  <w:color w:val="0000FF"/>
                </w:rPr>
                <w:t>N 364</w:t>
              </w:r>
            </w:hyperlink>
            <w:r>
              <w:rPr>
                <w:color w:val="392C69"/>
              </w:rPr>
              <w:t>,</w:t>
            </w:r>
          </w:p>
          <w:p w:rsidR="008C5011" w:rsidRDefault="008C5011">
            <w:pPr>
              <w:pStyle w:val="ConsPlusNormal"/>
              <w:jc w:val="center"/>
            </w:pPr>
            <w:r>
              <w:rPr>
                <w:color w:val="392C69"/>
              </w:rPr>
              <w:t xml:space="preserve">от 16.12.2019 </w:t>
            </w:r>
            <w:hyperlink r:id="rId8" w:history="1">
              <w:r>
                <w:rPr>
                  <w:color w:val="0000FF"/>
                </w:rPr>
                <w:t>N 425</w:t>
              </w:r>
            </w:hyperlink>
            <w:r>
              <w:rPr>
                <w:color w:val="392C69"/>
              </w:rPr>
              <w:t xml:space="preserve">, от 17.02.2020 </w:t>
            </w:r>
            <w:hyperlink r:id="rId9" w:history="1">
              <w:r>
                <w:rPr>
                  <w:color w:val="0000FF"/>
                </w:rPr>
                <w:t>N 38</w:t>
              </w:r>
            </w:hyperlink>
            <w:r>
              <w:rPr>
                <w:color w:val="392C69"/>
              </w:rPr>
              <w:t xml:space="preserve">, от 20.03.2020 </w:t>
            </w:r>
            <w:hyperlink r:id="rId10" w:history="1">
              <w:r>
                <w:rPr>
                  <w:color w:val="0000FF"/>
                </w:rPr>
                <w:t>N 70</w:t>
              </w:r>
            </w:hyperlink>
            <w:r>
              <w:rPr>
                <w:color w:val="392C69"/>
              </w:rPr>
              <w:t>,</w:t>
            </w:r>
          </w:p>
          <w:p w:rsidR="008C5011" w:rsidRDefault="008C5011">
            <w:pPr>
              <w:pStyle w:val="ConsPlusNormal"/>
              <w:jc w:val="center"/>
            </w:pPr>
            <w:r>
              <w:rPr>
                <w:color w:val="392C69"/>
              </w:rPr>
              <w:t xml:space="preserve">от 22.05.2020 </w:t>
            </w:r>
            <w:hyperlink r:id="rId11" w:history="1">
              <w:r>
                <w:rPr>
                  <w:color w:val="0000FF"/>
                </w:rPr>
                <w:t>N 173</w:t>
              </w:r>
            </w:hyperlink>
            <w:r>
              <w:rPr>
                <w:color w:val="392C69"/>
              </w:rPr>
              <w:t xml:space="preserve">, от 03.07.2020 </w:t>
            </w:r>
            <w:hyperlink r:id="rId12" w:history="1">
              <w:r>
                <w:rPr>
                  <w:color w:val="0000FF"/>
                </w:rPr>
                <w:t>N 223</w:t>
              </w:r>
            </w:hyperlink>
            <w:r>
              <w:rPr>
                <w:color w:val="392C69"/>
              </w:rPr>
              <w:t xml:space="preserve">, от 20.11.2020 </w:t>
            </w:r>
            <w:hyperlink r:id="rId13" w:history="1">
              <w:r>
                <w:rPr>
                  <w:color w:val="0000FF"/>
                </w:rPr>
                <w:t>N 411</w:t>
              </w:r>
            </w:hyperlink>
            <w:r>
              <w:rPr>
                <w:color w:val="392C69"/>
              </w:rPr>
              <w:t>,</w:t>
            </w:r>
          </w:p>
          <w:p w:rsidR="008C5011" w:rsidRDefault="008C5011">
            <w:pPr>
              <w:pStyle w:val="ConsPlusNormal"/>
              <w:jc w:val="center"/>
            </w:pPr>
            <w:r>
              <w:rPr>
                <w:color w:val="392C69"/>
              </w:rPr>
              <w:t xml:space="preserve">от 27.04.2021 </w:t>
            </w:r>
            <w:hyperlink r:id="rId14" w:history="1">
              <w:r>
                <w:rPr>
                  <w:color w:val="0000FF"/>
                </w:rPr>
                <w:t>N 136</w:t>
              </w:r>
            </w:hyperlink>
            <w:r>
              <w:rPr>
                <w:color w:val="392C69"/>
              </w:rPr>
              <w:t xml:space="preserve">, от 23.07.2021 </w:t>
            </w:r>
            <w:hyperlink r:id="rId15" w:history="1">
              <w:r>
                <w:rPr>
                  <w:color w:val="0000FF"/>
                </w:rPr>
                <w:t>N 252</w:t>
              </w:r>
            </w:hyperlink>
            <w:r>
              <w:rPr>
                <w:color w:val="392C69"/>
              </w:rPr>
              <w:t xml:space="preserve">, от 04.10.2021 </w:t>
            </w:r>
            <w:hyperlink r:id="rId16" w:history="1">
              <w:r>
                <w:rPr>
                  <w:color w:val="0000FF"/>
                </w:rPr>
                <w:t>N 362</w:t>
              </w:r>
            </w:hyperlink>
            <w:r>
              <w:rPr>
                <w:color w:val="392C69"/>
              </w:rPr>
              <w:t>,</w:t>
            </w:r>
          </w:p>
          <w:p w:rsidR="008C5011" w:rsidRDefault="008C5011">
            <w:pPr>
              <w:pStyle w:val="ConsPlusNormal"/>
              <w:jc w:val="center"/>
            </w:pPr>
            <w:r>
              <w:rPr>
                <w:color w:val="392C69"/>
              </w:rPr>
              <w:t xml:space="preserve">от 13.12.2021 </w:t>
            </w:r>
            <w:hyperlink r:id="rId17" w:history="1">
              <w:r>
                <w:rPr>
                  <w:color w:val="0000FF"/>
                </w:rPr>
                <w:t>N 458</w:t>
              </w:r>
            </w:hyperlink>
            <w:r>
              <w:rPr>
                <w:color w:val="392C69"/>
              </w:rPr>
              <w:t xml:space="preserve">, от 28.12.2021 </w:t>
            </w:r>
            <w:hyperlink r:id="rId18" w:history="1">
              <w:r>
                <w:rPr>
                  <w:color w:val="0000FF"/>
                </w:rPr>
                <w:t>N 494</w:t>
              </w:r>
            </w:hyperlink>
            <w:r>
              <w:rPr>
                <w:color w:val="392C69"/>
              </w:rPr>
              <w:t xml:space="preserve">, от 31.03.2022 </w:t>
            </w:r>
            <w:hyperlink r:id="rId19"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w:t>
      </w:r>
      <w:hyperlink r:id="rId2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22" w:history="1">
        <w:r>
          <w:rPr>
            <w:color w:val="0000FF"/>
          </w:rPr>
          <w:t>статьей 17.1</w:t>
        </w:r>
      </w:hyperlink>
      <w:r>
        <w:t xml:space="preserve"> Закона области от 06 июня 2008 г. N 769-ОЗ "О бюджетном процессе в Псковской области", </w:t>
      </w:r>
      <w:hyperlink r:id="rId23" w:history="1">
        <w:r>
          <w:rPr>
            <w:color w:val="0000FF"/>
          </w:rPr>
          <w:t>приказом</w:t>
        </w:r>
      </w:hyperlink>
      <w:r>
        <w:t xml:space="preserve"> Министерства строительства и жилищно-коммунального хозяйства от 06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24" w:history="1">
        <w:r>
          <w:rPr>
            <w:color w:val="0000FF"/>
          </w:rPr>
          <w:t>приказом</w:t>
        </w:r>
      </w:hyperlink>
      <w:r>
        <w:t xml:space="preserve"> Министерства строительства и жилищно-коммунального хозяйства Российской Федерации от 18 марта 2019 г. N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w:t>
      </w:r>
      <w:hyperlink r:id="rId25"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 </w:t>
      </w:r>
      <w:hyperlink r:id="rId26" w:history="1">
        <w:r>
          <w:rPr>
            <w:color w:val="0000FF"/>
          </w:rPr>
          <w:t>распоряжением</w:t>
        </w:r>
      </w:hyperlink>
      <w:r>
        <w:t xml:space="preserve"> Администрации области от 22 января 2013 г. N 9-р "Об утверждении Перечня государственных программ Псковской области" Администрация области постановляет:</w:t>
      </w:r>
    </w:p>
    <w:p w:rsidR="008C5011" w:rsidRDefault="008C5011">
      <w:pPr>
        <w:pStyle w:val="ConsPlusNormal"/>
        <w:jc w:val="both"/>
      </w:pPr>
      <w:r>
        <w:t xml:space="preserve">(в ред. постановлений Администрации Псковской области от 08.10.2019 </w:t>
      </w:r>
      <w:hyperlink r:id="rId27" w:history="1">
        <w:r>
          <w:rPr>
            <w:color w:val="0000FF"/>
          </w:rPr>
          <w:t>N 364</w:t>
        </w:r>
      </w:hyperlink>
      <w:r>
        <w:t xml:space="preserve">, от 23.07.2021 </w:t>
      </w:r>
      <w:hyperlink r:id="rId28" w:history="1">
        <w:r>
          <w:rPr>
            <w:color w:val="0000FF"/>
          </w:rPr>
          <w:t>N 252</w:t>
        </w:r>
      </w:hyperlink>
      <w:r>
        <w:t>)</w:t>
      </w:r>
    </w:p>
    <w:p w:rsidR="008C5011" w:rsidRDefault="008C5011">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Псковской области "Формирование современной городской среды".</w:t>
      </w:r>
    </w:p>
    <w:p w:rsidR="008C5011" w:rsidRDefault="008C5011">
      <w:pPr>
        <w:pStyle w:val="ConsPlusNormal"/>
        <w:jc w:val="both"/>
      </w:pPr>
      <w:r>
        <w:t xml:space="preserve">(в ред. </w:t>
      </w:r>
      <w:hyperlink r:id="rId29"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2. Объемы финансирования Государственной программы Псковской области "Формирование современной городской среды" определять при формировании областного бюджета на очередной финансовый год и плановый период.</w:t>
      </w:r>
    </w:p>
    <w:p w:rsidR="008C5011" w:rsidRDefault="008C5011">
      <w:pPr>
        <w:pStyle w:val="ConsPlusNormal"/>
        <w:jc w:val="both"/>
      </w:pPr>
      <w:r>
        <w:t xml:space="preserve">(в ред. </w:t>
      </w:r>
      <w:hyperlink r:id="rId30"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 xml:space="preserve">3. Государственному комитету Псковской области по делам строительства и жилищно-коммунального хозяйства обеспечить разработку проекта постановления Администрации области, </w:t>
      </w:r>
      <w:r>
        <w:lastRenderedPageBreak/>
        <w:t xml:space="preserve">предусматривающего внесение изменений в Государственную </w:t>
      </w:r>
      <w:hyperlink r:id="rId31" w:history="1">
        <w:r>
          <w:rPr>
            <w:color w:val="0000FF"/>
          </w:rPr>
          <w:t>программу</w:t>
        </w:r>
      </w:hyperlink>
      <w:r>
        <w:t xml:space="preserve"> Псковской области "Обеспечение населения области качественным жильем и коммунальными услугами на 2014 - 2020 годы", утвержденную постановлением Администрации области от 28 октября 2013 г. N 504, в части исключения из подпрограммы "Стимулирование развития жилищного строительства на территории Псковской области" основного </w:t>
      </w:r>
      <w:hyperlink r:id="rId32" w:history="1">
        <w:r>
          <w:rPr>
            <w:color w:val="0000FF"/>
          </w:rPr>
          <w:t>мероприятия</w:t>
        </w:r>
      </w:hyperlink>
      <w:r>
        <w:t xml:space="preserve"> "Благоустройство территорий муниципальных образований" с 01 января 2018 года.</w:t>
      </w:r>
    </w:p>
    <w:p w:rsidR="008C5011" w:rsidRDefault="008C5011">
      <w:pPr>
        <w:pStyle w:val="ConsPlusNormal"/>
        <w:spacing w:before="220"/>
        <w:ind w:firstLine="540"/>
        <w:jc w:val="both"/>
      </w:pPr>
      <w:r>
        <w:t>4. Настоящее постановление вступает в силу со дня его официального опубликования.</w:t>
      </w:r>
    </w:p>
    <w:p w:rsidR="008C5011" w:rsidRDefault="008C5011">
      <w:pPr>
        <w:pStyle w:val="ConsPlusNormal"/>
        <w:spacing w:before="220"/>
        <w:ind w:firstLine="540"/>
        <w:jc w:val="both"/>
      </w:pPr>
      <w:r>
        <w:t>5. Контроль за исполнением настоящего постановления возложить на заместителя Губернатора области Осипова В.В.</w:t>
      </w:r>
    </w:p>
    <w:p w:rsidR="008C5011" w:rsidRDefault="008C5011">
      <w:pPr>
        <w:pStyle w:val="ConsPlusNormal"/>
        <w:jc w:val="both"/>
      </w:pPr>
      <w:r>
        <w:t xml:space="preserve">(в ред. постановлений Администрации Псковской области от 07.05.2019 </w:t>
      </w:r>
      <w:hyperlink r:id="rId33" w:history="1">
        <w:r>
          <w:rPr>
            <w:color w:val="0000FF"/>
          </w:rPr>
          <w:t>N 175</w:t>
        </w:r>
      </w:hyperlink>
      <w:r>
        <w:t xml:space="preserve">, от 08.10.2019 </w:t>
      </w:r>
      <w:hyperlink r:id="rId34" w:history="1">
        <w:r>
          <w:rPr>
            <w:color w:val="0000FF"/>
          </w:rPr>
          <w:t>N 364</w:t>
        </w:r>
      </w:hyperlink>
      <w:r>
        <w:t>)</w:t>
      </w:r>
    </w:p>
    <w:p w:rsidR="008C5011" w:rsidRDefault="008C5011">
      <w:pPr>
        <w:pStyle w:val="ConsPlusNormal"/>
        <w:jc w:val="both"/>
      </w:pPr>
    </w:p>
    <w:p w:rsidR="008C5011" w:rsidRDefault="008C5011">
      <w:pPr>
        <w:pStyle w:val="ConsPlusNormal"/>
        <w:jc w:val="right"/>
      </w:pPr>
      <w:r>
        <w:t>И.п. Губернатора области</w:t>
      </w:r>
    </w:p>
    <w:p w:rsidR="008C5011" w:rsidRDefault="008C5011">
      <w:pPr>
        <w:pStyle w:val="ConsPlusNormal"/>
        <w:jc w:val="right"/>
      </w:pPr>
      <w:r>
        <w:t>А.В.КУЗНЕЦОВ</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0"/>
      </w:pPr>
      <w:r>
        <w:t>Утверждена</w:t>
      </w:r>
    </w:p>
    <w:p w:rsidR="008C5011" w:rsidRDefault="008C5011">
      <w:pPr>
        <w:pStyle w:val="ConsPlusNormal"/>
        <w:jc w:val="right"/>
      </w:pPr>
      <w:r>
        <w:t>постановлением</w:t>
      </w:r>
    </w:p>
    <w:p w:rsidR="008C5011" w:rsidRDefault="008C5011">
      <w:pPr>
        <w:pStyle w:val="ConsPlusNormal"/>
        <w:jc w:val="right"/>
      </w:pPr>
      <w:r>
        <w:t>Администрации области</w:t>
      </w:r>
    </w:p>
    <w:p w:rsidR="008C5011" w:rsidRDefault="008C5011">
      <w:pPr>
        <w:pStyle w:val="ConsPlusNormal"/>
        <w:jc w:val="right"/>
      </w:pPr>
      <w:r>
        <w:t>от 31 августа 2017 г. N 357</w:t>
      </w:r>
    </w:p>
    <w:p w:rsidR="008C5011" w:rsidRDefault="008C5011">
      <w:pPr>
        <w:pStyle w:val="ConsPlusNormal"/>
        <w:jc w:val="both"/>
      </w:pPr>
    </w:p>
    <w:p w:rsidR="008C5011" w:rsidRDefault="008C5011">
      <w:pPr>
        <w:pStyle w:val="ConsPlusTitle"/>
        <w:jc w:val="center"/>
      </w:pPr>
      <w:bookmarkStart w:id="0" w:name="P39"/>
      <w:bookmarkEnd w:id="0"/>
      <w:r>
        <w:t>ГОСУДАРСТВЕННАЯ ПРОГРАММА ПСКОВСКОЙ ОБЛАСТИ</w:t>
      </w:r>
    </w:p>
    <w:p w:rsidR="008C5011" w:rsidRDefault="008C5011">
      <w:pPr>
        <w:pStyle w:val="ConsPlusTitle"/>
        <w:jc w:val="center"/>
      </w:pPr>
      <w:r>
        <w:t>"ФОРМИРОВАНИЕ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19.12.2018 </w:t>
            </w:r>
            <w:hyperlink r:id="rId35" w:history="1">
              <w:r>
                <w:rPr>
                  <w:color w:val="0000FF"/>
                </w:rPr>
                <w:t>N 450</w:t>
              </w:r>
            </w:hyperlink>
            <w:r>
              <w:rPr>
                <w:color w:val="392C69"/>
              </w:rPr>
              <w:t xml:space="preserve">, от 07.05.2019 </w:t>
            </w:r>
            <w:hyperlink r:id="rId36" w:history="1">
              <w:r>
                <w:rPr>
                  <w:color w:val="0000FF"/>
                </w:rPr>
                <w:t>N 175</w:t>
              </w:r>
            </w:hyperlink>
            <w:r>
              <w:rPr>
                <w:color w:val="392C69"/>
              </w:rPr>
              <w:t xml:space="preserve">, от 08.10.2019 </w:t>
            </w:r>
            <w:hyperlink r:id="rId37" w:history="1">
              <w:r>
                <w:rPr>
                  <w:color w:val="0000FF"/>
                </w:rPr>
                <w:t>N 364</w:t>
              </w:r>
            </w:hyperlink>
            <w:r>
              <w:rPr>
                <w:color w:val="392C69"/>
              </w:rPr>
              <w:t>,</w:t>
            </w:r>
          </w:p>
          <w:p w:rsidR="008C5011" w:rsidRDefault="008C5011">
            <w:pPr>
              <w:pStyle w:val="ConsPlusNormal"/>
              <w:jc w:val="center"/>
            </w:pPr>
            <w:r>
              <w:rPr>
                <w:color w:val="392C69"/>
              </w:rPr>
              <w:t xml:space="preserve">от 16.12.2019 </w:t>
            </w:r>
            <w:hyperlink r:id="rId38" w:history="1">
              <w:r>
                <w:rPr>
                  <w:color w:val="0000FF"/>
                </w:rPr>
                <w:t>N 425</w:t>
              </w:r>
            </w:hyperlink>
            <w:r>
              <w:rPr>
                <w:color w:val="392C69"/>
              </w:rPr>
              <w:t xml:space="preserve">, от 17.02.2020 </w:t>
            </w:r>
            <w:hyperlink r:id="rId39" w:history="1">
              <w:r>
                <w:rPr>
                  <w:color w:val="0000FF"/>
                </w:rPr>
                <w:t>N 38</w:t>
              </w:r>
            </w:hyperlink>
            <w:r>
              <w:rPr>
                <w:color w:val="392C69"/>
              </w:rPr>
              <w:t xml:space="preserve">, от 20.03.2020 </w:t>
            </w:r>
            <w:hyperlink r:id="rId40" w:history="1">
              <w:r>
                <w:rPr>
                  <w:color w:val="0000FF"/>
                </w:rPr>
                <w:t>N 70</w:t>
              </w:r>
            </w:hyperlink>
            <w:r>
              <w:rPr>
                <w:color w:val="392C69"/>
              </w:rPr>
              <w:t>,</w:t>
            </w:r>
          </w:p>
          <w:p w:rsidR="008C5011" w:rsidRDefault="008C5011">
            <w:pPr>
              <w:pStyle w:val="ConsPlusNormal"/>
              <w:jc w:val="center"/>
            </w:pPr>
            <w:r>
              <w:rPr>
                <w:color w:val="392C69"/>
              </w:rPr>
              <w:t xml:space="preserve">от 22.05.2020 </w:t>
            </w:r>
            <w:hyperlink r:id="rId41" w:history="1">
              <w:r>
                <w:rPr>
                  <w:color w:val="0000FF"/>
                </w:rPr>
                <w:t>N 173</w:t>
              </w:r>
            </w:hyperlink>
            <w:r>
              <w:rPr>
                <w:color w:val="392C69"/>
              </w:rPr>
              <w:t xml:space="preserve">, от 03.07.2020 </w:t>
            </w:r>
            <w:hyperlink r:id="rId42" w:history="1">
              <w:r>
                <w:rPr>
                  <w:color w:val="0000FF"/>
                </w:rPr>
                <w:t>N 223</w:t>
              </w:r>
            </w:hyperlink>
            <w:r>
              <w:rPr>
                <w:color w:val="392C69"/>
              </w:rPr>
              <w:t xml:space="preserve">, от 20.11.2020 </w:t>
            </w:r>
            <w:hyperlink r:id="rId43" w:history="1">
              <w:r>
                <w:rPr>
                  <w:color w:val="0000FF"/>
                </w:rPr>
                <w:t>N 411</w:t>
              </w:r>
            </w:hyperlink>
            <w:r>
              <w:rPr>
                <w:color w:val="392C69"/>
              </w:rPr>
              <w:t>,</w:t>
            </w:r>
          </w:p>
          <w:p w:rsidR="008C5011" w:rsidRDefault="008C5011">
            <w:pPr>
              <w:pStyle w:val="ConsPlusNormal"/>
              <w:jc w:val="center"/>
            </w:pPr>
            <w:r>
              <w:rPr>
                <w:color w:val="392C69"/>
              </w:rPr>
              <w:t xml:space="preserve">от 27.04.2021 </w:t>
            </w:r>
            <w:hyperlink r:id="rId44" w:history="1">
              <w:r>
                <w:rPr>
                  <w:color w:val="0000FF"/>
                </w:rPr>
                <w:t>N 136</w:t>
              </w:r>
            </w:hyperlink>
            <w:r>
              <w:rPr>
                <w:color w:val="392C69"/>
              </w:rPr>
              <w:t xml:space="preserve">, от 23.07.2021 </w:t>
            </w:r>
            <w:hyperlink r:id="rId45" w:history="1">
              <w:r>
                <w:rPr>
                  <w:color w:val="0000FF"/>
                </w:rPr>
                <w:t>N 252</w:t>
              </w:r>
            </w:hyperlink>
            <w:r>
              <w:rPr>
                <w:color w:val="392C69"/>
              </w:rPr>
              <w:t xml:space="preserve">, от 04.10.2021 </w:t>
            </w:r>
            <w:hyperlink r:id="rId46" w:history="1">
              <w:r>
                <w:rPr>
                  <w:color w:val="0000FF"/>
                </w:rPr>
                <w:t>N 362</w:t>
              </w:r>
            </w:hyperlink>
            <w:r>
              <w:rPr>
                <w:color w:val="392C69"/>
              </w:rPr>
              <w:t>,</w:t>
            </w:r>
          </w:p>
          <w:p w:rsidR="008C5011" w:rsidRDefault="008C5011">
            <w:pPr>
              <w:pStyle w:val="ConsPlusNormal"/>
              <w:jc w:val="center"/>
            </w:pPr>
            <w:r>
              <w:rPr>
                <w:color w:val="392C69"/>
              </w:rPr>
              <w:t xml:space="preserve">от 13.12.2021 </w:t>
            </w:r>
            <w:hyperlink r:id="rId47" w:history="1">
              <w:r>
                <w:rPr>
                  <w:color w:val="0000FF"/>
                </w:rPr>
                <w:t>N 458</w:t>
              </w:r>
            </w:hyperlink>
            <w:r>
              <w:rPr>
                <w:color w:val="392C69"/>
              </w:rPr>
              <w:t xml:space="preserve">, от 28.12.2021 </w:t>
            </w:r>
            <w:hyperlink r:id="rId48" w:history="1">
              <w:r>
                <w:rPr>
                  <w:color w:val="0000FF"/>
                </w:rPr>
                <w:t>N 494</w:t>
              </w:r>
            </w:hyperlink>
            <w:r>
              <w:rPr>
                <w:color w:val="392C69"/>
              </w:rPr>
              <w:t xml:space="preserve">, от 31.03.2022 </w:t>
            </w:r>
            <w:hyperlink r:id="rId49"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1"/>
      </w:pPr>
      <w:r>
        <w:t>ПАСПОРТ</w:t>
      </w:r>
    </w:p>
    <w:p w:rsidR="008C5011" w:rsidRDefault="008C5011">
      <w:pPr>
        <w:pStyle w:val="ConsPlusTitle"/>
        <w:jc w:val="center"/>
      </w:pPr>
      <w:r>
        <w:t>Государственной программы Псковской области</w:t>
      </w:r>
    </w:p>
    <w:p w:rsidR="008C5011" w:rsidRDefault="008C5011">
      <w:pPr>
        <w:pStyle w:val="ConsPlusTitle"/>
        <w:jc w:val="center"/>
      </w:pPr>
      <w:r>
        <w:t>"Формирование современной городской среды"</w:t>
      </w:r>
    </w:p>
    <w:p w:rsidR="008C5011" w:rsidRDefault="008C5011">
      <w:pPr>
        <w:pStyle w:val="ConsPlusNormal"/>
        <w:jc w:val="center"/>
      </w:pPr>
      <w:r>
        <w:t xml:space="preserve">(в ред. </w:t>
      </w:r>
      <w:hyperlink r:id="rId5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07.05.2019 N 175)</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8C5011">
        <w:tc>
          <w:tcPr>
            <w:tcW w:w="2041" w:type="dxa"/>
            <w:tcBorders>
              <w:top w:val="single" w:sz="4" w:space="0" w:color="auto"/>
              <w:bottom w:val="nil"/>
            </w:tcBorders>
          </w:tcPr>
          <w:p w:rsidR="008C5011" w:rsidRDefault="008C5011">
            <w:pPr>
              <w:pStyle w:val="ConsPlusNormal"/>
            </w:pPr>
            <w:r>
              <w:t>Ответственный исполнитель Государственной программы</w:t>
            </w:r>
          </w:p>
        </w:tc>
        <w:tc>
          <w:tcPr>
            <w:tcW w:w="7030" w:type="dxa"/>
            <w:tcBorders>
              <w:top w:val="single" w:sz="4" w:space="0" w:color="auto"/>
              <w:bottom w:val="nil"/>
            </w:tcBorders>
          </w:tcPr>
          <w:p w:rsidR="008C5011" w:rsidRDefault="008C5011">
            <w:pPr>
              <w:pStyle w:val="ConsPlusNormal"/>
              <w:jc w:val="both"/>
            </w:pPr>
            <w:r>
              <w:t>Комитет по строительству и жилищно-коммунальному хозяйству Псковской области</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1" w:history="1">
              <w:r>
                <w:rPr>
                  <w:color w:val="0000FF"/>
                </w:rPr>
                <w:t>постановления</w:t>
              </w:r>
            </w:hyperlink>
            <w:r>
              <w:t xml:space="preserve"> Администрации Псковской области от 07.05.2019 N 175)</w:t>
            </w:r>
          </w:p>
        </w:tc>
      </w:tr>
      <w:tr w:rsidR="008C5011">
        <w:tc>
          <w:tcPr>
            <w:tcW w:w="2041" w:type="dxa"/>
            <w:tcBorders>
              <w:top w:val="single" w:sz="4" w:space="0" w:color="auto"/>
              <w:bottom w:val="nil"/>
            </w:tcBorders>
          </w:tcPr>
          <w:p w:rsidR="008C5011" w:rsidRDefault="008C5011">
            <w:pPr>
              <w:pStyle w:val="ConsPlusNormal"/>
              <w:jc w:val="both"/>
            </w:pPr>
            <w:r>
              <w:t>Соисполнители Государственной программы</w:t>
            </w:r>
          </w:p>
        </w:tc>
        <w:tc>
          <w:tcPr>
            <w:tcW w:w="7030" w:type="dxa"/>
            <w:tcBorders>
              <w:top w:val="single" w:sz="4" w:space="0" w:color="auto"/>
              <w:bottom w:val="nil"/>
            </w:tcBorders>
          </w:tcPr>
          <w:p w:rsidR="008C5011" w:rsidRDefault="008C5011">
            <w:pPr>
              <w:pStyle w:val="ConsPlusNormal"/>
              <w:jc w:val="both"/>
            </w:pPr>
            <w:r>
              <w:t>Управление цифрового развития и связи Администрации Псковской области</w:t>
            </w:r>
          </w:p>
        </w:tc>
      </w:tr>
      <w:tr w:rsidR="008C5011">
        <w:tc>
          <w:tcPr>
            <w:tcW w:w="9071" w:type="dxa"/>
            <w:gridSpan w:val="2"/>
            <w:tcBorders>
              <w:top w:val="nil"/>
              <w:bottom w:val="single" w:sz="4" w:space="0" w:color="auto"/>
            </w:tcBorders>
          </w:tcPr>
          <w:p w:rsidR="008C5011" w:rsidRDefault="008C5011">
            <w:pPr>
              <w:pStyle w:val="ConsPlusNormal"/>
              <w:jc w:val="both"/>
            </w:pPr>
            <w:r>
              <w:lastRenderedPageBreak/>
              <w:t xml:space="preserve">(в ред. </w:t>
            </w:r>
            <w:hyperlink r:id="rId52" w:history="1">
              <w:r>
                <w:rPr>
                  <w:color w:val="0000FF"/>
                </w:rPr>
                <w:t>постановления</w:t>
              </w:r>
            </w:hyperlink>
            <w:r>
              <w:t xml:space="preserve"> Администрации Псковской области от 20.11.2020 N 411)</w:t>
            </w:r>
          </w:p>
        </w:tc>
      </w:tr>
      <w:tr w:rsidR="008C5011">
        <w:tc>
          <w:tcPr>
            <w:tcW w:w="2041" w:type="dxa"/>
            <w:tcBorders>
              <w:top w:val="single" w:sz="4" w:space="0" w:color="auto"/>
              <w:bottom w:val="nil"/>
            </w:tcBorders>
          </w:tcPr>
          <w:p w:rsidR="008C5011" w:rsidRDefault="008C5011">
            <w:pPr>
              <w:pStyle w:val="ConsPlusNormal"/>
              <w:jc w:val="both"/>
            </w:pPr>
            <w:r>
              <w:t>Участники Государственной программы</w:t>
            </w:r>
          </w:p>
        </w:tc>
        <w:tc>
          <w:tcPr>
            <w:tcW w:w="7030" w:type="dxa"/>
            <w:tcBorders>
              <w:top w:val="single" w:sz="4" w:space="0" w:color="auto"/>
              <w:bottom w:val="nil"/>
            </w:tcBorders>
          </w:tcPr>
          <w:p w:rsidR="008C5011" w:rsidRDefault="008C5011">
            <w:pPr>
              <w:pStyle w:val="ConsPlusNormal"/>
              <w:jc w:val="both"/>
            </w:pPr>
            <w:r>
              <w:t>Комитет по финансам Псковской области, Комитет по транспорту и дорожному хозяйству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 области</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3" w:history="1">
              <w:r>
                <w:rPr>
                  <w:color w:val="0000FF"/>
                </w:rPr>
                <w:t>постановления</w:t>
              </w:r>
            </w:hyperlink>
            <w:r>
              <w:t xml:space="preserve"> Администрации Псковской области от 20.11.2020 N 411)</w:t>
            </w:r>
          </w:p>
        </w:tc>
      </w:tr>
      <w:tr w:rsidR="008C5011">
        <w:tc>
          <w:tcPr>
            <w:tcW w:w="2041" w:type="dxa"/>
            <w:tcBorders>
              <w:top w:val="single" w:sz="4" w:space="0" w:color="auto"/>
              <w:bottom w:val="nil"/>
            </w:tcBorders>
          </w:tcPr>
          <w:p w:rsidR="008C5011" w:rsidRDefault="008C5011">
            <w:pPr>
              <w:pStyle w:val="ConsPlusNormal"/>
            </w:pPr>
            <w:r>
              <w:t>Подпрограммы Государственной программы</w:t>
            </w:r>
          </w:p>
        </w:tc>
        <w:tc>
          <w:tcPr>
            <w:tcW w:w="7030" w:type="dxa"/>
            <w:tcBorders>
              <w:top w:val="single" w:sz="4" w:space="0" w:color="auto"/>
              <w:bottom w:val="nil"/>
            </w:tcBorders>
          </w:tcPr>
          <w:p w:rsidR="008C5011" w:rsidRDefault="008C5011">
            <w:pPr>
              <w:pStyle w:val="ConsPlusNormal"/>
            </w:pPr>
            <w:r>
              <w:t xml:space="preserve">1. </w:t>
            </w:r>
            <w:hyperlink w:anchor="P433" w:history="1">
              <w:r>
                <w:rPr>
                  <w:color w:val="0000FF"/>
                </w:rPr>
                <w:t>Подпрограмма</w:t>
              </w:r>
            </w:hyperlink>
            <w:r>
              <w:t xml:space="preserve"> "Благоустройство дворовых и общественных территорий".</w:t>
            </w:r>
          </w:p>
          <w:p w:rsidR="008C5011" w:rsidRDefault="008C5011">
            <w:pPr>
              <w:pStyle w:val="ConsPlusNormal"/>
            </w:pPr>
            <w:r>
              <w:t xml:space="preserve">2. </w:t>
            </w:r>
            <w:hyperlink w:anchor="P4695" w:history="1">
              <w:r>
                <w:rPr>
                  <w:color w:val="0000FF"/>
                </w:rPr>
                <w:t>Подпрограмма</w:t>
              </w:r>
            </w:hyperlink>
            <w:r>
              <w:t xml:space="preserve"> "Обустройство мест массового отдыха населения (городских парков)".</w:t>
            </w:r>
          </w:p>
          <w:p w:rsidR="008C5011" w:rsidRDefault="008C5011">
            <w:pPr>
              <w:pStyle w:val="ConsPlusNormal"/>
            </w:pPr>
            <w:r>
              <w:t xml:space="preserve">3. </w:t>
            </w:r>
            <w:hyperlink w:anchor="P5403" w:history="1">
              <w:r>
                <w:rPr>
                  <w:color w:val="0000FF"/>
                </w:rPr>
                <w:t>Подпрограмма</w:t>
              </w:r>
            </w:hyperlink>
            <w:r>
              <w:t xml:space="preserve"> "Цифровизация городского хозяйства "Умный город".</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4" w:history="1">
              <w:r>
                <w:rPr>
                  <w:color w:val="0000FF"/>
                </w:rPr>
                <w:t>постановления</w:t>
              </w:r>
            </w:hyperlink>
            <w:r>
              <w:t xml:space="preserve"> Администрации Псковской области от 07.05.2019 N 175)</w:t>
            </w:r>
          </w:p>
        </w:tc>
      </w:tr>
      <w:tr w:rsidR="008C5011">
        <w:tblPrEx>
          <w:tblBorders>
            <w:insideH w:val="single" w:sz="4" w:space="0" w:color="auto"/>
          </w:tblBorders>
        </w:tblPrEx>
        <w:tc>
          <w:tcPr>
            <w:tcW w:w="2041" w:type="dxa"/>
            <w:tcBorders>
              <w:top w:val="single" w:sz="4" w:space="0" w:color="auto"/>
              <w:bottom w:val="single" w:sz="4" w:space="0" w:color="auto"/>
            </w:tcBorders>
          </w:tcPr>
          <w:p w:rsidR="008C5011" w:rsidRDefault="008C5011">
            <w:pPr>
              <w:pStyle w:val="ConsPlusNormal"/>
            </w:pPr>
            <w:r>
              <w:t>Цели Государственной программы</w:t>
            </w:r>
          </w:p>
        </w:tc>
        <w:tc>
          <w:tcPr>
            <w:tcW w:w="7030" w:type="dxa"/>
            <w:tcBorders>
              <w:top w:val="single" w:sz="4" w:space="0" w:color="auto"/>
              <w:bottom w:val="single" w:sz="4" w:space="0" w:color="auto"/>
            </w:tcBorders>
          </w:tcPr>
          <w:p w:rsidR="008C5011" w:rsidRDefault="008C5011">
            <w:pPr>
              <w:pStyle w:val="ConsPlusNormal"/>
              <w:jc w:val="both"/>
            </w:pPr>
            <w:r>
              <w:t>1. Повышение уровня благоустройства на территории области путем реализации комплекса первоочередных мероприятий.</w:t>
            </w:r>
          </w:p>
          <w:p w:rsidR="008C5011" w:rsidRDefault="008C5011">
            <w:pPr>
              <w:pStyle w:val="ConsPlusNormal"/>
              <w:jc w:val="both"/>
            </w:pPr>
            <w:r>
              <w:t>2. Повышение качества и комфорта среды населенных пунктов на территории области</w:t>
            </w:r>
          </w:p>
        </w:tc>
      </w:tr>
      <w:tr w:rsidR="008C5011">
        <w:tc>
          <w:tcPr>
            <w:tcW w:w="2041" w:type="dxa"/>
            <w:tcBorders>
              <w:top w:val="single" w:sz="4" w:space="0" w:color="auto"/>
              <w:bottom w:val="nil"/>
            </w:tcBorders>
          </w:tcPr>
          <w:p w:rsidR="008C5011" w:rsidRDefault="008C5011">
            <w:pPr>
              <w:pStyle w:val="ConsPlusNormal"/>
            </w:pPr>
            <w:r>
              <w:t>Задачи Государственной программы</w:t>
            </w:r>
          </w:p>
        </w:tc>
        <w:tc>
          <w:tcPr>
            <w:tcW w:w="7030" w:type="dxa"/>
            <w:tcBorders>
              <w:top w:val="single" w:sz="4" w:space="0" w:color="auto"/>
              <w:bottom w:val="nil"/>
            </w:tcBorders>
          </w:tcPr>
          <w:p w:rsidR="008C5011" w:rsidRDefault="008C5011">
            <w:pPr>
              <w:pStyle w:val="ConsPlusNormal"/>
              <w:jc w:val="both"/>
            </w:pPr>
            <w:r>
              <w:t>1. Обеспечение формирования единых подходов и ключевых приоритетов формирования комфортной городской среды на территории области с учетом приоритетов территориального развития.</w:t>
            </w:r>
          </w:p>
          <w:p w:rsidR="008C5011" w:rsidRDefault="008C5011">
            <w:pPr>
              <w:pStyle w:val="ConsPlusNormal"/>
              <w:jc w:val="both"/>
            </w:pPr>
            <w:r>
              <w:t>2. Создание универсальных механизмов вовлеченности заинтересованных граждан, организаций в реализацию мероприятий по благоустройству территорий области.</w:t>
            </w:r>
          </w:p>
          <w:p w:rsidR="008C5011" w:rsidRDefault="008C5011">
            <w:pPr>
              <w:pStyle w:val="ConsPlusNormal"/>
              <w:jc w:val="both"/>
            </w:pPr>
            <w:r>
              <w:t>3. Обеспечение проведения мероприятий по благоустройству территорий населенных пунктов в соответствии с едиными требованиями.</w:t>
            </w:r>
          </w:p>
          <w:p w:rsidR="008C5011" w:rsidRDefault="008C5011">
            <w:pPr>
              <w:pStyle w:val="ConsPlusNormal"/>
              <w:jc w:val="both"/>
            </w:pPr>
            <w:r>
              <w:t>4. Внедрение эффективных механизмов и цифровых технологий в сфере городского хозяйства муниципальных образований Псковской области.</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5" w:history="1">
              <w:r>
                <w:rPr>
                  <w:color w:val="0000FF"/>
                </w:rPr>
                <w:t>постановления</w:t>
              </w:r>
            </w:hyperlink>
            <w:r>
              <w:t xml:space="preserve"> Администрации Псковской области от 17.02.2020 N 38)</w:t>
            </w:r>
          </w:p>
        </w:tc>
      </w:tr>
      <w:tr w:rsidR="008C5011">
        <w:tc>
          <w:tcPr>
            <w:tcW w:w="2041" w:type="dxa"/>
            <w:tcBorders>
              <w:top w:val="single" w:sz="4" w:space="0" w:color="auto"/>
              <w:bottom w:val="nil"/>
            </w:tcBorders>
          </w:tcPr>
          <w:p w:rsidR="008C5011" w:rsidRDefault="008C5011">
            <w:pPr>
              <w:pStyle w:val="ConsPlusNormal"/>
            </w:pPr>
            <w:r>
              <w:t>Целевые индикаторы Государственной программы</w:t>
            </w:r>
          </w:p>
        </w:tc>
        <w:tc>
          <w:tcPr>
            <w:tcW w:w="7030" w:type="dxa"/>
            <w:tcBorders>
              <w:top w:val="single" w:sz="4" w:space="0" w:color="auto"/>
              <w:bottom w:val="nil"/>
            </w:tcBorders>
          </w:tcPr>
          <w:p w:rsidR="008C5011" w:rsidRDefault="008C5011">
            <w:pPr>
              <w:pStyle w:val="ConsPlusNormal"/>
            </w:pPr>
            <w:r>
              <w:t>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8C5011" w:rsidRDefault="008C5011">
            <w:pPr>
              <w:pStyle w:val="ConsPlusNormal"/>
            </w:pPr>
            <w:r>
              <w:t>количество реализованных проектов благоустройства территорий;</w:t>
            </w:r>
          </w:p>
          <w:p w:rsidR="008C5011" w:rsidRDefault="008C5011">
            <w:pPr>
              <w:pStyle w:val="ConsPlusNormal"/>
            </w:pPr>
            <w:r>
              <w:t>количество лучших проектов благоустройства, реализованных в соответствии с едиными требованиями, отобранных для направления в Минстрой России;</w:t>
            </w:r>
          </w:p>
          <w:p w:rsidR="008C5011" w:rsidRDefault="008C5011">
            <w:pPr>
              <w:pStyle w:val="ConsPlusNormal"/>
            </w:pPr>
            <w:r>
              <w:t>прирост среднего значения индекса эффективности цифровой трансформации городского хозяйства городских округов Псковской области ("IQ городов") по отношению к 2019 году;</w:t>
            </w:r>
          </w:p>
          <w:p w:rsidR="008C5011" w:rsidRDefault="008C5011">
            <w:pPr>
              <w:pStyle w:val="ConsPlusNormal"/>
            </w:pPr>
            <w:r>
              <w:t>доля городов с благоприятной городской средой</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6" w:history="1">
              <w:r>
                <w:rPr>
                  <w:color w:val="0000FF"/>
                </w:rPr>
                <w:t>постановления</w:t>
              </w:r>
            </w:hyperlink>
            <w:r>
              <w:t xml:space="preserve"> Администрации Псковской области от 27.04.2021 N 136)</w:t>
            </w:r>
          </w:p>
        </w:tc>
      </w:tr>
      <w:tr w:rsidR="008C5011">
        <w:tc>
          <w:tcPr>
            <w:tcW w:w="2041" w:type="dxa"/>
            <w:tcBorders>
              <w:top w:val="single" w:sz="4" w:space="0" w:color="auto"/>
              <w:bottom w:val="nil"/>
            </w:tcBorders>
          </w:tcPr>
          <w:p w:rsidR="008C5011" w:rsidRDefault="008C5011">
            <w:pPr>
              <w:pStyle w:val="ConsPlusNormal"/>
            </w:pPr>
            <w:r>
              <w:lastRenderedPageBreak/>
              <w:t>Этапы и сроки реализации Государственной программы</w:t>
            </w:r>
          </w:p>
        </w:tc>
        <w:tc>
          <w:tcPr>
            <w:tcW w:w="7030" w:type="dxa"/>
            <w:tcBorders>
              <w:top w:val="single" w:sz="4" w:space="0" w:color="auto"/>
              <w:bottom w:val="nil"/>
            </w:tcBorders>
          </w:tcPr>
          <w:p w:rsidR="008C5011" w:rsidRDefault="008C5011">
            <w:pPr>
              <w:pStyle w:val="ConsPlusNormal"/>
              <w:jc w:val="both"/>
            </w:pPr>
            <w:r>
              <w:t>Срок реализации Государственной программы: 2018 - 2024 годы</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7" w:history="1">
              <w:r>
                <w:rPr>
                  <w:color w:val="0000FF"/>
                </w:rPr>
                <w:t>постановления</w:t>
              </w:r>
            </w:hyperlink>
            <w:r>
              <w:t xml:space="preserve"> Администрации Псковской области от 07.05.2019 N 175)</w:t>
            </w:r>
          </w:p>
        </w:tc>
      </w:tr>
      <w:tr w:rsidR="008C5011">
        <w:tc>
          <w:tcPr>
            <w:tcW w:w="2041" w:type="dxa"/>
            <w:tcBorders>
              <w:top w:val="single" w:sz="4" w:space="0" w:color="auto"/>
              <w:bottom w:val="nil"/>
            </w:tcBorders>
          </w:tcPr>
          <w:p w:rsidR="008C5011" w:rsidRDefault="008C5011">
            <w:pPr>
              <w:pStyle w:val="ConsPlusNormal"/>
            </w:pPr>
            <w:r>
              <w:t>Объемы бюджетных ассигнований Государственной программы (бюджетные ассигнования по подпрограммам)</w:t>
            </w:r>
          </w:p>
        </w:tc>
        <w:tc>
          <w:tcPr>
            <w:tcW w:w="7030" w:type="dxa"/>
            <w:tcBorders>
              <w:top w:val="single" w:sz="4" w:space="0" w:color="auto"/>
              <w:bottom w:val="nil"/>
            </w:tcBorders>
          </w:tcPr>
          <w:p w:rsidR="008C5011" w:rsidRDefault="008C5011">
            <w:pPr>
              <w:pStyle w:val="ConsPlusNormal"/>
              <w:jc w:val="both"/>
            </w:pPr>
            <w:r>
              <w:t>Объем бюджетных ассигнований на реализацию Государственной программы - 2050917,42 тыс. рублей, в том числе:</w:t>
            </w:r>
          </w:p>
          <w:p w:rsidR="008C5011" w:rsidRDefault="008C5011">
            <w:pPr>
              <w:pStyle w:val="ConsPlusNormal"/>
              <w:jc w:val="both"/>
            </w:pPr>
            <w:r>
              <w:t>из федерального бюджета - 2003325,00 тыс. рублей;</w:t>
            </w:r>
          </w:p>
          <w:p w:rsidR="008C5011" w:rsidRDefault="008C5011">
            <w:pPr>
              <w:pStyle w:val="ConsPlusNormal"/>
              <w:jc w:val="both"/>
            </w:pPr>
            <w:r>
              <w:t>из средств областного бюджета - 47519,87 тыс. рублей;</w:t>
            </w:r>
          </w:p>
          <w:p w:rsidR="008C5011" w:rsidRDefault="008C5011">
            <w:pPr>
              <w:pStyle w:val="ConsPlusNormal"/>
              <w:jc w:val="both"/>
            </w:pPr>
            <w:r>
              <w:t>из средств местного бюджета - 72,55 тыс. рублей;</w:t>
            </w:r>
          </w:p>
          <w:p w:rsidR="008C5011" w:rsidRDefault="008C5011">
            <w:pPr>
              <w:pStyle w:val="ConsPlusNormal"/>
              <w:jc w:val="both"/>
            </w:pPr>
            <w:r>
              <w:t>из внебюджетных источников - 0,0 рублей;</w:t>
            </w:r>
          </w:p>
          <w:p w:rsidR="008C5011" w:rsidRDefault="008C5011">
            <w:pPr>
              <w:pStyle w:val="ConsPlusNormal"/>
              <w:jc w:val="both"/>
            </w:pPr>
            <w:r>
              <w:t>в том числе:</w:t>
            </w:r>
          </w:p>
          <w:p w:rsidR="008C5011" w:rsidRDefault="008C5011">
            <w:pPr>
              <w:pStyle w:val="ConsPlusNormal"/>
              <w:jc w:val="both"/>
            </w:pPr>
            <w:r>
              <w:t xml:space="preserve">на реализацию </w:t>
            </w:r>
            <w:hyperlink w:anchor="P433" w:history="1">
              <w:r>
                <w:rPr>
                  <w:color w:val="0000FF"/>
                </w:rPr>
                <w:t>подпрограммы</w:t>
              </w:r>
            </w:hyperlink>
            <w:r>
              <w:t xml:space="preserve"> "Благоустройство дворовых и общественных территорий", всего - 1972006,03 тыс. рублей,</w:t>
            </w:r>
          </w:p>
          <w:p w:rsidR="008C5011" w:rsidRDefault="008C5011">
            <w:pPr>
              <w:pStyle w:val="ConsPlusNormal"/>
              <w:jc w:val="both"/>
            </w:pPr>
            <w:r>
              <w:t>в том числе:</w:t>
            </w:r>
          </w:p>
          <w:p w:rsidR="008C5011" w:rsidRDefault="008C5011">
            <w:pPr>
              <w:pStyle w:val="ConsPlusNormal"/>
              <w:jc w:val="both"/>
            </w:pPr>
            <w:r>
              <w:t>из средств федерального бюджета - 1946082,00 тыс. рублей;</w:t>
            </w:r>
          </w:p>
          <w:p w:rsidR="008C5011" w:rsidRDefault="008C5011">
            <w:pPr>
              <w:pStyle w:val="ConsPlusNormal"/>
              <w:jc w:val="both"/>
            </w:pPr>
            <w:r>
              <w:t>из средств областного бюджета - 25903,64 тыс. рублей;</w:t>
            </w:r>
          </w:p>
          <w:p w:rsidR="008C5011" w:rsidRDefault="008C5011">
            <w:pPr>
              <w:pStyle w:val="ConsPlusNormal"/>
              <w:jc w:val="both"/>
            </w:pPr>
            <w:r>
              <w:t>из средств местного бюджета - 20,40 тыс. рублей;</w:t>
            </w:r>
          </w:p>
          <w:p w:rsidR="008C5011" w:rsidRDefault="008C5011">
            <w:pPr>
              <w:pStyle w:val="ConsPlusNormal"/>
              <w:jc w:val="both"/>
            </w:pPr>
            <w:r>
              <w:t>из внебюджетных источников - 0,0 рублей;</w:t>
            </w:r>
          </w:p>
          <w:p w:rsidR="008C5011" w:rsidRDefault="008C5011">
            <w:pPr>
              <w:pStyle w:val="ConsPlusNormal"/>
              <w:jc w:val="both"/>
            </w:pPr>
            <w:r>
              <w:t xml:space="preserve">на реализацию </w:t>
            </w:r>
            <w:hyperlink w:anchor="P4695" w:history="1">
              <w:r>
                <w:rPr>
                  <w:color w:val="0000FF"/>
                </w:rPr>
                <w:t>подпрограммы</w:t>
              </w:r>
            </w:hyperlink>
            <w:r>
              <w:t xml:space="preserve"> "Обустройство мест массового отдыха населения (городских парков)", всего - 78911,39 тыс. рублей,</w:t>
            </w:r>
          </w:p>
          <w:p w:rsidR="008C5011" w:rsidRDefault="008C5011">
            <w:pPr>
              <w:pStyle w:val="ConsPlusNormal"/>
              <w:jc w:val="both"/>
            </w:pPr>
            <w:r>
              <w:t>в том числе:</w:t>
            </w:r>
          </w:p>
          <w:p w:rsidR="008C5011" w:rsidRDefault="008C5011">
            <w:pPr>
              <w:pStyle w:val="ConsPlusNormal"/>
              <w:jc w:val="both"/>
            </w:pPr>
            <w:r>
              <w:t>из средств федерального бюджета - 57243,0 тыс. рублей;</w:t>
            </w:r>
          </w:p>
          <w:p w:rsidR="008C5011" w:rsidRDefault="008C5011">
            <w:pPr>
              <w:pStyle w:val="ConsPlusNormal"/>
              <w:jc w:val="both"/>
            </w:pPr>
            <w:r>
              <w:t>из средств областного бюджета - 21616,24 тыс. рублей;</w:t>
            </w:r>
          </w:p>
          <w:p w:rsidR="008C5011" w:rsidRDefault="008C5011">
            <w:pPr>
              <w:pStyle w:val="ConsPlusNormal"/>
              <w:jc w:val="both"/>
            </w:pPr>
            <w:r>
              <w:t>из средств местного бюджета - 52,15 тыс. рублей;</w:t>
            </w:r>
          </w:p>
          <w:p w:rsidR="008C5011" w:rsidRDefault="008C5011">
            <w:pPr>
              <w:pStyle w:val="ConsPlusNormal"/>
              <w:jc w:val="both"/>
            </w:pPr>
            <w:r>
              <w:t>из внебюджетных источников - 0,0 рублей.</w:t>
            </w:r>
          </w:p>
          <w:p w:rsidR="008C5011" w:rsidRDefault="008C5011">
            <w:pPr>
              <w:pStyle w:val="ConsPlusNormal"/>
              <w:jc w:val="both"/>
            </w:pPr>
            <w:r>
              <w:t xml:space="preserve">на реализацию </w:t>
            </w:r>
            <w:hyperlink w:anchor="P5403" w:history="1">
              <w:r>
                <w:rPr>
                  <w:color w:val="0000FF"/>
                </w:rPr>
                <w:t>подпрограммы</w:t>
              </w:r>
            </w:hyperlink>
            <w:r>
              <w:t xml:space="preserve"> "Цифровизация городского хозяйства "Умный город", всего - 0,0 рублей,</w:t>
            </w:r>
          </w:p>
          <w:p w:rsidR="008C5011" w:rsidRDefault="008C5011">
            <w:pPr>
              <w:pStyle w:val="ConsPlusNormal"/>
              <w:jc w:val="both"/>
            </w:pPr>
            <w:r>
              <w:t>в том числе:</w:t>
            </w:r>
          </w:p>
          <w:p w:rsidR="008C5011" w:rsidRDefault="008C5011">
            <w:pPr>
              <w:pStyle w:val="ConsPlusNormal"/>
              <w:jc w:val="both"/>
            </w:pPr>
            <w:r>
              <w:t>из средств федерального бюджета - 0,0 рублей;</w:t>
            </w:r>
          </w:p>
          <w:p w:rsidR="008C5011" w:rsidRDefault="008C5011">
            <w:pPr>
              <w:pStyle w:val="ConsPlusNormal"/>
              <w:jc w:val="both"/>
            </w:pPr>
            <w:r>
              <w:t>из средств областного бюджета - 0,0 рублей;</w:t>
            </w:r>
          </w:p>
          <w:p w:rsidR="008C5011" w:rsidRDefault="008C5011">
            <w:pPr>
              <w:pStyle w:val="ConsPlusNormal"/>
              <w:jc w:val="both"/>
            </w:pPr>
            <w:r>
              <w:t>из средств местного бюджета - 0,0 рублей;</w:t>
            </w:r>
          </w:p>
          <w:p w:rsidR="008C5011" w:rsidRDefault="008C5011">
            <w:pPr>
              <w:pStyle w:val="ConsPlusNormal"/>
              <w:jc w:val="both"/>
            </w:pPr>
            <w:r>
              <w:t>из внебюджетных источников - 0,0 рублей.</w:t>
            </w:r>
          </w:p>
        </w:tc>
      </w:tr>
      <w:tr w:rsidR="008C5011">
        <w:tc>
          <w:tcPr>
            <w:tcW w:w="2041" w:type="dxa"/>
            <w:tcBorders>
              <w:top w:val="nil"/>
              <w:bottom w:val="nil"/>
            </w:tcBorders>
          </w:tcPr>
          <w:p w:rsidR="008C5011" w:rsidRDefault="008C5011">
            <w:pPr>
              <w:pStyle w:val="ConsPlusNormal"/>
            </w:pPr>
          </w:p>
        </w:tc>
        <w:tc>
          <w:tcPr>
            <w:tcW w:w="7030" w:type="dxa"/>
            <w:tcBorders>
              <w:top w:val="nil"/>
              <w:bottom w:val="nil"/>
            </w:tcBorders>
          </w:tcPr>
          <w:p w:rsidR="008C5011" w:rsidRDefault="008C5011">
            <w:pPr>
              <w:pStyle w:val="ConsPlusNormal"/>
              <w:jc w:val="both"/>
            </w:pPr>
            <w:r>
              <w:t>Объем ресурсного обеспечения реализации Государственной программы по годам составит:</w:t>
            </w:r>
          </w:p>
          <w:p w:rsidR="008C5011" w:rsidRDefault="008C5011">
            <w:pPr>
              <w:pStyle w:val="ConsPlusNormal"/>
              <w:jc w:val="both"/>
            </w:pPr>
            <w:r>
              <w:t>из средств федерального бюджета:</w:t>
            </w:r>
          </w:p>
          <w:p w:rsidR="008C5011" w:rsidRDefault="008C5011">
            <w:pPr>
              <w:pStyle w:val="ConsPlusNormal"/>
              <w:jc w:val="both"/>
            </w:pPr>
            <w:r>
              <w:t>2018 г. - 187245 тыс. рублей;</w:t>
            </w:r>
          </w:p>
          <w:p w:rsidR="008C5011" w:rsidRDefault="008C5011">
            <w:pPr>
              <w:pStyle w:val="ConsPlusNormal"/>
              <w:jc w:val="both"/>
            </w:pPr>
            <w:r>
              <w:t>2019 г. - 352454 тыс. рублей;</w:t>
            </w:r>
          </w:p>
          <w:p w:rsidR="008C5011" w:rsidRDefault="008C5011">
            <w:pPr>
              <w:pStyle w:val="ConsPlusNormal"/>
              <w:jc w:val="both"/>
            </w:pPr>
            <w:r>
              <w:t>2020 г. - 320615,7 тыс. рублей;</w:t>
            </w:r>
          </w:p>
          <w:p w:rsidR="008C5011" w:rsidRDefault="008C5011">
            <w:pPr>
              <w:pStyle w:val="ConsPlusNormal"/>
              <w:jc w:val="both"/>
            </w:pPr>
            <w:r>
              <w:t>2021 г. - 524207,7 тыс. рублей;</w:t>
            </w:r>
          </w:p>
          <w:p w:rsidR="008C5011" w:rsidRDefault="008C5011">
            <w:pPr>
              <w:pStyle w:val="ConsPlusNormal"/>
              <w:jc w:val="both"/>
            </w:pPr>
            <w:r>
              <w:t>2022 г. - 275240,1 тыс. рублей;</w:t>
            </w:r>
          </w:p>
          <w:p w:rsidR="008C5011" w:rsidRDefault="008C5011">
            <w:pPr>
              <w:pStyle w:val="ConsPlusNormal"/>
              <w:jc w:val="both"/>
            </w:pPr>
            <w:r>
              <w:t>2023 г. - 162740,1 тыс. рублей;</w:t>
            </w:r>
          </w:p>
          <w:p w:rsidR="008C5011" w:rsidRDefault="008C5011">
            <w:pPr>
              <w:pStyle w:val="ConsPlusNormal"/>
              <w:jc w:val="both"/>
            </w:pPr>
            <w:r>
              <w:t>2024 г. - 180822,4 тыс. рублей;</w:t>
            </w:r>
          </w:p>
          <w:p w:rsidR="008C5011" w:rsidRDefault="008C5011">
            <w:pPr>
              <w:pStyle w:val="ConsPlusNormal"/>
              <w:jc w:val="both"/>
            </w:pPr>
            <w:r>
              <w:t>из средств областного бюджета:</w:t>
            </w:r>
          </w:p>
          <w:p w:rsidR="008C5011" w:rsidRDefault="008C5011">
            <w:pPr>
              <w:pStyle w:val="ConsPlusNormal"/>
              <w:jc w:val="both"/>
            </w:pPr>
            <w:r>
              <w:t>2018 г. - 10330 тыс. рублей;</w:t>
            </w:r>
          </w:p>
          <w:p w:rsidR="008C5011" w:rsidRDefault="008C5011">
            <w:pPr>
              <w:pStyle w:val="ConsPlusNormal"/>
              <w:jc w:val="both"/>
            </w:pPr>
            <w:r>
              <w:t>2019 г. - 1924 тыс. рублей;</w:t>
            </w:r>
          </w:p>
          <w:p w:rsidR="008C5011" w:rsidRDefault="008C5011">
            <w:pPr>
              <w:pStyle w:val="ConsPlusNormal"/>
              <w:jc w:val="both"/>
            </w:pPr>
            <w:r>
              <w:t>2020 г. - 1764,17 тыс. рублей;</w:t>
            </w:r>
          </w:p>
          <w:p w:rsidR="008C5011" w:rsidRDefault="008C5011">
            <w:pPr>
              <w:pStyle w:val="ConsPlusNormal"/>
              <w:jc w:val="both"/>
            </w:pPr>
            <w:r>
              <w:t>2021 г. - 22477,54 тыс. рублей;</w:t>
            </w:r>
          </w:p>
          <w:p w:rsidR="008C5011" w:rsidRDefault="008C5011">
            <w:pPr>
              <w:pStyle w:val="ConsPlusNormal"/>
              <w:jc w:val="both"/>
            </w:pPr>
            <w:r>
              <w:t>2022 г. - 6893,84 тыс. рублей;</w:t>
            </w:r>
          </w:p>
          <w:p w:rsidR="008C5011" w:rsidRDefault="008C5011">
            <w:pPr>
              <w:pStyle w:val="ConsPlusNormal"/>
              <w:jc w:val="both"/>
            </w:pPr>
            <w:r>
              <w:t>2023 г. - 1974,84 тыс. рублей;</w:t>
            </w:r>
          </w:p>
          <w:p w:rsidR="008C5011" w:rsidRDefault="008C5011">
            <w:pPr>
              <w:pStyle w:val="ConsPlusNormal"/>
              <w:jc w:val="both"/>
            </w:pPr>
            <w:r>
              <w:t>2024 г. - 2155,49 тыс. рублей;</w:t>
            </w:r>
          </w:p>
          <w:p w:rsidR="008C5011" w:rsidRDefault="008C5011">
            <w:pPr>
              <w:pStyle w:val="ConsPlusNormal"/>
              <w:jc w:val="both"/>
            </w:pPr>
            <w:r>
              <w:lastRenderedPageBreak/>
              <w:t>из средств местных бюджетов:</w:t>
            </w:r>
          </w:p>
          <w:p w:rsidR="008C5011" w:rsidRDefault="008C5011">
            <w:pPr>
              <w:pStyle w:val="ConsPlusNormal"/>
              <w:jc w:val="both"/>
            </w:pPr>
            <w:r>
              <w:t>2018 г. - 0,0 рублей;</w:t>
            </w:r>
          </w:p>
          <w:p w:rsidR="008C5011" w:rsidRDefault="008C5011">
            <w:pPr>
              <w:pStyle w:val="ConsPlusNormal"/>
              <w:jc w:val="both"/>
            </w:pPr>
            <w:r>
              <w:t>2019 г. - 0,0 рублей;</w:t>
            </w:r>
          </w:p>
          <w:p w:rsidR="008C5011" w:rsidRDefault="008C5011">
            <w:pPr>
              <w:pStyle w:val="ConsPlusNormal"/>
              <w:jc w:val="both"/>
            </w:pPr>
            <w:r>
              <w:t>2020 г. - 0,0 рублей;</w:t>
            </w:r>
          </w:p>
          <w:p w:rsidR="008C5011" w:rsidRDefault="008C5011">
            <w:pPr>
              <w:pStyle w:val="ConsPlusNormal"/>
              <w:jc w:val="both"/>
            </w:pPr>
            <w:r>
              <w:t>2021 г. - 72,55 тыс. рублей;</w:t>
            </w:r>
          </w:p>
          <w:p w:rsidR="008C5011" w:rsidRDefault="008C5011">
            <w:pPr>
              <w:pStyle w:val="ConsPlusNormal"/>
              <w:jc w:val="both"/>
            </w:pPr>
            <w:r>
              <w:t>2022 г. - 0,0 рублей;</w:t>
            </w:r>
          </w:p>
          <w:p w:rsidR="008C5011" w:rsidRDefault="008C5011">
            <w:pPr>
              <w:pStyle w:val="ConsPlusNormal"/>
              <w:jc w:val="both"/>
            </w:pPr>
            <w:r>
              <w:t>2023 г. - 0,0 рублей;</w:t>
            </w:r>
          </w:p>
          <w:p w:rsidR="008C5011" w:rsidRDefault="008C5011">
            <w:pPr>
              <w:pStyle w:val="ConsPlusNormal"/>
              <w:jc w:val="both"/>
            </w:pPr>
            <w:r>
              <w:t>2024 г. - 0,0 рублей;</w:t>
            </w:r>
          </w:p>
          <w:p w:rsidR="008C5011" w:rsidRDefault="008C5011">
            <w:pPr>
              <w:pStyle w:val="ConsPlusNormal"/>
              <w:jc w:val="both"/>
            </w:pPr>
            <w:r>
              <w:t>из внебюджетных источников:</w:t>
            </w:r>
          </w:p>
          <w:p w:rsidR="008C5011" w:rsidRDefault="008C5011">
            <w:pPr>
              <w:pStyle w:val="ConsPlusNormal"/>
              <w:jc w:val="both"/>
            </w:pPr>
            <w:r>
              <w:t>2018 г. - 0,0 рублей;</w:t>
            </w:r>
          </w:p>
          <w:p w:rsidR="008C5011" w:rsidRDefault="008C5011">
            <w:pPr>
              <w:pStyle w:val="ConsPlusNormal"/>
              <w:jc w:val="both"/>
            </w:pPr>
            <w:r>
              <w:t>2019 г. - 0,0 рублей;</w:t>
            </w:r>
          </w:p>
          <w:p w:rsidR="008C5011" w:rsidRDefault="008C5011">
            <w:pPr>
              <w:pStyle w:val="ConsPlusNormal"/>
              <w:jc w:val="both"/>
            </w:pPr>
            <w:r>
              <w:t>2020 г. - 0,0 рублей;</w:t>
            </w:r>
          </w:p>
          <w:p w:rsidR="008C5011" w:rsidRDefault="008C5011">
            <w:pPr>
              <w:pStyle w:val="ConsPlusNormal"/>
              <w:jc w:val="both"/>
            </w:pPr>
            <w:r>
              <w:t>2021 г. - 0,0 рублей;</w:t>
            </w:r>
          </w:p>
          <w:p w:rsidR="008C5011" w:rsidRDefault="008C5011">
            <w:pPr>
              <w:pStyle w:val="ConsPlusNormal"/>
              <w:jc w:val="both"/>
            </w:pPr>
            <w:r>
              <w:t>2022 г. - 0,0 рублей;</w:t>
            </w:r>
          </w:p>
          <w:p w:rsidR="008C5011" w:rsidRDefault="008C5011">
            <w:pPr>
              <w:pStyle w:val="ConsPlusNormal"/>
              <w:jc w:val="both"/>
            </w:pPr>
            <w:r>
              <w:t>2023 г. - 0,0 рублей;</w:t>
            </w:r>
          </w:p>
          <w:p w:rsidR="008C5011" w:rsidRDefault="008C5011">
            <w:pPr>
              <w:pStyle w:val="ConsPlusNormal"/>
              <w:jc w:val="both"/>
            </w:pPr>
            <w:r>
              <w:t>2024 г. - 0,0 рублей</w:t>
            </w:r>
          </w:p>
        </w:tc>
      </w:tr>
      <w:tr w:rsidR="008C5011">
        <w:tc>
          <w:tcPr>
            <w:tcW w:w="9071" w:type="dxa"/>
            <w:gridSpan w:val="2"/>
            <w:tcBorders>
              <w:top w:val="nil"/>
              <w:bottom w:val="single" w:sz="4" w:space="0" w:color="auto"/>
            </w:tcBorders>
          </w:tcPr>
          <w:p w:rsidR="008C5011" w:rsidRDefault="008C5011">
            <w:pPr>
              <w:pStyle w:val="ConsPlusNormal"/>
              <w:jc w:val="both"/>
            </w:pPr>
            <w:r>
              <w:lastRenderedPageBreak/>
              <w:t xml:space="preserve">(в ред. </w:t>
            </w:r>
            <w:hyperlink r:id="rId58" w:history="1">
              <w:r>
                <w:rPr>
                  <w:color w:val="0000FF"/>
                </w:rPr>
                <w:t>постановления</w:t>
              </w:r>
            </w:hyperlink>
            <w:r>
              <w:t xml:space="preserve"> Администрации Псковской области от 31.03.2022 N 129)</w:t>
            </w:r>
          </w:p>
        </w:tc>
      </w:tr>
      <w:tr w:rsidR="008C5011">
        <w:tc>
          <w:tcPr>
            <w:tcW w:w="2041" w:type="dxa"/>
            <w:tcBorders>
              <w:top w:val="single" w:sz="4" w:space="0" w:color="auto"/>
              <w:bottom w:val="nil"/>
            </w:tcBorders>
          </w:tcPr>
          <w:p w:rsidR="008C5011" w:rsidRDefault="008C5011">
            <w:pPr>
              <w:pStyle w:val="ConsPlusNormal"/>
            </w:pPr>
            <w:r>
              <w:t>Ожидаемые результаты реализации Государственной программы</w:t>
            </w:r>
          </w:p>
        </w:tc>
        <w:tc>
          <w:tcPr>
            <w:tcW w:w="7030" w:type="dxa"/>
            <w:tcBorders>
              <w:top w:val="single" w:sz="4" w:space="0" w:color="auto"/>
              <w:bottom w:val="nil"/>
            </w:tcBorders>
          </w:tcPr>
          <w:p w:rsidR="008C5011" w:rsidRDefault="008C5011">
            <w:pPr>
              <w:pStyle w:val="ConsPlusNormal"/>
              <w:jc w:val="both"/>
            </w:pPr>
            <w:r>
              <w:t>Количество реализованных проектов благоустройства территорий составит 717 ед.;</w:t>
            </w:r>
          </w:p>
          <w:p w:rsidR="008C5011" w:rsidRDefault="008C5011">
            <w:pPr>
              <w:pStyle w:val="ConsPlusNormal"/>
              <w:jc w:val="both"/>
            </w:pPr>
            <w:r>
              <w:t>количество лучших проектов благоустройства, реализованных в соответствии с едиными требованиями, отобранных для направления в Минстрой России, составит 14 ед.;</w:t>
            </w:r>
          </w:p>
          <w:p w:rsidR="008C5011" w:rsidRDefault="008C5011">
            <w:pPr>
              <w:pStyle w:val="ConsPlusNormal"/>
              <w:jc w:val="both"/>
            </w:pPr>
            <w:r>
              <w:t>прирост среднего значения индекса эффективности цифровой трансформации городского хозяйства городских округов Псковской области ("IQ городов") по отношению к 2019 году составит 30%;</w:t>
            </w:r>
          </w:p>
          <w:p w:rsidR="008C5011" w:rsidRDefault="008C5011">
            <w:pPr>
              <w:pStyle w:val="ConsPlusNormal"/>
              <w:jc w:val="both"/>
            </w:pPr>
            <w:r>
              <w:t>доля городов с благоприятной городской средой достигнет 57%</w:t>
            </w:r>
          </w:p>
        </w:tc>
      </w:tr>
      <w:tr w:rsidR="008C5011">
        <w:tc>
          <w:tcPr>
            <w:tcW w:w="9071" w:type="dxa"/>
            <w:gridSpan w:val="2"/>
            <w:tcBorders>
              <w:top w:val="nil"/>
              <w:bottom w:val="single" w:sz="4" w:space="0" w:color="auto"/>
            </w:tcBorders>
          </w:tcPr>
          <w:p w:rsidR="008C5011" w:rsidRDefault="008C5011">
            <w:pPr>
              <w:pStyle w:val="ConsPlusNormal"/>
              <w:jc w:val="both"/>
            </w:pPr>
            <w:r>
              <w:t xml:space="preserve">(в ред. </w:t>
            </w:r>
            <w:hyperlink r:id="rId59" w:history="1">
              <w:r>
                <w:rPr>
                  <w:color w:val="0000FF"/>
                </w:rPr>
                <w:t>постановления</w:t>
              </w:r>
            </w:hyperlink>
            <w:r>
              <w:t xml:space="preserve"> Администрации Псковской области от 31.03.2022 N 129)</w:t>
            </w:r>
          </w:p>
        </w:tc>
      </w:tr>
    </w:tbl>
    <w:p w:rsidR="008C5011" w:rsidRDefault="008C5011">
      <w:pPr>
        <w:pStyle w:val="ConsPlusNormal"/>
        <w:jc w:val="both"/>
      </w:pPr>
    </w:p>
    <w:p w:rsidR="008C5011" w:rsidRDefault="008C5011">
      <w:pPr>
        <w:pStyle w:val="ConsPlusTitle"/>
        <w:jc w:val="center"/>
        <w:outlineLvl w:val="1"/>
      </w:pPr>
      <w:r>
        <w:t>I. Характеристика текущего состояния соответствующей сферы</w:t>
      </w:r>
    </w:p>
    <w:p w:rsidR="008C5011" w:rsidRDefault="008C5011">
      <w:pPr>
        <w:pStyle w:val="ConsPlusTitle"/>
        <w:jc w:val="center"/>
      </w:pPr>
      <w:r>
        <w:t>социально-экономического развития области, основные</w:t>
      </w:r>
    </w:p>
    <w:p w:rsidR="008C5011" w:rsidRDefault="008C5011">
      <w:pPr>
        <w:pStyle w:val="ConsPlusTitle"/>
        <w:jc w:val="center"/>
      </w:pPr>
      <w:r>
        <w:t>показатели и анализ социальных, финансово-экономических</w:t>
      </w:r>
    </w:p>
    <w:p w:rsidR="008C5011" w:rsidRDefault="008C5011">
      <w:pPr>
        <w:pStyle w:val="ConsPlusTitle"/>
        <w:jc w:val="center"/>
      </w:pPr>
      <w:r>
        <w:t>и прочих рисков реализации Государственной программы</w:t>
      </w:r>
    </w:p>
    <w:p w:rsidR="008C5011" w:rsidRDefault="008C5011">
      <w:pPr>
        <w:pStyle w:val="ConsPlusNormal"/>
        <w:jc w:val="both"/>
      </w:pPr>
    </w:p>
    <w:p w:rsidR="008C5011" w:rsidRDefault="008C5011">
      <w:pPr>
        <w:pStyle w:val="ConsPlusTitle"/>
        <w:jc w:val="center"/>
        <w:outlineLvl w:val="2"/>
      </w:pPr>
      <w:r>
        <w:t>1. Характеристика текущего состояния сферы благоустройства</w:t>
      </w:r>
    </w:p>
    <w:p w:rsidR="008C5011" w:rsidRDefault="008C5011">
      <w:pPr>
        <w:pStyle w:val="ConsPlusTitle"/>
        <w:jc w:val="center"/>
      </w:pPr>
      <w:r>
        <w:t>в муниципальных образованиях области</w:t>
      </w:r>
    </w:p>
    <w:p w:rsidR="008C5011" w:rsidRDefault="008C5011">
      <w:pPr>
        <w:pStyle w:val="ConsPlusNormal"/>
        <w:jc w:val="both"/>
      </w:pPr>
    </w:p>
    <w:p w:rsidR="008C5011" w:rsidRDefault="008C5011">
      <w:pPr>
        <w:pStyle w:val="ConsPlusNormal"/>
        <w:ind w:firstLine="540"/>
        <w:jc w:val="both"/>
      </w:pPr>
      <w:r>
        <w:t>1. 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Псковской области (далее также - населенные пункты) в соответствии с современными требованиями.</w:t>
      </w:r>
    </w:p>
    <w:p w:rsidR="008C5011" w:rsidRDefault="008C5011">
      <w:pPr>
        <w:pStyle w:val="ConsPlusNormal"/>
        <w:spacing w:before="220"/>
        <w:ind w:firstLine="540"/>
        <w:jc w:val="both"/>
      </w:pPr>
      <w:r>
        <w:t xml:space="preserve">Благодаря реализации </w:t>
      </w:r>
      <w:hyperlink r:id="rId60" w:history="1">
        <w:r>
          <w:rPr>
            <w:color w:val="0000FF"/>
          </w:rPr>
          <w:t>мероприятия</w:t>
        </w:r>
      </w:hyperlink>
      <w:r>
        <w:t xml:space="preserve"> "Благоустройство территорий муниципальных образований" Государственной программы Псковской области "Обеспечение населения области качественным жильем и коммунальными услугами на 2014 - 2020 годы" в 2017 году состояние благоустройства населенных пунктов значительно улучшилось: за счет средств бюджета Псковской области и федерального бюджета в рамках реализации указанной Государственной программы благоустроено 196 территорий в 26 муниципальных образованиях области, из них 119 дворовых, 73 общественных и 5 мест массового отдыха населения.</w:t>
      </w:r>
    </w:p>
    <w:p w:rsidR="008C5011" w:rsidRDefault="008C5011">
      <w:pPr>
        <w:pStyle w:val="ConsPlusNormal"/>
        <w:spacing w:before="220"/>
        <w:ind w:firstLine="540"/>
        <w:jc w:val="both"/>
      </w:pPr>
      <w:r>
        <w:t xml:space="preserve">На сегодняшний день на территории Псковской области (далее - область) насчитывается 40 населенных пунктов с численностью населения свыше 1000 человек. Во всех населенных пунктах </w:t>
      </w:r>
      <w:r>
        <w:lastRenderedPageBreak/>
        <w:t>имеются территории, нуждающиеся в проведении мероприятий по благоустройству.</w:t>
      </w:r>
    </w:p>
    <w:p w:rsidR="008C5011" w:rsidRDefault="008C5011">
      <w:pPr>
        <w:pStyle w:val="ConsPlusNormal"/>
        <w:spacing w:before="220"/>
        <w:ind w:firstLine="540"/>
        <w:jc w:val="both"/>
      </w:pPr>
      <w:r>
        <w:t>В проведении мероприятий по благоустройству дворовых территорий многоквартирных домов в населенных пунктах (далее - дворовые территории), в том числе по ремонту проездов, обеспечению освещения, установке скамеек и мусорных урн нуждаются не менее 1192 дворовых территорий.</w:t>
      </w:r>
    </w:p>
    <w:p w:rsidR="008C5011" w:rsidRDefault="008C5011">
      <w:pPr>
        <w:pStyle w:val="ConsPlusNormal"/>
        <w:spacing w:before="220"/>
        <w:ind w:firstLine="540"/>
        <w:jc w:val="both"/>
      </w:pPr>
      <w: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составляет 960 единиц. Таким образом, доля благоустроенных дворовых территорий на сегодняшний день составляет 44,6% от общего числа дворовых территорий.</w:t>
      </w:r>
    </w:p>
    <w:p w:rsidR="008C5011" w:rsidRDefault="008C5011">
      <w:pPr>
        <w:pStyle w:val="ConsPlusNormal"/>
        <w:spacing w:before="220"/>
        <w:ind w:firstLine="540"/>
        <w:jc w:val="both"/>
      </w:pPr>
      <w:r>
        <w:t>Во всех муниципальных образованиях области (далее - муниципальные образования) имеются объекты, нуждающиеся в ремонте и реконструкции (пешеходные зоны, зоны отдыха, тротуары, объекты уличного освещения).</w:t>
      </w:r>
    </w:p>
    <w:p w:rsidR="008C5011" w:rsidRDefault="008C5011">
      <w:pPr>
        <w:pStyle w:val="ConsPlusNormal"/>
        <w:spacing w:before="220"/>
        <w:ind w:firstLine="540"/>
        <w:jc w:val="both"/>
      </w:pPr>
      <w:r>
        <w:t>По данным органов местного самоуправления общее количество общественных территорий населенных пунктов (далее - общественные территории) составляет 777 единиц. Из них полностью благоустроенных - 496 единиц (63,8%).</w:t>
      </w:r>
    </w:p>
    <w:p w:rsidR="008C5011" w:rsidRDefault="008C5011">
      <w:pPr>
        <w:pStyle w:val="ConsPlusNormal"/>
        <w:spacing w:before="220"/>
        <w:ind w:firstLine="540"/>
        <w:jc w:val="both"/>
      </w:pPr>
      <w:r>
        <w:t>2. В рамках реализации Государственной программы Псковской области "Формирование современной городской среды" (далее - Государственная программа) органы местного самоуправления поселений, в состав которых входят населенные пункты с численностью населения свыше 1000 человек, утверждают и размещают в открытом доступе, в том числе на сайтах местных администраций муниципальных образований в информационно-телекоммуникационной сети "Интернет":</w:t>
      </w:r>
    </w:p>
    <w:p w:rsidR="008C5011" w:rsidRDefault="008C5011">
      <w:pPr>
        <w:pStyle w:val="ConsPlusNormal"/>
        <w:jc w:val="both"/>
      </w:pPr>
      <w:r>
        <w:t xml:space="preserve">(в ред. </w:t>
      </w:r>
      <w:hyperlink r:id="rId61"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1) муниципальные программы формирования современной городской среды (далее также - муниципальные программы);</w:t>
      </w:r>
    </w:p>
    <w:p w:rsidR="008C5011" w:rsidRDefault="008C5011">
      <w:pPr>
        <w:pStyle w:val="ConsPlusNormal"/>
        <w:jc w:val="both"/>
      </w:pPr>
      <w:r>
        <w:t xml:space="preserve">(в ред. </w:t>
      </w:r>
      <w:hyperlink r:id="rId62"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2) порядки общественного обсуждения проектов муниципальных программ, порядки и сроки представления, рассмотрения и оценки предложений граждан и организаций о включении дворовых и общественных территорий в муниципальные программы;</w:t>
      </w:r>
    </w:p>
    <w:p w:rsidR="008C5011" w:rsidRDefault="008C5011">
      <w:pPr>
        <w:pStyle w:val="ConsPlusNormal"/>
        <w:spacing w:before="220"/>
        <w:ind w:firstLine="540"/>
        <w:jc w:val="both"/>
      </w:pPr>
      <w:r>
        <w:t>3) муниципальные правовые акты о создании общественных комиссий в целях осуществления контроля и координации реализации муниципальных программ;</w:t>
      </w:r>
    </w:p>
    <w:p w:rsidR="008C5011" w:rsidRDefault="008C5011">
      <w:pPr>
        <w:pStyle w:val="ConsPlusNormal"/>
        <w:spacing w:before="220"/>
        <w:ind w:firstLine="540"/>
        <w:jc w:val="both"/>
      </w:pPr>
      <w:r>
        <w:t>4) актуализированные правила благоустройства поселений, соответствующие требованиям действующего законодательства.</w:t>
      </w:r>
    </w:p>
    <w:p w:rsidR="008C5011" w:rsidRDefault="008C5011">
      <w:pPr>
        <w:pStyle w:val="ConsPlusNormal"/>
        <w:spacing w:before="220"/>
        <w:ind w:firstLine="540"/>
        <w:jc w:val="both"/>
      </w:pPr>
      <w:r>
        <w:t>3. При реализации муниципальных программ предусматривается:</w:t>
      </w:r>
    </w:p>
    <w:p w:rsidR="008C5011" w:rsidRDefault="008C5011">
      <w:pPr>
        <w:pStyle w:val="ConsPlusNormal"/>
        <w:spacing w:before="220"/>
        <w:ind w:firstLine="540"/>
        <w:jc w:val="both"/>
      </w:pPr>
      <w:r>
        <w:t xml:space="preserve">1) трудовое участие граждан и заинтересованных организаций в благоустройстве дворовых территорий в рамках дополнительного </w:t>
      </w:r>
      <w:hyperlink w:anchor="P754" w:history="1">
        <w:r>
          <w:rPr>
            <w:color w:val="0000FF"/>
          </w:rPr>
          <w:t>перечня</w:t>
        </w:r>
      </w:hyperlink>
      <w:r>
        <w:t xml:space="preserve"> работ по благоустройству, установленного приложением N 1 к подпрограмме "Благоустройство дворовых и общественных территорий" Государственной программы;</w:t>
      </w:r>
    </w:p>
    <w:p w:rsidR="008C5011" w:rsidRDefault="008C5011">
      <w:pPr>
        <w:pStyle w:val="ConsPlusNormal"/>
        <w:spacing w:before="220"/>
        <w:ind w:firstLine="540"/>
        <w:jc w:val="both"/>
      </w:pPr>
      <w:r>
        <w:t>2) включение мероприятий для обеспечения доступности территорий населенных пунктов для маломобильных групп населения, в том числе создание безбарьерной среды для маломобильных граждан на общественных территориях;</w:t>
      </w:r>
    </w:p>
    <w:p w:rsidR="008C5011" w:rsidRDefault="008C5011">
      <w:pPr>
        <w:pStyle w:val="ConsPlusNormal"/>
        <w:spacing w:before="220"/>
        <w:ind w:firstLine="540"/>
        <w:jc w:val="both"/>
      </w:pPr>
      <w:r>
        <w:t>3) осуществление общественного контроля;</w:t>
      </w:r>
    </w:p>
    <w:p w:rsidR="008C5011" w:rsidRDefault="008C5011">
      <w:pPr>
        <w:pStyle w:val="ConsPlusNormal"/>
        <w:spacing w:before="220"/>
        <w:ind w:firstLine="540"/>
        <w:jc w:val="both"/>
      </w:pPr>
      <w:r>
        <w:lastRenderedPageBreak/>
        <w:t>4) проведение общественных обсуждений;</w:t>
      </w:r>
    </w:p>
    <w:p w:rsidR="008C5011" w:rsidRDefault="008C5011">
      <w:pPr>
        <w:pStyle w:val="ConsPlusNormal"/>
        <w:spacing w:before="220"/>
        <w:ind w:firstLine="540"/>
        <w:jc w:val="both"/>
      </w:pPr>
      <w:r>
        <w:t>5) срок приема заявок на участие в отборе дворовых территорий для формирования адресного перечня для включения дворовой территории в краткосрочный план благоустройства территорий на очередной год - не менее 30 дней;</w:t>
      </w:r>
    </w:p>
    <w:p w:rsidR="008C5011" w:rsidRDefault="008C5011">
      <w:pPr>
        <w:pStyle w:val="ConsPlusNormal"/>
        <w:spacing w:before="220"/>
        <w:ind w:firstLine="540"/>
        <w:jc w:val="both"/>
      </w:pPr>
      <w:r>
        <w:t>6) не допускается включение в порядки отбора заявок на участие в отборе дворовых территорий дополнительных критериев, требующих обязательного наличия проектной и сметной документации.</w:t>
      </w:r>
    </w:p>
    <w:p w:rsidR="008C5011" w:rsidRDefault="008C5011">
      <w:pPr>
        <w:pStyle w:val="ConsPlusNormal"/>
        <w:spacing w:before="220"/>
        <w:ind w:firstLine="540"/>
        <w:jc w:val="both"/>
      </w:pPr>
      <w:r>
        <w:t xml:space="preserve">4. Утратил силу. - </w:t>
      </w:r>
      <w:hyperlink r:id="rId63" w:history="1">
        <w:r>
          <w:rPr>
            <w:color w:val="0000FF"/>
          </w:rPr>
          <w:t>Постановление</w:t>
        </w:r>
      </w:hyperlink>
      <w:r>
        <w:t xml:space="preserve"> Администрации Псковской области от 07.05.2019 N 175.</w:t>
      </w:r>
    </w:p>
    <w:p w:rsidR="008C5011" w:rsidRDefault="008C5011">
      <w:pPr>
        <w:pStyle w:val="ConsPlusNormal"/>
        <w:spacing w:before="220"/>
        <w:ind w:firstLine="540"/>
        <w:jc w:val="both"/>
      </w:pPr>
      <w:r>
        <w:t xml:space="preserve">5. В целях определения текущего состояния благоустройства территорий приложением N 5 к подпрограмме "Благоустройство дворовых и общественных территорий" Государственной программы установлен </w:t>
      </w:r>
      <w:hyperlink w:anchor="P1930" w:history="1">
        <w:r>
          <w:rPr>
            <w:color w:val="0000FF"/>
          </w:rPr>
          <w:t>порядок</w:t>
        </w:r>
      </w:hyperlink>
      <w:r>
        <w:t xml:space="preserve">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8C5011" w:rsidRDefault="008C5011">
      <w:pPr>
        <w:pStyle w:val="ConsPlusNormal"/>
        <w:spacing w:before="220"/>
        <w:ind w:firstLine="540"/>
        <w:jc w:val="both"/>
      </w:pPr>
      <w:r>
        <w:t>Инвентаризация дворовых и общественных территорий позволяет сформировать адресный перечень всех дворовых и общественных территорий, нуждающихся в благоустройстве (с учетом их физического состояния) и подлежащих благоустройству. Также инвентаризация дворовых и общественных территорий предусматривает мероприятия по определению соответствия уровня благоустройства индивидуальных жилых домов и земельных участков, предоставленных для их размещения, правилам благоустройства муниципального образования.</w:t>
      </w:r>
    </w:p>
    <w:p w:rsidR="008C5011" w:rsidRDefault="008C5011">
      <w:pPr>
        <w:pStyle w:val="ConsPlusNormal"/>
        <w:jc w:val="both"/>
      </w:pPr>
      <w:r>
        <w:t xml:space="preserve">(в ред. </w:t>
      </w:r>
      <w:hyperlink r:id="rId64"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 xml:space="preserve">6. В целях осуществления контроля за ходом выполнения муниципальных программ, в том числе за ходом реализации мероприятий по благоустройству территорий населенных пунктов, при Администрации области </w:t>
      </w:r>
      <w:hyperlink r:id="rId65" w:history="1">
        <w:r>
          <w:rPr>
            <w:color w:val="0000FF"/>
          </w:rPr>
          <w:t>указом</w:t>
        </w:r>
      </w:hyperlink>
      <w:r>
        <w:t xml:space="preserve"> Губернатора области от 28 февраля 2017 г. N 12-УГ создана межведомственная комиссия по обеспечению реализации федерального проекта "Формирование комфортной городской среды".</w:t>
      </w:r>
    </w:p>
    <w:p w:rsidR="008C5011" w:rsidRDefault="008C5011">
      <w:pPr>
        <w:pStyle w:val="ConsPlusNormal"/>
        <w:jc w:val="both"/>
      </w:pPr>
      <w:r>
        <w:t xml:space="preserve">(в ред. постановлений Администрации Псковской области от 07.05.2019 </w:t>
      </w:r>
      <w:hyperlink r:id="rId66" w:history="1">
        <w:r>
          <w:rPr>
            <w:color w:val="0000FF"/>
          </w:rPr>
          <w:t>N 175</w:t>
        </w:r>
      </w:hyperlink>
      <w:r>
        <w:t xml:space="preserve">, от 17.02.2020 </w:t>
      </w:r>
      <w:hyperlink r:id="rId67" w:history="1">
        <w:r>
          <w:rPr>
            <w:color w:val="0000FF"/>
          </w:rPr>
          <w:t>N 38</w:t>
        </w:r>
      </w:hyperlink>
      <w:r>
        <w:t>)</w:t>
      </w:r>
    </w:p>
    <w:p w:rsidR="008C5011" w:rsidRDefault="008C5011">
      <w:pPr>
        <w:pStyle w:val="ConsPlusNormal"/>
        <w:spacing w:before="220"/>
        <w:ind w:firstLine="540"/>
        <w:jc w:val="both"/>
      </w:pPr>
      <w:r>
        <w:t>7. В целях осуществления контроля и координации реализации муниципальных программ, проведения комиссионной оценки предложений заинтересованных лиц на уровне муниципальных образований необходимо создание общественных комиссий из представителей органов местного самоуправления, политических партий и движений, общественных организаций, иных лиц.</w:t>
      </w:r>
    </w:p>
    <w:p w:rsidR="008C5011" w:rsidRDefault="008C5011">
      <w:pPr>
        <w:pStyle w:val="ConsPlusNormal"/>
        <w:spacing w:before="220"/>
        <w:ind w:firstLine="540"/>
        <w:jc w:val="both"/>
      </w:pPr>
      <w:r>
        <w:t>8. Информирование граждан о реализации Государственной программы и муниципальных программ осуществляется путем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опросов, анкетирования и т.п.</w:t>
      </w:r>
    </w:p>
    <w:p w:rsidR="008C5011" w:rsidRDefault="008C5011">
      <w:pPr>
        <w:pStyle w:val="ConsPlusNormal"/>
        <w:spacing w:before="220"/>
        <w:ind w:firstLine="540"/>
        <w:jc w:val="both"/>
      </w:pPr>
      <w:r>
        <w:t>Информация о реализации муниципальных программ также размещается в государственной информационной системе жилищно-коммунального хозяйства.</w:t>
      </w:r>
    </w:p>
    <w:p w:rsidR="008C5011" w:rsidRDefault="008C5011">
      <w:pPr>
        <w:pStyle w:val="ConsPlusNormal"/>
        <w:spacing w:before="220"/>
        <w:ind w:firstLine="540"/>
        <w:jc w:val="both"/>
      </w:pPr>
      <w:r>
        <w:t>9. Реализация мероприятий Государственной программы и муниципальных программ позволит создать благоприятные условия проживания жителей области, обеспечить более комфортную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8C5011" w:rsidRDefault="008C5011">
      <w:pPr>
        <w:pStyle w:val="ConsPlusNormal"/>
        <w:jc w:val="both"/>
      </w:pPr>
      <w:r>
        <w:t xml:space="preserve">(в ред. </w:t>
      </w:r>
      <w:hyperlink r:id="rId68" w:history="1">
        <w:r>
          <w:rPr>
            <w:color w:val="0000FF"/>
          </w:rPr>
          <w:t>постановления</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2"/>
      </w:pPr>
      <w:r>
        <w:t>2. Основные показатели Государственной программы</w:t>
      </w:r>
    </w:p>
    <w:p w:rsidR="008C5011" w:rsidRDefault="008C5011">
      <w:pPr>
        <w:pStyle w:val="ConsPlusNormal"/>
        <w:jc w:val="both"/>
      </w:pPr>
    </w:p>
    <w:p w:rsidR="008C5011" w:rsidRDefault="008C5011">
      <w:pPr>
        <w:pStyle w:val="ConsPlusNormal"/>
        <w:ind w:firstLine="540"/>
        <w:jc w:val="both"/>
      </w:pPr>
      <w:r>
        <w:t xml:space="preserve">1. Показатели (индикаторы) Государственной программы предназначены для оценки </w:t>
      </w:r>
      <w:r>
        <w:lastRenderedPageBreak/>
        <w:t>наиболее существенных результатов реализации Государственной программы, в том числе включенных в нее подпрограмм.</w:t>
      </w:r>
    </w:p>
    <w:p w:rsidR="008C5011" w:rsidRDefault="008C5011">
      <w:pPr>
        <w:pStyle w:val="ConsPlusNormal"/>
        <w:spacing w:before="220"/>
        <w:ind w:firstLine="540"/>
        <w:jc w:val="both"/>
      </w:pPr>
      <w:r>
        <w:t>2. К показателям (индикаторам) Государственной программы относятся:</w:t>
      </w:r>
    </w:p>
    <w:p w:rsidR="008C5011" w:rsidRDefault="008C5011">
      <w:pPr>
        <w:pStyle w:val="ConsPlusNormal"/>
        <w:spacing w:before="220"/>
        <w:ind w:firstLine="540"/>
        <w:jc w:val="both"/>
      </w:pPr>
      <w:r>
        <w:t>1)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p w:rsidR="008C5011" w:rsidRDefault="008C5011">
      <w:pPr>
        <w:pStyle w:val="ConsPlusNormal"/>
        <w:spacing w:before="220"/>
        <w:ind w:firstLine="540"/>
        <w:jc w:val="both"/>
      </w:pPr>
      <w:r>
        <w:t>2) количество реализованных проектов благоустройства территорий;</w:t>
      </w:r>
    </w:p>
    <w:p w:rsidR="008C5011" w:rsidRDefault="008C5011">
      <w:pPr>
        <w:pStyle w:val="ConsPlusNormal"/>
        <w:jc w:val="both"/>
      </w:pPr>
      <w:r>
        <w:t xml:space="preserve">(в ред. постановлений Администрации Псковской области от 07.05.2019 </w:t>
      </w:r>
      <w:hyperlink r:id="rId69" w:history="1">
        <w:r>
          <w:rPr>
            <w:color w:val="0000FF"/>
          </w:rPr>
          <w:t>N 175</w:t>
        </w:r>
      </w:hyperlink>
      <w:r>
        <w:t xml:space="preserve">, от 17.02.2020 </w:t>
      </w:r>
      <w:hyperlink r:id="rId70" w:history="1">
        <w:r>
          <w:rPr>
            <w:color w:val="0000FF"/>
          </w:rPr>
          <w:t>N 38</w:t>
        </w:r>
      </w:hyperlink>
      <w:r>
        <w:t>)</w:t>
      </w:r>
    </w:p>
    <w:p w:rsidR="008C5011" w:rsidRDefault="008C5011">
      <w:pPr>
        <w:pStyle w:val="ConsPlusNormal"/>
        <w:spacing w:before="220"/>
        <w:ind w:firstLine="540"/>
        <w:jc w:val="both"/>
      </w:pPr>
      <w:r>
        <w:t>3) количество лучших проектов благоустройства, реализованных в соответствии с едиными требованиями, отобранных для направления в Минстрой России;</w:t>
      </w:r>
    </w:p>
    <w:p w:rsidR="008C5011" w:rsidRDefault="008C5011">
      <w:pPr>
        <w:pStyle w:val="ConsPlusNormal"/>
        <w:spacing w:before="220"/>
        <w:ind w:firstLine="540"/>
        <w:jc w:val="both"/>
      </w:pPr>
      <w:r>
        <w:t>4) прирост среднего значения индекса эффективности цифровой трансформации городского хозяйства городских округов Псковской области ("IQ городов") по отношению к 2019 году;</w:t>
      </w:r>
    </w:p>
    <w:p w:rsidR="008C5011" w:rsidRDefault="008C5011">
      <w:pPr>
        <w:pStyle w:val="ConsPlusNormal"/>
        <w:jc w:val="both"/>
      </w:pPr>
      <w:r>
        <w:t xml:space="preserve">(пп. 4 в ред. </w:t>
      </w:r>
      <w:hyperlink r:id="rId71"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5) доля городов с благоприятной городской средой.</w:t>
      </w:r>
    </w:p>
    <w:p w:rsidR="008C5011" w:rsidRDefault="008C5011">
      <w:pPr>
        <w:pStyle w:val="ConsPlusNormal"/>
        <w:jc w:val="both"/>
      </w:pPr>
      <w:r>
        <w:t xml:space="preserve">(пп. 5 введен </w:t>
      </w:r>
      <w:hyperlink r:id="rId72" w:history="1">
        <w:r>
          <w:rPr>
            <w:color w:val="0000FF"/>
          </w:rPr>
          <w:t>постановлением</w:t>
        </w:r>
      </w:hyperlink>
      <w:r>
        <w:t xml:space="preserve"> Администрации Псковской области от 17.02.2020 N 38)</w:t>
      </w:r>
    </w:p>
    <w:p w:rsidR="008C5011" w:rsidRDefault="008C5011">
      <w:pPr>
        <w:pStyle w:val="ConsPlusNormal"/>
        <w:jc w:val="both"/>
      </w:pPr>
    </w:p>
    <w:p w:rsidR="008C5011" w:rsidRDefault="008C5011">
      <w:pPr>
        <w:pStyle w:val="ConsPlusTitle"/>
        <w:jc w:val="center"/>
        <w:outlineLvl w:val="2"/>
      </w:pPr>
      <w:r>
        <w:t>3. Анализ социальных, финансово-экономических и прочих</w:t>
      </w:r>
    </w:p>
    <w:p w:rsidR="008C5011" w:rsidRDefault="008C5011">
      <w:pPr>
        <w:pStyle w:val="ConsPlusTitle"/>
        <w:jc w:val="center"/>
      </w:pPr>
      <w:r>
        <w:t>рисков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1. При реализации Государственной программы осуществляются меры, направленные на снижение последствий рисков реализации Государственной программы и повышение уровня гарантированности достижения предусмотренных в ней конечных результатов.</w:t>
      </w:r>
    </w:p>
    <w:p w:rsidR="008C5011" w:rsidRDefault="008C5011">
      <w:pPr>
        <w:pStyle w:val="ConsPlusNormal"/>
        <w:spacing w:before="220"/>
        <w:ind w:firstLine="540"/>
        <w:jc w:val="both"/>
      </w:pPr>
      <w:r>
        <w:t>2. В процессе реализации Государственной программы могут появиться риски, связанные с наличием объективных и субъективных факторов:</w:t>
      </w:r>
    </w:p>
    <w:p w:rsidR="008C5011" w:rsidRDefault="008C5011">
      <w:pPr>
        <w:pStyle w:val="ConsPlusNormal"/>
        <w:spacing w:before="220"/>
        <w:ind w:firstLine="540"/>
        <w:jc w:val="both"/>
      </w:pPr>
      <w:r>
        <w:t>1) отсутствие или недостаточное достижение ожидаемых конечных результатов Государственной программы;</w:t>
      </w:r>
    </w:p>
    <w:p w:rsidR="008C5011" w:rsidRDefault="008C5011">
      <w:pPr>
        <w:pStyle w:val="ConsPlusNormal"/>
        <w:spacing w:before="220"/>
        <w:ind w:firstLine="540"/>
        <w:jc w:val="both"/>
      </w:pPr>
      <w:r>
        <w:t>2) неактуальность планирования, запаздывание согласования и исполнения мероприятий;</w:t>
      </w:r>
    </w:p>
    <w:p w:rsidR="008C5011" w:rsidRDefault="008C5011">
      <w:pPr>
        <w:pStyle w:val="ConsPlusNormal"/>
        <w:spacing w:before="220"/>
        <w:ind w:firstLine="540"/>
        <w:jc w:val="both"/>
      </w:pPr>
      <w:r>
        <w:t>3) недостаточные гибкость и адаптируемость Государственной программы к внешним факторам и организационным изменениям органов государственной власти;</w:t>
      </w:r>
    </w:p>
    <w:p w:rsidR="008C5011" w:rsidRDefault="008C5011">
      <w:pPr>
        <w:pStyle w:val="ConsPlusNormal"/>
        <w:spacing w:before="220"/>
        <w:ind w:firstLine="540"/>
        <w:jc w:val="both"/>
      </w:pPr>
      <w:r>
        <w:t>4) несогласованность действий межведомственного характера при реализации мероприятий Государственной программы;</w:t>
      </w:r>
    </w:p>
    <w:p w:rsidR="008C5011" w:rsidRDefault="008C5011">
      <w:pPr>
        <w:pStyle w:val="ConsPlusNormal"/>
        <w:spacing w:before="220"/>
        <w:ind w:firstLine="540"/>
        <w:jc w:val="both"/>
      </w:pPr>
      <w:r>
        <w:t>5) финансовый риск реализации Государственной программы, связанный с возможными кризисными явлениями в мировой и российской экономике, которые могут привести к снижению объемов финансирования мероприятий Государственной программы из средств федерального и областного бюджетов.</w:t>
      </w:r>
    </w:p>
    <w:p w:rsidR="008C5011" w:rsidRDefault="008C5011">
      <w:pPr>
        <w:pStyle w:val="ConsPlusNormal"/>
        <w:spacing w:before="220"/>
        <w:ind w:firstLine="540"/>
        <w:jc w:val="both"/>
      </w:pPr>
      <w:r>
        <w:t>3. Управление рисками реализации Государственной программы будет осуществляться путем:</w:t>
      </w:r>
    </w:p>
    <w:p w:rsidR="008C5011" w:rsidRDefault="008C5011">
      <w:pPr>
        <w:pStyle w:val="ConsPlusNormal"/>
        <w:spacing w:before="220"/>
        <w:ind w:firstLine="540"/>
        <w:jc w:val="both"/>
      </w:pPr>
      <w:r>
        <w:t xml:space="preserve">1) совершенствования взаимодействия с федеральными органами государственной власти по реализации нормативных правовых актов в сфере строительства, жилищно-коммунального </w:t>
      </w:r>
      <w:r>
        <w:lastRenderedPageBreak/>
        <w:t>хозяйства, жилищного законодательства, направленного на своевременное планирование, более точное прогнозирование и учет федеральных реформ в ходе реализации Государственной программы, а также участие в федеральных программах и проектах с целью привлечения финансовых средств;</w:t>
      </w:r>
    </w:p>
    <w:p w:rsidR="008C5011" w:rsidRDefault="008C5011">
      <w:pPr>
        <w:pStyle w:val="ConsPlusNormal"/>
        <w:spacing w:before="220"/>
        <w:ind w:firstLine="540"/>
        <w:jc w:val="both"/>
      </w:pPr>
      <w:r>
        <w:t>2) тесного межведомственного взаимодействия на региональном и муниципальном уровнях;</w:t>
      </w:r>
    </w:p>
    <w:p w:rsidR="008C5011" w:rsidRDefault="008C5011">
      <w:pPr>
        <w:pStyle w:val="ConsPlusNormal"/>
        <w:spacing w:before="220"/>
        <w:ind w:firstLine="540"/>
        <w:jc w:val="both"/>
      </w:pPr>
      <w:r>
        <w:t>3) формирования и использования современной системы контроля на всех стадиях реализации Государственной программы, осуществляемого ответственным исполнителем Государственной программы с учетом информации, поступающей от участников Государственной программы;</w:t>
      </w:r>
    </w:p>
    <w:p w:rsidR="008C5011" w:rsidRDefault="008C5011">
      <w:pPr>
        <w:pStyle w:val="ConsPlusNormal"/>
        <w:spacing w:before="220"/>
        <w:ind w:firstLine="540"/>
        <w:jc w:val="both"/>
      </w:pPr>
      <w:r>
        <w:t>4) корректировки Государственной программы.</w:t>
      </w:r>
    </w:p>
    <w:p w:rsidR="008C5011" w:rsidRDefault="008C5011">
      <w:pPr>
        <w:pStyle w:val="ConsPlusNormal"/>
        <w:jc w:val="both"/>
      </w:pPr>
    </w:p>
    <w:p w:rsidR="008C5011" w:rsidRDefault="008C5011">
      <w:pPr>
        <w:pStyle w:val="ConsPlusTitle"/>
        <w:jc w:val="center"/>
        <w:outlineLvl w:val="1"/>
      </w:pPr>
      <w:r>
        <w:t>II. Приоритеты государственной политики в соответствующей</w:t>
      </w:r>
    </w:p>
    <w:p w:rsidR="008C5011" w:rsidRDefault="008C5011">
      <w:pPr>
        <w:pStyle w:val="ConsPlusTitle"/>
        <w:jc w:val="center"/>
      </w:pPr>
      <w:r>
        <w:t>сфере социально-экономического развития области, описание</w:t>
      </w:r>
    </w:p>
    <w:p w:rsidR="008C5011" w:rsidRDefault="008C5011">
      <w:pPr>
        <w:pStyle w:val="ConsPlusTitle"/>
        <w:jc w:val="center"/>
      </w:pPr>
      <w:r>
        <w:t>целей и задач Государственной программы, прогноз развития</w:t>
      </w:r>
    </w:p>
    <w:p w:rsidR="008C5011" w:rsidRDefault="008C5011">
      <w:pPr>
        <w:pStyle w:val="ConsPlusTitle"/>
        <w:jc w:val="center"/>
      </w:pPr>
      <w:r>
        <w:t>соответствующей сферы социально-экономического развития</w:t>
      </w:r>
    </w:p>
    <w:p w:rsidR="008C5011" w:rsidRDefault="008C5011">
      <w:pPr>
        <w:pStyle w:val="ConsPlusTitle"/>
        <w:jc w:val="center"/>
      </w:pPr>
      <w:r>
        <w:t>и основные ожидаемые конечные результаты</w:t>
      </w:r>
    </w:p>
    <w:p w:rsidR="008C5011" w:rsidRDefault="008C5011">
      <w:pPr>
        <w:pStyle w:val="ConsPlusTitle"/>
        <w:jc w:val="center"/>
      </w:pPr>
      <w:r>
        <w:t>Государственной программы</w:t>
      </w:r>
    </w:p>
    <w:p w:rsidR="008C5011" w:rsidRDefault="008C5011">
      <w:pPr>
        <w:pStyle w:val="ConsPlusNormal"/>
        <w:jc w:val="both"/>
      </w:pPr>
    </w:p>
    <w:p w:rsidR="008C5011" w:rsidRDefault="008C5011">
      <w:pPr>
        <w:pStyle w:val="ConsPlusTitle"/>
        <w:jc w:val="center"/>
        <w:outlineLvl w:val="2"/>
      </w:pPr>
      <w:r>
        <w:t>1. Приоритеты государственной политики в</w:t>
      </w:r>
    </w:p>
    <w:p w:rsidR="008C5011" w:rsidRDefault="008C5011">
      <w:pPr>
        <w:pStyle w:val="ConsPlusTitle"/>
        <w:jc w:val="center"/>
      </w:pPr>
      <w:r>
        <w:t>сфере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 xml:space="preserve">1. Основные направления государственной политики в сфере благоустройства территорий населенных пунктов определены </w:t>
      </w:r>
      <w:hyperlink r:id="rId73"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w:t>
      </w:r>
      <w:hyperlink r:id="rId74" w:history="1">
        <w:r>
          <w:rPr>
            <w:color w:val="0000FF"/>
          </w:rPr>
          <w:t>Стратегией</w:t>
        </w:r>
      </w:hyperlink>
      <w: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 N 80-р.</w:t>
      </w:r>
    </w:p>
    <w:p w:rsidR="008C5011" w:rsidRDefault="008C5011">
      <w:pPr>
        <w:pStyle w:val="ConsPlusNormal"/>
        <w:jc w:val="both"/>
      </w:pPr>
      <w:r>
        <w:t xml:space="preserve">(в ред. </w:t>
      </w:r>
      <w:hyperlink r:id="rId75"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2. Государственная программа направлена на реализацию федерального проекта "Формирование комфортной городской среды".</w:t>
      </w:r>
    </w:p>
    <w:p w:rsidR="008C5011" w:rsidRDefault="008C5011">
      <w:pPr>
        <w:pStyle w:val="ConsPlusNormal"/>
        <w:jc w:val="both"/>
      </w:pPr>
      <w:r>
        <w:t xml:space="preserve">(в ред. </w:t>
      </w:r>
      <w:hyperlink r:id="rId76" w:history="1">
        <w:r>
          <w:rPr>
            <w:color w:val="0000FF"/>
          </w:rPr>
          <w:t>постановления</w:t>
        </w:r>
      </w:hyperlink>
      <w:r>
        <w:t xml:space="preserve"> Администрации Псковской области от 17.02.2020 N 38)</w:t>
      </w:r>
    </w:p>
    <w:p w:rsidR="008C5011" w:rsidRDefault="008C5011">
      <w:pPr>
        <w:pStyle w:val="ConsPlusNormal"/>
        <w:spacing w:before="220"/>
        <w:ind w:firstLine="540"/>
        <w:jc w:val="both"/>
      </w:pPr>
      <w:r>
        <w:t>3. Основными приоритетами государственной политики в сфере благоустройства территорий населенных пунктов являются:</w:t>
      </w:r>
    </w:p>
    <w:p w:rsidR="008C5011" w:rsidRDefault="008C5011">
      <w:pPr>
        <w:pStyle w:val="ConsPlusNormal"/>
        <w:spacing w:before="220"/>
        <w:ind w:firstLine="540"/>
        <w:jc w:val="both"/>
      </w:pPr>
      <w:r>
        <w:t>1) комплексный подход в реализации проектов благоустройства дворовых и общественных территорий;</w:t>
      </w:r>
    </w:p>
    <w:p w:rsidR="008C5011" w:rsidRDefault="008C5011">
      <w:pPr>
        <w:pStyle w:val="ConsPlusNormal"/>
        <w:spacing w:before="220"/>
        <w:ind w:firstLine="540"/>
        <w:jc w:val="both"/>
      </w:pPr>
      <w:r>
        <w:t xml:space="preserve">2) в рамках Государственной программы планируется реализация мероприятий федерального </w:t>
      </w:r>
      <w:hyperlink r:id="rId77" w:history="1">
        <w:r>
          <w:rPr>
            <w:color w:val="0000FF"/>
          </w:rPr>
          <w:t>проекта</w:t>
        </w:r>
      </w:hyperlink>
      <w:r>
        <w:t xml:space="preserve"> "Формирование комфортной городской среды";</w:t>
      </w:r>
    </w:p>
    <w:p w:rsidR="008C5011" w:rsidRDefault="008C5011">
      <w:pPr>
        <w:pStyle w:val="ConsPlusNormal"/>
        <w:jc w:val="both"/>
      </w:pPr>
      <w:r>
        <w:t xml:space="preserve">(пп. 2 в ред. </w:t>
      </w:r>
      <w:hyperlink r:id="rId78"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3) действия по повышению качества общественных пространств населенных пунктов, не требующие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и т.д.);</w:t>
      </w:r>
    </w:p>
    <w:p w:rsidR="008C5011" w:rsidRDefault="008C5011">
      <w:pPr>
        <w:pStyle w:val="ConsPlusNormal"/>
        <w:spacing w:before="220"/>
        <w:ind w:firstLine="540"/>
        <w:jc w:val="both"/>
      </w:pPr>
      <w:r>
        <w:t>4) реализация мероприятий, обеспечивающих поддержание территорий населенных пунктов в надлежащем комфортном состоянии.</w:t>
      </w:r>
    </w:p>
    <w:p w:rsidR="008C5011" w:rsidRDefault="008C5011">
      <w:pPr>
        <w:pStyle w:val="ConsPlusNormal"/>
        <w:jc w:val="both"/>
      </w:pPr>
    </w:p>
    <w:p w:rsidR="008C5011" w:rsidRDefault="008C5011">
      <w:pPr>
        <w:pStyle w:val="ConsPlusTitle"/>
        <w:jc w:val="center"/>
        <w:outlineLvl w:val="2"/>
      </w:pPr>
      <w:r>
        <w:t>2. Цели и задачи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1. Целями Государственной программы являются:</w:t>
      </w:r>
    </w:p>
    <w:p w:rsidR="008C5011" w:rsidRDefault="008C5011">
      <w:pPr>
        <w:pStyle w:val="ConsPlusNormal"/>
        <w:spacing w:before="220"/>
        <w:ind w:firstLine="540"/>
        <w:jc w:val="both"/>
      </w:pPr>
      <w:r>
        <w:t>1) повышение уровня благоустройства на территории области путем реализации комплекса первоочередных мероприятий;</w:t>
      </w:r>
    </w:p>
    <w:p w:rsidR="008C5011" w:rsidRDefault="008C5011">
      <w:pPr>
        <w:pStyle w:val="ConsPlusNormal"/>
        <w:spacing w:before="220"/>
        <w:ind w:firstLine="540"/>
        <w:jc w:val="both"/>
      </w:pPr>
      <w:r>
        <w:t>2) повышение качества и комфорта среды населенных пунктов на территории области.</w:t>
      </w:r>
    </w:p>
    <w:p w:rsidR="008C5011" w:rsidRDefault="008C5011">
      <w:pPr>
        <w:pStyle w:val="ConsPlusNormal"/>
        <w:spacing w:before="220"/>
        <w:ind w:firstLine="540"/>
        <w:jc w:val="both"/>
      </w:pPr>
      <w:r>
        <w:t>2. Для достижения поставленных целей Государственной программой предусматривается решение следующих задач:</w:t>
      </w:r>
    </w:p>
    <w:p w:rsidR="008C5011" w:rsidRDefault="008C5011">
      <w:pPr>
        <w:pStyle w:val="ConsPlusNormal"/>
        <w:spacing w:before="220"/>
        <w:ind w:firstLine="540"/>
        <w:jc w:val="both"/>
      </w:pPr>
      <w:r>
        <w:t>1) обеспечение формирования единых подходов и ключевых приоритетов формирования комфортной городской среды на территории области с учетом приоритетов территориального развития;</w:t>
      </w:r>
    </w:p>
    <w:p w:rsidR="008C5011" w:rsidRDefault="008C5011">
      <w:pPr>
        <w:pStyle w:val="ConsPlusNormal"/>
        <w:spacing w:before="220"/>
        <w:ind w:firstLine="540"/>
        <w:jc w:val="both"/>
      </w:pPr>
      <w:r>
        <w:t>2) создание универсальных механизмов вовлеченности заинтересованных граждан, организаций в реализацию мероприятий по благоустройству территорий области;</w:t>
      </w:r>
    </w:p>
    <w:p w:rsidR="008C5011" w:rsidRDefault="008C5011">
      <w:pPr>
        <w:pStyle w:val="ConsPlusNormal"/>
        <w:spacing w:before="220"/>
        <w:ind w:firstLine="540"/>
        <w:jc w:val="both"/>
      </w:pPr>
      <w:r>
        <w:t>3) обеспечение проведения мероприятий по благоустройству территорий населенных пунктов в соответствии с едиными требованиями;</w:t>
      </w:r>
    </w:p>
    <w:p w:rsidR="008C5011" w:rsidRDefault="008C5011">
      <w:pPr>
        <w:pStyle w:val="ConsPlusNormal"/>
        <w:spacing w:before="220"/>
        <w:ind w:firstLine="540"/>
        <w:jc w:val="both"/>
      </w:pPr>
      <w:r>
        <w:t>4) внедрение эффективных механизмов и цифровых технологий в сфере городского хозяйства муниципальных образований Псковской области.</w:t>
      </w:r>
    </w:p>
    <w:p w:rsidR="008C5011" w:rsidRDefault="008C5011">
      <w:pPr>
        <w:pStyle w:val="ConsPlusNormal"/>
        <w:jc w:val="both"/>
      </w:pPr>
      <w:r>
        <w:t xml:space="preserve">(пп. 4 введен </w:t>
      </w:r>
      <w:hyperlink r:id="rId79" w:history="1">
        <w:r>
          <w:rPr>
            <w:color w:val="0000FF"/>
          </w:rPr>
          <w:t>постановлением</w:t>
        </w:r>
      </w:hyperlink>
      <w:r>
        <w:t xml:space="preserve"> Администрации Псковской области от 17.02.2020 N 38)</w:t>
      </w:r>
    </w:p>
    <w:p w:rsidR="008C5011" w:rsidRDefault="008C5011">
      <w:pPr>
        <w:pStyle w:val="ConsPlusNormal"/>
        <w:jc w:val="both"/>
      </w:pPr>
    </w:p>
    <w:p w:rsidR="008C5011" w:rsidRDefault="008C5011">
      <w:pPr>
        <w:pStyle w:val="ConsPlusTitle"/>
        <w:jc w:val="center"/>
        <w:outlineLvl w:val="2"/>
      </w:pPr>
      <w:r>
        <w:t>3. Прогноз развития сферы, основные ожидаемые</w:t>
      </w:r>
    </w:p>
    <w:p w:rsidR="008C5011" w:rsidRDefault="008C5011">
      <w:pPr>
        <w:pStyle w:val="ConsPlusTitle"/>
        <w:jc w:val="center"/>
      </w:pPr>
      <w:r>
        <w:t>конечные результаты Государственной программы</w:t>
      </w:r>
    </w:p>
    <w:p w:rsidR="008C5011" w:rsidRDefault="008C5011">
      <w:pPr>
        <w:pStyle w:val="ConsPlusNormal"/>
        <w:jc w:val="center"/>
      </w:pPr>
      <w:r>
        <w:t xml:space="preserve">(в ред. </w:t>
      </w:r>
      <w:hyperlink r:id="rId8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27.04.2021 N 136)</w:t>
      </w:r>
    </w:p>
    <w:p w:rsidR="008C5011" w:rsidRDefault="008C5011">
      <w:pPr>
        <w:pStyle w:val="ConsPlusNormal"/>
        <w:jc w:val="both"/>
      </w:pPr>
    </w:p>
    <w:p w:rsidR="008C5011" w:rsidRDefault="008C5011">
      <w:pPr>
        <w:pStyle w:val="ConsPlusNormal"/>
        <w:ind w:firstLine="540"/>
        <w:jc w:val="both"/>
      </w:pPr>
      <w:r>
        <w:t>Реализация комплекса мероприятий Государственной программы будет способствовать устойчивому развитию сферы жилищно-коммунального хозяйства и позволит достигнуть следующих результатов:</w:t>
      </w:r>
    </w:p>
    <w:p w:rsidR="008C5011" w:rsidRDefault="008C5011">
      <w:pPr>
        <w:pStyle w:val="ConsPlusNormal"/>
        <w:spacing w:before="220"/>
        <w:ind w:firstLine="540"/>
        <w:jc w:val="both"/>
      </w:pPr>
      <w:r>
        <w:t>1) 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 составит 100%;</w:t>
      </w:r>
    </w:p>
    <w:p w:rsidR="008C5011" w:rsidRDefault="008C5011">
      <w:pPr>
        <w:pStyle w:val="ConsPlusNormal"/>
        <w:spacing w:before="220"/>
        <w:ind w:firstLine="540"/>
        <w:jc w:val="both"/>
      </w:pPr>
      <w:r>
        <w:t>2) количество реализованных проектов благоустройства территорий составит 717 ед.;</w:t>
      </w:r>
    </w:p>
    <w:p w:rsidR="008C5011" w:rsidRDefault="008C5011">
      <w:pPr>
        <w:pStyle w:val="ConsPlusNormal"/>
        <w:jc w:val="both"/>
      </w:pPr>
      <w:r>
        <w:t xml:space="preserve">(в ред. постановлений Администрации Псковской области от 23.07.2021 </w:t>
      </w:r>
      <w:hyperlink r:id="rId81" w:history="1">
        <w:r>
          <w:rPr>
            <w:color w:val="0000FF"/>
          </w:rPr>
          <w:t>N 252</w:t>
        </w:r>
      </w:hyperlink>
      <w:r>
        <w:t xml:space="preserve">, от 04.10.2021 </w:t>
      </w:r>
      <w:hyperlink r:id="rId82" w:history="1">
        <w:r>
          <w:rPr>
            <w:color w:val="0000FF"/>
          </w:rPr>
          <w:t>N 362</w:t>
        </w:r>
      </w:hyperlink>
      <w:r>
        <w:t xml:space="preserve">, от 13.12.2021 </w:t>
      </w:r>
      <w:hyperlink r:id="rId83" w:history="1">
        <w:r>
          <w:rPr>
            <w:color w:val="0000FF"/>
          </w:rPr>
          <w:t>N 458</w:t>
        </w:r>
      </w:hyperlink>
      <w:r>
        <w:t xml:space="preserve">, от 31.03.2022 </w:t>
      </w:r>
      <w:hyperlink r:id="rId84" w:history="1">
        <w:r>
          <w:rPr>
            <w:color w:val="0000FF"/>
          </w:rPr>
          <w:t>N 129</w:t>
        </w:r>
      </w:hyperlink>
      <w:r>
        <w:t>)</w:t>
      </w:r>
    </w:p>
    <w:p w:rsidR="008C5011" w:rsidRDefault="008C5011">
      <w:pPr>
        <w:pStyle w:val="ConsPlusNormal"/>
        <w:spacing w:before="220"/>
        <w:ind w:firstLine="540"/>
        <w:jc w:val="both"/>
      </w:pPr>
      <w:r>
        <w:t>3) количество лучших проектов благоустройства, реализованных в соответствии с едиными требованиями, отобранных для направления в Минстрой России, составит 14 ед.;</w:t>
      </w:r>
    </w:p>
    <w:p w:rsidR="008C5011" w:rsidRDefault="008C5011">
      <w:pPr>
        <w:pStyle w:val="ConsPlusNormal"/>
        <w:jc w:val="both"/>
      </w:pPr>
      <w:r>
        <w:t xml:space="preserve">(в ред. </w:t>
      </w:r>
      <w:hyperlink r:id="rId85"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4) прирост среднего значения индекса эффективности цифровой трансформации городского хозяйства городских округов Псковской области ("IQ городов") составит 30% по отношению к 2019 году;</w:t>
      </w:r>
    </w:p>
    <w:p w:rsidR="008C5011" w:rsidRDefault="008C5011">
      <w:pPr>
        <w:pStyle w:val="ConsPlusNormal"/>
        <w:spacing w:before="220"/>
        <w:ind w:firstLine="540"/>
        <w:jc w:val="both"/>
      </w:pPr>
      <w:r>
        <w:t>5) доля городов с благоприятной городской средой достигнет 57%.</w:t>
      </w:r>
    </w:p>
    <w:p w:rsidR="008C5011" w:rsidRDefault="008C5011">
      <w:pPr>
        <w:pStyle w:val="ConsPlusNormal"/>
        <w:jc w:val="both"/>
      </w:pPr>
    </w:p>
    <w:p w:rsidR="008C5011" w:rsidRDefault="008C5011">
      <w:pPr>
        <w:pStyle w:val="ConsPlusTitle"/>
        <w:jc w:val="center"/>
        <w:outlineLvl w:val="1"/>
      </w:pPr>
      <w:r>
        <w:t>III. Прогноз конечных результатов реализации Государственной</w:t>
      </w:r>
    </w:p>
    <w:p w:rsidR="008C5011" w:rsidRDefault="008C5011">
      <w:pPr>
        <w:pStyle w:val="ConsPlusTitle"/>
        <w:jc w:val="center"/>
      </w:pPr>
      <w:r>
        <w:lastRenderedPageBreak/>
        <w:t>программы, характеризующих целевое состояние (изменение</w:t>
      </w:r>
    </w:p>
    <w:p w:rsidR="008C5011" w:rsidRDefault="008C5011">
      <w:pPr>
        <w:pStyle w:val="ConsPlusTitle"/>
        <w:jc w:val="center"/>
      </w:pPr>
      <w:r>
        <w:t>состояния) уровня и качества жизни населения, социальной</w:t>
      </w:r>
    </w:p>
    <w:p w:rsidR="008C5011" w:rsidRDefault="008C5011">
      <w:pPr>
        <w:pStyle w:val="ConsPlusTitle"/>
        <w:jc w:val="center"/>
      </w:pPr>
      <w:r>
        <w:t>сферы, экономики, общественной безопасности, степени</w:t>
      </w:r>
    </w:p>
    <w:p w:rsidR="008C5011" w:rsidRDefault="008C5011">
      <w:pPr>
        <w:pStyle w:val="ConsPlusTitle"/>
        <w:jc w:val="center"/>
      </w:pPr>
      <w:r>
        <w:t>реализации других общественно значимых интересов</w:t>
      </w:r>
    </w:p>
    <w:p w:rsidR="008C5011" w:rsidRDefault="008C5011">
      <w:pPr>
        <w:pStyle w:val="ConsPlusTitle"/>
        <w:jc w:val="center"/>
      </w:pPr>
      <w:r>
        <w:t>и потребностей в соответствующей сфере</w:t>
      </w:r>
    </w:p>
    <w:p w:rsidR="008C5011" w:rsidRDefault="008C5011">
      <w:pPr>
        <w:pStyle w:val="ConsPlusNormal"/>
        <w:jc w:val="both"/>
      </w:pPr>
    </w:p>
    <w:p w:rsidR="008C5011" w:rsidRDefault="008C5011">
      <w:pPr>
        <w:pStyle w:val="ConsPlusNormal"/>
        <w:ind w:firstLine="540"/>
        <w:jc w:val="both"/>
      </w:pPr>
      <w:r>
        <w:t xml:space="preserve">Реализация мероприятий Государственной программы и достижение планируемых значений целевых индикаторов позволит приблизиться к основным социально-экономическим показателям развития области, заложенным в </w:t>
      </w:r>
      <w:hyperlink r:id="rId86" w:history="1">
        <w:r>
          <w:rPr>
            <w:color w:val="0000FF"/>
          </w:rPr>
          <w:t>Стратегии</w:t>
        </w:r>
      </w:hyperlink>
      <w:r>
        <w:t xml:space="preserve"> социально-экономического развития Псковской области до 2020 года, утвержденной распоряжением Администрации области от 16 июля 2010 г. N 193-р (далее - Стратегия социально-экономического развития Псковской области до 2020 года).</w:t>
      </w:r>
    </w:p>
    <w:p w:rsidR="008C5011" w:rsidRDefault="008C5011">
      <w:pPr>
        <w:pStyle w:val="ConsPlusNormal"/>
        <w:spacing w:before="220"/>
        <w:ind w:firstLine="540"/>
        <w:jc w:val="both"/>
      </w:pPr>
      <w:r>
        <w:t xml:space="preserve">Основные направления развития туристического комплекса области, предусмотренные </w:t>
      </w:r>
      <w:hyperlink r:id="rId87" w:history="1">
        <w:r>
          <w:rPr>
            <w:color w:val="0000FF"/>
          </w:rPr>
          <w:t>Стратегией</w:t>
        </w:r>
      </w:hyperlink>
      <w:r>
        <w:t xml:space="preserve"> социально-экономического развития Псковской области до 2020 года, включают в том числе развитие инфраструктуры туризма и гостеприимства, которое достигается развитием поддерживающих секторов и инфраструктур, а также системы благоустройства территорий населенных пунктов.</w:t>
      </w:r>
    </w:p>
    <w:p w:rsidR="008C5011" w:rsidRDefault="008C5011">
      <w:pPr>
        <w:pStyle w:val="ConsPlusNormal"/>
        <w:spacing w:before="220"/>
        <w:ind w:firstLine="540"/>
        <w:jc w:val="both"/>
      </w:pPr>
      <w:r>
        <w:t>Основным ожидаемым результатом преобразований в качественном выражении должно стать обеспечение населения области комфортными условиями повседневной жизни.</w:t>
      </w:r>
    </w:p>
    <w:p w:rsidR="008C5011" w:rsidRDefault="008C5011">
      <w:pPr>
        <w:pStyle w:val="ConsPlusNormal"/>
        <w:jc w:val="both"/>
      </w:pPr>
    </w:p>
    <w:p w:rsidR="008C5011" w:rsidRDefault="008C5011">
      <w:pPr>
        <w:pStyle w:val="ConsPlusTitle"/>
        <w:jc w:val="center"/>
        <w:outlineLvl w:val="1"/>
      </w:pPr>
      <w:r>
        <w:t>IV. Сроки и этапы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Государственную программу предполагается реализовать в 2018 - 2024 годах.</w:t>
      </w:r>
    </w:p>
    <w:p w:rsidR="008C5011" w:rsidRDefault="008C5011">
      <w:pPr>
        <w:pStyle w:val="ConsPlusNormal"/>
        <w:jc w:val="both"/>
      </w:pPr>
      <w:r>
        <w:t xml:space="preserve">(в ред. </w:t>
      </w:r>
      <w:hyperlink r:id="rId88" w:history="1">
        <w:r>
          <w:rPr>
            <w:color w:val="0000FF"/>
          </w:rPr>
          <w:t>постановления</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1"/>
      </w:pPr>
      <w:r>
        <w:t>V. Обоснование включения подпрограмм в состав</w:t>
      </w:r>
    </w:p>
    <w:p w:rsidR="008C5011" w:rsidRDefault="008C5011">
      <w:pPr>
        <w:pStyle w:val="ConsPlusTitle"/>
        <w:jc w:val="center"/>
      </w:pPr>
      <w:r>
        <w:t>Государственной программы и их количества</w:t>
      </w:r>
    </w:p>
    <w:p w:rsidR="008C5011" w:rsidRDefault="008C5011">
      <w:pPr>
        <w:pStyle w:val="ConsPlusNormal"/>
        <w:jc w:val="both"/>
      </w:pPr>
    </w:p>
    <w:p w:rsidR="008C5011" w:rsidRDefault="008C5011">
      <w:pPr>
        <w:pStyle w:val="ConsPlusNormal"/>
        <w:ind w:firstLine="540"/>
        <w:jc w:val="both"/>
      </w:pPr>
      <w:r>
        <w:t>1. В рамках Государственной программы выделено 3 подпрограммы:</w:t>
      </w:r>
    </w:p>
    <w:p w:rsidR="008C5011" w:rsidRDefault="008C5011">
      <w:pPr>
        <w:pStyle w:val="ConsPlusNormal"/>
        <w:jc w:val="both"/>
      </w:pPr>
      <w:r>
        <w:t xml:space="preserve">(в ред. </w:t>
      </w:r>
      <w:hyperlink r:id="rId89"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 xml:space="preserve">1) </w:t>
      </w:r>
      <w:hyperlink w:anchor="P433" w:history="1">
        <w:r>
          <w:rPr>
            <w:color w:val="0000FF"/>
          </w:rPr>
          <w:t>подпрограмма</w:t>
        </w:r>
      </w:hyperlink>
      <w:r>
        <w:t xml:space="preserve"> "Благоустройство дворовых и общественных территорий";</w:t>
      </w:r>
    </w:p>
    <w:p w:rsidR="008C5011" w:rsidRDefault="008C5011">
      <w:pPr>
        <w:pStyle w:val="ConsPlusNormal"/>
        <w:spacing w:before="220"/>
        <w:ind w:firstLine="540"/>
        <w:jc w:val="both"/>
      </w:pPr>
      <w:r>
        <w:t xml:space="preserve">2) </w:t>
      </w:r>
      <w:hyperlink w:anchor="P4695" w:history="1">
        <w:r>
          <w:rPr>
            <w:color w:val="0000FF"/>
          </w:rPr>
          <w:t>подпрограмма</w:t>
        </w:r>
      </w:hyperlink>
      <w:r>
        <w:t xml:space="preserve"> "Обустройство мест массового отдыха населения (городских парков)";</w:t>
      </w:r>
    </w:p>
    <w:p w:rsidR="008C5011" w:rsidRDefault="008C5011">
      <w:pPr>
        <w:pStyle w:val="ConsPlusNormal"/>
        <w:spacing w:before="220"/>
        <w:ind w:firstLine="540"/>
        <w:jc w:val="both"/>
      </w:pPr>
      <w:r>
        <w:t xml:space="preserve">3) </w:t>
      </w:r>
      <w:hyperlink w:anchor="P5403" w:history="1">
        <w:r>
          <w:rPr>
            <w:color w:val="0000FF"/>
          </w:rPr>
          <w:t>подпрограмма</w:t>
        </w:r>
      </w:hyperlink>
      <w:r>
        <w:t xml:space="preserve"> "Цифровизация городского хозяйства "Умный город".</w:t>
      </w:r>
    </w:p>
    <w:p w:rsidR="008C5011" w:rsidRDefault="008C5011">
      <w:pPr>
        <w:pStyle w:val="ConsPlusNormal"/>
        <w:jc w:val="both"/>
      </w:pPr>
      <w:r>
        <w:t xml:space="preserve">(пп. 3 введен </w:t>
      </w:r>
      <w:hyperlink r:id="rId90" w:history="1">
        <w:r>
          <w:rPr>
            <w:color w:val="0000FF"/>
          </w:rPr>
          <w:t>постановлением</w:t>
        </w:r>
      </w:hyperlink>
      <w:r>
        <w:t xml:space="preserve"> Администрации Псковской области от 07.05.2019 N 175)</w:t>
      </w:r>
    </w:p>
    <w:p w:rsidR="008C5011" w:rsidRDefault="008C5011">
      <w:pPr>
        <w:pStyle w:val="ConsPlusNormal"/>
        <w:spacing w:before="220"/>
        <w:ind w:firstLine="540"/>
        <w:jc w:val="both"/>
      </w:pPr>
      <w:r>
        <w:t>2. Деятельность по реализации подпрограмм должна обеспечить достижение целей Государственной программы - повышение уровня благоустройства на территории населенных пунктов области путем реализации комплекса первоочередных мероприятий и повышение качества и комфорта среды населенных пунктов на территории области.</w:t>
      </w:r>
    </w:p>
    <w:p w:rsidR="008C5011" w:rsidRDefault="008C5011">
      <w:pPr>
        <w:pStyle w:val="ConsPlusNormal"/>
        <w:spacing w:before="220"/>
        <w:ind w:firstLine="540"/>
        <w:jc w:val="both"/>
      </w:pPr>
      <w:r>
        <w:t xml:space="preserve">Результатом работы в рамках </w:t>
      </w:r>
      <w:hyperlink w:anchor="P433" w:history="1">
        <w:r>
          <w:rPr>
            <w:color w:val="0000FF"/>
          </w:rPr>
          <w:t>подпрограммы</w:t>
        </w:r>
      </w:hyperlink>
      <w:r>
        <w:t xml:space="preserve"> "Благоустройство дворовых и общественных территорий" должно стать повышение качества и комфорта дворовых и общественных территорий, признанных неблагоустроенными по результатам инвентаризации таких территорий.</w:t>
      </w:r>
    </w:p>
    <w:p w:rsidR="008C5011" w:rsidRDefault="008C5011">
      <w:pPr>
        <w:pStyle w:val="ConsPlusNormal"/>
        <w:spacing w:before="220"/>
        <w:ind w:firstLine="540"/>
        <w:jc w:val="both"/>
      </w:pPr>
      <w:hyperlink w:anchor="P4695" w:history="1">
        <w:r>
          <w:rPr>
            <w:color w:val="0000FF"/>
          </w:rPr>
          <w:t>Подпрограмма</w:t>
        </w:r>
      </w:hyperlink>
      <w:r>
        <w:t xml:space="preserve"> "Обустройство мест массового отдыха населения (городских парков)" позволит обеспечить благоустройство мест массового отдыха населения (городских и поселковых парков), в том числе имеющих историческую и культурную ценность.</w:t>
      </w:r>
    </w:p>
    <w:p w:rsidR="008C5011" w:rsidRDefault="008C5011">
      <w:pPr>
        <w:pStyle w:val="ConsPlusNormal"/>
        <w:jc w:val="both"/>
      </w:pPr>
      <w:r>
        <w:t xml:space="preserve">(в ред. </w:t>
      </w:r>
      <w:hyperlink r:id="rId91"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Подпрограмма "Цифровизация городского хозяйства "Умный город" направлена на внедрение передовых цифровых и инженерных решений в сфере городского хозяйства.</w:t>
      </w:r>
    </w:p>
    <w:p w:rsidR="008C5011" w:rsidRDefault="008C5011">
      <w:pPr>
        <w:pStyle w:val="ConsPlusNormal"/>
        <w:jc w:val="both"/>
      </w:pPr>
      <w:r>
        <w:lastRenderedPageBreak/>
        <w:t xml:space="preserve">(абзац введен </w:t>
      </w:r>
      <w:hyperlink r:id="rId92" w:history="1">
        <w:r>
          <w:rPr>
            <w:color w:val="0000FF"/>
          </w:rPr>
          <w:t>постановлением</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1"/>
      </w:pPr>
      <w:r>
        <w:t>VI. Сведения о целевых индикаторах Государственной программы</w:t>
      </w:r>
    </w:p>
    <w:p w:rsidR="008C5011" w:rsidRDefault="008C5011">
      <w:pPr>
        <w:pStyle w:val="ConsPlusNormal"/>
        <w:jc w:val="center"/>
      </w:pPr>
      <w:r>
        <w:t xml:space="preserve">(в ред. </w:t>
      </w:r>
      <w:hyperlink r:id="rId93"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17.02.2020 N 38)</w:t>
      </w:r>
    </w:p>
    <w:p w:rsidR="008C5011" w:rsidRDefault="008C5011">
      <w:pPr>
        <w:pStyle w:val="ConsPlusNormal"/>
        <w:jc w:val="both"/>
      </w:pPr>
    </w:p>
    <w:p w:rsidR="008C5011" w:rsidRDefault="008C5011">
      <w:pPr>
        <w:pStyle w:val="ConsPlusNormal"/>
        <w:ind w:firstLine="540"/>
        <w:jc w:val="both"/>
      </w:pPr>
      <w:r>
        <w:t xml:space="preserve">1. </w:t>
      </w:r>
      <w:hyperlink w:anchor="P5609" w:history="1">
        <w:r>
          <w:rPr>
            <w:color w:val="0000FF"/>
          </w:rPr>
          <w:t>Сведения</w:t>
        </w:r>
      </w:hyperlink>
      <w:r>
        <w:t xml:space="preserve"> о целевых индикаторах Государственной программы представлены в приложении N 1 к Государственной программе.</w:t>
      </w:r>
    </w:p>
    <w:p w:rsidR="008C5011" w:rsidRDefault="008C5011">
      <w:pPr>
        <w:pStyle w:val="ConsPlusNormal"/>
        <w:spacing w:before="220"/>
        <w:ind w:firstLine="540"/>
        <w:jc w:val="both"/>
      </w:pPr>
      <w:r>
        <w:t>2. Расчет целевых индикаторов осуществляется следующим образом:</w:t>
      </w:r>
    </w:p>
    <w:p w:rsidR="008C5011" w:rsidRDefault="008C5011">
      <w:pPr>
        <w:pStyle w:val="ConsPlusNormal"/>
        <w:spacing w:before="220"/>
        <w:ind w:firstLine="540"/>
        <w:jc w:val="both"/>
      </w:pPr>
      <w:r>
        <w:t>1) Государственная программа:</w:t>
      </w:r>
    </w:p>
    <w:p w:rsidR="008C5011" w:rsidRDefault="008C5011">
      <w:pPr>
        <w:pStyle w:val="ConsPlusNormal"/>
        <w:spacing w:before="220"/>
        <w:ind w:firstLine="540"/>
        <w:jc w:val="both"/>
      </w:pPr>
      <w:r>
        <w:t xml:space="preserve">а) утратил силу. - </w:t>
      </w:r>
      <w:hyperlink r:id="rId94" w:history="1">
        <w:r>
          <w:rPr>
            <w:color w:val="0000FF"/>
          </w:rPr>
          <w:t>Постановление</w:t>
        </w:r>
      </w:hyperlink>
      <w:r>
        <w:t xml:space="preserve"> Администрации Псковской области от 31.03.2022 N 129;</w:t>
      </w:r>
    </w:p>
    <w:p w:rsidR="008C5011" w:rsidRDefault="008C5011">
      <w:pPr>
        <w:pStyle w:val="ConsPlusNormal"/>
        <w:spacing w:before="220"/>
        <w:ind w:firstLine="540"/>
        <w:jc w:val="both"/>
      </w:pPr>
      <w:r>
        <w:t>б) количество реализованных проектов благоустройства территорий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дворовых и общественных территорий, включая парки и проекты - победители Всероссийского конкурса лучших проектов создания комфортной городской среды, в рамках всех основных мероприятий Государственной программы на конец отчетного периода;</w:t>
      </w:r>
    </w:p>
    <w:p w:rsidR="008C5011" w:rsidRDefault="008C5011">
      <w:pPr>
        <w:pStyle w:val="ConsPlusNormal"/>
        <w:jc w:val="both"/>
      </w:pPr>
      <w:r>
        <w:t xml:space="preserve">(пп. "б" в ред. </w:t>
      </w:r>
      <w:hyperlink r:id="rId95"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в) количество лучших проектов благоустройства, реализованных в соответствии с едиными требованиями, отобранных для направления в Минстрой России,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отобранных на конкурс лучших практик для направления в Минстрой России на конец отчетного периода;</w:t>
      </w:r>
    </w:p>
    <w:p w:rsidR="008C5011" w:rsidRDefault="008C5011">
      <w:pPr>
        <w:pStyle w:val="ConsPlusNormal"/>
        <w:spacing w:before="220"/>
        <w:ind w:firstLine="540"/>
        <w:jc w:val="both"/>
      </w:pPr>
      <w:r>
        <w:t>г) прирост среднего значения индекса эффективности цифровой трансформации городского хозяйства городских округов Псковской области ("IQ городов") по отношению к 2019 году рассчитывается Комитетом по строительству и жилищно-коммунальному хозяйству Псковской области ежегодно по следующей формуле:</w:t>
      </w:r>
    </w:p>
    <w:p w:rsidR="008C5011" w:rsidRDefault="008C5011">
      <w:pPr>
        <w:pStyle w:val="ConsPlusNormal"/>
        <w:jc w:val="both"/>
      </w:pPr>
    </w:p>
    <w:p w:rsidR="008C5011" w:rsidRPr="008C5011" w:rsidRDefault="008C5011">
      <w:pPr>
        <w:pStyle w:val="ConsPlusNormal"/>
        <w:jc w:val="center"/>
        <w:rPr>
          <w:lang w:val="en-US"/>
        </w:rPr>
      </w:pPr>
      <w:r w:rsidRPr="00D518DC">
        <w:rPr>
          <w:position w:val="-3"/>
        </w:rPr>
        <w:pict>
          <v:shape id="_x0000_i1025" style="width:12.5pt;height:13.95pt" coordsize="" o:spt="100" adj="0,,0" path="" filled="f" stroked="f">
            <v:stroke joinstyle="miter"/>
            <v:imagedata r:id="rId96" o:title="base_23903_86738_32768"/>
            <v:formulas/>
            <v:path o:connecttype="segments"/>
          </v:shape>
        </w:pict>
      </w:r>
      <w:r>
        <w:t>И</w:t>
      </w:r>
      <w:r w:rsidRPr="008C5011">
        <w:rPr>
          <w:vertAlign w:val="subscript"/>
          <w:lang w:val="en-US"/>
        </w:rPr>
        <w:t>IQ</w:t>
      </w:r>
      <w:r w:rsidRPr="008C5011">
        <w:rPr>
          <w:lang w:val="en-US"/>
        </w:rPr>
        <w:t xml:space="preserve"> = (</w:t>
      </w:r>
      <w:r>
        <w:t>И</w:t>
      </w:r>
      <w:r w:rsidRPr="008C5011">
        <w:rPr>
          <w:vertAlign w:val="subscript"/>
          <w:lang w:val="en-US"/>
        </w:rPr>
        <w:t>IQ i</w:t>
      </w:r>
      <w:r w:rsidRPr="008C5011">
        <w:rPr>
          <w:lang w:val="en-US"/>
        </w:rPr>
        <w:t xml:space="preserve"> - </w:t>
      </w:r>
      <w:r>
        <w:t>И</w:t>
      </w:r>
      <w:r w:rsidRPr="008C5011">
        <w:rPr>
          <w:vertAlign w:val="subscript"/>
          <w:lang w:val="en-US"/>
        </w:rPr>
        <w:t>IQ 2019</w:t>
      </w:r>
      <w:r w:rsidRPr="008C5011">
        <w:rPr>
          <w:lang w:val="en-US"/>
        </w:rPr>
        <w:t xml:space="preserve">) / </w:t>
      </w:r>
      <w:r>
        <w:t>И</w:t>
      </w:r>
      <w:r w:rsidRPr="008C5011">
        <w:rPr>
          <w:vertAlign w:val="subscript"/>
          <w:lang w:val="en-US"/>
        </w:rPr>
        <w:t>IQ 2019</w:t>
      </w:r>
      <w:r w:rsidRPr="008C5011">
        <w:rPr>
          <w:lang w:val="en-US"/>
        </w:rPr>
        <w:t xml:space="preserve"> x 100%,</w:t>
      </w:r>
    </w:p>
    <w:p w:rsidR="008C5011" w:rsidRPr="008C5011" w:rsidRDefault="008C5011">
      <w:pPr>
        <w:pStyle w:val="ConsPlusNormal"/>
        <w:jc w:val="both"/>
        <w:rPr>
          <w:lang w:val="en-US"/>
        </w:rPr>
      </w:pPr>
    </w:p>
    <w:p w:rsidR="008C5011" w:rsidRDefault="008C5011">
      <w:pPr>
        <w:pStyle w:val="ConsPlusNormal"/>
        <w:ind w:firstLine="540"/>
        <w:jc w:val="both"/>
      </w:pPr>
      <w:r>
        <w:t>где:</w:t>
      </w:r>
    </w:p>
    <w:p w:rsidR="008C5011" w:rsidRDefault="008C5011">
      <w:pPr>
        <w:pStyle w:val="ConsPlusNormal"/>
        <w:spacing w:before="220"/>
        <w:ind w:firstLine="540"/>
        <w:jc w:val="both"/>
      </w:pPr>
      <w:r w:rsidRPr="00D518DC">
        <w:rPr>
          <w:position w:val="-3"/>
        </w:rPr>
        <w:pict>
          <v:shape id="_x0000_i1026" style="width:12.5pt;height:13.95pt" coordsize="" o:spt="100" adj="0,,0" path="" filled="f" stroked="f">
            <v:stroke joinstyle="miter"/>
            <v:imagedata r:id="rId96" o:title="base_23903_86738_32769"/>
            <v:formulas/>
            <v:path o:connecttype="segments"/>
          </v:shape>
        </w:pict>
      </w:r>
      <w:r>
        <w:t>И</w:t>
      </w:r>
      <w:r>
        <w:rPr>
          <w:vertAlign w:val="subscript"/>
        </w:rPr>
        <w:t>IQ</w:t>
      </w:r>
      <w:r>
        <w:t xml:space="preserve"> - прирост среднего значения индекса эффективности цифровой трансформации городского хозяйства городских округов Псковской области ("IQ городов"), процентов;</w:t>
      </w:r>
    </w:p>
    <w:p w:rsidR="008C5011" w:rsidRDefault="008C5011">
      <w:pPr>
        <w:pStyle w:val="ConsPlusNormal"/>
        <w:spacing w:before="220"/>
        <w:ind w:firstLine="540"/>
        <w:jc w:val="both"/>
      </w:pPr>
      <w:r>
        <w:t>И</w:t>
      </w:r>
      <w:r>
        <w:rPr>
          <w:vertAlign w:val="subscript"/>
        </w:rPr>
        <w:t>IQ i</w:t>
      </w:r>
      <w:r>
        <w:t xml:space="preserve"> - среднее арифметическое значений индекса эффективности цифровой трансформации городского хозяйства городов Псков и Великие Луки ("IQ городов") за отчетный i-й год, единиц;</w:t>
      </w:r>
    </w:p>
    <w:p w:rsidR="008C5011" w:rsidRDefault="008C5011">
      <w:pPr>
        <w:pStyle w:val="ConsPlusNormal"/>
        <w:spacing w:before="220"/>
        <w:ind w:firstLine="540"/>
        <w:jc w:val="both"/>
      </w:pPr>
      <w:r>
        <w:t>И</w:t>
      </w:r>
      <w:r>
        <w:rPr>
          <w:vertAlign w:val="subscript"/>
        </w:rPr>
        <w:t>IQ 2019</w:t>
      </w:r>
      <w:r>
        <w:t xml:space="preserve"> - среднее арифметическое значений индекса эффективности цифровой трансформации городского хозяйства городов Псков и Великие Луки ("IQ городов") за 2019 год, единиц.</w:t>
      </w:r>
    </w:p>
    <w:p w:rsidR="008C5011" w:rsidRDefault="008C5011">
      <w:pPr>
        <w:pStyle w:val="ConsPlusNormal"/>
        <w:spacing w:before="220"/>
        <w:ind w:firstLine="540"/>
        <w:jc w:val="both"/>
      </w:pPr>
      <w:r>
        <w:t>Значения индекса эффективности цифровой трансформации городского хозяйства городов Псков и Великие Луки ("IQ городов") рассчитываются Минстроем России в соответствии с Методикой оценки хода и эффективности цифровой трансформации городского хозяйства в Российской Федерации ("IQ городов"), утвержденной приказом Минстроя России от 31.12.2019 N 924/пр, и доводятся до Псковской области в устанавливаемые им сроки.</w:t>
      </w:r>
    </w:p>
    <w:p w:rsidR="008C5011" w:rsidRDefault="008C5011">
      <w:pPr>
        <w:pStyle w:val="ConsPlusNormal"/>
        <w:spacing w:before="220"/>
        <w:ind w:firstLine="540"/>
        <w:jc w:val="both"/>
      </w:pPr>
      <w:r>
        <w:t>Данный целевой индикатор рассчитывается на 2020 - 2024 годы;</w:t>
      </w:r>
    </w:p>
    <w:p w:rsidR="008C5011" w:rsidRDefault="008C5011">
      <w:pPr>
        <w:pStyle w:val="ConsPlusNormal"/>
        <w:jc w:val="both"/>
      </w:pPr>
      <w:r>
        <w:lastRenderedPageBreak/>
        <w:t xml:space="preserve">(пп. "г" в ред. </w:t>
      </w:r>
      <w:hyperlink r:id="rId97"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д) доля городов с благоприятной городской средой рассчитывается Комитетом по строительству и жилищно-коммунальному хозяйству Псковской области по следующей формуле:</w:t>
      </w:r>
    </w:p>
    <w:p w:rsidR="008C5011" w:rsidRDefault="008C5011">
      <w:pPr>
        <w:pStyle w:val="ConsPlusNormal"/>
        <w:jc w:val="both"/>
      </w:pPr>
    </w:p>
    <w:p w:rsidR="008C5011" w:rsidRDefault="008C5011">
      <w:pPr>
        <w:pStyle w:val="ConsPlusNormal"/>
        <w:jc w:val="center"/>
      </w:pPr>
      <w:r>
        <w:t>Д</w:t>
      </w:r>
      <w:r>
        <w:rPr>
          <w:vertAlign w:val="subscript"/>
        </w:rPr>
        <w:t>БГ</w:t>
      </w:r>
      <w:r>
        <w:t xml:space="preserve"> = К</w:t>
      </w:r>
      <w:r>
        <w:rPr>
          <w:vertAlign w:val="subscript"/>
        </w:rPr>
        <w:t>БГ</w:t>
      </w:r>
      <w:r>
        <w:t xml:space="preserve"> / К</w:t>
      </w:r>
      <w:r>
        <w:rPr>
          <w:vertAlign w:val="subscript"/>
        </w:rPr>
        <w:t>Г</w:t>
      </w:r>
      <w:r>
        <w:t xml:space="preserve">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Д</w:t>
      </w:r>
      <w:r>
        <w:rPr>
          <w:vertAlign w:val="subscript"/>
        </w:rPr>
        <w:t>БГ</w:t>
      </w:r>
      <w:r>
        <w:t xml:space="preserve"> - доля городов с благоприятной городской средой;</w:t>
      </w:r>
    </w:p>
    <w:p w:rsidR="008C5011" w:rsidRDefault="008C5011">
      <w:pPr>
        <w:pStyle w:val="ConsPlusNormal"/>
        <w:spacing w:before="220"/>
        <w:ind w:firstLine="540"/>
        <w:jc w:val="both"/>
      </w:pPr>
      <w:r>
        <w:t>К</w:t>
      </w:r>
      <w:r>
        <w:rPr>
          <w:vertAlign w:val="subscript"/>
        </w:rPr>
        <w:t>БГ</w:t>
      </w:r>
      <w:r>
        <w:t xml:space="preserve"> - количество городов с благоприятной городской средой в Псковской области, единиц;</w:t>
      </w:r>
    </w:p>
    <w:p w:rsidR="008C5011" w:rsidRDefault="008C5011">
      <w:pPr>
        <w:pStyle w:val="ConsPlusNormal"/>
        <w:spacing w:before="220"/>
        <w:ind w:firstLine="540"/>
        <w:jc w:val="both"/>
      </w:pPr>
      <w:r>
        <w:t>К</w:t>
      </w:r>
      <w:r>
        <w:rPr>
          <w:vertAlign w:val="subscript"/>
        </w:rPr>
        <w:t>Г</w:t>
      </w:r>
      <w:r>
        <w:t xml:space="preserve"> - количество городов в Псковской области.</w:t>
      </w:r>
    </w:p>
    <w:p w:rsidR="008C5011" w:rsidRDefault="008C5011">
      <w:pPr>
        <w:pStyle w:val="ConsPlusNormal"/>
        <w:spacing w:before="220"/>
        <w:ind w:firstLine="540"/>
        <w:jc w:val="both"/>
      </w:pPr>
      <w:r>
        <w:t>Значение индикатора фиксируется в ежегодно заключаемом с Минстроем России соглашении о предоставлении субсидии из федерального бюджета бюджету субъекта Российской Федерации на реализацию программ формирования современной городской среды.</w:t>
      </w:r>
    </w:p>
    <w:p w:rsidR="008C5011" w:rsidRDefault="008C5011">
      <w:pPr>
        <w:pStyle w:val="ConsPlusNormal"/>
        <w:spacing w:before="220"/>
        <w:ind w:firstLine="540"/>
        <w:jc w:val="both"/>
      </w:pPr>
      <w:r>
        <w:t>Данный целевой индикатор рассчитывается на 2019 - 2024 годы;</w:t>
      </w:r>
    </w:p>
    <w:p w:rsidR="008C5011" w:rsidRDefault="008C5011">
      <w:pPr>
        <w:pStyle w:val="ConsPlusNormal"/>
        <w:spacing w:before="220"/>
        <w:ind w:firstLine="540"/>
        <w:jc w:val="both"/>
      </w:pPr>
      <w:r>
        <w:t xml:space="preserve">2) </w:t>
      </w:r>
      <w:hyperlink w:anchor="P433" w:history="1">
        <w:r>
          <w:rPr>
            <w:color w:val="0000FF"/>
          </w:rPr>
          <w:t>подпрограмма</w:t>
        </w:r>
      </w:hyperlink>
      <w:r>
        <w:t xml:space="preserve"> "Благоустройство дворовых и общественных территорий":</w:t>
      </w:r>
    </w:p>
    <w:p w:rsidR="008C5011" w:rsidRDefault="008C5011">
      <w:pPr>
        <w:pStyle w:val="ConsPlusNormal"/>
        <w:spacing w:before="220"/>
        <w:ind w:firstLine="540"/>
        <w:jc w:val="both"/>
      </w:pPr>
      <w:r>
        <w:t>а) количество реализованных проектов благоустройства дворовых территорий как количество благоустроенных в соответствии с минимальным перечнем видов работ по благоустройству дворовых территорий многоквартирных домов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дворовых территорий на конец отчетного периода;</w:t>
      </w:r>
    </w:p>
    <w:p w:rsidR="008C5011" w:rsidRDefault="008C5011">
      <w:pPr>
        <w:pStyle w:val="ConsPlusNormal"/>
        <w:spacing w:before="220"/>
        <w:ind w:firstLine="540"/>
        <w:jc w:val="both"/>
      </w:pPr>
      <w:r>
        <w:t>б) количество реализованных проектов благоустройства общественных территорий как количество территорий общего пользования, благоустроенных в соответствии с перечнем видов работ по благоустройству общественных территорий,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общественных территорий в рамках подпрограммы "Благоустройство дворовых и общественных территорий" на конец отчетного периода, за исключением проектов - победителей Всероссийского конкурса лучших проектов создания комфортной городской среды 2019 года и последующих годов;</w:t>
      </w:r>
    </w:p>
    <w:p w:rsidR="008C5011" w:rsidRDefault="008C5011">
      <w:pPr>
        <w:pStyle w:val="ConsPlusNormal"/>
        <w:jc w:val="both"/>
      </w:pPr>
      <w:r>
        <w:t xml:space="preserve">(пп. "б" в ред. </w:t>
      </w:r>
      <w:hyperlink r:id="rId98"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в) 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 рассчитывается Комитетом по строительству и жилищно-коммунальному хозяйству Псковской области по следующей формуле:</w:t>
      </w:r>
    </w:p>
    <w:p w:rsidR="008C5011" w:rsidRDefault="008C5011">
      <w:pPr>
        <w:pStyle w:val="ConsPlusNormal"/>
        <w:jc w:val="both"/>
      </w:pPr>
    </w:p>
    <w:p w:rsidR="008C5011" w:rsidRDefault="008C5011">
      <w:pPr>
        <w:pStyle w:val="ConsPlusNormal"/>
        <w:jc w:val="center"/>
      </w:pPr>
      <w:r>
        <w:t>Э</w:t>
      </w:r>
      <w:r>
        <w:rPr>
          <w:vertAlign w:val="subscript"/>
        </w:rPr>
        <w:t>ОБН</w:t>
      </w:r>
      <w:r>
        <w:t xml:space="preserve"> = Д</w:t>
      </w:r>
      <w:r>
        <w:rPr>
          <w:vertAlign w:val="subscript"/>
        </w:rPr>
        <w:t>ВЫП</w:t>
      </w:r>
      <w:r>
        <w:t xml:space="preserve"> / К</w:t>
      </w:r>
      <w:r>
        <w:rPr>
          <w:vertAlign w:val="subscript"/>
        </w:rPr>
        <w:t>ОРГ</w:t>
      </w:r>
      <w:r>
        <w:t>,</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Э</w:t>
      </w:r>
      <w:r>
        <w:rPr>
          <w:vertAlign w:val="subscript"/>
        </w:rPr>
        <w:t>ОБН</w:t>
      </w:r>
      <w:r>
        <w:t xml:space="preserve"> - 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 тыс. рублей;</w:t>
      </w:r>
    </w:p>
    <w:p w:rsidR="008C5011" w:rsidRDefault="008C5011">
      <w:pPr>
        <w:pStyle w:val="ConsPlusNormal"/>
        <w:spacing w:before="220"/>
        <w:ind w:firstLine="540"/>
        <w:jc w:val="both"/>
      </w:pPr>
      <w:r>
        <w:t>Д</w:t>
      </w:r>
      <w:r>
        <w:rPr>
          <w:vertAlign w:val="subscript"/>
        </w:rPr>
        <w:t>ВЫП</w:t>
      </w:r>
      <w:r>
        <w:t xml:space="preserve"> - сумма доходов областного бюджета, выпадающих в результате освобождения от уплаты налога на имущество организаций Псковской области, действующих в сфере благоустройства, в отношении объектов внешнего благоустройства населенных пунктов, тыс. рублей;</w:t>
      </w:r>
    </w:p>
    <w:p w:rsidR="008C5011" w:rsidRDefault="008C5011">
      <w:pPr>
        <w:pStyle w:val="ConsPlusNormal"/>
        <w:spacing w:before="220"/>
        <w:ind w:firstLine="540"/>
        <w:jc w:val="both"/>
      </w:pPr>
      <w:r>
        <w:lastRenderedPageBreak/>
        <w:t>К</w:t>
      </w:r>
      <w:r>
        <w:rPr>
          <w:vertAlign w:val="subscript"/>
        </w:rPr>
        <w:t>ОРГ</w:t>
      </w:r>
      <w:r>
        <w:t xml:space="preserve"> - количество организаций Псковской области, действующих в сфере благоустройства, освобожденных от уплаты налога на имущество в отношении объектов внешнего благоустройства населенных пунктов, единиц.</w:t>
      </w:r>
    </w:p>
    <w:p w:rsidR="008C5011" w:rsidRDefault="008C5011">
      <w:pPr>
        <w:pStyle w:val="ConsPlusNormal"/>
        <w:spacing w:before="220"/>
        <w:ind w:firstLine="540"/>
        <w:jc w:val="both"/>
      </w:pPr>
      <w:r>
        <w:t>Данный целевой индикатор рассчитывается на 2020 - 2024 годы;</w:t>
      </w:r>
    </w:p>
    <w:p w:rsidR="008C5011" w:rsidRDefault="008C5011">
      <w:pPr>
        <w:pStyle w:val="ConsPlusNormal"/>
        <w:jc w:val="both"/>
      </w:pPr>
      <w:r>
        <w:t xml:space="preserve">(пп. "в" в ред. </w:t>
      </w:r>
      <w:hyperlink r:id="rId99"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г) 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 определяется Комитетом по строительству и жилищно-коммунальному хозяйству Псковской области путем суммирования количества проектов - победителей Всероссийского конкурса лучших проектов создания комфортной городской среды 2019 года и последующих годов, реализация которых завершена на конец отчетного периода. Данное количество фиксируется в заключаемом с Минстроем России соглашении о предоставлении иного межбюджетного трансферта, имеющего целевое назначение, на реализацию проектов - победителей Всероссийского конкурса лучших проектов создания комфортной городской среды.</w:t>
      </w:r>
    </w:p>
    <w:p w:rsidR="008C5011" w:rsidRDefault="008C5011">
      <w:pPr>
        <w:pStyle w:val="ConsPlusNormal"/>
        <w:spacing w:before="220"/>
        <w:ind w:firstLine="540"/>
        <w:jc w:val="both"/>
      </w:pPr>
      <w:r>
        <w:t>Данный целевой индикатор рассчитывается на 2021 - 2024 годы;</w:t>
      </w:r>
    </w:p>
    <w:p w:rsidR="008C5011" w:rsidRDefault="008C5011">
      <w:pPr>
        <w:pStyle w:val="ConsPlusNormal"/>
        <w:jc w:val="both"/>
      </w:pPr>
      <w:r>
        <w:t xml:space="preserve">(пп. "г" введен </w:t>
      </w:r>
      <w:hyperlink r:id="rId100" w:history="1">
        <w:r>
          <w:rPr>
            <w:color w:val="0000FF"/>
          </w:rPr>
          <w:t>постановлением</w:t>
        </w:r>
      </w:hyperlink>
      <w:r>
        <w:t xml:space="preserve"> Администрации Псковской области от 27.04.2021 N 136)</w:t>
      </w:r>
    </w:p>
    <w:p w:rsidR="008C5011" w:rsidRDefault="008C5011">
      <w:pPr>
        <w:pStyle w:val="ConsPlusNormal"/>
        <w:spacing w:before="220"/>
        <w:ind w:firstLine="540"/>
        <w:jc w:val="both"/>
      </w:pPr>
      <w:r>
        <w:t xml:space="preserve">д) количество реализованных в рамках федерального </w:t>
      </w:r>
      <w:hyperlink r:id="rId101"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 рассчитывается Комитетом по строительству и жилищно-коммунальному хозяйству Псковской области путем суммирования количества благоустроенных в рамках федерального </w:t>
      </w:r>
      <w:hyperlink r:id="rId102" w:history="1">
        <w:r>
          <w:rPr>
            <w:color w:val="0000FF"/>
          </w:rPr>
          <w:t>проекта</w:t>
        </w:r>
      </w:hyperlink>
      <w:r>
        <w:t xml:space="preserve"> "Формирование комфортной городской среды" общественных и дворовых территорий на конец отчетного периода, за исключением проектов - победителей Всероссийского конкурса лучших проектов создания комфортной городской среды 2019 года и последующих лет.</w:t>
      </w:r>
    </w:p>
    <w:p w:rsidR="008C5011" w:rsidRDefault="008C5011">
      <w:pPr>
        <w:pStyle w:val="ConsPlusNormal"/>
        <w:spacing w:before="220"/>
        <w:ind w:firstLine="540"/>
        <w:jc w:val="both"/>
      </w:pPr>
      <w:r>
        <w:t>Значение индикатора фиксируется в ежегодно заключаемом с Минстроем России соглашении о предоставлении субсидии из федерального бюджета бюджету субъекта Российской Федерации на реализацию программ формирования современной городской среды.</w:t>
      </w:r>
    </w:p>
    <w:p w:rsidR="008C5011" w:rsidRDefault="008C5011">
      <w:pPr>
        <w:pStyle w:val="ConsPlusNormal"/>
        <w:spacing w:before="220"/>
        <w:ind w:firstLine="540"/>
        <w:jc w:val="both"/>
      </w:pPr>
      <w:r>
        <w:t>Данный целевой индикатор рассчитывается на 2019 - 2024 годы;</w:t>
      </w:r>
    </w:p>
    <w:p w:rsidR="008C5011" w:rsidRDefault="008C5011">
      <w:pPr>
        <w:pStyle w:val="ConsPlusNormal"/>
        <w:jc w:val="both"/>
      </w:pPr>
      <w:r>
        <w:t xml:space="preserve">(пп. "д" введен </w:t>
      </w:r>
      <w:hyperlink r:id="rId103" w:history="1">
        <w:r>
          <w:rPr>
            <w:color w:val="0000FF"/>
          </w:rPr>
          <w:t>постановлением</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3) </w:t>
      </w:r>
      <w:hyperlink w:anchor="P4695" w:history="1">
        <w:r>
          <w:rPr>
            <w:color w:val="0000FF"/>
          </w:rPr>
          <w:t>подпрограмма</w:t>
        </w:r>
      </w:hyperlink>
      <w:r>
        <w:t xml:space="preserve"> "Обустройство мест массового отдыха населения (городских парков)":</w:t>
      </w:r>
    </w:p>
    <w:p w:rsidR="008C5011" w:rsidRDefault="008C5011">
      <w:pPr>
        <w:pStyle w:val="ConsPlusNormal"/>
        <w:spacing w:before="220"/>
        <w:ind w:firstLine="540"/>
        <w:jc w:val="both"/>
      </w:pPr>
      <w:r>
        <w:t>а) количество реализованных проектов благоустройства единственного городского или поселкового парка определяется Комитетом по строительству и жилищно-коммунальному хозяйству Псковской области путем суммирования количества реализованных проектов благоустройства единственного городского или поселкового парка в рамках подпрограммы "Обустройство мест массового отдыха населения (городских парков)", а также проектов - победителей Всероссийского конкурса лучших проектов создания комфортной городской среды 2018 года на конец отчетного периода;</w:t>
      </w:r>
    </w:p>
    <w:p w:rsidR="008C5011" w:rsidRDefault="008C5011">
      <w:pPr>
        <w:pStyle w:val="ConsPlusNormal"/>
        <w:jc w:val="both"/>
      </w:pPr>
      <w:r>
        <w:t xml:space="preserve">(пп. "а" в ред. </w:t>
      </w:r>
      <w:hyperlink r:id="rId104"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б) количество реализованных проектов благоустройства выбранного жителями наиболее посещаемого городского парка определяется Комитетом по строительству и жилищно-коммунальному хозяйству Псковской области путем суммирования количества реализованных проектов по благоустройству городских парков на конец отчетного периода. Данное количество фиксируется в заключаемом с Минстроем России соглашении о предоставлении субсидии из федерального бюджета бюджету субъекта Российской Федерации;</w:t>
      </w:r>
    </w:p>
    <w:p w:rsidR="008C5011" w:rsidRDefault="008C5011">
      <w:pPr>
        <w:pStyle w:val="ConsPlusNormal"/>
        <w:spacing w:before="220"/>
        <w:ind w:firstLine="540"/>
        <w:jc w:val="both"/>
      </w:pPr>
      <w:r>
        <w:t xml:space="preserve">в) количество разработанных проектов создания новых парков определяется Комитетом по </w:t>
      </w:r>
      <w:r>
        <w:lastRenderedPageBreak/>
        <w:t>строительству и жилищно-коммунальному хозяйству Псковской области путем суммирования количества разработанных проектов создания новых парков в рамках подпрограммы "Обустройство мест массового отдыха населения (городских парков)" на конец отчетного периода;</w:t>
      </w:r>
    </w:p>
    <w:p w:rsidR="008C5011" w:rsidRDefault="008C5011">
      <w:pPr>
        <w:pStyle w:val="ConsPlusNormal"/>
        <w:jc w:val="both"/>
      </w:pPr>
      <w:r>
        <w:t xml:space="preserve">(пп. "в" введен </w:t>
      </w:r>
      <w:hyperlink r:id="rId105" w:history="1">
        <w:r>
          <w:rPr>
            <w:color w:val="0000FF"/>
          </w:rPr>
          <w:t>постановлением</w:t>
        </w:r>
      </w:hyperlink>
      <w:r>
        <w:t xml:space="preserve"> Администрации Псковской области от 04.10.2021 N 362)</w:t>
      </w:r>
    </w:p>
    <w:p w:rsidR="008C5011" w:rsidRDefault="008C5011">
      <w:pPr>
        <w:pStyle w:val="ConsPlusNormal"/>
        <w:spacing w:before="220"/>
        <w:ind w:firstLine="540"/>
        <w:jc w:val="both"/>
      </w:pPr>
      <w:r>
        <w:t xml:space="preserve">4) </w:t>
      </w:r>
      <w:hyperlink w:anchor="P5403" w:history="1">
        <w:r>
          <w:rPr>
            <w:color w:val="0000FF"/>
          </w:rPr>
          <w:t>подпрограмма</w:t>
        </w:r>
      </w:hyperlink>
      <w:r>
        <w:t xml:space="preserve"> "Цифровизация городского хозяйства "Умный город":</w:t>
      </w:r>
    </w:p>
    <w:p w:rsidR="008C5011" w:rsidRDefault="008C5011">
      <w:pPr>
        <w:pStyle w:val="ConsPlusNormal"/>
        <w:spacing w:before="220"/>
        <w:ind w:firstLine="540"/>
        <w:jc w:val="both"/>
      </w:pPr>
      <w:r>
        <w:t>количество городов Псковской области, выполнивших базовые требования стандарта "Умный город", определяется Комитетом по строительству и жилищно-коммунальному хозяйству Псковской области путем анализа информации муниципальных образований, реализующих дорожные карты по внедрению стандарта "Умный город" Минстроя России, на конец отчетного периода.</w:t>
      </w:r>
    </w:p>
    <w:p w:rsidR="008C5011" w:rsidRDefault="008C5011">
      <w:pPr>
        <w:pStyle w:val="ConsPlusNormal"/>
        <w:spacing w:before="220"/>
        <w:ind w:firstLine="540"/>
        <w:jc w:val="both"/>
      </w:pPr>
      <w:r>
        <w:t>Данный целевой индикатор рассчитывается на 2018 - 2024 годы.</w:t>
      </w:r>
    </w:p>
    <w:p w:rsidR="008C5011" w:rsidRDefault="008C5011">
      <w:pPr>
        <w:pStyle w:val="ConsPlusNormal"/>
        <w:jc w:val="both"/>
      </w:pPr>
      <w:r>
        <w:t xml:space="preserve">(пп. 4 в ред. </w:t>
      </w:r>
      <w:hyperlink r:id="rId106" w:history="1">
        <w:r>
          <w:rPr>
            <w:color w:val="0000FF"/>
          </w:rPr>
          <w:t>постановления</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1"/>
      </w:pPr>
      <w:r>
        <w:t>VII. Перечень подпрограмм, включенных</w:t>
      </w:r>
    </w:p>
    <w:p w:rsidR="008C5011" w:rsidRDefault="008C5011">
      <w:pPr>
        <w:pStyle w:val="ConsPlusTitle"/>
        <w:jc w:val="center"/>
      </w:pPr>
      <w:r>
        <w:t>в состав Государственной программы</w:t>
      </w:r>
    </w:p>
    <w:p w:rsidR="008C5011" w:rsidRDefault="008C5011">
      <w:pPr>
        <w:pStyle w:val="ConsPlusNormal"/>
        <w:jc w:val="both"/>
      </w:pPr>
    </w:p>
    <w:p w:rsidR="008C5011" w:rsidRDefault="008C5011">
      <w:pPr>
        <w:pStyle w:val="ConsPlusNormal"/>
        <w:ind w:firstLine="540"/>
        <w:jc w:val="both"/>
      </w:pPr>
      <w:r>
        <w:t xml:space="preserve">Сведения о </w:t>
      </w:r>
      <w:hyperlink w:anchor="P5796" w:history="1">
        <w:r>
          <w:rPr>
            <w:color w:val="0000FF"/>
          </w:rPr>
          <w:t>перечне</w:t>
        </w:r>
      </w:hyperlink>
      <w:r>
        <w:t xml:space="preserve"> подпрограмм, включенных в Государственную программу, представлены в приложении N 2 к Государственной программе.</w:t>
      </w:r>
    </w:p>
    <w:p w:rsidR="008C5011" w:rsidRDefault="008C5011">
      <w:pPr>
        <w:pStyle w:val="ConsPlusNormal"/>
        <w:jc w:val="both"/>
      </w:pPr>
    </w:p>
    <w:p w:rsidR="008C5011" w:rsidRDefault="008C5011">
      <w:pPr>
        <w:pStyle w:val="ConsPlusTitle"/>
        <w:jc w:val="center"/>
        <w:outlineLvl w:val="1"/>
      </w:pPr>
      <w:r>
        <w:t>VIII. Сведения об основных мерах правового регулирования</w:t>
      </w:r>
    </w:p>
    <w:p w:rsidR="008C5011" w:rsidRDefault="008C5011">
      <w:pPr>
        <w:pStyle w:val="ConsPlusTitle"/>
        <w:jc w:val="center"/>
      </w:pPr>
      <w:r>
        <w:t>в сфере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Необходимость принятия нормативных правовых актов области в сфере реализации Государственной программы определяется Комитетом по строительству и жилищно-коммунальному хозяйству Псковской области в ходе реализации Государственной программы.</w:t>
      </w:r>
    </w:p>
    <w:p w:rsidR="008C5011" w:rsidRDefault="008C5011">
      <w:pPr>
        <w:pStyle w:val="ConsPlusNormal"/>
        <w:jc w:val="both"/>
      </w:pPr>
      <w:r>
        <w:t xml:space="preserve">(в ред. </w:t>
      </w:r>
      <w:hyperlink r:id="rId107" w:history="1">
        <w:r>
          <w:rPr>
            <w:color w:val="0000FF"/>
          </w:rPr>
          <w:t>постановления</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1"/>
      </w:pPr>
      <w:r>
        <w:t>IX. Обоснование объема финансовых средств, необходимых</w:t>
      </w:r>
    </w:p>
    <w:p w:rsidR="008C5011" w:rsidRDefault="008C5011">
      <w:pPr>
        <w:pStyle w:val="ConsPlusTitle"/>
        <w:jc w:val="center"/>
      </w:pPr>
      <w:r>
        <w:t>для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Объем финансового обеспечения реализации Государственной программы из средств областного бюджета - 47519,87 тыс. рублей.</w:t>
      </w:r>
    </w:p>
    <w:p w:rsidR="008C5011" w:rsidRDefault="008C5011">
      <w:pPr>
        <w:pStyle w:val="ConsPlusNormal"/>
        <w:jc w:val="both"/>
      </w:pPr>
      <w:r>
        <w:t xml:space="preserve">(в ред. постановлений Администрации Псковской области от 07.05.2019 </w:t>
      </w:r>
      <w:hyperlink r:id="rId108" w:history="1">
        <w:r>
          <w:rPr>
            <w:color w:val="0000FF"/>
          </w:rPr>
          <w:t>N 175</w:t>
        </w:r>
      </w:hyperlink>
      <w:r>
        <w:t xml:space="preserve">, от 08.10.2019 </w:t>
      </w:r>
      <w:hyperlink r:id="rId109" w:history="1">
        <w:r>
          <w:rPr>
            <w:color w:val="0000FF"/>
          </w:rPr>
          <w:t>N 364</w:t>
        </w:r>
      </w:hyperlink>
      <w:r>
        <w:t xml:space="preserve">, от 17.02.2020 </w:t>
      </w:r>
      <w:hyperlink r:id="rId110" w:history="1">
        <w:r>
          <w:rPr>
            <w:color w:val="0000FF"/>
          </w:rPr>
          <w:t>N 38</w:t>
        </w:r>
      </w:hyperlink>
      <w:r>
        <w:t xml:space="preserve">, от 27.04.2021 </w:t>
      </w:r>
      <w:hyperlink r:id="rId111" w:history="1">
        <w:r>
          <w:rPr>
            <w:color w:val="0000FF"/>
          </w:rPr>
          <w:t>N 136</w:t>
        </w:r>
      </w:hyperlink>
      <w:r>
        <w:t xml:space="preserve">, от 31.03.2022 </w:t>
      </w:r>
      <w:hyperlink r:id="rId112" w:history="1">
        <w:r>
          <w:rPr>
            <w:color w:val="0000FF"/>
          </w:rPr>
          <w:t>N 129</w:t>
        </w:r>
      </w:hyperlink>
      <w:r>
        <w:t>)</w:t>
      </w:r>
    </w:p>
    <w:p w:rsidR="008C5011" w:rsidRDefault="008C5011">
      <w:pPr>
        <w:pStyle w:val="ConsPlusNormal"/>
        <w:spacing w:before="220"/>
        <w:ind w:firstLine="540"/>
        <w:jc w:val="both"/>
      </w:pPr>
      <w:r>
        <w:t>Объемы финансирования реализации мероприятий Государственной программы, в том числе включенных в нее подпрограмм, подлежат ежегодному уточнению.</w:t>
      </w:r>
    </w:p>
    <w:p w:rsidR="008C5011" w:rsidRDefault="008C5011">
      <w:pPr>
        <w:pStyle w:val="ConsPlusNormal"/>
        <w:jc w:val="both"/>
      </w:pPr>
    </w:p>
    <w:p w:rsidR="008C5011" w:rsidRDefault="008C5011">
      <w:pPr>
        <w:pStyle w:val="ConsPlusTitle"/>
        <w:jc w:val="center"/>
        <w:outlineLvl w:val="1"/>
      </w:pPr>
      <w:r>
        <w:t>X. Информация по ресурсному обеспечению за счет средств</w:t>
      </w:r>
    </w:p>
    <w:p w:rsidR="008C5011" w:rsidRDefault="008C5011">
      <w:pPr>
        <w:pStyle w:val="ConsPlusTitle"/>
        <w:jc w:val="center"/>
      </w:pPr>
      <w:r>
        <w:t>областного бюджета Государственной программы</w:t>
      </w:r>
    </w:p>
    <w:p w:rsidR="008C5011" w:rsidRDefault="008C5011">
      <w:pPr>
        <w:pStyle w:val="ConsPlusNormal"/>
        <w:jc w:val="both"/>
      </w:pPr>
    </w:p>
    <w:p w:rsidR="008C5011" w:rsidRDefault="008C5011">
      <w:pPr>
        <w:pStyle w:val="ConsPlusNormal"/>
        <w:ind w:firstLine="540"/>
        <w:jc w:val="both"/>
      </w:pPr>
      <w:hyperlink w:anchor="P6009" w:history="1">
        <w:r>
          <w:rPr>
            <w:color w:val="0000FF"/>
          </w:rPr>
          <w:t>Информация</w:t>
        </w:r>
      </w:hyperlink>
      <w:r>
        <w:t xml:space="preserve"> по ресурсному обеспечению за счет средств областного бюджета Государственной программы приведена в приложении N 3 к Государственной программе.</w:t>
      </w:r>
    </w:p>
    <w:p w:rsidR="008C5011" w:rsidRDefault="008C5011">
      <w:pPr>
        <w:pStyle w:val="ConsPlusNormal"/>
        <w:jc w:val="both"/>
      </w:pPr>
    </w:p>
    <w:p w:rsidR="008C5011" w:rsidRDefault="008C5011">
      <w:pPr>
        <w:pStyle w:val="ConsPlusTitle"/>
        <w:jc w:val="center"/>
        <w:outlineLvl w:val="1"/>
      </w:pPr>
      <w:r>
        <w:t>XI. Участие органов местного самоуправления муниципальных</w:t>
      </w:r>
    </w:p>
    <w:p w:rsidR="008C5011" w:rsidRDefault="008C5011">
      <w:pPr>
        <w:pStyle w:val="ConsPlusTitle"/>
        <w:jc w:val="center"/>
      </w:pPr>
      <w:r>
        <w:t>образований области в реализации Государственной программы</w:t>
      </w:r>
    </w:p>
    <w:p w:rsidR="008C5011" w:rsidRDefault="008C5011">
      <w:pPr>
        <w:pStyle w:val="ConsPlusNormal"/>
        <w:jc w:val="both"/>
      </w:pPr>
    </w:p>
    <w:p w:rsidR="008C5011" w:rsidRDefault="008C5011">
      <w:pPr>
        <w:pStyle w:val="ConsPlusNormal"/>
        <w:ind w:firstLine="540"/>
        <w:jc w:val="both"/>
      </w:pPr>
      <w:r>
        <w:t>Для реализации мероприятий Государственной программы в муниципальных образованиях должны быть утверждены муниципальные программы формирования современной городской среды и приняты иные муниципальные правовые акты, необходимые для реализации таких муниципальных программ.</w:t>
      </w:r>
    </w:p>
    <w:p w:rsidR="008C5011" w:rsidRDefault="008C5011">
      <w:pPr>
        <w:pStyle w:val="ConsPlusNormal"/>
        <w:jc w:val="both"/>
      </w:pPr>
      <w:r>
        <w:lastRenderedPageBreak/>
        <w:t xml:space="preserve">(в ред. </w:t>
      </w:r>
      <w:hyperlink r:id="rId113"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В рамках реализации мероприятий Государственной программы муниципальным образованиям предоставляются субсидии из областного бюджета на софинансирование их расходных обязательств, возникающих при реализации мероприятий муниципальных программ формирования современной городской среды, и 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C5011" w:rsidRDefault="008C5011">
      <w:pPr>
        <w:pStyle w:val="ConsPlusNormal"/>
        <w:jc w:val="both"/>
      </w:pPr>
      <w:r>
        <w:t xml:space="preserve">(в ред. постановлений Администрации Псковской области от 07.05.2019 </w:t>
      </w:r>
      <w:hyperlink r:id="rId114" w:history="1">
        <w:r>
          <w:rPr>
            <w:color w:val="0000FF"/>
          </w:rPr>
          <w:t>N 175</w:t>
        </w:r>
      </w:hyperlink>
      <w:r>
        <w:t xml:space="preserve">, от 08.10.2019 </w:t>
      </w:r>
      <w:hyperlink r:id="rId115" w:history="1">
        <w:r>
          <w:rPr>
            <w:color w:val="0000FF"/>
          </w:rPr>
          <w:t>N 364</w:t>
        </w:r>
      </w:hyperlink>
      <w:r>
        <w:t>)</w:t>
      </w:r>
    </w:p>
    <w:p w:rsidR="008C5011" w:rsidRDefault="008C5011">
      <w:pPr>
        <w:pStyle w:val="ConsPlusNormal"/>
        <w:spacing w:before="220"/>
        <w:ind w:firstLine="540"/>
        <w:jc w:val="both"/>
      </w:pPr>
      <w:r>
        <w:t xml:space="preserve">Субсидии предоставляются в соответствии с </w:t>
      </w:r>
      <w:hyperlink w:anchor="P821" w:history="1">
        <w:r>
          <w:rPr>
            <w:color w:val="0000FF"/>
          </w:rPr>
          <w:t>Положением</w:t>
        </w:r>
      </w:hyperlink>
      <w:r>
        <w:t xml:space="preserve"> о порядке предоставления и распределения субсидий из областного бюджета местным бюджетам на реализацию муниципальных программ формирования современной городской среды, приведенным в приложении N 2 к подпрограмме "Благоустройство дворовых и общественных территорий" Государственной программы, </w:t>
      </w:r>
      <w:hyperlink w:anchor="P4477" w:history="1">
        <w:r>
          <w:rPr>
            <w:color w:val="0000FF"/>
          </w:rPr>
          <w:t>Положением</w:t>
        </w:r>
      </w:hyperlink>
      <w:r>
        <w:t xml:space="preserve">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приведенным в приложении N 10 к подпрограмме "Благоустройство дворовых и общественных территорий" Государственной программы и </w:t>
      </w:r>
      <w:hyperlink w:anchor="P5006" w:history="1">
        <w:r>
          <w:rPr>
            <w:color w:val="0000FF"/>
          </w:rPr>
          <w:t>Положением</w:t>
        </w:r>
      </w:hyperlink>
      <w:r>
        <w:t xml:space="preserve"> о порядке предоставления и расходования субсидий местным бюджетам из областного бюджета, предусмотренных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на поддержку обустройства мест массового отдыха населения (городских и поселковых парков), приведенным в приложении N 2 к подпрограмме "Обустройство мест массового отдыха населения (городских парков).</w:t>
      </w:r>
    </w:p>
    <w:p w:rsidR="008C5011" w:rsidRDefault="008C5011">
      <w:pPr>
        <w:pStyle w:val="ConsPlusNormal"/>
        <w:jc w:val="both"/>
      </w:pPr>
      <w:r>
        <w:t xml:space="preserve">(в ред. </w:t>
      </w:r>
      <w:hyperlink r:id="rId11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Абзац утратил силу. - </w:t>
      </w:r>
      <w:hyperlink r:id="rId117" w:history="1">
        <w:r>
          <w:rPr>
            <w:color w:val="0000FF"/>
          </w:rPr>
          <w:t>Постановление</w:t>
        </w:r>
      </w:hyperlink>
      <w:r>
        <w:t xml:space="preserve"> Администрации Псковской области от 08.10.2019 N 364.</w:t>
      </w:r>
    </w:p>
    <w:p w:rsidR="008C5011" w:rsidRDefault="008C5011">
      <w:pPr>
        <w:pStyle w:val="ConsPlusNormal"/>
        <w:spacing w:before="220"/>
        <w:ind w:firstLine="540"/>
        <w:jc w:val="both"/>
      </w:pPr>
      <w:r>
        <w:t>Иные межбюджетные трансферты предоставляются в порядке, установленном актом Администрации области.</w:t>
      </w:r>
    </w:p>
    <w:p w:rsidR="008C5011" w:rsidRDefault="008C5011">
      <w:pPr>
        <w:pStyle w:val="ConsPlusNormal"/>
        <w:jc w:val="both"/>
      </w:pPr>
      <w:r>
        <w:t xml:space="preserve">(абзац введен </w:t>
      </w:r>
      <w:hyperlink r:id="rId118" w:history="1">
        <w:r>
          <w:rPr>
            <w:color w:val="0000FF"/>
          </w:rPr>
          <w:t>постановлением</w:t>
        </w:r>
      </w:hyperlink>
      <w:r>
        <w:t xml:space="preserve"> Администрации Псковской области от 08.10.2019 N 364)</w:t>
      </w:r>
    </w:p>
    <w:p w:rsidR="008C5011" w:rsidRDefault="008C5011">
      <w:pPr>
        <w:pStyle w:val="ConsPlusNormal"/>
        <w:spacing w:before="220"/>
        <w:ind w:firstLine="540"/>
        <w:jc w:val="both"/>
      </w:pPr>
      <w:r>
        <w:t>Объем финансирования Государственной программы из областного бюджета определяется исходя из расходов, необходимых для реализации основных мероприятий подпрограмм, и подлежит ежегодному уточнению при формировании областного бюджета на соответствующий финансовый год.</w:t>
      </w:r>
    </w:p>
    <w:p w:rsidR="008C5011" w:rsidRDefault="008C5011">
      <w:pPr>
        <w:pStyle w:val="ConsPlusNormal"/>
        <w:jc w:val="both"/>
      </w:pPr>
      <w:r>
        <w:t xml:space="preserve">(абзац введен </w:t>
      </w:r>
      <w:hyperlink r:id="rId119" w:history="1">
        <w:r>
          <w:rPr>
            <w:color w:val="0000FF"/>
          </w:rPr>
          <w:t>постановлением</w:t>
        </w:r>
      </w:hyperlink>
      <w:r>
        <w:t xml:space="preserve"> Администрации Псковской области от 08.10.2019 N 364)</w:t>
      </w:r>
    </w:p>
    <w:p w:rsidR="008C5011" w:rsidRDefault="008C5011">
      <w:pPr>
        <w:pStyle w:val="ConsPlusNormal"/>
        <w:jc w:val="both"/>
      </w:pPr>
    </w:p>
    <w:p w:rsidR="008C5011" w:rsidRDefault="008C5011">
      <w:pPr>
        <w:pStyle w:val="ConsPlusTitle"/>
        <w:jc w:val="center"/>
        <w:outlineLvl w:val="1"/>
      </w:pPr>
      <w:r>
        <w:t>XII. Методика оценки эффективности Государственной программы</w:t>
      </w:r>
    </w:p>
    <w:p w:rsidR="008C5011" w:rsidRDefault="008C5011">
      <w:pPr>
        <w:pStyle w:val="ConsPlusNormal"/>
        <w:jc w:val="both"/>
      </w:pPr>
    </w:p>
    <w:p w:rsidR="008C5011" w:rsidRDefault="008C5011">
      <w:pPr>
        <w:pStyle w:val="ConsPlusNormal"/>
        <w:ind w:firstLine="540"/>
        <w:jc w:val="both"/>
      </w:pPr>
      <w:r>
        <w:t>1. Методика оценки эффективности Государственной программы представляет собой алгоритм оценки в процессе (по годам реализации Государственной программы) и по итогам реализации Государственной программы в целом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Государственной программы.</w:t>
      </w:r>
    </w:p>
    <w:p w:rsidR="008C5011" w:rsidRDefault="008C5011">
      <w:pPr>
        <w:pStyle w:val="ConsPlusNormal"/>
        <w:spacing w:before="220"/>
        <w:ind w:firstLine="540"/>
        <w:jc w:val="both"/>
      </w:pPr>
      <w:r>
        <w:t>2. Оценка эффективности реализации Государственной программы проводится на основе:</w:t>
      </w:r>
    </w:p>
    <w:p w:rsidR="008C5011" w:rsidRDefault="008C5011">
      <w:pPr>
        <w:pStyle w:val="ConsPlusNormal"/>
        <w:spacing w:before="220"/>
        <w:ind w:firstLine="540"/>
        <w:jc w:val="both"/>
      </w:pPr>
      <w:r>
        <w:t>1) оценки 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 по формуле:</w:t>
      </w:r>
    </w:p>
    <w:p w:rsidR="008C5011" w:rsidRDefault="008C5011">
      <w:pPr>
        <w:pStyle w:val="ConsPlusNormal"/>
        <w:jc w:val="both"/>
      </w:pPr>
    </w:p>
    <w:p w:rsidR="008C5011" w:rsidRDefault="008C5011">
      <w:pPr>
        <w:pStyle w:val="ConsPlusNormal"/>
        <w:jc w:val="center"/>
      </w:pPr>
      <w:r>
        <w:t>С</w:t>
      </w:r>
      <w:r>
        <w:rPr>
          <w:vertAlign w:val="subscript"/>
        </w:rPr>
        <w:t>д</w:t>
      </w:r>
      <w:r>
        <w:t xml:space="preserve"> = З</w:t>
      </w:r>
      <w:r>
        <w:rPr>
          <w:vertAlign w:val="subscript"/>
        </w:rPr>
        <w:t>ф</w:t>
      </w:r>
      <w:r>
        <w:t xml:space="preserve"> / З</w:t>
      </w:r>
      <w:r>
        <w:rPr>
          <w:vertAlign w:val="subscript"/>
        </w:rPr>
        <w:t>п</w:t>
      </w:r>
      <w:r>
        <w:t xml:space="preserve">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lastRenderedPageBreak/>
        <w:t>а) С</w:t>
      </w:r>
      <w:r>
        <w:rPr>
          <w:vertAlign w:val="subscript"/>
        </w:rPr>
        <w:t>д</w:t>
      </w:r>
      <w:r>
        <w:t xml:space="preserve"> - степень достижения целей (решения задач);</w:t>
      </w:r>
    </w:p>
    <w:p w:rsidR="008C5011" w:rsidRDefault="008C5011">
      <w:pPr>
        <w:pStyle w:val="ConsPlusNormal"/>
        <w:spacing w:before="220"/>
        <w:ind w:firstLine="540"/>
        <w:jc w:val="both"/>
      </w:pPr>
      <w:r>
        <w:t>б) З</w:t>
      </w:r>
      <w:r>
        <w:rPr>
          <w:vertAlign w:val="subscript"/>
        </w:rPr>
        <w:t>ф</w:t>
      </w:r>
      <w:r>
        <w:t xml:space="preserve"> - фактическое значение индикатора Государственной программы;</w:t>
      </w:r>
    </w:p>
    <w:p w:rsidR="008C5011" w:rsidRDefault="008C5011">
      <w:pPr>
        <w:pStyle w:val="ConsPlusNormal"/>
        <w:spacing w:before="220"/>
        <w:ind w:firstLine="540"/>
        <w:jc w:val="both"/>
      </w:pPr>
      <w:r>
        <w:t>в) З</w:t>
      </w:r>
      <w:r>
        <w:rPr>
          <w:vertAlign w:val="subscript"/>
        </w:rPr>
        <w:t>п</w:t>
      </w:r>
      <w:r>
        <w:t xml:space="preserve"> - плановое значение индикатора Государственной программы;</w:t>
      </w:r>
    </w:p>
    <w:p w:rsidR="008C5011" w:rsidRDefault="008C5011">
      <w:pPr>
        <w:pStyle w:val="ConsPlusNormal"/>
        <w:spacing w:before="220"/>
        <w:ind w:firstLine="540"/>
        <w:jc w:val="both"/>
      </w:pPr>
      <w:r>
        <w:t>2) степени соответствия запланированному уровню затрат средств бюджетов всех уровней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по формуле:</w:t>
      </w:r>
    </w:p>
    <w:p w:rsidR="008C5011" w:rsidRDefault="008C5011">
      <w:pPr>
        <w:pStyle w:val="ConsPlusNormal"/>
        <w:jc w:val="both"/>
      </w:pPr>
    </w:p>
    <w:p w:rsidR="008C5011" w:rsidRDefault="008C5011">
      <w:pPr>
        <w:pStyle w:val="ConsPlusNormal"/>
        <w:jc w:val="center"/>
      </w:pPr>
      <w:r>
        <w:t>У</w:t>
      </w:r>
      <w:r>
        <w:rPr>
          <w:vertAlign w:val="subscript"/>
        </w:rPr>
        <w:t>ф</w:t>
      </w:r>
      <w:r>
        <w:t xml:space="preserve"> = Ф</w:t>
      </w:r>
      <w:r>
        <w:rPr>
          <w:vertAlign w:val="subscript"/>
        </w:rPr>
        <w:t>ф</w:t>
      </w:r>
      <w:r>
        <w:t xml:space="preserve"> / Ф</w:t>
      </w:r>
      <w:r>
        <w:rPr>
          <w:vertAlign w:val="subscript"/>
        </w:rPr>
        <w:t>п</w:t>
      </w:r>
      <w:r>
        <w:t xml:space="preserve">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а) У</w:t>
      </w:r>
      <w:r>
        <w:rPr>
          <w:vertAlign w:val="subscript"/>
        </w:rPr>
        <w:t>ф</w:t>
      </w:r>
      <w:r>
        <w:t xml:space="preserve"> - уровень финансирования реализации основных мероприятий Государственной программы;</w:t>
      </w:r>
    </w:p>
    <w:p w:rsidR="008C5011" w:rsidRDefault="008C5011">
      <w:pPr>
        <w:pStyle w:val="ConsPlusNormal"/>
        <w:spacing w:before="220"/>
        <w:ind w:firstLine="540"/>
        <w:jc w:val="both"/>
      </w:pPr>
      <w:r>
        <w:t>б) Ф</w:t>
      </w:r>
      <w:r>
        <w:rPr>
          <w:vertAlign w:val="subscript"/>
        </w:rPr>
        <w:t>ф</w:t>
      </w:r>
      <w:r>
        <w:t xml:space="preserve"> - фактический объем финансовых ресурсов, направленных на реализацию мероприятий Государственной программы;</w:t>
      </w:r>
    </w:p>
    <w:p w:rsidR="008C5011" w:rsidRDefault="008C5011">
      <w:pPr>
        <w:pStyle w:val="ConsPlusNormal"/>
        <w:spacing w:before="220"/>
        <w:ind w:firstLine="540"/>
        <w:jc w:val="both"/>
      </w:pPr>
      <w:r>
        <w:t>в) Ф</w:t>
      </w:r>
      <w:r>
        <w:rPr>
          <w:vertAlign w:val="subscript"/>
        </w:rPr>
        <w:t>п</w:t>
      </w:r>
      <w:r>
        <w:t xml:space="preserve"> - плановый объем финансовых ресурсов на реализацию мероприятий Государственной программы на соответствующий отчетный период;</w:t>
      </w:r>
    </w:p>
    <w:p w:rsidR="008C5011" w:rsidRDefault="008C5011">
      <w:pPr>
        <w:pStyle w:val="ConsPlusNormal"/>
        <w:spacing w:before="220"/>
        <w:ind w:firstLine="540"/>
        <w:jc w:val="both"/>
      </w:pPr>
      <w:r>
        <w:t>3) степени реализации мероприятий подпрограмм Государственной 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мероприятий подпрограмм Государственной программы по годам.</w:t>
      </w:r>
    </w:p>
    <w:p w:rsidR="008C5011" w:rsidRDefault="008C5011">
      <w:pPr>
        <w:pStyle w:val="ConsPlusNormal"/>
        <w:spacing w:before="220"/>
        <w:ind w:firstLine="540"/>
        <w:jc w:val="both"/>
      </w:pPr>
      <w:r>
        <w:t>3. Оценка эффективности реализации Государственной программы проводится ответственным исполнителем ежегодно до 01 марта года, следующего за отчетным.</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Title"/>
        <w:jc w:val="center"/>
        <w:outlineLvl w:val="1"/>
      </w:pPr>
      <w:bookmarkStart w:id="1" w:name="P433"/>
      <w:bookmarkEnd w:id="1"/>
      <w:r>
        <w:t>1. ПОДПРОГРАММА</w:t>
      </w:r>
    </w:p>
    <w:p w:rsidR="008C5011" w:rsidRDefault="008C5011">
      <w:pPr>
        <w:pStyle w:val="ConsPlusTitle"/>
        <w:jc w:val="center"/>
      </w:pPr>
      <w:r>
        <w:t>"Благоустройство дворовых и общественных территорий"</w:t>
      </w:r>
    </w:p>
    <w:p w:rsidR="008C5011" w:rsidRDefault="008C5011">
      <w:pPr>
        <w:pStyle w:val="ConsPlusTitle"/>
        <w:jc w:val="center"/>
      </w:pPr>
      <w:r>
        <w:t>Государственной программы Псковской области "Формирование</w:t>
      </w:r>
    </w:p>
    <w:p w:rsidR="008C5011" w:rsidRDefault="008C5011">
      <w:pPr>
        <w:pStyle w:val="ConsPlusTitle"/>
        <w:jc w:val="center"/>
      </w:pPr>
      <w:r>
        <w:t>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19.12.2018 </w:t>
            </w:r>
            <w:hyperlink r:id="rId120" w:history="1">
              <w:r>
                <w:rPr>
                  <w:color w:val="0000FF"/>
                </w:rPr>
                <w:t>N 450</w:t>
              </w:r>
            </w:hyperlink>
            <w:r>
              <w:rPr>
                <w:color w:val="392C69"/>
              </w:rPr>
              <w:t xml:space="preserve">, от 07.05.2019 </w:t>
            </w:r>
            <w:hyperlink r:id="rId121" w:history="1">
              <w:r>
                <w:rPr>
                  <w:color w:val="0000FF"/>
                </w:rPr>
                <w:t>N 175</w:t>
              </w:r>
            </w:hyperlink>
            <w:r>
              <w:rPr>
                <w:color w:val="392C69"/>
              </w:rPr>
              <w:t xml:space="preserve">, от 08.10.2019 </w:t>
            </w:r>
            <w:hyperlink r:id="rId122" w:history="1">
              <w:r>
                <w:rPr>
                  <w:color w:val="0000FF"/>
                </w:rPr>
                <w:t>N 364</w:t>
              </w:r>
            </w:hyperlink>
            <w:r>
              <w:rPr>
                <w:color w:val="392C69"/>
              </w:rPr>
              <w:t>,</w:t>
            </w:r>
          </w:p>
          <w:p w:rsidR="008C5011" w:rsidRDefault="008C5011">
            <w:pPr>
              <w:pStyle w:val="ConsPlusNormal"/>
              <w:jc w:val="center"/>
            </w:pPr>
            <w:r>
              <w:rPr>
                <w:color w:val="392C69"/>
              </w:rPr>
              <w:t xml:space="preserve">от 16.12.2019 </w:t>
            </w:r>
            <w:hyperlink r:id="rId123" w:history="1">
              <w:r>
                <w:rPr>
                  <w:color w:val="0000FF"/>
                </w:rPr>
                <w:t>N 425</w:t>
              </w:r>
            </w:hyperlink>
            <w:r>
              <w:rPr>
                <w:color w:val="392C69"/>
              </w:rPr>
              <w:t xml:space="preserve">, от 17.02.2020 </w:t>
            </w:r>
            <w:hyperlink r:id="rId124" w:history="1">
              <w:r>
                <w:rPr>
                  <w:color w:val="0000FF"/>
                </w:rPr>
                <w:t>N 38</w:t>
              </w:r>
            </w:hyperlink>
            <w:r>
              <w:rPr>
                <w:color w:val="392C69"/>
              </w:rPr>
              <w:t xml:space="preserve">, от 20.03.2020 </w:t>
            </w:r>
            <w:hyperlink r:id="rId125" w:history="1">
              <w:r>
                <w:rPr>
                  <w:color w:val="0000FF"/>
                </w:rPr>
                <w:t>N 70</w:t>
              </w:r>
            </w:hyperlink>
            <w:r>
              <w:rPr>
                <w:color w:val="392C69"/>
              </w:rPr>
              <w:t>,</w:t>
            </w:r>
          </w:p>
          <w:p w:rsidR="008C5011" w:rsidRDefault="008C5011">
            <w:pPr>
              <w:pStyle w:val="ConsPlusNormal"/>
              <w:jc w:val="center"/>
            </w:pPr>
            <w:r>
              <w:rPr>
                <w:color w:val="392C69"/>
              </w:rPr>
              <w:t xml:space="preserve">от 22.05.2020 </w:t>
            </w:r>
            <w:hyperlink r:id="rId126" w:history="1">
              <w:r>
                <w:rPr>
                  <w:color w:val="0000FF"/>
                </w:rPr>
                <w:t>N 173</w:t>
              </w:r>
            </w:hyperlink>
            <w:r>
              <w:rPr>
                <w:color w:val="392C69"/>
              </w:rPr>
              <w:t xml:space="preserve">, от 03.07.2020 </w:t>
            </w:r>
            <w:hyperlink r:id="rId127" w:history="1">
              <w:r>
                <w:rPr>
                  <w:color w:val="0000FF"/>
                </w:rPr>
                <w:t>N 223</w:t>
              </w:r>
            </w:hyperlink>
            <w:r>
              <w:rPr>
                <w:color w:val="392C69"/>
              </w:rPr>
              <w:t xml:space="preserve">, от 20.11.2020 </w:t>
            </w:r>
            <w:hyperlink r:id="rId128" w:history="1">
              <w:r>
                <w:rPr>
                  <w:color w:val="0000FF"/>
                </w:rPr>
                <w:t>N 411</w:t>
              </w:r>
            </w:hyperlink>
            <w:r>
              <w:rPr>
                <w:color w:val="392C69"/>
              </w:rPr>
              <w:t>,</w:t>
            </w:r>
          </w:p>
          <w:p w:rsidR="008C5011" w:rsidRDefault="008C5011">
            <w:pPr>
              <w:pStyle w:val="ConsPlusNormal"/>
              <w:jc w:val="center"/>
            </w:pPr>
            <w:r>
              <w:rPr>
                <w:color w:val="392C69"/>
              </w:rPr>
              <w:t xml:space="preserve">от 27.04.2021 </w:t>
            </w:r>
            <w:hyperlink r:id="rId129" w:history="1">
              <w:r>
                <w:rPr>
                  <w:color w:val="0000FF"/>
                </w:rPr>
                <w:t>N 136</w:t>
              </w:r>
            </w:hyperlink>
            <w:r>
              <w:rPr>
                <w:color w:val="392C69"/>
              </w:rPr>
              <w:t xml:space="preserve">, от 23.07.2021 </w:t>
            </w:r>
            <w:hyperlink r:id="rId130" w:history="1">
              <w:r>
                <w:rPr>
                  <w:color w:val="0000FF"/>
                </w:rPr>
                <w:t>N 252</w:t>
              </w:r>
            </w:hyperlink>
            <w:r>
              <w:rPr>
                <w:color w:val="392C69"/>
              </w:rPr>
              <w:t xml:space="preserve">, от 04.10.2021 </w:t>
            </w:r>
            <w:hyperlink r:id="rId131" w:history="1">
              <w:r>
                <w:rPr>
                  <w:color w:val="0000FF"/>
                </w:rPr>
                <w:t>N 362</w:t>
              </w:r>
            </w:hyperlink>
            <w:r>
              <w:rPr>
                <w:color w:val="392C69"/>
              </w:rPr>
              <w:t>,</w:t>
            </w:r>
          </w:p>
          <w:p w:rsidR="008C5011" w:rsidRDefault="008C5011">
            <w:pPr>
              <w:pStyle w:val="ConsPlusNormal"/>
              <w:jc w:val="center"/>
            </w:pPr>
            <w:r>
              <w:rPr>
                <w:color w:val="392C69"/>
              </w:rPr>
              <w:t xml:space="preserve">от 13.12.2021 </w:t>
            </w:r>
            <w:hyperlink r:id="rId132" w:history="1">
              <w:r>
                <w:rPr>
                  <w:color w:val="0000FF"/>
                </w:rPr>
                <w:t>N 458</w:t>
              </w:r>
            </w:hyperlink>
            <w:r>
              <w:rPr>
                <w:color w:val="392C69"/>
              </w:rPr>
              <w:t xml:space="preserve">, от 28.12.2021 </w:t>
            </w:r>
            <w:hyperlink r:id="rId133" w:history="1">
              <w:r>
                <w:rPr>
                  <w:color w:val="0000FF"/>
                </w:rPr>
                <w:t>N 494</w:t>
              </w:r>
            </w:hyperlink>
            <w:r>
              <w:rPr>
                <w:color w:val="392C69"/>
              </w:rPr>
              <w:t xml:space="preserve">, от 31.03.2022 </w:t>
            </w:r>
            <w:hyperlink r:id="rId134"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2"/>
      </w:pPr>
      <w:r>
        <w:t>ПАСПОРТ</w:t>
      </w:r>
    </w:p>
    <w:p w:rsidR="008C5011" w:rsidRDefault="008C5011">
      <w:pPr>
        <w:pStyle w:val="ConsPlusTitle"/>
        <w:jc w:val="center"/>
      </w:pPr>
      <w:r>
        <w:t>подпрограммы "Благоустройство</w:t>
      </w:r>
    </w:p>
    <w:p w:rsidR="008C5011" w:rsidRDefault="008C5011">
      <w:pPr>
        <w:pStyle w:val="ConsPlusTitle"/>
        <w:jc w:val="center"/>
      </w:pPr>
      <w:r>
        <w:t>дворовых и общественных территорий"</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087"/>
      </w:tblGrid>
      <w:tr w:rsidR="008C5011">
        <w:tc>
          <w:tcPr>
            <w:tcW w:w="1928" w:type="dxa"/>
            <w:tcBorders>
              <w:bottom w:val="nil"/>
            </w:tcBorders>
          </w:tcPr>
          <w:p w:rsidR="008C5011" w:rsidRDefault="008C5011">
            <w:pPr>
              <w:pStyle w:val="ConsPlusNormal"/>
            </w:pPr>
            <w:r>
              <w:lastRenderedPageBreak/>
              <w:t>Ответственный исполнитель подпрограммы</w:t>
            </w:r>
          </w:p>
        </w:tc>
        <w:tc>
          <w:tcPr>
            <w:tcW w:w="7087" w:type="dxa"/>
            <w:tcBorders>
              <w:bottom w:val="nil"/>
            </w:tcBorders>
          </w:tcPr>
          <w:p w:rsidR="008C5011" w:rsidRDefault="008C5011">
            <w:pPr>
              <w:pStyle w:val="ConsPlusNormal"/>
              <w:jc w:val="both"/>
            </w:pPr>
            <w:r>
              <w:t>Комитет по строительству и жилищно-коммунальному хозяйству Псковской области</w:t>
            </w:r>
          </w:p>
        </w:tc>
      </w:tr>
      <w:tr w:rsidR="008C5011">
        <w:tc>
          <w:tcPr>
            <w:tcW w:w="9015" w:type="dxa"/>
            <w:gridSpan w:val="2"/>
            <w:tcBorders>
              <w:top w:val="nil"/>
            </w:tcBorders>
          </w:tcPr>
          <w:p w:rsidR="008C5011" w:rsidRDefault="008C5011">
            <w:pPr>
              <w:pStyle w:val="ConsPlusNormal"/>
              <w:jc w:val="both"/>
            </w:pPr>
            <w:r>
              <w:t xml:space="preserve">(в ред. </w:t>
            </w:r>
            <w:hyperlink r:id="rId135" w:history="1">
              <w:r>
                <w:rPr>
                  <w:color w:val="0000FF"/>
                </w:rPr>
                <w:t>постановления</w:t>
              </w:r>
            </w:hyperlink>
            <w:r>
              <w:t xml:space="preserve"> Администрации Псковской области от 07.05.2019 N 175)</w:t>
            </w:r>
          </w:p>
        </w:tc>
      </w:tr>
      <w:tr w:rsidR="008C5011">
        <w:tc>
          <w:tcPr>
            <w:tcW w:w="1928" w:type="dxa"/>
            <w:tcBorders>
              <w:bottom w:val="nil"/>
            </w:tcBorders>
          </w:tcPr>
          <w:p w:rsidR="008C5011" w:rsidRDefault="008C5011">
            <w:pPr>
              <w:pStyle w:val="ConsPlusNormal"/>
            </w:pPr>
            <w:r>
              <w:t>Участники подпрограммы</w:t>
            </w:r>
          </w:p>
        </w:tc>
        <w:tc>
          <w:tcPr>
            <w:tcW w:w="7087" w:type="dxa"/>
            <w:tcBorders>
              <w:bottom w:val="nil"/>
            </w:tcBorders>
          </w:tcPr>
          <w:p w:rsidR="008C5011" w:rsidRDefault="008C5011">
            <w:pPr>
              <w:pStyle w:val="ConsPlusNormal"/>
              <w:jc w:val="both"/>
            </w:pPr>
            <w:r>
              <w:t>Комитет по финансам Псковской области, органы местного самоуправления муниципальных образований области</w:t>
            </w:r>
          </w:p>
        </w:tc>
      </w:tr>
      <w:tr w:rsidR="008C5011">
        <w:tc>
          <w:tcPr>
            <w:tcW w:w="9015" w:type="dxa"/>
            <w:gridSpan w:val="2"/>
            <w:tcBorders>
              <w:top w:val="nil"/>
            </w:tcBorders>
          </w:tcPr>
          <w:p w:rsidR="008C5011" w:rsidRDefault="008C5011">
            <w:pPr>
              <w:pStyle w:val="ConsPlusNormal"/>
              <w:jc w:val="both"/>
            </w:pPr>
            <w:r>
              <w:t xml:space="preserve">(в ред. </w:t>
            </w:r>
            <w:hyperlink r:id="rId136" w:history="1">
              <w:r>
                <w:rPr>
                  <w:color w:val="0000FF"/>
                </w:rPr>
                <w:t>постановления</w:t>
              </w:r>
            </w:hyperlink>
            <w:r>
              <w:t xml:space="preserve"> Администрации Псковской области от 31.03.2022 N 129)</w:t>
            </w:r>
          </w:p>
        </w:tc>
      </w:tr>
      <w:tr w:rsidR="008C5011">
        <w:tblPrEx>
          <w:tblBorders>
            <w:insideH w:val="single" w:sz="4" w:space="0" w:color="auto"/>
          </w:tblBorders>
        </w:tblPrEx>
        <w:tc>
          <w:tcPr>
            <w:tcW w:w="1928" w:type="dxa"/>
          </w:tcPr>
          <w:p w:rsidR="008C5011" w:rsidRDefault="008C5011">
            <w:pPr>
              <w:pStyle w:val="ConsPlusNormal"/>
            </w:pPr>
            <w:r>
              <w:t>Программно-целевые инструменты подпрограммы</w:t>
            </w:r>
          </w:p>
        </w:tc>
        <w:tc>
          <w:tcPr>
            <w:tcW w:w="7087" w:type="dxa"/>
          </w:tcPr>
          <w:p w:rsidR="008C5011" w:rsidRDefault="008C5011">
            <w:pPr>
              <w:pStyle w:val="ConsPlusNormal"/>
              <w:jc w:val="both"/>
            </w:pPr>
            <w:r>
              <w:t>Отсутствуют</w:t>
            </w:r>
          </w:p>
        </w:tc>
      </w:tr>
      <w:tr w:rsidR="008C5011">
        <w:tblPrEx>
          <w:tblBorders>
            <w:insideH w:val="single" w:sz="4" w:space="0" w:color="auto"/>
          </w:tblBorders>
        </w:tblPrEx>
        <w:tc>
          <w:tcPr>
            <w:tcW w:w="1928" w:type="dxa"/>
          </w:tcPr>
          <w:p w:rsidR="008C5011" w:rsidRDefault="008C5011">
            <w:pPr>
              <w:pStyle w:val="ConsPlusNormal"/>
            </w:pPr>
            <w:r>
              <w:t>Цели подпрограммы</w:t>
            </w:r>
          </w:p>
        </w:tc>
        <w:tc>
          <w:tcPr>
            <w:tcW w:w="7087" w:type="dxa"/>
          </w:tcPr>
          <w:p w:rsidR="008C5011" w:rsidRDefault="008C5011">
            <w:pPr>
              <w:pStyle w:val="ConsPlusNormal"/>
              <w:jc w:val="both"/>
            </w:pPr>
            <w:r>
              <w:t>Повышение качества и комфорта дворовых и общественных территорий населенных пунктов области</w:t>
            </w:r>
          </w:p>
        </w:tc>
      </w:tr>
      <w:tr w:rsidR="008C5011">
        <w:tblPrEx>
          <w:tblBorders>
            <w:insideH w:val="single" w:sz="4" w:space="0" w:color="auto"/>
          </w:tblBorders>
        </w:tblPrEx>
        <w:tc>
          <w:tcPr>
            <w:tcW w:w="1928" w:type="dxa"/>
          </w:tcPr>
          <w:p w:rsidR="008C5011" w:rsidRDefault="008C5011">
            <w:pPr>
              <w:pStyle w:val="ConsPlusNormal"/>
            </w:pPr>
            <w:r>
              <w:t>Задачи подпрограммы</w:t>
            </w:r>
          </w:p>
        </w:tc>
        <w:tc>
          <w:tcPr>
            <w:tcW w:w="7087" w:type="dxa"/>
          </w:tcPr>
          <w:p w:rsidR="008C5011" w:rsidRDefault="008C5011">
            <w:pPr>
              <w:pStyle w:val="ConsPlusNormal"/>
              <w:jc w:val="both"/>
            </w:pPr>
            <w:r>
              <w:t>1. Обеспечение проведения мероприятий по благоустройству дворовых и общественных территорий в соответствии с едиными требованиями.</w:t>
            </w:r>
          </w:p>
          <w:p w:rsidR="008C5011" w:rsidRDefault="008C5011">
            <w:pPr>
              <w:pStyle w:val="ConsPlusNormal"/>
              <w:jc w:val="both"/>
            </w:pPr>
            <w:r>
              <w:t>2. Вовлечение заинтересованных граждан в процессы благоустройства территорий населенных пунктов</w:t>
            </w:r>
          </w:p>
        </w:tc>
      </w:tr>
      <w:tr w:rsidR="008C5011">
        <w:tc>
          <w:tcPr>
            <w:tcW w:w="1928" w:type="dxa"/>
            <w:tcBorders>
              <w:bottom w:val="nil"/>
            </w:tcBorders>
          </w:tcPr>
          <w:p w:rsidR="008C5011" w:rsidRDefault="008C5011">
            <w:pPr>
              <w:pStyle w:val="ConsPlusNormal"/>
            </w:pPr>
            <w:r>
              <w:t>Целевые индикаторы подпрограммы</w:t>
            </w:r>
          </w:p>
        </w:tc>
        <w:tc>
          <w:tcPr>
            <w:tcW w:w="7087" w:type="dxa"/>
            <w:tcBorders>
              <w:bottom w:val="nil"/>
            </w:tcBorders>
          </w:tcPr>
          <w:p w:rsidR="008C5011" w:rsidRDefault="008C5011">
            <w:pPr>
              <w:pStyle w:val="ConsPlusNormal"/>
              <w:jc w:val="both"/>
            </w:pPr>
            <w:r>
              <w:t>1. Количество реализованных проектов благоустройства дворовых территорий.</w:t>
            </w:r>
          </w:p>
          <w:p w:rsidR="008C5011" w:rsidRDefault="008C5011">
            <w:pPr>
              <w:pStyle w:val="ConsPlusNormal"/>
              <w:jc w:val="both"/>
            </w:pPr>
            <w:r>
              <w:t>2. Количество реализованных проектов благоустройства общественных территорий.</w:t>
            </w:r>
          </w:p>
          <w:p w:rsidR="008C5011" w:rsidRDefault="008C5011">
            <w:pPr>
              <w:pStyle w:val="ConsPlusNormal"/>
              <w:jc w:val="both"/>
            </w:pPr>
            <w:r>
              <w:t>3. 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w:t>
            </w:r>
          </w:p>
          <w:p w:rsidR="008C5011" w:rsidRDefault="008C5011">
            <w:pPr>
              <w:pStyle w:val="ConsPlusNormal"/>
              <w:jc w:val="both"/>
            </w:pPr>
            <w:r>
              <w:t>4. 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p w:rsidR="008C5011" w:rsidRDefault="008C5011">
            <w:pPr>
              <w:pStyle w:val="ConsPlusNormal"/>
              <w:jc w:val="both"/>
            </w:pPr>
            <w:r>
              <w:t xml:space="preserve">5. Количество реализованных в рамках федерального </w:t>
            </w:r>
            <w:hyperlink r:id="rId137"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w:t>
            </w:r>
          </w:p>
        </w:tc>
      </w:tr>
      <w:tr w:rsidR="008C5011">
        <w:tc>
          <w:tcPr>
            <w:tcW w:w="9015" w:type="dxa"/>
            <w:gridSpan w:val="2"/>
            <w:tcBorders>
              <w:top w:val="nil"/>
            </w:tcBorders>
          </w:tcPr>
          <w:p w:rsidR="008C5011" w:rsidRDefault="008C5011">
            <w:pPr>
              <w:pStyle w:val="ConsPlusNormal"/>
              <w:jc w:val="both"/>
            </w:pPr>
            <w:r>
              <w:t xml:space="preserve">(в ред. постановлений Администрации Псковской области от 27.04.2021 </w:t>
            </w:r>
            <w:hyperlink r:id="rId138" w:history="1">
              <w:r>
                <w:rPr>
                  <w:color w:val="0000FF"/>
                </w:rPr>
                <w:t>N 136</w:t>
              </w:r>
            </w:hyperlink>
            <w:r>
              <w:t xml:space="preserve">, от 31.03.2022 </w:t>
            </w:r>
            <w:hyperlink r:id="rId139" w:history="1">
              <w:r>
                <w:rPr>
                  <w:color w:val="0000FF"/>
                </w:rPr>
                <w:t>N 129</w:t>
              </w:r>
            </w:hyperlink>
            <w:r>
              <w:t>)</w:t>
            </w:r>
          </w:p>
        </w:tc>
      </w:tr>
      <w:tr w:rsidR="008C5011">
        <w:tc>
          <w:tcPr>
            <w:tcW w:w="1928" w:type="dxa"/>
            <w:tcBorders>
              <w:bottom w:val="nil"/>
            </w:tcBorders>
          </w:tcPr>
          <w:p w:rsidR="008C5011" w:rsidRDefault="008C5011">
            <w:pPr>
              <w:pStyle w:val="ConsPlusNormal"/>
            </w:pPr>
            <w:r>
              <w:t>Этапы и сроки реализации подпрограммы</w:t>
            </w:r>
          </w:p>
        </w:tc>
        <w:tc>
          <w:tcPr>
            <w:tcW w:w="7087" w:type="dxa"/>
            <w:tcBorders>
              <w:bottom w:val="nil"/>
            </w:tcBorders>
          </w:tcPr>
          <w:p w:rsidR="008C5011" w:rsidRDefault="008C5011">
            <w:pPr>
              <w:pStyle w:val="ConsPlusNormal"/>
              <w:jc w:val="both"/>
            </w:pPr>
            <w:r>
              <w:t>2018 - 2024 годы</w:t>
            </w:r>
          </w:p>
        </w:tc>
      </w:tr>
      <w:tr w:rsidR="008C5011">
        <w:tc>
          <w:tcPr>
            <w:tcW w:w="9015" w:type="dxa"/>
            <w:gridSpan w:val="2"/>
            <w:tcBorders>
              <w:top w:val="nil"/>
            </w:tcBorders>
          </w:tcPr>
          <w:p w:rsidR="008C5011" w:rsidRDefault="008C5011">
            <w:pPr>
              <w:pStyle w:val="ConsPlusNormal"/>
              <w:jc w:val="both"/>
            </w:pPr>
            <w:r>
              <w:t xml:space="preserve">(в ред. </w:t>
            </w:r>
            <w:hyperlink r:id="rId140" w:history="1">
              <w:r>
                <w:rPr>
                  <w:color w:val="0000FF"/>
                </w:rPr>
                <w:t>постановления</w:t>
              </w:r>
            </w:hyperlink>
            <w:r>
              <w:t xml:space="preserve"> Администрации Псковской области от 07.05.2019 N 175)</w:t>
            </w:r>
          </w:p>
        </w:tc>
      </w:tr>
      <w:tr w:rsidR="008C5011">
        <w:tc>
          <w:tcPr>
            <w:tcW w:w="1928" w:type="dxa"/>
            <w:tcBorders>
              <w:bottom w:val="nil"/>
            </w:tcBorders>
          </w:tcPr>
          <w:p w:rsidR="008C5011" w:rsidRDefault="008C5011">
            <w:pPr>
              <w:pStyle w:val="ConsPlusNormal"/>
            </w:pPr>
            <w:r>
              <w:t>Объем бюджетных ассигнований подпрограммы</w:t>
            </w:r>
          </w:p>
        </w:tc>
        <w:tc>
          <w:tcPr>
            <w:tcW w:w="7087" w:type="dxa"/>
            <w:tcBorders>
              <w:bottom w:val="nil"/>
            </w:tcBorders>
          </w:tcPr>
          <w:p w:rsidR="008C5011" w:rsidRDefault="008C5011">
            <w:pPr>
              <w:pStyle w:val="ConsPlusNormal"/>
              <w:jc w:val="both"/>
            </w:pPr>
            <w:r>
              <w:t>Общий объем финансовых средств для реализации подпрограммы составляет 1972006,03 тыс. рублей, в том числе:</w:t>
            </w:r>
          </w:p>
          <w:p w:rsidR="008C5011" w:rsidRDefault="008C5011">
            <w:pPr>
              <w:pStyle w:val="ConsPlusNormal"/>
              <w:jc w:val="both"/>
            </w:pPr>
            <w:r>
              <w:t>средства федерального бюджета - 1946082,0 тыс. рублей, в том числе по годам:</w:t>
            </w:r>
          </w:p>
          <w:p w:rsidR="008C5011" w:rsidRDefault="008C5011">
            <w:pPr>
              <w:pStyle w:val="ConsPlusNormal"/>
              <w:jc w:val="both"/>
            </w:pPr>
            <w:r>
              <w:t>2018 год - 130002 тыс. рублей;</w:t>
            </w:r>
          </w:p>
          <w:p w:rsidR="008C5011" w:rsidRDefault="008C5011">
            <w:pPr>
              <w:pStyle w:val="ConsPlusNormal"/>
              <w:jc w:val="both"/>
            </w:pPr>
            <w:r>
              <w:lastRenderedPageBreak/>
              <w:t>2019 год - 352454 тыс. рублей;</w:t>
            </w:r>
          </w:p>
          <w:p w:rsidR="008C5011" w:rsidRDefault="008C5011">
            <w:pPr>
              <w:pStyle w:val="ConsPlusNormal"/>
              <w:jc w:val="both"/>
            </w:pPr>
            <w:r>
              <w:t>2020 год - 320615,7 тыс. рублей;</w:t>
            </w:r>
          </w:p>
          <w:p w:rsidR="008C5011" w:rsidRDefault="008C5011">
            <w:pPr>
              <w:pStyle w:val="ConsPlusNormal"/>
              <w:jc w:val="both"/>
            </w:pPr>
            <w:r>
              <w:t>2021 год - 524207,7 тыс. рублей;</w:t>
            </w:r>
          </w:p>
          <w:p w:rsidR="008C5011" w:rsidRDefault="008C5011">
            <w:pPr>
              <w:pStyle w:val="ConsPlusNormal"/>
              <w:jc w:val="both"/>
            </w:pPr>
            <w:r>
              <w:t>2022 год - 275240,1 тыс. рублей;</w:t>
            </w:r>
          </w:p>
          <w:p w:rsidR="008C5011" w:rsidRDefault="008C5011">
            <w:pPr>
              <w:pStyle w:val="ConsPlusNormal"/>
              <w:jc w:val="both"/>
            </w:pPr>
            <w:r>
              <w:t>2023 год - 162740,1 тыс. рублей;</w:t>
            </w:r>
          </w:p>
          <w:p w:rsidR="008C5011" w:rsidRDefault="008C5011">
            <w:pPr>
              <w:pStyle w:val="ConsPlusNormal"/>
              <w:jc w:val="both"/>
            </w:pPr>
            <w:r>
              <w:t>2024 год - 180822,4 тыс. рублей;</w:t>
            </w:r>
          </w:p>
          <w:p w:rsidR="008C5011" w:rsidRDefault="008C5011">
            <w:pPr>
              <w:pStyle w:val="ConsPlusNormal"/>
              <w:jc w:val="both"/>
            </w:pPr>
            <w:r>
              <w:t>средства областного бюджета - 25903,64 тыс. рублей, в том числе по годам:</w:t>
            </w:r>
          </w:p>
          <w:p w:rsidR="008C5011" w:rsidRDefault="008C5011">
            <w:pPr>
              <w:pStyle w:val="ConsPlusNormal"/>
              <w:jc w:val="both"/>
            </w:pPr>
            <w:r>
              <w:t>2018 год - 9785 тыс. рублей;</w:t>
            </w:r>
          </w:p>
          <w:p w:rsidR="008C5011" w:rsidRDefault="008C5011">
            <w:pPr>
              <w:pStyle w:val="ConsPlusNormal"/>
              <w:jc w:val="both"/>
            </w:pPr>
            <w:r>
              <w:t>2019 год - 1924 тыс. рублей;</w:t>
            </w:r>
          </w:p>
          <w:p w:rsidR="008C5011" w:rsidRDefault="008C5011">
            <w:pPr>
              <w:pStyle w:val="ConsPlusNormal"/>
              <w:jc w:val="both"/>
            </w:pPr>
            <w:r>
              <w:t>2020 год - 1764,17 тыс. рублей;</w:t>
            </w:r>
          </w:p>
          <w:p w:rsidR="008C5011" w:rsidRDefault="008C5011">
            <w:pPr>
              <w:pStyle w:val="ConsPlusNormal"/>
              <w:jc w:val="both"/>
            </w:pPr>
            <w:r>
              <w:t>2021 год - 7314,30 тыс. рублей;</w:t>
            </w:r>
          </w:p>
          <w:p w:rsidR="008C5011" w:rsidRDefault="008C5011">
            <w:pPr>
              <w:pStyle w:val="ConsPlusNormal"/>
              <w:jc w:val="both"/>
            </w:pPr>
            <w:r>
              <w:t>2022 год - 1643,84 тыс. рублей;</w:t>
            </w:r>
          </w:p>
          <w:p w:rsidR="008C5011" w:rsidRDefault="008C5011">
            <w:pPr>
              <w:pStyle w:val="ConsPlusNormal"/>
              <w:jc w:val="both"/>
            </w:pPr>
            <w:r>
              <w:t>2023 год - 1643,84 тыс. рублей;</w:t>
            </w:r>
          </w:p>
          <w:p w:rsidR="008C5011" w:rsidRDefault="008C5011">
            <w:pPr>
              <w:pStyle w:val="ConsPlusNormal"/>
              <w:jc w:val="both"/>
            </w:pPr>
            <w:r>
              <w:t>2024 год - 1828,49 тыс. рублей;</w:t>
            </w:r>
          </w:p>
          <w:p w:rsidR="008C5011" w:rsidRDefault="008C5011">
            <w:pPr>
              <w:pStyle w:val="ConsPlusNormal"/>
              <w:jc w:val="both"/>
            </w:pPr>
            <w:r>
              <w:t>средства местных бюджетов - 20,40 тыс. рублей, в том числе по годам:</w:t>
            </w:r>
          </w:p>
          <w:p w:rsidR="008C5011" w:rsidRDefault="008C5011">
            <w:pPr>
              <w:pStyle w:val="ConsPlusNormal"/>
              <w:jc w:val="both"/>
            </w:pPr>
            <w:r>
              <w:t>2018 г. - 0,0 рублей;</w:t>
            </w:r>
          </w:p>
          <w:p w:rsidR="008C5011" w:rsidRDefault="008C5011">
            <w:pPr>
              <w:pStyle w:val="ConsPlusNormal"/>
              <w:jc w:val="both"/>
            </w:pPr>
            <w:r>
              <w:t>2019 г. - 0,0 рублей;</w:t>
            </w:r>
          </w:p>
          <w:p w:rsidR="008C5011" w:rsidRDefault="008C5011">
            <w:pPr>
              <w:pStyle w:val="ConsPlusNormal"/>
              <w:jc w:val="both"/>
            </w:pPr>
            <w:r>
              <w:t>2020 г. - 0,0 рублей;</w:t>
            </w:r>
          </w:p>
          <w:p w:rsidR="008C5011" w:rsidRDefault="008C5011">
            <w:pPr>
              <w:pStyle w:val="ConsPlusNormal"/>
              <w:jc w:val="both"/>
            </w:pPr>
            <w:r>
              <w:t>2021 г. - 20,40 тыс. рублей;</w:t>
            </w:r>
          </w:p>
          <w:p w:rsidR="008C5011" w:rsidRDefault="008C5011">
            <w:pPr>
              <w:pStyle w:val="ConsPlusNormal"/>
              <w:jc w:val="both"/>
            </w:pPr>
            <w:r>
              <w:t>2022 г. - 0,0 рублей;</w:t>
            </w:r>
          </w:p>
          <w:p w:rsidR="008C5011" w:rsidRDefault="008C5011">
            <w:pPr>
              <w:pStyle w:val="ConsPlusNormal"/>
              <w:jc w:val="both"/>
            </w:pPr>
            <w:r>
              <w:t>2023 г. - 0,0 рублей;</w:t>
            </w:r>
          </w:p>
          <w:p w:rsidR="008C5011" w:rsidRDefault="008C5011">
            <w:pPr>
              <w:pStyle w:val="ConsPlusNormal"/>
              <w:jc w:val="both"/>
            </w:pPr>
            <w:r>
              <w:t>2024 г. - 0,0 рублей</w:t>
            </w:r>
          </w:p>
        </w:tc>
      </w:tr>
      <w:tr w:rsidR="008C5011">
        <w:tc>
          <w:tcPr>
            <w:tcW w:w="9015" w:type="dxa"/>
            <w:gridSpan w:val="2"/>
            <w:tcBorders>
              <w:top w:val="nil"/>
            </w:tcBorders>
          </w:tcPr>
          <w:p w:rsidR="008C5011" w:rsidRDefault="008C5011">
            <w:pPr>
              <w:pStyle w:val="ConsPlusNormal"/>
              <w:jc w:val="both"/>
            </w:pPr>
            <w:r>
              <w:lastRenderedPageBreak/>
              <w:t xml:space="preserve">(в ред. </w:t>
            </w:r>
            <w:hyperlink r:id="rId141" w:history="1">
              <w:r>
                <w:rPr>
                  <w:color w:val="0000FF"/>
                </w:rPr>
                <w:t>постановления</w:t>
              </w:r>
            </w:hyperlink>
            <w:r>
              <w:t xml:space="preserve"> Администрации Псковской области от 31.03.2022 N 129)</w:t>
            </w:r>
          </w:p>
        </w:tc>
      </w:tr>
      <w:tr w:rsidR="008C5011">
        <w:tc>
          <w:tcPr>
            <w:tcW w:w="1928" w:type="dxa"/>
            <w:tcBorders>
              <w:bottom w:val="nil"/>
            </w:tcBorders>
          </w:tcPr>
          <w:p w:rsidR="008C5011" w:rsidRDefault="008C5011">
            <w:pPr>
              <w:pStyle w:val="ConsPlusNormal"/>
            </w:pPr>
            <w:r>
              <w:t>Ожидаемые результаты реализации подпрограммы</w:t>
            </w:r>
          </w:p>
        </w:tc>
        <w:tc>
          <w:tcPr>
            <w:tcW w:w="7087" w:type="dxa"/>
            <w:tcBorders>
              <w:bottom w:val="nil"/>
            </w:tcBorders>
          </w:tcPr>
          <w:p w:rsidR="008C5011" w:rsidRDefault="008C5011">
            <w:pPr>
              <w:pStyle w:val="ConsPlusNormal"/>
              <w:jc w:val="both"/>
            </w:pPr>
            <w:r>
              <w:t>1. Количество реализованных проектов благоустройства дворовых территорий составит 408 ед.</w:t>
            </w:r>
          </w:p>
          <w:p w:rsidR="008C5011" w:rsidRDefault="008C5011">
            <w:pPr>
              <w:pStyle w:val="ConsPlusNormal"/>
              <w:jc w:val="both"/>
            </w:pPr>
            <w:r>
              <w:t>2. Количество реализованных проектов благоустройства общественных территорий составит 302 ед.</w:t>
            </w:r>
          </w:p>
          <w:p w:rsidR="008C5011" w:rsidRDefault="008C5011">
            <w:pPr>
              <w:pStyle w:val="ConsPlusNormal"/>
              <w:jc w:val="both"/>
            </w:pPr>
            <w:r>
              <w:t>3. Средний размер суммы экономии средств организаций Псковской области в результате использования налоговой льготы в связи с обновлением объектов внешнего благоустройства ежегодно составит не менее 500 тыс. рублей.</w:t>
            </w:r>
          </w:p>
          <w:p w:rsidR="008C5011" w:rsidRDefault="008C5011">
            <w:pPr>
              <w:pStyle w:val="ConsPlusNormal"/>
              <w:jc w:val="both"/>
            </w:pPr>
            <w:r>
              <w:t>4. 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 составит не менее 5 ед.</w:t>
            </w:r>
          </w:p>
          <w:p w:rsidR="008C5011" w:rsidRDefault="008C5011">
            <w:pPr>
              <w:pStyle w:val="ConsPlusNormal"/>
              <w:jc w:val="both"/>
            </w:pPr>
            <w:r>
              <w:t xml:space="preserve">5. Количество реализованных в рамках федерального </w:t>
            </w:r>
            <w:hyperlink r:id="rId142"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 составит 595 ед.</w:t>
            </w:r>
          </w:p>
        </w:tc>
      </w:tr>
      <w:tr w:rsidR="008C5011">
        <w:tc>
          <w:tcPr>
            <w:tcW w:w="9015" w:type="dxa"/>
            <w:gridSpan w:val="2"/>
            <w:tcBorders>
              <w:top w:val="nil"/>
            </w:tcBorders>
          </w:tcPr>
          <w:p w:rsidR="008C5011" w:rsidRDefault="008C5011">
            <w:pPr>
              <w:pStyle w:val="ConsPlusNormal"/>
              <w:jc w:val="both"/>
            </w:pPr>
            <w:r>
              <w:t xml:space="preserve">(в ред. </w:t>
            </w:r>
            <w:hyperlink r:id="rId143" w:history="1">
              <w:r>
                <w:rPr>
                  <w:color w:val="0000FF"/>
                </w:rPr>
                <w:t>постановления</w:t>
              </w:r>
            </w:hyperlink>
            <w:r>
              <w:t xml:space="preserve"> Администрации Псковской области от 31.03.2022 N 129)</w:t>
            </w:r>
          </w:p>
        </w:tc>
      </w:tr>
    </w:tbl>
    <w:p w:rsidR="008C5011" w:rsidRDefault="008C5011">
      <w:pPr>
        <w:pStyle w:val="ConsPlusNormal"/>
        <w:jc w:val="both"/>
      </w:pPr>
    </w:p>
    <w:p w:rsidR="008C5011" w:rsidRDefault="008C5011">
      <w:pPr>
        <w:pStyle w:val="ConsPlusTitle"/>
        <w:jc w:val="center"/>
        <w:outlineLvl w:val="2"/>
      </w:pPr>
      <w:r>
        <w:t>I. Характеристика текущего состояния сферы реализации</w:t>
      </w:r>
    </w:p>
    <w:p w:rsidR="008C5011" w:rsidRDefault="008C5011">
      <w:pPr>
        <w:pStyle w:val="ConsPlusTitle"/>
        <w:jc w:val="center"/>
      </w:pPr>
      <w:r>
        <w:t>подпрограммы, описание основных проблем в указанной</w:t>
      </w:r>
    </w:p>
    <w:p w:rsidR="008C5011" w:rsidRDefault="008C5011">
      <w:pPr>
        <w:pStyle w:val="ConsPlusTitle"/>
        <w:jc w:val="center"/>
      </w:pPr>
      <w:r>
        <w:t>сфере и прогноз ее развития</w:t>
      </w:r>
    </w:p>
    <w:p w:rsidR="008C5011" w:rsidRDefault="008C5011">
      <w:pPr>
        <w:pStyle w:val="ConsPlusNormal"/>
        <w:jc w:val="both"/>
      </w:pPr>
    </w:p>
    <w:p w:rsidR="008C5011" w:rsidRDefault="008C5011">
      <w:pPr>
        <w:pStyle w:val="ConsPlusNormal"/>
        <w:ind w:firstLine="540"/>
        <w:jc w:val="both"/>
      </w:pPr>
      <w:r>
        <w:t xml:space="preserve">1. Подпрограмма "Благоустройство дворовых и общественных территорий" призвана в рамках федерального проекта "Формирование комфортной городской среды" обеспечить практическую реализацию комплекса мероприятий и механизмов, направленных на создание условий для системного повышения качества и комфорта населенных пунктов на территории </w:t>
      </w:r>
      <w:r>
        <w:lastRenderedPageBreak/>
        <w:t>Российской Федерации.</w:t>
      </w:r>
    </w:p>
    <w:p w:rsidR="008C5011" w:rsidRDefault="008C5011">
      <w:pPr>
        <w:pStyle w:val="ConsPlusNormal"/>
        <w:jc w:val="both"/>
      </w:pPr>
      <w:r>
        <w:t xml:space="preserve">(в ред. </w:t>
      </w:r>
      <w:hyperlink r:id="rId144"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Подпрограмма направлена на повышение качества и комфорта дворовых и общественных территорий населенных пунктов области.</w:t>
      </w:r>
    </w:p>
    <w:p w:rsidR="008C5011" w:rsidRDefault="008C5011">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населенных пунктов в целом и отдельных их районов для проживания, работы и проведения свободного времени. Успешная реализация подпрограммы приведет к снижению затрат на поддержание порядка и безопасности на территории населенных пунктов и уменьшению миграции населения. Все это способствует увеличению производительности труда в экономике области.</w:t>
      </w:r>
    </w:p>
    <w:p w:rsidR="008C5011" w:rsidRDefault="008C5011">
      <w:pPr>
        <w:pStyle w:val="ConsPlusNormal"/>
        <w:spacing w:before="220"/>
        <w:ind w:firstLine="540"/>
        <w:jc w:val="both"/>
      </w:pPr>
      <w:r>
        <w:t>Объекты благоустройства обеспечивают красоту и стабильность функционирования населенных пунктов, а также комфортные и безопасные условия для их жителей. Комфортная среда населенных пунктов будет способствовать развитию сферы услуг - торговли, общественного питания, туризма и новых сфер бизнеса.</w:t>
      </w:r>
    </w:p>
    <w:p w:rsidR="008C5011" w:rsidRDefault="008C5011">
      <w:pPr>
        <w:pStyle w:val="ConsPlusNormal"/>
        <w:spacing w:before="220"/>
        <w:ind w:firstLine="540"/>
        <w:jc w:val="both"/>
      </w:pPr>
      <w:r>
        <w:t>2. Качество окружающей среды в городских округах, городских и сельских поселениях области определяется степенью негативного воздействия хозяйственной деятельности человека на атмосферный воздух, поверхностные воды, почву, зеленые насаждения, биологические виды, а также геологическую среду.</w:t>
      </w:r>
    </w:p>
    <w:p w:rsidR="008C5011" w:rsidRDefault="008C5011">
      <w:pPr>
        <w:pStyle w:val="ConsPlusNormal"/>
        <w:spacing w:before="220"/>
        <w:ind w:firstLine="540"/>
        <w:jc w:val="both"/>
      </w:pPr>
      <w:r>
        <w:t>Принимая во внимание рост количества автотранспортных средств, зарегистрированных на территории области, а также рост производства и распределения электроэнергии, суммарный объем выбросов загрязняющих веществ в атмосферный воздух в ближайшие годы будет расти. В настоящее время зеленые насаждения многих населенных пунктов нуждаются в обновлении и только комплексный подход к благоустройству дворовых и общественных территорий позволит обеспечить их сохранность, повышение устойчивости зеленых насаждений. Зеленые насаждения, расположенные на улицах и дворовых территориях, в большей степени подвержены вредным воздействиям по сравнению с насаждениями скверов и парков, что приводит к их преждевременному старению, потере декоративного вида и гибели. Происходит ухудшение санитарного состояния деревьев, снижаются их защитные свойства. Количество высаживаемых деревьев не восполняет потери, связанные со сносом деревьев, усохших до полного прекращения роста, а также попадающих в зоны застройки. В связи с этим возникает необходимость проведения мероприятий по высадке новых саженцев.</w:t>
      </w:r>
    </w:p>
    <w:p w:rsidR="008C5011" w:rsidRDefault="008C5011">
      <w:pPr>
        <w:pStyle w:val="ConsPlusNormal"/>
        <w:spacing w:before="220"/>
        <w:ind w:firstLine="540"/>
        <w:jc w:val="both"/>
      </w:pPr>
      <w:r>
        <w:t>3. Одним из элементов благоустройства является уличное освещение. Освещение территорий населенных пунктов способствует обеспечению важнейшего права граждан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населенных пунктов.</w:t>
      </w:r>
    </w:p>
    <w:p w:rsidR="008C5011" w:rsidRDefault="008C5011">
      <w:pPr>
        <w:pStyle w:val="ConsPlusNormal"/>
        <w:spacing w:before="220"/>
        <w:ind w:firstLine="540"/>
        <w:jc w:val="both"/>
      </w:pPr>
      <w:r>
        <w:t>В связи с наличием значительной протяженности улично-дорожной сети, не охваченной системой уличного освещения, а также повышением интенсивности движения транспорта, ростом деловой и досуговой активности граждан в вечерние и ночные часы необходим комплексный подход к проектированию, строительству новых, реконструкции и ремонту существующих систем уличного освещения.</w:t>
      </w:r>
    </w:p>
    <w:p w:rsidR="008C5011" w:rsidRDefault="008C5011">
      <w:pPr>
        <w:pStyle w:val="ConsPlusNormal"/>
        <w:spacing w:before="220"/>
        <w:ind w:firstLine="540"/>
        <w:jc w:val="both"/>
      </w:pPr>
      <w:r>
        <w:t>4. Объекты благоустройства дворовых территорий за период эксплуатации пришли в состояние, не отвечающее в полной мере современным требованиям. Значительная часть асфальтобетонного покрытия дворовых территорий и проездов к дворовым территориям имеет высокую степень износа. 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и проездов к дворовым территориям.</w:t>
      </w:r>
    </w:p>
    <w:p w:rsidR="008C5011" w:rsidRDefault="008C5011">
      <w:pPr>
        <w:pStyle w:val="ConsPlusNormal"/>
        <w:spacing w:before="220"/>
        <w:ind w:firstLine="540"/>
        <w:jc w:val="both"/>
      </w:pPr>
      <w:r>
        <w:lastRenderedPageBreak/>
        <w:t>На сегодняшний день 960 дворовых территорий благоустроены и находятся в хорошем состоянии. Однако большая часть дворовых территорий только частично соответствует требованиям качества и не обеспечивает современный уровень комфорта жителей.</w:t>
      </w:r>
    </w:p>
    <w:p w:rsidR="008C5011" w:rsidRDefault="008C5011">
      <w:pPr>
        <w:pStyle w:val="ConsPlusNormal"/>
        <w:spacing w:before="220"/>
        <w:ind w:firstLine="540"/>
        <w:jc w:val="both"/>
      </w:pPr>
      <w:r>
        <w:t>5. Благоустройство и содержание общественных территорий в населенных пунктах является важным направлением деятельности органов местного самоуправления. На сегодняшний день требуется создание новых игровых и спортивных площадок в жилых микрорайонах.</w:t>
      </w:r>
    </w:p>
    <w:p w:rsidR="008C5011" w:rsidRDefault="008C5011">
      <w:pPr>
        <w:pStyle w:val="ConsPlusNormal"/>
        <w:spacing w:before="220"/>
        <w:ind w:firstLine="540"/>
        <w:jc w:val="both"/>
      </w:pPr>
      <w:r>
        <w:t>Кроме того, по данным органов местного самоуправления на территории населенных пунктов насчитывается не более 496 благоустроенных общественных территорий из 777. Подпрограмма разработана в целях оказания финансовой помощи муниципальным образованиям области при решении вопросов местного значения.</w:t>
      </w:r>
    </w:p>
    <w:p w:rsidR="008C5011" w:rsidRDefault="008C5011">
      <w:pPr>
        <w:pStyle w:val="ConsPlusNormal"/>
        <w:spacing w:before="220"/>
        <w:ind w:firstLine="540"/>
        <w:jc w:val="both"/>
      </w:pPr>
      <w:r>
        <w:t>6. Применение программно-целевого метода позволит обеспечить системный подход к решению существующих проблем в сфере благоустройства дворовых и общественных территорий населенных пунктов, а также повысить эффективность и результативность расходования бюджетных средств.</w:t>
      </w:r>
    </w:p>
    <w:p w:rsidR="008C5011" w:rsidRDefault="008C5011">
      <w:pPr>
        <w:pStyle w:val="ConsPlusNormal"/>
        <w:jc w:val="both"/>
      </w:pPr>
    </w:p>
    <w:p w:rsidR="008C5011" w:rsidRDefault="008C5011">
      <w:pPr>
        <w:pStyle w:val="ConsPlusTitle"/>
        <w:jc w:val="center"/>
        <w:outlineLvl w:val="2"/>
      </w:pPr>
      <w:r>
        <w:t>II. Приоритеты государственной политики области в сфере</w:t>
      </w:r>
    </w:p>
    <w:p w:rsidR="008C5011" w:rsidRDefault="008C5011">
      <w:pPr>
        <w:pStyle w:val="ConsPlusTitle"/>
        <w:jc w:val="center"/>
      </w:pPr>
      <w:r>
        <w:t>реализации подпрограммы, описание целей, задач подпрограммы,</w:t>
      </w:r>
    </w:p>
    <w:p w:rsidR="008C5011" w:rsidRDefault="008C5011">
      <w:pPr>
        <w:pStyle w:val="ConsPlusTitle"/>
        <w:jc w:val="center"/>
      </w:pPr>
      <w:r>
        <w:t>целевые индикаторы достижения целей и решения задач,</w:t>
      </w:r>
    </w:p>
    <w:p w:rsidR="008C5011" w:rsidRDefault="008C5011">
      <w:pPr>
        <w:pStyle w:val="ConsPlusTitle"/>
        <w:jc w:val="center"/>
      </w:pPr>
      <w:r>
        <w:t>основные ожидаемые конечные результаты подпрограммы</w:t>
      </w:r>
    </w:p>
    <w:p w:rsidR="008C5011" w:rsidRDefault="008C5011">
      <w:pPr>
        <w:pStyle w:val="ConsPlusNormal"/>
        <w:jc w:val="both"/>
      </w:pPr>
    </w:p>
    <w:p w:rsidR="008C5011" w:rsidRDefault="008C5011">
      <w:pPr>
        <w:pStyle w:val="ConsPlusTitle"/>
        <w:jc w:val="center"/>
        <w:outlineLvl w:val="3"/>
      </w:pPr>
      <w:r>
        <w:t>1. Приоритеты государственной политики</w:t>
      </w:r>
    </w:p>
    <w:p w:rsidR="008C5011" w:rsidRDefault="008C5011">
      <w:pPr>
        <w:pStyle w:val="ConsPlusTitle"/>
        <w:jc w:val="center"/>
      </w:pPr>
      <w:r>
        <w:t>в сфере реализации подпрограммы</w:t>
      </w:r>
    </w:p>
    <w:p w:rsidR="008C5011" w:rsidRDefault="008C5011">
      <w:pPr>
        <w:pStyle w:val="ConsPlusNormal"/>
        <w:jc w:val="both"/>
      </w:pPr>
    </w:p>
    <w:p w:rsidR="008C5011" w:rsidRDefault="008C5011">
      <w:pPr>
        <w:pStyle w:val="ConsPlusNormal"/>
        <w:ind w:firstLine="540"/>
        <w:jc w:val="both"/>
      </w:pPr>
      <w:r>
        <w:t xml:space="preserve">1. Приоритеты государственной политики в сфере благоустройства определены Паспортом федерального </w:t>
      </w:r>
      <w:hyperlink r:id="rId145" w:history="1">
        <w:r>
          <w:rPr>
            <w:color w:val="0000FF"/>
          </w:rPr>
          <w:t>проекта</w:t>
        </w:r>
      </w:hyperlink>
      <w:r>
        <w:t xml:space="preserve">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8C5011" w:rsidRDefault="008C5011">
      <w:pPr>
        <w:pStyle w:val="ConsPlusNormal"/>
        <w:jc w:val="both"/>
      </w:pPr>
      <w:r>
        <w:t xml:space="preserve">(п. 1 в ред. </w:t>
      </w:r>
      <w:hyperlink r:id="rId146"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2. Приоритетами государственной политики в области благоустройства населенных пунктов являются:</w:t>
      </w:r>
    </w:p>
    <w:p w:rsidR="008C5011" w:rsidRDefault="008C5011">
      <w:pPr>
        <w:pStyle w:val="ConsPlusNormal"/>
        <w:spacing w:before="220"/>
        <w:ind w:firstLine="540"/>
        <w:jc w:val="both"/>
      </w:pPr>
      <w:r>
        <w:t>1) обеспечение надлежащего содержания и благоустройства общественных территорий;</w:t>
      </w:r>
    </w:p>
    <w:p w:rsidR="008C5011" w:rsidRDefault="008C5011">
      <w:pPr>
        <w:pStyle w:val="ConsPlusNormal"/>
        <w:spacing w:before="220"/>
        <w:ind w:firstLine="540"/>
        <w:jc w:val="both"/>
      </w:pPr>
      <w:r>
        <w:t>2) обеспечение надлежащего содержания и ремонта объектов и элементов благоустройства населенных пунктов;</w:t>
      </w:r>
    </w:p>
    <w:p w:rsidR="008C5011" w:rsidRDefault="008C5011">
      <w:pPr>
        <w:pStyle w:val="ConsPlusNormal"/>
        <w:spacing w:before="220"/>
        <w:ind w:firstLine="540"/>
        <w:jc w:val="both"/>
      </w:pPr>
      <w:r>
        <w:t>3) создание новых общественных территорий, объектов и элементов благоустройства;</w:t>
      </w:r>
    </w:p>
    <w:p w:rsidR="008C5011" w:rsidRDefault="008C5011">
      <w:pPr>
        <w:pStyle w:val="ConsPlusNormal"/>
        <w:spacing w:before="220"/>
        <w:ind w:firstLine="540"/>
        <w:jc w:val="both"/>
      </w:pPr>
      <w:r>
        <w:t>4) создание условий для системного повышения качества и комфорта населенных пунктов;</w:t>
      </w:r>
    </w:p>
    <w:p w:rsidR="008C5011" w:rsidRDefault="008C5011">
      <w:pPr>
        <w:pStyle w:val="ConsPlusNormal"/>
        <w:spacing w:before="220"/>
        <w:ind w:firstLine="540"/>
        <w:jc w:val="both"/>
      </w:pPr>
      <w:r>
        <w:t>5) повышение комфортности условий проживания, в том числе обеспечение доступности среды населенных пунктов для инвалидов и маломобильных групп населения.</w:t>
      </w:r>
    </w:p>
    <w:p w:rsidR="008C5011" w:rsidRDefault="008C5011">
      <w:pPr>
        <w:pStyle w:val="ConsPlusNormal"/>
        <w:jc w:val="both"/>
      </w:pPr>
    </w:p>
    <w:p w:rsidR="008C5011" w:rsidRDefault="008C5011">
      <w:pPr>
        <w:pStyle w:val="ConsPlusTitle"/>
        <w:jc w:val="center"/>
        <w:outlineLvl w:val="3"/>
      </w:pPr>
      <w:r>
        <w:t>2. Цели и задачи подпрограммы</w:t>
      </w:r>
    </w:p>
    <w:p w:rsidR="008C5011" w:rsidRDefault="008C5011">
      <w:pPr>
        <w:pStyle w:val="ConsPlusNormal"/>
        <w:jc w:val="both"/>
      </w:pPr>
    </w:p>
    <w:p w:rsidR="008C5011" w:rsidRDefault="008C5011">
      <w:pPr>
        <w:pStyle w:val="ConsPlusNormal"/>
        <w:ind w:firstLine="540"/>
        <w:jc w:val="both"/>
      </w:pPr>
      <w:r>
        <w:t>1. Целью подпрограммы является повышение качества и комфорта дворовых и общественных территорий населенных пунктов области.</w:t>
      </w:r>
    </w:p>
    <w:p w:rsidR="008C5011" w:rsidRDefault="008C5011">
      <w:pPr>
        <w:pStyle w:val="ConsPlusNormal"/>
        <w:spacing w:before="220"/>
        <w:ind w:firstLine="540"/>
        <w:jc w:val="both"/>
      </w:pPr>
      <w:r>
        <w:t>2. Задачами подпрограммы являются:</w:t>
      </w:r>
    </w:p>
    <w:p w:rsidR="008C5011" w:rsidRDefault="008C5011">
      <w:pPr>
        <w:pStyle w:val="ConsPlusNormal"/>
        <w:spacing w:before="220"/>
        <w:ind w:firstLine="540"/>
        <w:jc w:val="both"/>
      </w:pPr>
      <w:r>
        <w:t>1) обеспечение проведения мероприятий по благоустройству дворовых и общественных территорий в соответствии с едиными требованиями;</w:t>
      </w:r>
    </w:p>
    <w:p w:rsidR="008C5011" w:rsidRDefault="008C5011">
      <w:pPr>
        <w:pStyle w:val="ConsPlusNormal"/>
        <w:spacing w:before="220"/>
        <w:ind w:firstLine="540"/>
        <w:jc w:val="both"/>
      </w:pPr>
      <w:r>
        <w:lastRenderedPageBreak/>
        <w:t>2) вовлечение заинтересованных граждан в процессы благоустройства территорий населенных пунктов.</w:t>
      </w:r>
    </w:p>
    <w:p w:rsidR="008C5011" w:rsidRDefault="008C5011">
      <w:pPr>
        <w:pStyle w:val="ConsPlusNormal"/>
        <w:spacing w:before="220"/>
        <w:ind w:firstLine="540"/>
        <w:jc w:val="both"/>
      </w:pPr>
      <w:r>
        <w:t>3. Целевыми показателями (индикаторами) подпрограммы являются:</w:t>
      </w:r>
    </w:p>
    <w:p w:rsidR="008C5011" w:rsidRDefault="008C5011">
      <w:pPr>
        <w:pStyle w:val="ConsPlusNormal"/>
        <w:spacing w:before="220"/>
        <w:ind w:firstLine="540"/>
        <w:jc w:val="both"/>
      </w:pPr>
      <w:r>
        <w:t>1) количество реализованных проектов благоустройства дворовых территорий, ед.;</w:t>
      </w:r>
    </w:p>
    <w:p w:rsidR="008C5011" w:rsidRDefault="008C5011">
      <w:pPr>
        <w:pStyle w:val="ConsPlusNormal"/>
        <w:spacing w:before="220"/>
        <w:ind w:firstLine="540"/>
        <w:jc w:val="both"/>
      </w:pPr>
      <w:r>
        <w:t>2) количество реализованных проектов благоустройства общественных территорий, ед.;</w:t>
      </w:r>
    </w:p>
    <w:p w:rsidR="008C5011" w:rsidRDefault="008C5011">
      <w:pPr>
        <w:pStyle w:val="ConsPlusNormal"/>
        <w:spacing w:before="220"/>
        <w:ind w:firstLine="540"/>
        <w:jc w:val="both"/>
      </w:pPr>
      <w:r>
        <w:t>3) 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w:t>
      </w:r>
    </w:p>
    <w:p w:rsidR="008C5011" w:rsidRDefault="008C5011">
      <w:pPr>
        <w:pStyle w:val="ConsPlusNormal"/>
        <w:jc w:val="both"/>
      </w:pPr>
      <w:r>
        <w:t xml:space="preserve">(пп. 3 в ред. </w:t>
      </w:r>
      <w:hyperlink r:id="rId147"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4) 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p w:rsidR="008C5011" w:rsidRDefault="008C5011">
      <w:pPr>
        <w:pStyle w:val="ConsPlusNormal"/>
        <w:jc w:val="both"/>
      </w:pPr>
      <w:r>
        <w:t xml:space="preserve">(пп. 4 введен </w:t>
      </w:r>
      <w:hyperlink r:id="rId148" w:history="1">
        <w:r>
          <w:rPr>
            <w:color w:val="0000FF"/>
          </w:rPr>
          <w:t>постановлением</w:t>
        </w:r>
      </w:hyperlink>
      <w:r>
        <w:t xml:space="preserve"> Администрации Псковской области от 27.04.2021 N 136)</w:t>
      </w:r>
    </w:p>
    <w:p w:rsidR="008C5011" w:rsidRDefault="008C5011">
      <w:pPr>
        <w:pStyle w:val="ConsPlusNormal"/>
        <w:jc w:val="both"/>
      </w:pPr>
      <w:r>
        <w:t xml:space="preserve">(п. 3 в ред. </w:t>
      </w:r>
      <w:hyperlink r:id="rId149"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4. Прогноз основных ожидаемых конечных результатов реализации подпрограммы.</w:t>
      </w:r>
    </w:p>
    <w:p w:rsidR="008C5011" w:rsidRDefault="008C5011">
      <w:pPr>
        <w:pStyle w:val="ConsPlusNormal"/>
        <w:spacing w:before="220"/>
        <w:ind w:firstLine="540"/>
        <w:jc w:val="both"/>
      </w:pPr>
      <w:r>
        <w:t>Реализация мероприятий подпрограммы будет способствовать повышению уровня благоустройства и позволит достичь следующих количественных значений целевых индикаторов:</w:t>
      </w:r>
    </w:p>
    <w:p w:rsidR="008C5011" w:rsidRDefault="008C5011">
      <w:pPr>
        <w:pStyle w:val="ConsPlusNormal"/>
        <w:spacing w:before="220"/>
        <w:ind w:firstLine="540"/>
        <w:jc w:val="both"/>
      </w:pPr>
      <w:r>
        <w:t>количество реализованных проектов благоустройства дворовых территорий составит 408 ед.;</w:t>
      </w:r>
    </w:p>
    <w:p w:rsidR="008C5011" w:rsidRDefault="008C5011">
      <w:pPr>
        <w:pStyle w:val="ConsPlusNormal"/>
        <w:jc w:val="both"/>
      </w:pPr>
      <w:r>
        <w:t xml:space="preserve">(в ред. постановлений Администрации Псковской области от 04.10.2021 </w:t>
      </w:r>
      <w:hyperlink r:id="rId150" w:history="1">
        <w:r>
          <w:rPr>
            <w:color w:val="0000FF"/>
          </w:rPr>
          <w:t>N 362</w:t>
        </w:r>
      </w:hyperlink>
      <w:r>
        <w:t xml:space="preserve">, от 13.12.2021 </w:t>
      </w:r>
      <w:hyperlink r:id="rId151" w:history="1">
        <w:r>
          <w:rPr>
            <w:color w:val="0000FF"/>
          </w:rPr>
          <w:t>N 458</w:t>
        </w:r>
      </w:hyperlink>
      <w:r>
        <w:t xml:space="preserve">, от 31.03.2022 </w:t>
      </w:r>
      <w:hyperlink r:id="rId152" w:history="1">
        <w:r>
          <w:rPr>
            <w:color w:val="0000FF"/>
          </w:rPr>
          <w:t>N 129</w:t>
        </w:r>
      </w:hyperlink>
      <w:r>
        <w:t>)</w:t>
      </w:r>
    </w:p>
    <w:p w:rsidR="008C5011" w:rsidRDefault="008C5011">
      <w:pPr>
        <w:pStyle w:val="ConsPlusNormal"/>
        <w:spacing w:before="220"/>
        <w:ind w:firstLine="540"/>
        <w:jc w:val="both"/>
      </w:pPr>
      <w:r>
        <w:t>количество реализованных проектов благоустройства общественных территорий составит 302 ед.;</w:t>
      </w:r>
    </w:p>
    <w:p w:rsidR="008C5011" w:rsidRDefault="008C5011">
      <w:pPr>
        <w:pStyle w:val="ConsPlusNormal"/>
        <w:jc w:val="both"/>
      </w:pPr>
      <w:r>
        <w:t xml:space="preserve">(в ред. постановлений Администрации Псковской области от 04.10.2021 </w:t>
      </w:r>
      <w:hyperlink r:id="rId153" w:history="1">
        <w:r>
          <w:rPr>
            <w:color w:val="0000FF"/>
          </w:rPr>
          <w:t>N 362</w:t>
        </w:r>
      </w:hyperlink>
      <w:r>
        <w:t xml:space="preserve">, от 31.03.2022 </w:t>
      </w:r>
      <w:hyperlink r:id="rId154" w:history="1">
        <w:r>
          <w:rPr>
            <w:color w:val="0000FF"/>
          </w:rPr>
          <w:t>N 129</w:t>
        </w:r>
      </w:hyperlink>
      <w:r>
        <w:t>)</w:t>
      </w:r>
    </w:p>
    <w:p w:rsidR="008C5011" w:rsidRDefault="008C5011">
      <w:pPr>
        <w:pStyle w:val="ConsPlusNormal"/>
        <w:spacing w:before="220"/>
        <w:ind w:firstLine="540"/>
        <w:jc w:val="both"/>
      </w:pPr>
      <w:r>
        <w:t>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 ежегодно будет равен не менее 500 тыс. рублей;</w:t>
      </w:r>
    </w:p>
    <w:p w:rsidR="008C5011" w:rsidRDefault="008C5011">
      <w:pPr>
        <w:pStyle w:val="ConsPlusNormal"/>
        <w:spacing w:before="220"/>
        <w:ind w:firstLine="540"/>
        <w:jc w:val="both"/>
      </w:pPr>
      <w:r>
        <w:t>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 составит не менее 5 ед.</w:t>
      </w:r>
    </w:p>
    <w:p w:rsidR="008C5011" w:rsidRDefault="008C5011">
      <w:pPr>
        <w:pStyle w:val="ConsPlusNormal"/>
        <w:jc w:val="both"/>
      </w:pPr>
      <w:r>
        <w:t xml:space="preserve">(в ред. </w:t>
      </w:r>
      <w:hyperlink r:id="rId155"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количество реализованных в рамках федерального </w:t>
      </w:r>
      <w:hyperlink r:id="rId156"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 составит 595 ед.</w:t>
      </w:r>
    </w:p>
    <w:p w:rsidR="008C5011" w:rsidRDefault="008C5011">
      <w:pPr>
        <w:pStyle w:val="ConsPlusNormal"/>
        <w:jc w:val="both"/>
      </w:pPr>
      <w:r>
        <w:t xml:space="preserve">(абзац введен </w:t>
      </w:r>
      <w:hyperlink r:id="rId157" w:history="1">
        <w:r>
          <w:rPr>
            <w:color w:val="0000FF"/>
          </w:rPr>
          <w:t>постановлением</w:t>
        </w:r>
      </w:hyperlink>
      <w:r>
        <w:t xml:space="preserve"> Администрации Псковской области от 31.03.2022 N 129)</w:t>
      </w:r>
    </w:p>
    <w:p w:rsidR="008C5011" w:rsidRDefault="008C5011">
      <w:pPr>
        <w:pStyle w:val="ConsPlusNormal"/>
        <w:jc w:val="both"/>
      </w:pPr>
      <w:r>
        <w:t xml:space="preserve">(п. 4 в ред. </w:t>
      </w:r>
      <w:hyperlink r:id="rId158" w:history="1">
        <w:r>
          <w:rPr>
            <w:color w:val="0000FF"/>
          </w:rPr>
          <w:t>постановления</w:t>
        </w:r>
      </w:hyperlink>
      <w:r>
        <w:t xml:space="preserve"> Администрации Псковской области от 27.04.2021 N 136)</w:t>
      </w:r>
    </w:p>
    <w:p w:rsidR="008C5011" w:rsidRDefault="008C5011">
      <w:pPr>
        <w:pStyle w:val="ConsPlusNormal"/>
        <w:jc w:val="both"/>
      </w:pPr>
    </w:p>
    <w:p w:rsidR="008C5011" w:rsidRDefault="008C5011">
      <w:pPr>
        <w:pStyle w:val="ConsPlusTitle"/>
        <w:jc w:val="center"/>
        <w:outlineLvl w:val="2"/>
      </w:pPr>
      <w:r>
        <w:t>III. Сроки и этапы реализации подпрограммы</w:t>
      </w:r>
    </w:p>
    <w:p w:rsidR="008C5011" w:rsidRDefault="008C5011">
      <w:pPr>
        <w:pStyle w:val="ConsPlusNormal"/>
        <w:jc w:val="both"/>
      </w:pPr>
    </w:p>
    <w:p w:rsidR="008C5011" w:rsidRDefault="008C5011">
      <w:pPr>
        <w:pStyle w:val="ConsPlusNormal"/>
        <w:ind w:firstLine="540"/>
        <w:jc w:val="both"/>
      </w:pPr>
      <w:r>
        <w:t>Срок реализации подпрограммы - 2018 - 2024 годы. Деление периода реализации подпрограммы на этапы не предусмотрено.</w:t>
      </w:r>
    </w:p>
    <w:p w:rsidR="008C5011" w:rsidRDefault="008C5011">
      <w:pPr>
        <w:pStyle w:val="ConsPlusNormal"/>
        <w:jc w:val="both"/>
      </w:pPr>
      <w:r>
        <w:t xml:space="preserve">(в ред. </w:t>
      </w:r>
      <w:hyperlink r:id="rId159" w:history="1">
        <w:r>
          <w:rPr>
            <w:color w:val="0000FF"/>
          </w:rPr>
          <w:t>постановления</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2"/>
      </w:pPr>
      <w:r>
        <w:t>IV. Характеристика основных мероприятий подпрограммы</w:t>
      </w:r>
    </w:p>
    <w:p w:rsidR="008C5011" w:rsidRDefault="008C5011">
      <w:pPr>
        <w:pStyle w:val="ConsPlusNormal"/>
        <w:jc w:val="both"/>
      </w:pPr>
    </w:p>
    <w:p w:rsidR="008C5011" w:rsidRDefault="008C5011">
      <w:pPr>
        <w:pStyle w:val="ConsPlusTitle"/>
        <w:jc w:val="center"/>
        <w:outlineLvl w:val="3"/>
      </w:pPr>
      <w:r>
        <w:lastRenderedPageBreak/>
        <w:t>1. Основное мероприятие "Региональный проект</w:t>
      </w:r>
    </w:p>
    <w:p w:rsidR="008C5011" w:rsidRDefault="008C5011">
      <w:pPr>
        <w:pStyle w:val="ConsPlusTitle"/>
        <w:jc w:val="center"/>
      </w:pPr>
      <w:r>
        <w:t>"Формирование комфортной городской среды"</w:t>
      </w:r>
    </w:p>
    <w:p w:rsidR="008C5011" w:rsidRDefault="008C5011">
      <w:pPr>
        <w:pStyle w:val="ConsPlusNormal"/>
        <w:jc w:val="center"/>
      </w:pPr>
      <w:r>
        <w:t xml:space="preserve">(в ред. </w:t>
      </w:r>
      <w:hyperlink r:id="rId16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both"/>
      </w:pPr>
    </w:p>
    <w:p w:rsidR="008C5011" w:rsidRDefault="008C5011">
      <w:pPr>
        <w:pStyle w:val="ConsPlusNormal"/>
        <w:ind w:firstLine="540"/>
        <w:jc w:val="both"/>
      </w:pPr>
      <w:r>
        <w:t>1. Мероприятие "Региональный проект "Формирование комфортной городской среды" реализуется с 2019 года и направлено на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благоустройство площадей, набережных, улиц, пешеходных зон, скверов, парков и других общественных территорий. В рамках данного мероприятия планируется проведение ремонта тротуаров и пешеходных дорожек, установка скамеек, мусорных урн, улучшение уличного освещения, создание удобной системы городской навигации, дополнительное озеленение, создание благоприятной среды для пешеходов и велосипедистов.</w:t>
      </w:r>
    </w:p>
    <w:p w:rsidR="008C5011" w:rsidRDefault="008C5011">
      <w:pPr>
        <w:pStyle w:val="ConsPlusNormal"/>
        <w:jc w:val="both"/>
      </w:pPr>
      <w:r>
        <w:t xml:space="preserve">(в ред. постановлений Администрации Псковской области от 07.05.2019 </w:t>
      </w:r>
      <w:hyperlink r:id="rId161" w:history="1">
        <w:r>
          <w:rPr>
            <w:color w:val="0000FF"/>
          </w:rPr>
          <w:t>N 175</w:t>
        </w:r>
      </w:hyperlink>
      <w:r>
        <w:t xml:space="preserve">, от 08.10.2019 </w:t>
      </w:r>
      <w:hyperlink r:id="rId162" w:history="1">
        <w:r>
          <w:rPr>
            <w:color w:val="0000FF"/>
          </w:rPr>
          <w:t>N 364</w:t>
        </w:r>
      </w:hyperlink>
      <w:r>
        <w:t>)</w:t>
      </w:r>
    </w:p>
    <w:p w:rsidR="008C5011" w:rsidRDefault="008C5011">
      <w:pPr>
        <w:pStyle w:val="ConsPlusNormal"/>
        <w:spacing w:before="220"/>
        <w:ind w:firstLine="540"/>
        <w:jc w:val="both"/>
      </w:pPr>
      <w:r>
        <w:t>2. Основными источниками финансирования основного мероприятия "Региональный проект "Формирование комфортной городской среды" являются средства федерального, областного и местных бюджетов.</w:t>
      </w:r>
    </w:p>
    <w:p w:rsidR="008C5011" w:rsidRDefault="008C5011">
      <w:pPr>
        <w:pStyle w:val="ConsPlusNormal"/>
        <w:jc w:val="both"/>
      </w:pPr>
      <w:r>
        <w:t xml:space="preserve">(в ред. постановлений Администрации Псковской области от 19.12.2018 </w:t>
      </w:r>
      <w:hyperlink r:id="rId163" w:history="1">
        <w:r>
          <w:rPr>
            <w:color w:val="0000FF"/>
          </w:rPr>
          <w:t>N 450</w:t>
        </w:r>
      </w:hyperlink>
      <w:r>
        <w:t xml:space="preserve">, от 07.05.2019 </w:t>
      </w:r>
      <w:hyperlink r:id="rId164" w:history="1">
        <w:r>
          <w:rPr>
            <w:color w:val="0000FF"/>
          </w:rPr>
          <w:t>N 175</w:t>
        </w:r>
      </w:hyperlink>
      <w:r>
        <w:t xml:space="preserve">, от 23.07.2021 </w:t>
      </w:r>
      <w:hyperlink r:id="rId165" w:history="1">
        <w:r>
          <w:rPr>
            <w:color w:val="0000FF"/>
          </w:rPr>
          <w:t>N 252</w:t>
        </w:r>
      </w:hyperlink>
      <w:r>
        <w:t>)</w:t>
      </w:r>
    </w:p>
    <w:p w:rsidR="008C5011" w:rsidRDefault="008C5011">
      <w:pPr>
        <w:pStyle w:val="ConsPlusNormal"/>
        <w:spacing w:before="220"/>
        <w:ind w:firstLine="540"/>
        <w:jc w:val="both"/>
      </w:pPr>
      <w:r>
        <w:t xml:space="preserve">3. </w:t>
      </w:r>
      <w:hyperlink w:anchor="P754" w:history="1">
        <w:r>
          <w:rPr>
            <w:color w:val="0000FF"/>
          </w:rPr>
          <w:t>Перечень</w:t>
        </w:r>
      </w:hyperlink>
      <w:r>
        <w:t xml:space="preserve"> видов работ по благоустройству дворовых территорий многоквартирных домов и общественных территорий приведен в приложении N 1 к настоящей подпрограмме.</w:t>
      </w:r>
    </w:p>
    <w:p w:rsidR="008C5011" w:rsidRDefault="008C5011">
      <w:pPr>
        <w:pStyle w:val="ConsPlusNormal"/>
        <w:spacing w:before="220"/>
        <w:ind w:firstLine="540"/>
        <w:jc w:val="both"/>
      </w:pPr>
      <w:r>
        <w:t xml:space="preserve">4. </w:t>
      </w:r>
      <w:hyperlink w:anchor="P821" w:history="1">
        <w:r>
          <w:rPr>
            <w:color w:val="0000FF"/>
          </w:rPr>
          <w:t>Положение</w:t>
        </w:r>
      </w:hyperlink>
      <w:r>
        <w:t xml:space="preserve"> о порядке предоставления и распределения субсидий из областного бюджета местным бюджетам на реализацию муниципальных программ формирования современной городской среды приведено в приложении N 2 к настоящей подпрограмме.</w:t>
      </w:r>
    </w:p>
    <w:p w:rsidR="008C5011" w:rsidRDefault="008C5011">
      <w:pPr>
        <w:pStyle w:val="ConsPlusNormal"/>
        <w:jc w:val="both"/>
      </w:pPr>
      <w:r>
        <w:t xml:space="preserve">(п. 4 в ред. </w:t>
      </w:r>
      <w:hyperlink r:id="rId16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5. </w:t>
      </w:r>
      <w:hyperlink w:anchor="P1080" w:history="1">
        <w:r>
          <w:rPr>
            <w:color w:val="0000FF"/>
          </w:rPr>
          <w:t>Распределение</w:t>
        </w:r>
      </w:hyperlink>
      <w:r>
        <w:t xml:space="preserve"> субсидий на реализацию муниципальных программ формирования современной городской среды приведено в приложении N 3 к настоящей подпрограмме.</w:t>
      </w:r>
    </w:p>
    <w:p w:rsidR="008C5011" w:rsidRDefault="008C5011">
      <w:pPr>
        <w:pStyle w:val="ConsPlusNormal"/>
        <w:jc w:val="both"/>
      </w:pPr>
      <w:r>
        <w:t xml:space="preserve">(п. 5 в ред. </w:t>
      </w:r>
      <w:hyperlink r:id="rId167"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6. Распределение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устанавливается законом области об областном бюджете.</w:t>
      </w:r>
    </w:p>
    <w:p w:rsidR="008C5011" w:rsidRDefault="008C5011">
      <w:pPr>
        <w:pStyle w:val="ConsPlusNormal"/>
        <w:jc w:val="both"/>
      </w:pPr>
      <w:r>
        <w:t xml:space="preserve">(п. 6 введен </w:t>
      </w:r>
      <w:hyperlink r:id="rId168" w:history="1">
        <w:r>
          <w:rPr>
            <w:color w:val="0000FF"/>
          </w:rPr>
          <w:t>постановлением</w:t>
        </w:r>
      </w:hyperlink>
      <w:r>
        <w:t xml:space="preserve"> Администрации Псковской области от 08.10.2019 N 364)</w:t>
      </w:r>
    </w:p>
    <w:p w:rsidR="008C5011" w:rsidRDefault="008C5011">
      <w:pPr>
        <w:pStyle w:val="ConsPlusNormal"/>
        <w:spacing w:before="220"/>
        <w:ind w:firstLine="540"/>
        <w:jc w:val="both"/>
      </w:pPr>
      <w:r>
        <w:t xml:space="preserve">7. Адресный </w:t>
      </w:r>
      <w:hyperlink w:anchor="P2636"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приведен в приложении N 6 к подпрограмме.</w:t>
      </w:r>
    </w:p>
    <w:p w:rsidR="008C5011" w:rsidRDefault="008C5011">
      <w:pPr>
        <w:pStyle w:val="ConsPlusNormal"/>
        <w:jc w:val="both"/>
      </w:pPr>
      <w:r>
        <w:t xml:space="preserve">(п. 7 введен </w:t>
      </w:r>
      <w:hyperlink r:id="rId169" w:history="1">
        <w:r>
          <w:rPr>
            <w:color w:val="0000FF"/>
          </w:rPr>
          <w:t>постановлением</w:t>
        </w:r>
      </w:hyperlink>
      <w:r>
        <w:t xml:space="preserve"> Администрации Псковской области от 08.10.2019 N 364)</w:t>
      </w:r>
    </w:p>
    <w:p w:rsidR="008C5011" w:rsidRDefault="008C5011">
      <w:pPr>
        <w:pStyle w:val="ConsPlusNormal"/>
        <w:spacing w:before="220"/>
        <w:ind w:firstLine="540"/>
        <w:jc w:val="both"/>
      </w:pPr>
      <w:r>
        <w:t xml:space="preserve">8. Адресный </w:t>
      </w:r>
      <w:hyperlink w:anchor="P3405" w:history="1">
        <w:r>
          <w:rPr>
            <w:color w:val="0000FF"/>
          </w:rPr>
          <w:t>перечень</w:t>
        </w:r>
      </w:hyperlink>
      <w:r>
        <w:t xml:space="preserve"> общественных территорий, нуждающихся в благоустройстве (с учетом их физического состояния) и подлежащих благоустройству, приведен в приложении N 7 к подпрограмме.</w:t>
      </w:r>
    </w:p>
    <w:p w:rsidR="008C5011" w:rsidRDefault="008C5011">
      <w:pPr>
        <w:pStyle w:val="ConsPlusNormal"/>
        <w:jc w:val="both"/>
      </w:pPr>
      <w:r>
        <w:t xml:space="preserve">(п. 8 введен </w:t>
      </w:r>
      <w:hyperlink r:id="rId170" w:history="1">
        <w:r>
          <w:rPr>
            <w:color w:val="0000FF"/>
          </w:rPr>
          <w:t>постановлением</w:t>
        </w:r>
      </w:hyperlink>
      <w:r>
        <w:t xml:space="preserve"> Администрации Псковской области от 08.10.2019 N 364)</w:t>
      </w:r>
    </w:p>
    <w:p w:rsidR="008C5011" w:rsidRDefault="008C5011">
      <w:pPr>
        <w:pStyle w:val="ConsPlusNormal"/>
        <w:spacing w:before="220"/>
        <w:ind w:firstLine="540"/>
        <w:jc w:val="both"/>
      </w:pPr>
      <w:r>
        <w:t xml:space="preserve">9. Адресный </w:t>
      </w:r>
      <w:hyperlink w:anchor="P4090" w:history="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Государственной программы за счет средств указанных лиц в </w:t>
      </w:r>
      <w:r>
        <w:lastRenderedPageBreak/>
        <w:t>соответствии с требованиями утвержденных в муниципальном образовании правил благоустройства территории, приведенный в приложении N 8 к подпрограмме, заполняется по результатам поступления заявок юридических лиц и индивидуальных предпринимателей.</w:t>
      </w:r>
    </w:p>
    <w:p w:rsidR="008C5011" w:rsidRDefault="008C5011">
      <w:pPr>
        <w:pStyle w:val="ConsPlusNormal"/>
        <w:jc w:val="both"/>
      </w:pPr>
      <w:r>
        <w:t xml:space="preserve">(п. 9 введен </w:t>
      </w:r>
      <w:hyperlink r:id="rId171" w:history="1">
        <w:r>
          <w:rPr>
            <w:color w:val="0000FF"/>
          </w:rPr>
          <w:t>постановлением</w:t>
        </w:r>
      </w:hyperlink>
      <w:r>
        <w:t xml:space="preserve"> Администрации Псковской области от 08.10.2019 N 364)</w:t>
      </w:r>
    </w:p>
    <w:p w:rsidR="008C5011" w:rsidRDefault="008C5011">
      <w:pPr>
        <w:pStyle w:val="ConsPlusNormal"/>
        <w:spacing w:before="220"/>
        <w:ind w:firstLine="540"/>
        <w:jc w:val="both"/>
      </w:pPr>
      <w:r>
        <w:t xml:space="preserve">10. Ход реализации регионального проекта "Формирование комфортной городской среды" характеризуют его показатели и результат, приведенные в </w:t>
      </w:r>
      <w:hyperlink w:anchor="P4123" w:history="1">
        <w:r>
          <w:rPr>
            <w:color w:val="0000FF"/>
          </w:rPr>
          <w:t>приложении N 9</w:t>
        </w:r>
      </w:hyperlink>
      <w:r>
        <w:t xml:space="preserve"> к подпрограмме.</w:t>
      </w:r>
    </w:p>
    <w:p w:rsidR="008C5011" w:rsidRDefault="008C5011">
      <w:pPr>
        <w:pStyle w:val="ConsPlusNormal"/>
        <w:spacing w:before="220"/>
        <w:ind w:firstLine="540"/>
        <w:jc w:val="both"/>
      </w:pPr>
      <w:r>
        <w:t xml:space="preserve">Справочно в </w:t>
      </w:r>
      <w:hyperlink w:anchor="P4123" w:history="1">
        <w:r>
          <w:rPr>
            <w:color w:val="0000FF"/>
          </w:rPr>
          <w:t>приложении N 9</w:t>
        </w:r>
      </w:hyperlink>
      <w:r>
        <w:t xml:space="preserve"> к подпрограмме указаны значения результата регионального проекта "Формирование комфортной городской среды", установленные в соглашениях с муниципальными образованиями Псковской области о предоставлении субсидий из бюджета субъекта Российской Федерации местным бюджетам.</w:t>
      </w:r>
    </w:p>
    <w:p w:rsidR="008C5011" w:rsidRDefault="008C5011">
      <w:pPr>
        <w:pStyle w:val="ConsPlusNormal"/>
        <w:jc w:val="both"/>
      </w:pPr>
      <w:r>
        <w:t xml:space="preserve">(п. 10 введен </w:t>
      </w:r>
      <w:hyperlink r:id="rId172" w:history="1">
        <w:r>
          <w:rPr>
            <w:color w:val="0000FF"/>
          </w:rPr>
          <w:t>постановлением</w:t>
        </w:r>
      </w:hyperlink>
      <w:r>
        <w:t xml:space="preserve"> Администрации Псковской области от 17.02.2020 N 38)</w:t>
      </w:r>
    </w:p>
    <w:p w:rsidR="008C5011" w:rsidRDefault="008C5011">
      <w:pPr>
        <w:pStyle w:val="ConsPlusNormal"/>
        <w:spacing w:before="220"/>
        <w:ind w:firstLine="540"/>
        <w:jc w:val="both"/>
      </w:pPr>
      <w:r>
        <w:t xml:space="preserve">11. </w:t>
      </w:r>
      <w:hyperlink w:anchor="P4477" w:history="1">
        <w:r>
          <w:rPr>
            <w:color w:val="0000FF"/>
          </w:rPr>
          <w:t>Положение</w:t>
        </w:r>
      </w:hyperlink>
      <w:r>
        <w:t xml:space="preserve">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приведено в приложении N 10 к настоящей подпрограмме.</w:t>
      </w:r>
    </w:p>
    <w:p w:rsidR="008C5011" w:rsidRDefault="008C5011">
      <w:pPr>
        <w:pStyle w:val="ConsPlusNormal"/>
        <w:jc w:val="both"/>
      </w:pPr>
      <w:r>
        <w:t xml:space="preserve">(п. 11 введен </w:t>
      </w:r>
      <w:hyperlink r:id="rId173" w:history="1">
        <w:r>
          <w:rPr>
            <w:color w:val="0000FF"/>
          </w:rPr>
          <w:t>постановлением</w:t>
        </w:r>
      </w:hyperlink>
      <w:r>
        <w:t xml:space="preserve"> Администрации Псковской области от 23.07.2021 N 252)</w:t>
      </w:r>
    </w:p>
    <w:p w:rsidR="008C5011" w:rsidRDefault="008C5011">
      <w:pPr>
        <w:pStyle w:val="ConsPlusNormal"/>
        <w:jc w:val="both"/>
      </w:pPr>
    </w:p>
    <w:p w:rsidR="008C5011" w:rsidRDefault="008C5011">
      <w:pPr>
        <w:pStyle w:val="ConsPlusTitle"/>
        <w:jc w:val="center"/>
        <w:outlineLvl w:val="3"/>
      </w:pPr>
      <w:r>
        <w:t>2. Основное мероприятие "Организация участия граждан</w:t>
      </w:r>
    </w:p>
    <w:p w:rsidR="008C5011" w:rsidRDefault="008C5011">
      <w:pPr>
        <w:pStyle w:val="ConsPlusTitle"/>
        <w:jc w:val="center"/>
      </w:pPr>
      <w:r>
        <w:t>в реализации проектов благоустройства территорий</w:t>
      </w:r>
    </w:p>
    <w:p w:rsidR="008C5011" w:rsidRDefault="008C5011">
      <w:pPr>
        <w:pStyle w:val="ConsPlusTitle"/>
        <w:jc w:val="center"/>
      </w:pPr>
      <w:r>
        <w:t>населенных пунктов"</w:t>
      </w:r>
    </w:p>
    <w:p w:rsidR="008C5011" w:rsidRDefault="008C5011">
      <w:pPr>
        <w:pStyle w:val="ConsPlusNormal"/>
        <w:jc w:val="both"/>
      </w:pPr>
    </w:p>
    <w:p w:rsidR="008C5011" w:rsidRDefault="008C5011">
      <w:pPr>
        <w:pStyle w:val="ConsPlusNormal"/>
        <w:ind w:firstLine="540"/>
        <w:jc w:val="both"/>
      </w:pPr>
      <w:r>
        <w:t>1. Мероприятие "Организация участия граждан в реализации проектов благоустройства территорий населенных пунктов" направлено на реализацию комплекса мер по информированию, вовлечению граждан, заинтересованных организаций в процесс комплексного благоустройства территорий и нормативному правовому регулированию указанных мероприятий.</w:t>
      </w:r>
    </w:p>
    <w:p w:rsidR="008C5011" w:rsidRDefault="008C5011">
      <w:pPr>
        <w:pStyle w:val="ConsPlusNormal"/>
        <w:spacing w:before="220"/>
        <w:ind w:firstLine="540"/>
        <w:jc w:val="both"/>
      </w:pPr>
      <w:r>
        <w:t>2. В рамках реализации основного мероприятия планируются следующие меры:</w:t>
      </w:r>
    </w:p>
    <w:p w:rsidR="008C5011" w:rsidRDefault="008C5011">
      <w:pPr>
        <w:pStyle w:val="ConsPlusNormal"/>
        <w:spacing w:before="220"/>
        <w:ind w:firstLine="540"/>
        <w:jc w:val="both"/>
      </w:pPr>
      <w:r>
        <w:t>1) контроль за разработкой, прохождением процедуры общественных обсуждений, утверждением и реализацией органами местного самоуправления муниципальных образований области, имеющих в своем составе населенные пункты с численностью населения свыше 1000 человек, муниципальных программ по формированию современной городской среды;</w:t>
      </w:r>
    </w:p>
    <w:p w:rsidR="008C5011" w:rsidRDefault="008C5011">
      <w:pPr>
        <w:pStyle w:val="ConsPlusNormal"/>
        <w:jc w:val="both"/>
      </w:pPr>
      <w:r>
        <w:t xml:space="preserve">(в ред. </w:t>
      </w:r>
      <w:hyperlink r:id="rId174"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2) вовлечение граждан и заинтересованных организаций в процесс обсуждения проекта Государственной программы и муниципальных программ по формированию современной городской среды;</w:t>
      </w:r>
    </w:p>
    <w:p w:rsidR="008C5011" w:rsidRDefault="008C5011">
      <w:pPr>
        <w:pStyle w:val="ConsPlusNormal"/>
        <w:jc w:val="both"/>
      </w:pPr>
      <w:r>
        <w:t xml:space="preserve">(в ред. </w:t>
      </w:r>
      <w:hyperlink r:id="rId175"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3) вовлечение граждан, заинтересованных организаций в проведение мероприятий по благоустройству территорий населенных пунктов области численностью населения свыше 1000 человек посредством трудового участия в выполняемых работах по благоустройству.</w:t>
      </w:r>
    </w:p>
    <w:p w:rsidR="008C5011" w:rsidRDefault="008C5011">
      <w:pPr>
        <w:pStyle w:val="ConsPlusNormal"/>
        <w:spacing w:before="220"/>
        <w:ind w:firstLine="540"/>
        <w:jc w:val="both"/>
      </w:pPr>
      <w:r>
        <w:t>3. В целях осуществления контроля и координации реализации муниципальной программы по формированию современной городской среды на уровне муниципального образования необходимо создание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 формированию современной городской среды после ее утверждения в установленном порядке.</w:t>
      </w:r>
    </w:p>
    <w:p w:rsidR="008C5011" w:rsidRDefault="008C5011">
      <w:pPr>
        <w:pStyle w:val="ConsPlusNormal"/>
        <w:jc w:val="both"/>
      </w:pPr>
      <w:r>
        <w:t xml:space="preserve">(в ред. </w:t>
      </w:r>
      <w:hyperlink r:id="rId176"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lastRenderedPageBreak/>
        <w:t>Организация деятельности указанной общественной комиссии осуществляется в соответствии с положением об указанной общественной комиссии. При этом заседания муниципальной общественной комиссии необходимо проводить в открытой форме с последующим размещением соответствующих протоколов заседаний в открытом доступе на сайте органа местного самоуправления в информационно-телекоммуникационной сети "Интернет".</w:t>
      </w:r>
    </w:p>
    <w:p w:rsidR="008C5011" w:rsidRDefault="008C5011">
      <w:pPr>
        <w:pStyle w:val="ConsPlusNormal"/>
        <w:spacing w:before="220"/>
        <w:ind w:firstLine="540"/>
        <w:jc w:val="both"/>
      </w:pPr>
      <w:r>
        <w:t>Реализация вышеуказанных мероприятий позволит улучшить организационные и экономические условия осуществления мероприятий по комплексному благоустройству территорий муниципальных образований области,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власти области и органов местного самоуправления при регулировании и развитии деятельности в сфере формирования современной городской среды.</w:t>
      </w:r>
    </w:p>
    <w:p w:rsidR="008C5011" w:rsidRDefault="008C5011">
      <w:pPr>
        <w:pStyle w:val="ConsPlusNormal"/>
        <w:spacing w:before="220"/>
        <w:ind w:firstLine="540"/>
        <w:jc w:val="both"/>
      </w:pPr>
      <w:r>
        <w:t xml:space="preserve">4. Утратил силу. - </w:t>
      </w:r>
      <w:hyperlink r:id="rId177" w:history="1">
        <w:r>
          <w:rPr>
            <w:color w:val="0000FF"/>
          </w:rPr>
          <w:t>Постановление</w:t>
        </w:r>
      </w:hyperlink>
      <w:r>
        <w:t xml:space="preserve"> Администрации Псковской области от 07.05.2019 N 175.</w:t>
      </w:r>
    </w:p>
    <w:p w:rsidR="008C5011" w:rsidRDefault="008C5011">
      <w:pPr>
        <w:pStyle w:val="ConsPlusNormal"/>
        <w:jc w:val="both"/>
      </w:pPr>
    </w:p>
    <w:p w:rsidR="008C5011" w:rsidRDefault="008C5011">
      <w:pPr>
        <w:pStyle w:val="ConsPlusTitle"/>
        <w:jc w:val="center"/>
        <w:outlineLvl w:val="3"/>
      </w:pPr>
      <w:r>
        <w:t>3. Основное мероприятие "Организация</w:t>
      </w:r>
    </w:p>
    <w:p w:rsidR="008C5011" w:rsidRDefault="008C5011">
      <w:pPr>
        <w:pStyle w:val="ConsPlusTitle"/>
        <w:jc w:val="center"/>
      </w:pPr>
      <w:r>
        <w:t>благоустройства территорий населенных пунктов"</w:t>
      </w:r>
    </w:p>
    <w:p w:rsidR="008C5011" w:rsidRDefault="008C5011">
      <w:pPr>
        <w:pStyle w:val="ConsPlusNormal"/>
        <w:jc w:val="center"/>
      </w:pPr>
      <w:r>
        <w:t xml:space="preserve">(введен </w:t>
      </w:r>
      <w:hyperlink r:id="rId178"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08.10.2019 N 364)</w:t>
      </w:r>
    </w:p>
    <w:p w:rsidR="008C5011" w:rsidRDefault="008C5011">
      <w:pPr>
        <w:pStyle w:val="ConsPlusNormal"/>
        <w:jc w:val="both"/>
      </w:pPr>
    </w:p>
    <w:p w:rsidR="008C5011" w:rsidRDefault="008C5011">
      <w:pPr>
        <w:pStyle w:val="ConsPlusNormal"/>
        <w:ind w:firstLine="540"/>
        <w:jc w:val="both"/>
      </w:pPr>
      <w:r>
        <w:t>1. Мероприятие "Организация благоустройства территорий населенных пунктов" реализовывалось в 2018 году до утверждения регионального проекта "Формирование комфортной городской среды" и было направлено на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благоустройство площадей, набережных, улиц, пешеходных зон, скверов, парков и других общественных территорий.</w:t>
      </w:r>
    </w:p>
    <w:p w:rsidR="008C5011" w:rsidRDefault="008C5011">
      <w:pPr>
        <w:pStyle w:val="ConsPlusNormal"/>
        <w:spacing w:before="220"/>
        <w:ind w:firstLine="540"/>
        <w:jc w:val="both"/>
      </w:pPr>
      <w:r>
        <w:t>2. Основными источниками финансирования основного мероприятия "Организация благоустройства территорий населенных пунктов" являются средства федерального и областного бюджета.</w:t>
      </w:r>
    </w:p>
    <w:p w:rsidR="008C5011" w:rsidRDefault="008C5011">
      <w:pPr>
        <w:pStyle w:val="ConsPlusNormal"/>
        <w:spacing w:before="220"/>
        <w:ind w:firstLine="540"/>
        <w:jc w:val="both"/>
      </w:pPr>
      <w:r>
        <w:t xml:space="preserve">3. Утратил силу. - </w:t>
      </w:r>
      <w:hyperlink r:id="rId179" w:history="1">
        <w:r>
          <w:rPr>
            <w:color w:val="0000FF"/>
          </w:rPr>
          <w:t>Постановление</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3"/>
      </w:pPr>
      <w:r>
        <w:t>4. Основное мероприятие "Реализация мер государственной</w:t>
      </w:r>
    </w:p>
    <w:p w:rsidR="008C5011" w:rsidRDefault="008C5011">
      <w:pPr>
        <w:pStyle w:val="ConsPlusTitle"/>
        <w:jc w:val="center"/>
      </w:pPr>
      <w:r>
        <w:t>поддержки, направленных на предоставление налоговых</w:t>
      </w:r>
    </w:p>
    <w:p w:rsidR="008C5011" w:rsidRDefault="008C5011">
      <w:pPr>
        <w:pStyle w:val="ConsPlusTitle"/>
        <w:jc w:val="center"/>
      </w:pPr>
      <w:r>
        <w:t>льгот организациям Псковской области, осуществляющим</w:t>
      </w:r>
    </w:p>
    <w:p w:rsidR="008C5011" w:rsidRDefault="008C5011">
      <w:pPr>
        <w:pStyle w:val="ConsPlusTitle"/>
        <w:jc w:val="center"/>
      </w:pPr>
      <w:r>
        <w:t>благоустройство населенных пунктов (налоговых расходов)"</w:t>
      </w:r>
    </w:p>
    <w:p w:rsidR="008C5011" w:rsidRDefault="008C5011">
      <w:pPr>
        <w:pStyle w:val="ConsPlusNormal"/>
        <w:jc w:val="center"/>
      </w:pPr>
      <w:r>
        <w:t xml:space="preserve">(в ред. </w:t>
      </w:r>
      <w:hyperlink r:id="rId18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20.11.2020 N 411)</w:t>
      </w:r>
    </w:p>
    <w:p w:rsidR="008C5011" w:rsidRDefault="008C5011">
      <w:pPr>
        <w:pStyle w:val="ConsPlusNormal"/>
        <w:jc w:val="center"/>
      </w:pPr>
      <w:r>
        <w:t xml:space="preserve">(введен </w:t>
      </w:r>
      <w:hyperlink r:id="rId181"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22.05.2020 N 173)</w:t>
      </w:r>
    </w:p>
    <w:p w:rsidR="008C5011" w:rsidRDefault="008C5011">
      <w:pPr>
        <w:pStyle w:val="ConsPlusNormal"/>
        <w:jc w:val="both"/>
      </w:pPr>
    </w:p>
    <w:p w:rsidR="008C5011" w:rsidRDefault="008C5011">
      <w:pPr>
        <w:pStyle w:val="ConsPlusNormal"/>
        <w:ind w:firstLine="540"/>
        <w:jc w:val="both"/>
      </w:pPr>
      <w:r>
        <w:t xml:space="preserve">Мероприятие "Реализация мер государственной поддержки, направленных на предоставление налоговых льгот организациям Псковской области, осуществляющим благоустройство населенных пунктов (налоговых расходов)" направлено на предоставление налоговых льгот (налоговых расходов) организациям Псковской области, осуществляющим благоустройство населенных пунктов, в виде освобождения от уплаты налога на имущество в отношении объектов внешнего благоустройства населенных пунктов в соответствии со </w:t>
      </w:r>
      <w:hyperlink r:id="rId182" w:history="1">
        <w:r>
          <w:rPr>
            <w:color w:val="0000FF"/>
          </w:rPr>
          <w:t>статьей 174.3</w:t>
        </w:r>
      </w:hyperlink>
      <w:r>
        <w:t xml:space="preserve"> Бюджетного кодекса Российской Федерации.</w:t>
      </w:r>
    </w:p>
    <w:p w:rsidR="008C5011" w:rsidRDefault="008C5011">
      <w:pPr>
        <w:pStyle w:val="ConsPlusNormal"/>
        <w:jc w:val="both"/>
      </w:pPr>
      <w:r>
        <w:t xml:space="preserve">(в ред. </w:t>
      </w:r>
      <w:hyperlink r:id="rId183" w:history="1">
        <w:r>
          <w:rPr>
            <w:color w:val="0000FF"/>
          </w:rPr>
          <w:t>постановления</w:t>
        </w:r>
      </w:hyperlink>
      <w:r>
        <w:t xml:space="preserve"> Администрации Псковской области от 20.11.2020 N 411)</w:t>
      </w:r>
    </w:p>
    <w:p w:rsidR="008C5011" w:rsidRDefault="008C5011">
      <w:pPr>
        <w:pStyle w:val="ConsPlusNormal"/>
        <w:spacing w:before="220"/>
        <w:ind w:firstLine="540"/>
        <w:jc w:val="both"/>
      </w:pPr>
      <w:hyperlink w:anchor="P6965" w:history="1">
        <w:r>
          <w:rPr>
            <w:color w:val="0000FF"/>
          </w:rPr>
          <w:t>Перечень</w:t>
        </w:r>
      </w:hyperlink>
      <w:r>
        <w:t xml:space="preserve"> налоговых расходов в рамках Государственной программы Псковской области "Формирование современной городской среды" приведен в приложении N 5 к Государственной </w:t>
      </w:r>
      <w:r>
        <w:lastRenderedPageBreak/>
        <w:t>программе.</w:t>
      </w:r>
    </w:p>
    <w:p w:rsidR="008C5011" w:rsidRDefault="008C5011">
      <w:pPr>
        <w:pStyle w:val="ConsPlusNormal"/>
        <w:jc w:val="both"/>
      </w:pPr>
    </w:p>
    <w:p w:rsidR="008C5011" w:rsidRDefault="008C5011">
      <w:pPr>
        <w:pStyle w:val="ConsPlusTitle"/>
        <w:jc w:val="center"/>
        <w:outlineLvl w:val="3"/>
      </w:pPr>
      <w:r>
        <w:t>5. Основное мероприятие "Строительство пешеходных</w:t>
      </w:r>
    </w:p>
    <w:p w:rsidR="008C5011" w:rsidRDefault="008C5011">
      <w:pPr>
        <w:pStyle w:val="ConsPlusTitle"/>
        <w:jc w:val="center"/>
      </w:pPr>
      <w:r>
        <w:t>мостов и иных инженерных сооружений для пешеходов"</w:t>
      </w:r>
    </w:p>
    <w:p w:rsidR="008C5011" w:rsidRDefault="008C5011">
      <w:pPr>
        <w:pStyle w:val="ConsPlusNormal"/>
        <w:jc w:val="center"/>
      </w:pPr>
      <w:r>
        <w:t xml:space="preserve">(введен </w:t>
      </w:r>
      <w:hyperlink r:id="rId184"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04.10.2021 N 362)</w:t>
      </w:r>
    </w:p>
    <w:p w:rsidR="008C5011" w:rsidRDefault="008C5011">
      <w:pPr>
        <w:pStyle w:val="ConsPlusNormal"/>
        <w:jc w:val="both"/>
      </w:pPr>
    </w:p>
    <w:p w:rsidR="008C5011" w:rsidRDefault="008C5011">
      <w:pPr>
        <w:pStyle w:val="ConsPlusNormal"/>
        <w:ind w:firstLine="540"/>
        <w:jc w:val="both"/>
      </w:pPr>
      <w:r>
        <w:t>1. Основное мероприятие "Строительство пешеходных мостов и иных инженерных сооружений для пешеходов" реализуется с 2021 года и направлено на создание благоприятной жизненной среды с обеспечением комфортных условий для перемещения пешеходов через водные и иные преграды в муниципальных образованиях Псковской области.</w:t>
      </w:r>
    </w:p>
    <w:p w:rsidR="008C5011" w:rsidRDefault="008C5011">
      <w:pPr>
        <w:pStyle w:val="ConsPlusNormal"/>
        <w:spacing w:before="220"/>
        <w:ind w:firstLine="540"/>
        <w:jc w:val="both"/>
      </w:pPr>
      <w:r>
        <w:t>2. Источниками финансирования основного мероприятия "Строительство пешеходных мостов и иных инженерных сооружений для пешеходов" являются средства областного бюджета и местных бюджетов муниципальных образований Псковской области.</w:t>
      </w:r>
    </w:p>
    <w:p w:rsidR="008C5011" w:rsidRDefault="008C5011">
      <w:pPr>
        <w:pStyle w:val="ConsPlusNormal"/>
        <w:spacing w:before="220"/>
        <w:ind w:firstLine="540"/>
        <w:jc w:val="both"/>
      </w:pPr>
      <w:r>
        <w:t>3. В 2021 - 2022 годах в рамках основного мероприятия реализуется мероприятие "Строительство пешеходного моста через протоку между озерами Городечное и Усвятское в п. Усвяты Псковской области, в т.ч. ПИР", финансируемое за счет дотации Усвятскому району, предоставляемой Комитетом по финансам Псковской области.</w:t>
      </w:r>
    </w:p>
    <w:p w:rsidR="008C5011" w:rsidRDefault="008C5011">
      <w:pPr>
        <w:pStyle w:val="ConsPlusNormal"/>
        <w:jc w:val="both"/>
      </w:pPr>
      <w:r>
        <w:t xml:space="preserve">(п. 3 в ред. </w:t>
      </w:r>
      <w:hyperlink r:id="rId185" w:history="1">
        <w:r>
          <w:rPr>
            <w:color w:val="0000FF"/>
          </w:rPr>
          <w:t>постановления</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2"/>
      </w:pPr>
      <w:r>
        <w:t>V. Перечень основных мероприятий подпрограммы</w:t>
      </w:r>
    </w:p>
    <w:p w:rsidR="008C5011" w:rsidRDefault="008C5011">
      <w:pPr>
        <w:pStyle w:val="ConsPlusNormal"/>
        <w:jc w:val="both"/>
      </w:pPr>
    </w:p>
    <w:p w:rsidR="008C5011" w:rsidRDefault="008C5011">
      <w:pPr>
        <w:pStyle w:val="ConsPlusNormal"/>
        <w:ind w:firstLine="540"/>
        <w:jc w:val="both"/>
      </w:pPr>
      <w:hyperlink w:anchor="P1855" w:history="1">
        <w:r>
          <w:rPr>
            <w:color w:val="0000FF"/>
          </w:rPr>
          <w:t>Перечень</w:t>
        </w:r>
      </w:hyperlink>
      <w:r>
        <w:t xml:space="preserve"> основных мероприятий подпрограммы приведен в приложении N 4 к настоящей подпрограмме.</w:t>
      </w:r>
    </w:p>
    <w:p w:rsidR="008C5011" w:rsidRDefault="008C5011">
      <w:pPr>
        <w:pStyle w:val="ConsPlusNormal"/>
        <w:jc w:val="both"/>
      </w:pPr>
    </w:p>
    <w:p w:rsidR="008C5011" w:rsidRDefault="008C5011">
      <w:pPr>
        <w:pStyle w:val="ConsPlusTitle"/>
        <w:jc w:val="center"/>
        <w:outlineLvl w:val="2"/>
      </w:pPr>
      <w:r>
        <w:t>VI. Прогноз сводных показателей государственных</w:t>
      </w:r>
    </w:p>
    <w:p w:rsidR="008C5011" w:rsidRDefault="008C5011">
      <w:pPr>
        <w:pStyle w:val="ConsPlusTitle"/>
        <w:jc w:val="center"/>
      </w:pPr>
      <w:r>
        <w:t>заданий по этапам реализации подпрограммы</w:t>
      </w:r>
    </w:p>
    <w:p w:rsidR="008C5011" w:rsidRDefault="008C5011">
      <w:pPr>
        <w:pStyle w:val="ConsPlusNormal"/>
        <w:jc w:val="both"/>
      </w:pPr>
    </w:p>
    <w:p w:rsidR="008C5011" w:rsidRDefault="008C5011">
      <w:pPr>
        <w:pStyle w:val="ConsPlusNormal"/>
        <w:ind w:firstLine="540"/>
        <w:jc w:val="both"/>
      </w:pPr>
      <w:r>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8C5011" w:rsidRDefault="008C5011">
      <w:pPr>
        <w:pStyle w:val="ConsPlusNormal"/>
        <w:jc w:val="both"/>
      </w:pPr>
    </w:p>
    <w:p w:rsidR="008C5011" w:rsidRDefault="008C5011">
      <w:pPr>
        <w:pStyle w:val="ConsPlusTitle"/>
        <w:jc w:val="center"/>
        <w:outlineLvl w:val="2"/>
      </w:pPr>
      <w:r>
        <w:t>VII. Ресурсное обеспечение подпрограммы</w:t>
      </w:r>
    </w:p>
    <w:p w:rsidR="008C5011" w:rsidRDefault="008C5011">
      <w:pPr>
        <w:pStyle w:val="ConsPlusNormal"/>
        <w:jc w:val="center"/>
      </w:pPr>
      <w:r>
        <w:t xml:space="preserve">(в ред. </w:t>
      </w:r>
      <w:hyperlink r:id="rId186"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07.05.2019 N 175)</w:t>
      </w:r>
    </w:p>
    <w:p w:rsidR="008C5011" w:rsidRDefault="008C5011">
      <w:pPr>
        <w:pStyle w:val="ConsPlusNormal"/>
        <w:jc w:val="both"/>
      </w:pPr>
    </w:p>
    <w:p w:rsidR="008C5011" w:rsidRDefault="008C5011">
      <w:pPr>
        <w:pStyle w:val="ConsPlusNormal"/>
        <w:ind w:firstLine="540"/>
        <w:jc w:val="both"/>
      </w:pPr>
      <w:r>
        <w:t>Объемы финансирования подпрограммы представлены в следующей таблице.</w:t>
      </w:r>
    </w:p>
    <w:p w:rsidR="008C5011" w:rsidRDefault="008C5011">
      <w:pPr>
        <w:pStyle w:val="ConsPlusNormal"/>
        <w:jc w:val="both"/>
      </w:pPr>
    </w:p>
    <w:p w:rsidR="008C5011" w:rsidRDefault="008C5011">
      <w:pPr>
        <w:pStyle w:val="ConsPlusNormal"/>
        <w:jc w:val="right"/>
        <w:outlineLvl w:val="3"/>
      </w:pPr>
      <w:r>
        <w:t>Таблица</w:t>
      </w:r>
    </w:p>
    <w:p w:rsidR="008C5011" w:rsidRDefault="008C5011">
      <w:pPr>
        <w:pStyle w:val="ConsPlusNormal"/>
        <w:jc w:val="both"/>
      </w:pPr>
    </w:p>
    <w:p w:rsidR="008C5011" w:rsidRDefault="008C5011">
      <w:pPr>
        <w:pStyle w:val="ConsPlusTitle"/>
        <w:jc w:val="center"/>
      </w:pPr>
      <w:r>
        <w:t>Объемы и источники финансирования подпрограммы</w:t>
      </w:r>
    </w:p>
    <w:p w:rsidR="008C5011" w:rsidRDefault="008C5011">
      <w:pPr>
        <w:pStyle w:val="ConsPlusNormal"/>
        <w:jc w:val="center"/>
      </w:pPr>
      <w:r>
        <w:t xml:space="preserve">(в ред. </w:t>
      </w:r>
      <w:hyperlink r:id="rId187"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both"/>
      </w:pPr>
    </w:p>
    <w:p w:rsidR="008C5011" w:rsidRDefault="008C5011">
      <w:pPr>
        <w:sectPr w:rsidR="008C5011" w:rsidSect="004D1D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303"/>
        <w:gridCol w:w="1247"/>
        <w:gridCol w:w="1247"/>
        <w:gridCol w:w="1247"/>
        <w:gridCol w:w="1247"/>
        <w:gridCol w:w="1247"/>
        <w:gridCol w:w="1247"/>
        <w:gridCol w:w="1361"/>
      </w:tblGrid>
      <w:tr w:rsidR="008C5011">
        <w:tc>
          <w:tcPr>
            <w:tcW w:w="2267" w:type="dxa"/>
            <w:vMerge w:val="restart"/>
          </w:tcPr>
          <w:p w:rsidR="008C5011" w:rsidRDefault="008C5011">
            <w:pPr>
              <w:pStyle w:val="ConsPlusNormal"/>
              <w:jc w:val="center"/>
            </w:pPr>
            <w:r>
              <w:lastRenderedPageBreak/>
              <w:t>Источники финансирования</w:t>
            </w:r>
          </w:p>
        </w:tc>
        <w:tc>
          <w:tcPr>
            <w:tcW w:w="10146" w:type="dxa"/>
            <w:gridSpan w:val="8"/>
          </w:tcPr>
          <w:p w:rsidR="008C5011" w:rsidRDefault="008C5011">
            <w:pPr>
              <w:pStyle w:val="ConsPlusNormal"/>
              <w:jc w:val="center"/>
            </w:pPr>
            <w:r>
              <w:t>Средства, тыс. рублей</w:t>
            </w:r>
          </w:p>
        </w:tc>
      </w:tr>
      <w:tr w:rsidR="008C5011">
        <w:tc>
          <w:tcPr>
            <w:tcW w:w="2267" w:type="dxa"/>
            <w:vMerge/>
          </w:tcPr>
          <w:p w:rsidR="008C5011" w:rsidRDefault="008C5011">
            <w:pPr>
              <w:spacing w:after="1" w:line="0" w:lineRule="atLeast"/>
            </w:pPr>
          </w:p>
        </w:tc>
        <w:tc>
          <w:tcPr>
            <w:tcW w:w="1303" w:type="dxa"/>
            <w:vMerge w:val="restart"/>
          </w:tcPr>
          <w:p w:rsidR="008C5011" w:rsidRDefault="008C5011">
            <w:pPr>
              <w:pStyle w:val="ConsPlusNormal"/>
              <w:jc w:val="center"/>
            </w:pPr>
            <w:r>
              <w:t>всего</w:t>
            </w:r>
          </w:p>
        </w:tc>
        <w:tc>
          <w:tcPr>
            <w:tcW w:w="8843" w:type="dxa"/>
            <w:gridSpan w:val="7"/>
          </w:tcPr>
          <w:p w:rsidR="008C5011" w:rsidRDefault="008C5011">
            <w:pPr>
              <w:pStyle w:val="ConsPlusNormal"/>
              <w:jc w:val="center"/>
            </w:pPr>
            <w:r>
              <w:t>в том числе по годам</w:t>
            </w:r>
          </w:p>
        </w:tc>
      </w:tr>
      <w:tr w:rsidR="008C5011">
        <w:tc>
          <w:tcPr>
            <w:tcW w:w="2267" w:type="dxa"/>
            <w:vMerge/>
          </w:tcPr>
          <w:p w:rsidR="008C5011" w:rsidRDefault="008C5011">
            <w:pPr>
              <w:spacing w:after="1" w:line="0" w:lineRule="atLeast"/>
            </w:pPr>
          </w:p>
        </w:tc>
        <w:tc>
          <w:tcPr>
            <w:tcW w:w="1303" w:type="dxa"/>
            <w:vMerge/>
          </w:tcPr>
          <w:p w:rsidR="008C5011" w:rsidRDefault="008C5011">
            <w:pPr>
              <w:spacing w:after="1" w:line="0" w:lineRule="atLeast"/>
            </w:pPr>
          </w:p>
        </w:tc>
        <w:tc>
          <w:tcPr>
            <w:tcW w:w="1247" w:type="dxa"/>
          </w:tcPr>
          <w:p w:rsidR="008C5011" w:rsidRDefault="008C5011">
            <w:pPr>
              <w:pStyle w:val="ConsPlusNormal"/>
              <w:jc w:val="center"/>
            </w:pPr>
            <w:r>
              <w:t>2018 г.</w:t>
            </w:r>
          </w:p>
        </w:tc>
        <w:tc>
          <w:tcPr>
            <w:tcW w:w="1247" w:type="dxa"/>
          </w:tcPr>
          <w:p w:rsidR="008C5011" w:rsidRDefault="008C5011">
            <w:pPr>
              <w:pStyle w:val="ConsPlusNormal"/>
              <w:jc w:val="center"/>
            </w:pPr>
            <w:r>
              <w:t>2019 г.</w:t>
            </w:r>
          </w:p>
        </w:tc>
        <w:tc>
          <w:tcPr>
            <w:tcW w:w="1247" w:type="dxa"/>
          </w:tcPr>
          <w:p w:rsidR="008C5011" w:rsidRDefault="008C5011">
            <w:pPr>
              <w:pStyle w:val="ConsPlusNormal"/>
              <w:jc w:val="center"/>
            </w:pPr>
            <w:r>
              <w:t>2020 г.</w:t>
            </w:r>
          </w:p>
        </w:tc>
        <w:tc>
          <w:tcPr>
            <w:tcW w:w="1247" w:type="dxa"/>
          </w:tcPr>
          <w:p w:rsidR="008C5011" w:rsidRDefault="008C5011">
            <w:pPr>
              <w:pStyle w:val="ConsPlusNormal"/>
              <w:jc w:val="center"/>
            </w:pPr>
            <w:r>
              <w:t>2021 г.</w:t>
            </w:r>
          </w:p>
        </w:tc>
        <w:tc>
          <w:tcPr>
            <w:tcW w:w="1247" w:type="dxa"/>
          </w:tcPr>
          <w:p w:rsidR="008C5011" w:rsidRDefault="008C5011">
            <w:pPr>
              <w:pStyle w:val="ConsPlusNormal"/>
              <w:jc w:val="center"/>
            </w:pPr>
            <w:r>
              <w:t>2022 г.</w:t>
            </w:r>
          </w:p>
        </w:tc>
        <w:tc>
          <w:tcPr>
            <w:tcW w:w="1247" w:type="dxa"/>
          </w:tcPr>
          <w:p w:rsidR="008C5011" w:rsidRDefault="008C5011">
            <w:pPr>
              <w:pStyle w:val="ConsPlusNormal"/>
              <w:jc w:val="center"/>
            </w:pPr>
            <w:r>
              <w:t>2023 г.</w:t>
            </w:r>
          </w:p>
        </w:tc>
        <w:tc>
          <w:tcPr>
            <w:tcW w:w="1361" w:type="dxa"/>
          </w:tcPr>
          <w:p w:rsidR="008C5011" w:rsidRDefault="008C5011">
            <w:pPr>
              <w:pStyle w:val="ConsPlusNormal"/>
              <w:jc w:val="center"/>
            </w:pPr>
            <w:r>
              <w:t>2024 г.</w:t>
            </w:r>
          </w:p>
        </w:tc>
      </w:tr>
      <w:tr w:rsidR="008C5011">
        <w:tc>
          <w:tcPr>
            <w:tcW w:w="2267" w:type="dxa"/>
          </w:tcPr>
          <w:p w:rsidR="008C5011" w:rsidRDefault="008C5011">
            <w:pPr>
              <w:pStyle w:val="ConsPlusNormal"/>
            </w:pPr>
            <w:r>
              <w:t>Федеральный бюджет</w:t>
            </w:r>
          </w:p>
        </w:tc>
        <w:tc>
          <w:tcPr>
            <w:tcW w:w="1303" w:type="dxa"/>
          </w:tcPr>
          <w:p w:rsidR="008C5011" w:rsidRDefault="008C5011">
            <w:pPr>
              <w:pStyle w:val="ConsPlusNormal"/>
              <w:jc w:val="right"/>
            </w:pPr>
            <w:r>
              <w:t>1946082,00</w:t>
            </w:r>
          </w:p>
        </w:tc>
        <w:tc>
          <w:tcPr>
            <w:tcW w:w="1247" w:type="dxa"/>
          </w:tcPr>
          <w:p w:rsidR="008C5011" w:rsidRDefault="008C5011">
            <w:pPr>
              <w:pStyle w:val="ConsPlusNormal"/>
              <w:jc w:val="right"/>
            </w:pPr>
            <w:r>
              <w:t>130002,00</w:t>
            </w:r>
          </w:p>
        </w:tc>
        <w:tc>
          <w:tcPr>
            <w:tcW w:w="1247" w:type="dxa"/>
          </w:tcPr>
          <w:p w:rsidR="008C5011" w:rsidRDefault="008C5011">
            <w:pPr>
              <w:pStyle w:val="ConsPlusNormal"/>
              <w:jc w:val="right"/>
            </w:pPr>
            <w:r>
              <w:t>352454,00</w:t>
            </w:r>
          </w:p>
        </w:tc>
        <w:tc>
          <w:tcPr>
            <w:tcW w:w="1247" w:type="dxa"/>
          </w:tcPr>
          <w:p w:rsidR="008C5011" w:rsidRDefault="008C5011">
            <w:pPr>
              <w:pStyle w:val="ConsPlusNormal"/>
              <w:jc w:val="right"/>
            </w:pPr>
            <w:r>
              <w:t>320615,70</w:t>
            </w:r>
          </w:p>
        </w:tc>
        <w:tc>
          <w:tcPr>
            <w:tcW w:w="1247" w:type="dxa"/>
          </w:tcPr>
          <w:p w:rsidR="008C5011" w:rsidRDefault="008C5011">
            <w:pPr>
              <w:pStyle w:val="ConsPlusNormal"/>
              <w:jc w:val="right"/>
            </w:pPr>
            <w:r>
              <w:t>524207,70</w:t>
            </w:r>
          </w:p>
        </w:tc>
        <w:tc>
          <w:tcPr>
            <w:tcW w:w="1247" w:type="dxa"/>
          </w:tcPr>
          <w:p w:rsidR="008C5011" w:rsidRDefault="008C5011">
            <w:pPr>
              <w:pStyle w:val="ConsPlusNormal"/>
              <w:jc w:val="right"/>
            </w:pPr>
            <w:r>
              <w:t>275240,10</w:t>
            </w:r>
          </w:p>
        </w:tc>
        <w:tc>
          <w:tcPr>
            <w:tcW w:w="1247" w:type="dxa"/>
          </w:tcPr>
          <w:p w:rsidR="008C5011" w:rsidRDefault="008C5011">
            <w:pPr>
              <w:pStyle w:val="ConsPlusNormal"/>
              <w:jc w:val="right"/>
            </w:pPr>
            <w:r>
              <w:t>162740,10</w:t>
            </w:r>
          </w:p>
        </w:tc>
        <w:tc>
          <w:tcPr>
            <w:tcW w:w="1361" w:type="dxa"/>
          </w:tcPr>
          <w:p w:rsidR="008C5011" w:rsidRDefault="008C5011">
            <w:pPr>
              <w:pStyle w:val="ConsPlusNormal"/>
              <w:jc w:val="right"/>
            </w:pPr>
            <w:r>
              <w:t>180822,40</w:t>
            </w:r>
          </w:p>
        </w:tc>
      </w:tr>
      <w:tr w:rsidR="008C5011">
        <w:tc>
          <w:tcPr>
            <w:tcW w:w="2267" w:type="dxa"/>
          </w:tcPr>
          <w:p w:rsidR="008C5011" w:rsidRDefault="008C5011">
            <w:pPr>
              <w:pStyle w:val="ConsPlusNormal"/>
            </w:pPr>
            <w:r>
              <w:t>Областной бюджет</w:t>
            </w:r>
          </w:p>
        </w:tc>
        <w:tc>
          <w:tcPr>
            <w:tcW w:w="1303" w:type="dxa"/>
          </w:tcPr>
          <w:p w:rsidR="008C5011" w:rsidRDefault="008C5011">
            <w:pPr>
              <w:pStyle w:val="ConsPlusNormal"/>
              <w:jc w:val="right"/>
            </w:pPr>
            <w:r>
              <w:t>25903,64</w:t>
            </w:r>
          </w:p>
        </w:tc>
        <w:tc>
          <w:tcPr>
            <w:tcW w:w="1247" w:type="dxa"/>
          </w:tcPr>
          <w:p w:rsidR="008C5011" w:rsidRDefault="008C5011">
            <w:pPr>
              <w:pStyle w:val="ConsPlusNormal"/>
              <w:jc w:val="right"/>
            </w:pPr>
            <w:r>
              <w:t>9785,00</w:t>
            </w:r>
          </w:p>
        </w:tc>
        <w:tc>
          <w:tcPr>
            <w:tcW w:w="1247" w:type="dxa"/>
          </w:tcPr>
          <w:p w:rsidR="008C5011" w:rsidRDefault="008C5011">
            <w:pPr>
              <w:pStyle w:val="ConsPlusNormal"/>
              <w:jc w:val="right"/>
            </w:pPr>
            <w:r>
              <w:t>1924,00</w:t>
            </w:r>
          </w:p>
        </w:tc>
        <w:tc>
          <w:tcPr>
            <w:tcW w:w="1247" w:type="dxa"/>
          </w:tcPr>
          <w:p w:rsidR="008C5011" w:rsidRDefault="008C5011">
            <w:pPr>
              <w:pStyle w:val="ConsPlusNormal"/>
              <w:jc w:val="right"/>
            </w:pPr>
            <w:r>
              <w:t>1764,17</w:t>
            </w:r>
          </w:p>
        </w:tc>
        <w:tc>
          <w:tcPr>
            <w:tcW w:w="1247" w:type="dxa"/>
          </w:tcPr>
          <w:p w:rsidR="008C5011" w:rsidRDefault="008C5011">
            <w:pPr>
              <w:pStyle w:val="ConsPlusNormal"/>
              <w:jc w:val="right"/>
            </w:pPr>
            <w:r>
              <w:t>7314,30</w:t>
            </w:r>
          </w:p>
        </w:tc>
        <w:tc>
          <w:tcPr>
            <w:tcW w:w="1247" w:type="dxa"/>
          </w:tcPr>
          <w:p w:rsidR="008C5011" w:rsidRDefault="008C5011">
            <w:pPr>
              <w:pStyle w:val="ConsPlusNormal"/>
              <w:jc w:val="right"/>
            </w:pPr>
            <w:r>
              <w:t>1643,84</w:t>
            </w:r>
          </w:p>
        </w:tc>
        <w:tc>
          <w:tcPr>
            <w:tcW w:w="1247" w:type="dxa"/>
          </w:tcPr>
          <w:p w:rsidR="008C5011" w:rsidRDefault="008C5011">
            <w:pPr>
              <w:pStyle w:val="ConsPlusNormal"/>
              <w:jc w:val="right"/>
            </w:pPr>
            <w:r>
              <w:t>1643,84</w:t>
            </w:r>
          </w:p>
        </w:tc>
        <w:tc>
          <w:tcPr>
            <w:tcW w:w="1361" w:type="dxa"/>
          </w:tcPr>
          <w:p w:rsidR="008C5011" w:rsidRDefault="008C5011">
            <w:pPr>
              <w:pStyle w:val="ConsPlusNormal"/>
              <w:jc w:val="right"/>
            </w:pPr>
            <w:r>
              <w:t>1828,49</w:t>
            </w:r>
          </w:p>
        </w:tc>
      </w:tr>
      <w:tr w:rsidR="008C5011">
        <w:tc>
          <w:tcPr>
            <w:tcW w:w="2267" w:type="dxa"/>
          </w:tcPr>
          <w:p w:rsidR="008C5011" w:rsidRDefault="008C5011">
            <w:pPr>
              <w:pStyle w:val="ConsPlusNormal"/>
            </w:pPr>
            <w:r>
              <w:t>Местные бюджеты</w:t>
            </w:r>
          </w:p>
        </w:tc>
        <w:tc>
          <w:tcPr>
            <w:tcW w:w="1303" w:type="dxa"/>
          </w:tcPr>
          <w:p w:rsidR="008C5011" w:rsidRDefault="008C5011">
            <w:pPr>
              <w:pStyle w:val="ConsPlusNormal"/>
              <w:jc w:val="right"/>
            </w:pPr>
            <w:r>
              <w:t>20,39</w:t>
            </w:r>
          </w:p>
        </w:tc>
        <w:tc>
          <w:tcPr>
            <w:tcW w:w="1247" w:type="dxa"/>
          </w:tcPr>
          <w:p w:rsidR="008C5011" w:rsidRDefault="008C5011">
            <w:pPr>
              <w:pStyle w:val="ConsPlusNormal"/>
              <w:jc w:val="right"/>
            </w:pPr>
            <w:r>
              <w:t>0,00</w:t>
            </w:r>
          </w:p>
        </w:tc>
        <w:tc>
          <w:tcPr>
            <w:tcW w:w="1247" w:type="dxa"/>
          </w:tcPr>
          <w:p w:rsidR="008C5011" w:rsidRDefault="008C5011">
            <w:pPr>
              <w:pStyle w:val="ConsPlusNormal"/>
              <w:jc w:val="right"/>
            </w:pPr>
            <w:r>
              <w:t>0,00</w:t>
            </w:r>
          </w:p>
        </w:tc>
        <w:tc>
          <w:tcPr>
            <w:tcW w:w="1247" w:type="dxa"/>
          </w:tcPr>
          <w:p w:rsidR="008C5011" w:rsidRDefault="008C5011">
            <w:pPr>
              <w:pStyle w:val="ConsPlusNormal"/>
              <w:jc w:val="right"/>
            </w:pPr>
            <w:r>
              <w:t>0,00</w:t>
            </w:r>
          </w:p>
        </w:tc>
        <w:tc>
          <w:tcPr>
            <w:tcW w:w="1247" w:type="dxa"/>
          </w:tcPr>
          <w:p w:rsidR="008C5011" w:rsidRDefault="008C5011">
            <w:pPr>
              <w:pStyle w:val="ConsPlusNormal"/>
              <w:jc w:val="right"/>
            </w:pPr>
            <w:r>
              <w:t>20,39</w:t>
            </w:r>
          </w:p>
        </w:tc>
        <w:tc>
          <w:tcPr>
            <w:tcW w:w="1247" w:type="dxa"/>
          </w:tcPr>
          <w:p w:rsidR="008C5011" w:rsidRDefault="008C5011">
            <w:pPr>
              <w:pStyle w:val="ConsPlusNormal"/>
              <w:jc w:val="right"/>
            </w:pPr>
            <w:r>
              <w:t>0,00</w:t>
            </w:r>
          </w:p>
        </w:tc>
        <w:tc>
          <w:tcPr>
            <w:tcW w:w="1247" w:type="dxa"/>
          </w:tcPr>
          <w:p w:rsidR="008C5011" w:rsidRDefault="008C5011">
            <w:pPr>
              <w:pStyle w:val="ConsPlusNormal"/>
              <w:jc w:val="right"/>
            </w:pPr>
            <w:r>
              <w:t>0,00</w:t>
            </w:r>
          </w:p>
        </w:tc>
        <w:tc>
          <w:tcPr>
            <w:tcW w:w="1361" w:type="dxa"/>
          </w:tcPr>
          <w:p w:rsidR="008C5011" w:rsidRDefault="008C5011">
            <w:pPr>
              <w:pStyle w:val="ConsPlusNormal"/>
              <w:jc w:val="right"/>
            </w:pPr>
            <w:r>
              <w:t>0,00</w:t>
            </w:r>
          </w:p>
        </w:tc>
      </w:tr>
      <w:tr w:rsidR="008C5011">
        <w:tc>
          <w:tcPr>
            <w:tcW w:w="2267" w:type="dxa"/>
          </w:tcPr>
          <w:p w:rsidR="008C5011" w:rsidRDefault="008C5011">
            <w:pPr>
              <w:pStyle w:val="ConsPlusNormal"/>
            </w:pPr>
            <w:r>
              <w:t>Итого</w:t>
            </w:r>
          </w:p>
        </w:tc>
        <w:tc>
          <w:tcPr>
            <w:tcW w:w="1303" w:type="dxa"/>
          </w:tcPr>
          <w:p w:rsidR="008C5011" w:rsidRDefault="008C5011">
            <w:pPr>
              <w:pStyle w:val="ConsPlusNormal"/>
              <w:jc w:val="right"/>
            </w:pPr>
            <w:r>
              <w:t>1972006,03</w:t>
            </w:r>
          </w:p>
        </w:tc>
        <w:tc>
          <w:tcPr>
            <w:tcW w:w="1247" w:type="dxa"/>
          </w:tcPr>
          <w:p w:rsidR="008C5011" w:rsidRDefault="008C5011">
            <w:pPr>
              <w:pStyle w:val="ConsPlusNormal"/>
              <w:jc w:val="right"/>
            </w:pPr>
            <w:r>
              <w:t>139787,00</w:t>
            </w:r>
          </w:p>
        </w:tc>
        <w:tc>
          <w:tcPr>
            <w:tcW w:w="1247" w:type="dxa"/>
          </w:tcPr>
          <w:p w:rsidR="008C5011" w:rsidRDefault="008C5011">
            <w:pPr>
              <w:pStyle w:val="ConsPlusNormal"/>
              <w:jc w:val="right"/>
            </w:pPr>
            <w:r>
              <w:t>354378,00</w:t>
            </w:r>
          </w:p>
        </w:tc>
        <w:tc>
          <w:tcPr>
            <w:tcW w:w="1247" w:type="dxa"/>
          </w:tcPr>
          <w:p w:rsidR="008C5011" w:rsidRDefault="008C5011">
            <w:pPr>
              <w:pStyle w:val="ConsPlusNormal"/>
              <w:jc w:val="right"/>
            </w:pPr>
            <w:r>
              <w:t>322379,87</w:t>
            </w:r>
          </w:p>
        </w:tc>
        <w:tc>
          <w:tcPr>
            <w:tcW w:w="1247" w:type="dxa"/>
          </w:tcPr>
          <w:p w:rsidR="008C5011" w:rsidRDefault="008C5011">
            <w:pPr>
              <w:pStyle w:val="ConsPlusNormal"/>
              <w:jc w:val="right"/>
            </w:pPr>
            <w:r>
              <w:t>531542,39</w:t>
            </w:r>
          </w:p>
        </w:tc>
        <w:tc>
          <w:tcPr>
            <w:tcW w:w="1247" w:type="dxa"/>
          </w:tcPr>
          <w:p w:rsidR="008C5011" w:rsidRDefault="008C5011">
            <w:pPr>
              <w:pStyle w:val="ConsPlusNormal"/>
              <w:jc w:val="right"/>
            </w:pPr>
            <w:r>
              <w:t>276883,94</w:t>
            </w:r>
          </w:p>
        </w:tc>
        <w:tc>
          <w:tcPr>
            <w:tcW w:w="1247" w:type="dxa"/>
          </w:tcPr>
          <w:p w:rsidR="008C5011" w:rsidRDefault="008C5011">
            <w:pPr>
              <w:pStyle w:val="ConsPlusNormal"/>
              <w:jc w:val="right"/>
            </w:pPr>
            <w:r>
              <w:t>164383,94</w:t>
            </w:r>
          </w:p>
        </w:tc>
        <w:tc>
          <w:tcPr>
            <w:tcW w:w="1361" w:type="dxa"/>
          </w:tcPr>
          <w:p w:rsidR="008C5011" w:rsidRDefault="008C5011">
            <w:pPr>
              <w:pStyle w:val="ConsPlusNormal"/>
              <w:jc w:val="right"/>
            </w:pPr>
            <w:r>
              <w:t>182650,89</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Title"/>
        <w:jc w:val="center"/>
        <w:outlineLvl w:val="2"/>
      </w:pPr>
      <w:r>
        <w:t>VIII. Методика оценки эффективности подпрограммы</w:t>
      </w:r>
    </w:p>
    <w:p w:rsidR="008C5011" w:rsidRDefault="008C5011">
      <w:pPr>
        <w:pStyle w:val="ConsPlusNormal"/>
        <w:jc w:val="both"/>
      </w:pPr>
    </w:p>
    <w:p w:rsidR="008C5011" w:rsidRDefault="008C5011">
      <w:pPr>
        <w:pStyle w:val="ConsPlusNormal"/>
        <w:ind w:firstLine="540"/>
        <w:jc w:val="both"/>
      </w:pPr>
      <w:r>
        <w:t>1. Оценка эффективности реализации подпрограммы проводится на основе оценки:</w:t>
      </w:r>
    </w:p>
    <w:p w:rsidR="008C5011" w:rsidRDefault="008C5011">
      <w:pPr>
        <w:pStyle w:val="ConsPlusNormal"/>
        <w:spacing w:before="220"/>
        <w:ind w:firstLine="540"/>
        <w:jc w:val="both"/>
      </w:pPr>
      <w:r>
        <w:t>1) степени достижения целей (решения задач) подпрограммы путем сопоставления фактически достигнутых значений показателей подпрограммы и их плановых значений.</w:t>
      </w:r>
    </w:p>
    <w:p w:rsidR="008C5011" w:rsidRDefault="008C5011">
      <w:pPr>
        <w:pStyle w:val="ConsPlusNormal"/>
        <w:spacing w:before="220"/>
        <w:ind w:firstLine="540"/>
        <w:jc w:val="both"/>
      </w:pPr>
      <w:r>
        <w:t>Степень достижения целей (решения задач) подпрограммы (Сд) определяется по формуле:</w:t>
      </w:r>
    </w:p>
    <w:p w:rsidR="008C5011" w:rsidRDefault="008C5011">
      <w:pPr>
        <w:pStyle w:val="ConsPlusNormal"/>
        <w:jc w:val="both"/>
      </w:pPr>
    </w:p>
    <w:p w:rsidR="008C5011" w:rsidRDefault="008C5011">
      <w:pPr>
        <w:pStyle w:val="ConsPlusNormal"/>
        <w:jc w:val="center"/>
      </w:pPr>
      <w:r>
        <w:t>Сд = Зф / Зп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Зф - фактическое значение показателя подпрограммы;</w:t>
      </w:r>
    </w:p>
    <w:p w:rsidR="008C5011" w:rsidRDefault="008C5011">
      <w:pPr>
        <w:pStyle w:val="ConsPlusNormal"/>
        <w:spacing w:before="220"/>
        <w:ind w:firstLine="540"/>
        <w:jc w:val="both"/>
      </w:pPr>
      <w:r>
        <w:t>Зп - плановое значение показателя подпрограммы (желаемой тенденцией развития которого является рост значений);</w:t>
      </w:r>
    </w:p>
    <w:p w:rsidR="008C5011" w:rsidRDefault="008C5011">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8C5011" w:rsidRDefault="008C5011">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8C5011" w:rsidRDefault="008C5011">
      <w:pPr>
        <w:pStyle w:val="ConsPlusNormal"/>
        <w:jc w:val="both"/>
      </w:pPr>
    </w:p>
    <w:p w:rsidR="008C5011" w:rsidRDefault="008C5011">
      <w:pPr>
        <w:pStyle w:val="ConsPlusNormal"/>
        <w:jc w:val="center"/>
      </w:pPr>
      <w:r>
        <w:t>Уф = Фф / Фп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8C5011" w:rsidRDefault="008C5011">
      <w:pPr>
        <w:pStyle w:val="ConsPlusNormal"/>
        <w:spacing w:before="220"/>
        <w:ind w:firstLine="540"/>
        <w:jc w:val="both"/>
      </w:pPr>
      <w:r>
        <w:t>Фп - плановый объем финансовых ресурсов на соответствующий отчетный период;</w:t>
      </w:r>
    </w:p>
    <w:p w:rsidR="008C5011" w:rsidRDefault="008C5011">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формируемых в соответствии с </w:t>
      </w:r>
      <w:hyperlink r:id="rId188"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8C5011" w:rsidRDefault="008C5011">
      <w:pPr>
        <w:pStyle w:val="ConsPlusNormal"/>
        <w:spacing w:before="220"/>
        <w:ind w:firstLine="540"/>
        <w:jc w:val="both"/>
      </w:pPr>
      <w:r>
        <w:t>2. Оценка эффективности реализации подпрограммы проводится ответственным исполнителем ежегодно до 01 марта года, следующего за отчетным.</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1</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2" w:name="P754"/>
      <w:bookmarkEnd w:id="2"/>
      <w:r>
        <w:lastRenderedPageBreak/>
        <w:t>ПЕРЕЧЕНЬ</w:t>
      </w:r>
    </w:p>
    <w:p w:rsidR="008C5011" w:rsidRDefault="008C5011">
      <w:pPr>
        <w:pStyle w:val="ConsPlusTitle"/>
        <w:jc w:val="center"/>
      </w:pPr>
      <w:r>
        <w:t>видов работ по благоустройству дворовых территорий</w:t>
      </w:r>
    </w:p>
    <w:p w:rsidR="008C5011" w:rsidRDefault="008C5011">
      <w:pPr>
        <w:pStyle w:val="ConsPlusTitle"/>
        <w:jc w:val="center"/>
      </w:pPr>
      <w:r>
        <w:t>многоквартирных домов и общественных территорий</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08.10.2019 </w:t>
            </w:r>
            <w:hyperlink r:id="rId189" w:history="1">
              <w:r>
                <w:rPr>
                  <w:color w:val="0000FF"/>
                </w:rPr>
                <w:t>N 364</w:t>
              </w:r>
            </w:hyperlink>
            <w:r>
              <w:rPr>
                <w:color w:val="392C69"/>
              </w:rPr>
              <w:t xml:space="preserve">, от 16.12.2019 </w:t>
            </w:r>
            <w:hyperlink r:id="rId190" w:history="1">
              <w:r>
                <w:rPr>
                  <w:color w:val="0000FF"/>
                </w:rPr>
                <w:t>N 425</w:t>
              </w:r>
            </w:hyperlink>
            <w:r>
              <w:rPr>
                <w:color w:val="392C69"/>
              </w:rPr>
              <w:t xml:space="preserve">, от 17.02.2020 </w:t>
            </w:r>
            <w:hyperlink r:id="rId191" w:history="1">
              <w:r>
                <w:rPr>
                  <w:color w:val="0000FF"/>
                </w:rPr>
                <w:t>N 38</w:t>
              </w:r>
            </w:hyperlink>
            <w:r>
              <w:rPr>
                <w:color w:val="392C69"/>
              </w:rPr>
              <w:t>,</w:t>
            </w:r>
          </w:p>
          <w:p w:rsidR="008C5011" w:rsidRDefault="008C5011">
            <w:pPr>
              <w:pStyle w:val="ConsPlusNormal"/>
              <w:jc w:val="center"/>
            </w:pPr>
            <w:r>
              <w:rPr>
                <w:color w:val="392C69"/>
              </w:rPr>
              <w:t xml:space="preserve">от 22.05.2020 </w:t>
            </w:r>
            <w:hyperlink r:id="rId192" w:history="1">
              <w:r>
                <w:rPr>
                  <w:color w:val="0000FF"/>
                </w:rPr>
                <w:t>N 173</w:t>
              </w:r>
            </w:hyperlink>
            <w:r>
              <w:rPr>
                <w:color w:val="392C69"/>
              </w:rPr>
              <w:t xml:space="preserve">, от 03.07.2020 </w:t>
            </w:r>
            <w:hyperlink r:id="rId193" w:history="1">
              <w:r>
                <w:rPr>
                  <w:color w:val="0000FF"/>
                </w:rPr>
                <w:t>N 223</w:t>
              </w:r>
            </w:hyperlink>
            <w:r>
              <w:rPr>
                <w:color w:val="392C69"/>
              </w:rPr>
              <w:t xml:space="preserve">, от 20.11.2020 </w:t>
            </w:r>
            <w:hyperlink r:id="rId194" w:history="1">
              <w:r>
                <w:rPr>
                  <w:color w:val="0000FF"/>
                </w:rPr>
                <w:t>N 411</w:t>
              </w:r>
            </w:hyperlink>
            <w:r>
              <w:rPr>
                <w:color w:val="392C69"/>
              </w:rPr>
              <w:t>,</w:t>
            </w:r>
          </w:p>
          <w:p w:rsidR="008C5011" w:rsidRDefault="008C5011">
            <w:pPr>
              <w:pStyle w:val="ConsPlusNormal"/>
              <w:jc w:val="center"/>
            </w:pPr>
            <w:r>
              <w:rPr>
                <w:color w:val="392C69"/>
              </w:rPr>
              <w:t xml:space="preserve">от 27.04.2021 </w:t>
            </w:r>
            <w:hyperlink r:id="rId195" w:history="1">
              <w:r>
                <w:rPr>
                  <w:color w:val="0000FF"/>
                </w:rPr>
                <w:t>N 136</w:t>
              </w:r>
            </w:hyperlink>
            <w:r>
              <w:rPr>
                <w:color w:val="392C69"/>
              </w:rPr>
              <w:t xml:space="preserve">, от 23.07.2021 </w:t>
            </w:r>
            <w:hyperlink r:id="rId196" w:history="1">
              <w:r>
                <w:rPr>
                  <w:color w:val="0000FF"/>
                </w:rPr>
                <w:t>N 252</w:t>
              </w:r>
            </w:hyperlink>
            <w:r>
              <w:rPr>
                <w:color w:val="392C69"/>
              </w:rPr>
              <w:t xml:space="preserve">, от 04.10.2021 </w:t>
            </w:r>
            <w:hyperlink r:id="rId197" w:history="1">
              <w:r>
                <w:rPr>
                  <w:color w:val="0000FF"/>
                </w:rPr>
                <w:t>N 362</w:t>
              </w:r>
            </w:hyperlink>
            <w:r>
              <w:rPr>
                <w:color w:val="392C69"/>
              </w:rPr>
              <w:t>,</w:t>
            </w:r>
          </w:p>
          <w:p w:rsidR="008C5011" w:rsidRDefault="008C5011">
            <w:pPr>
              <w:pStyle w:val="ConsPlusNormal"/>
              <w:jc w:val="center"/>
            </w:pPr>
            <w:r>
              <w:rPr>
                <w:color w:val="392C69"/>
              </w:rPr>
              <w:t xml:space="preserve">от 31.03.2022 </w:t>
            </w:r>
            <w:hyperlink r:id="rId198"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Перечень видов работ по благоустройству</w:t>
      </w:r>
    </w:p>
    <w:p w:rsidR="008C5011" w:rsidRDefault="008C5011">
      <w:pPr>
        <w:pStyle w:val="ConsPlusTitle"/>
        <w:jc w:val="center"/>
      </w:pPr>
      <w:r>
        <w:t>дворовых территорий многоквартирных домов</w:t>
      </w:r>
    </w:p>
    <w:p w:rsidR="008C5011" w:rsidRDefault="008C5011">
      <w:pPr>
        <w:pStyle w:val="ConsPlusNormal"/>
        <w:jc w:val="center"/>
      </w:pPr>
      <w:r>
        <w:t xml:space="preserve">(в ред. </w:t>
      </w:r>
      <w:hyperlink r:id="rId199"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17.02.2020 N 38)</w:t>
      </w:r>
    </w:p>
    <w:p w:rsidR="008C5011" w:rsidRDefault="008C5011">
      <w:pPr>
        <w:pStyle w:val="ConsPlusNormal"/>
        <w:jc w:val="both"/>
      </w:pPr>
    </w:p>
    <w:p w:rsidR="008C5011" w:rsidRDefault="008C5011">
      <w:pPr>
        <w:pStyle w:val="ConsPlusNormal"/>
        <w:ind w:firstLine="540"/>
        <w:jc w:val="both"/>
      </w:pPr>
      <w:bookmarkStart w:id="3" w:name="P769"/>
      <w:bookmarkEnd w:id="3"/>
      <w:r>
        <w:t>1. Минимальный перечень видов работ по благоустройству дворовых территорий многоквартирных домов:</w:t>
      </w:r>
    </w:p>
    <w:p w:rsidR="008C5011" w:rsidRDefault="008C5011">
      <w:pPr>
        <w:pStyle w:val="ConsPlusNormal"/>
        <w:spacing w:before="220"/>
        <w:ind w:firstLine="540"/>
        <w:jc w:val="both"/>
      </w:pPr>
      <w:r>
        <w:t>1) благоустройство дворовых проездов (устройство нового или ремонт старого покрытия, установка бортового камня);</w:t>
      </w:r>
    </w:p>
    <w:p w:rsidR="008C5011" w:rsidRDefault="008C5011">
      <w:pPr>
        <w:pStyle w:val="ConsPlusNormal"/>
        <w:jc w:val="both"/>
      </w:pPr>
      <w:r>
        <w:t xml:space="preserve">(пп. 1 в ред. </w:t>
      </w:r>
      <w:hyperlink r:id="rId200"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2) обеспечение освещения дворовых территорий многоквартирных домов;</w:t>
      </w:r>
    </w:p>
    <w:p w:rsidR="008C5011" w:rsidRDefault="008C5011">
      <w:pPr>
        <w:pStyle w:val="ConsPlusNormal"/>
        <w:spacing w:before="220"/>
        <w:ind w:firstLine="540"/>
        <w:jc w:val="both"/>
      </w:pPr>
      <w:r>
        <w:t>3) поставка и (или) установка скамеек, мусорных урн;</w:t>
      </w:r>
    </w:p>
    <w:p w:rsidR="008C5011" w:rsidRDefault="008C5011">
      <w:pPr>
        <w:pStyle w:val="ConsPlusNormal"/>
        <w:jc w:val="both"/>
      </w:pPr>
      <w:r>
        <w:t xml:space="preserve">(пп. 3 в ред. </w:t>
      </w:r>
      <w:hyperlink r:id="rId201"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4) устройство новых и ремонт существующих асфальтированных тротуаров и тротуаров из тротуарной плитки;</w:t>
      </w:r>
    </w:p>
    <w:p w:rsidR="008C5011" w:rsidRDefault="008C5011">
      <w:pPr>
        <w:pStyle w:val="ConsPlusNormal"/>
        <w:spacing w:before="220"/>
        <w:ind w:firstLine="540"/>
        <w:jc w:val="both"/>
      </w:pPr>
      <w:r>
        <w:t>5) оборудование автомобильных парковок;</w:t>
      </w:r>
    </w:p>
    <w:p w:rsidR="008C5011" w:rsidRDefault="008C5011">
      <w:pPr>
        <w:pStyle w:val="ConsPlusNormal"/>
        <w:spacing w:before="220"/>
        <w:ind w:firstLine="540"/>
        <w:jc w:val="both"/>
      </w:pPr>
      <w:r>
        <w:t>6) замена люков и регулирование крышек колодцев;</w:t>
      </w:r>
    </w:p>
    <w:p w:rsidR="008C5011" w:rsidRDefault="008C5011">
      <w:pPr>
        <w:pStyle w:val="ConsPlusNormal"/>
        <w:spacing w:before="220"/>
        <w:ind w:firstLine="540"/>
        <w:jc w:val="both"/>
      </w:pPr>
      <w:r>
        <w:t>7) устройство открытых водоотводных систем дворовых проездов;</w:t>
      </w:r>
    </w:p>
    <w:p w:rsidR="008C5011" w:rsidRDefault="008C5011">
      <w:pPr>
        <w:pStyle w:val="ConsPlusNormal"/>
        <w:spacing w:before="220"/>
        <w:ind w:firstLine="540"/>
        <w:jc w:val="both"/>
      </w:pPr>
      <w:r>
        <w:t>8) озеленение дворовых территорий;</w:t>
      </w:r>
    </w:p>
    <w:p w:rsidR="008C5011" w:rsidRDefault="008C5011">
      <w:pPr>
        <w:pStyle w:val="ConsPlusNormal"/>
        <w:spacing w:before="220"/>
        <w:ind w:firstLine="540"/>
        <w:jc w:val="both"/>
      </w:pPr>
      <w:r>
        <w:t>9) установка ограждений вдоль проездов к дворовым территориям многоквартирных домов;</w:t>
      </w:r>
    </w:p>
    <w:p w:rsidR="008C5011" w:rsidRDefault="008C5011">
      <w:pPr>
        <w:pStyle w:val="ConsPlusNormal"/>
        <w:spacing w:before="220"/>
        <w:ind w:firstLine="540"/>
        <w:jc w:val="both"/>
      </w:pPr>
      <w:r>
        <w:t>10) установка информационных щитов.</w:t>
      </w:r>
    </w:p>
    <w:p w:rsidR="008C5011" w:rsidRDefault="008C5011">
      <w:pPr>
        <w:pStyle w:val="ConsPlusNormal"/>
        <w:jc w:val="both"/>
      </w:pPr>
      <w:r>
        <w:t xml:space="preserve">(пп. 10 введен </w:t>
      </w:r>
      <w:hyperlink r:id="rId202" w:history="1">
        <w:r>
          <w:rPr>
            <w:color w:val="0000FF"/>
          </w:rPr>
          <w:t>постановлением</w:t>
        </w:r>
      </w:hyperlink>
      <w:r>
        <w:t xml:space="preserve"> Администрации Псковской области от 20.11.2020 N 411)</w:t>
      </w:r>
    </w:p>
    <w:p w:rsidR="008C5011" w:rsidRDefault="008C5011">
      <w:pPr>
        <w:pStyle w:val="ConsPlusNormal"/>
        <w:spacing w:before="220"/>
        <w:ind w:firstLine="540"/>
        <w:jc w:val="both"/>
      </w:pPr>
      <w:r>
        <w:t>2. Дополнительный перечень видов работ по благоустройству дворовых территорий многоквартирных домов:</w:t>
      </w:r>
    </w:p>
    <w:p w:rsidR="008C5011" w:rsidRDefault="008C5011">
      <w:pPr>
        <w:pStyle w:val="ConsPlusNormal"/>
        <w:spacing w:before="220"/>
        <w:ind w:firstLine="540"/>
        <w:jc w:val="both"/>
      </w:pPr>
      <w:r>
        <w:t>1) оборудование детских площадок;</w:t>
      </w:r>
    </w:p>
    <w:p w:rsidR="008C5011" w:rsidRDefault="008C5011">
      <w:pPr>
        <w:pStyle w:val="ConsPlusNormal"/>
        <w:spacing w:before="220"/>
        <w:ind w:firstLine="540"/>
        <w:jc w:val="both"/>
      </w:pPr>
      <w:r>
        <w:t>2) оборудование спортивных площадок;</w:t>
      </w:r>
    </w:p>
    <w:p w:rsidR="008C5011" w:rsidRDefault="008C5011">
      <w:pPr>
        <w:pStyle w:val="ConsPlusNormal"/>
        <w:spacing w:before="220"/>
        <w:ind w:firstLine="540"/>
        <w:jc w:val="both"/>
      </w:pPr>
      <w:r>
        <w:t>3) установка декоративных малых архитектурных форм;</w:t>
      </w:r>
    </w:p>
    <w:p w:rsidR="008C5011" w:rsidRDefault="008C5011">
      <w:pPr>
        <w:pStyle w:val="ConsPlusNormal"/>
        <w:spacing w:before="220"/>
        <w:ind w:firstLine="540"/>
        <w:jc w:val="both"/>
      </w:pPr>
      <w:r>
        <w:t>4) установка беседок;</w:t>
      </w:r>
    </w:p>
    <w:p w:rsidR="008C5011" w:rsidRDefault="008C5011">
      <w:pPr>
        <w:pStyle w:val="ConsPlusNormal"/>
        <w:spacing w:before="220"/>
        <w:ind w:firstLine="540"/>
        <w:jc w:val="both"/>
      </w:pPr>
      <w:r>
        <w:t xml:space="preserve">5) разработка проектно-сметной документации (включая изыскательские работы и </w:t>
      </w:r>
      <w:r>
        <w:lastRenderedPageBreak/>
        <w:t>предпроектные обследования территории);</w:t>
      </w:r>
    </w:p>
    <w:p w:rsidR="008C5011" w:rsidRDefault="008C5011">
      <w:pPr>
        <w:pStyle w:val="ConsPlusNormal"/>
        <w:jc w:val="both"/>
      </w:pPr>
      <w:r>
        <w:t xml:space="preserve">(пп. 5 в ред. </w:t>
      </w:r>
      <w:hyperlink r:id="rId203" w:history="1">
        <w:r>
          <w:rPr>
            <w:color w:val="0000FF"/>
          </w:rPr>
          <w:t>постановления</w:t>
        </w:r>
      </w:hyperlink>
      <w:r>
        <w:t xml:space="preserve"> Администрации Псковской области от 22.05.2020 N 173)</w:t>
      </w:r>
    </w:p>
    <w:p w:rsidR="008C5011" w:rsidRDefault="008C5011">
      <w:pPr>
        <w:pStyle w:val="ConsPlusNormal"/>
        <w:spacing w:before="220"/>
        <w:ind w:firstLine="540"/>
        <w:jc w:val="both"/>
      </w:pPr>
      <w:r>
        <w:t>6) 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p w:rsidR="008C5011" w:rsidRDefault="008C5011">
      <w:pPr>
        <w:pStyle w:val="ConsPlusNormal"/>
        <w:jc w:val="both"/>
      </w:pPr>
      <w:r>
        <w:t xml:space="preserve">(пп. 6 в ред. </w:t>
      </w:r>
      <w:hyperlink r:id="rId204" w:history="1">
        <w:r>
          <w:rPr>
            <w:color w:val="0000FF"/>
          </w:rPr>
          <w:t>постановления</w:t>
        </w:r>
      </w:hyperlink>
      <w:r>
        <w:t xml:space="preserve"> Администрации Псковской области от 03.07.2020 N 223)</w:t>
      </w:r>
    </w:p>
    <w:p w:rsidR="008C5011" w:rsidRDefault="008C5011">
      <w:pPr>
        <w:pStyle w:val="ConsPlusNormal"/>
        <w:jc w:val="both"/>
      </w:pPr>
    </w:p>
    <w:p w:rsidR="008C5011" w:rsidRDefault="008C5011">
      <w:pPr>
        <w:pStyle w:val="ConsPlusTitle"/>
        <w:jc w:val="center"/>
        <w:outlineLvl w:val="3"/>
      </w:pPr>
      <w:r>
        <w:t>II. Перечень видов работ по благоустройству</w:t>
      </w:r>
    </w:p>
    <w:p w:rsidR="008C5011" w:rsidRDefault="008C5011">
      <w:pPr>
        <w:pStyle w:val="ConsPlusTitle"/>
        <w:jc w:val="center"/>
      </w:pPr>
      <w:r>
        <w:t>общественных территорий</w:t>
      </w:r>
    </w:p>
    <w:p w:rsidR="008C5011" w:rsidRDefault="008C5011">
      <w:pPr>
        <w:pStyle w:val="ConsPlusNormal"/>
        <w:jc w:val="both"/>
      </w:pPr>
    </w:p>
    <w:p w:rsidR="008C5011" w:rsidRDefault="008C5011">
      <w:pPr>
        <w:pStyle w:val="ConsPlusNormal"/>
        <w:ind w:firstLine="540"/>
        <w:jc w:val="both"/>
      </w:pPr>
      <w:r>
        <w:t>1. Установка скамеек.</w:t>
      </w:r>
    </w:p>
    <w:p w:rsidR="008C5011" w:rsidRDefault="008C5011">
      <w:pPr>
        <w:pStyle w:val="ConsPlusNormal"/>
        <w:spacing w:before="220"/>
        <w:ind w:firstLine="540"/>
        <w:jc w:val="both"/>
      </w:pPr>
      <w:r>
        <w:t>2. Установка мусорных урн.</w:t>
      </w:r>
    </w:p>
    <w:p w:rsidR="008C5011" w:rsidRDefault="008C5011">
      <w:pPr>
        <w:pStyle w:val="ConsPlusNormal"/>
        <w:spacing w:before="220"/>
        <w:ind w:firstLine="540"/>
        <w:jc w:val="both"/>
      </w:pPr>
      <w:r>
        <w:t>3. Обеспечение уличного освещения (установка уличных фонарей).</w:t>
      </w:r>
    </w:p>
    <w:p w:rsidR="008C5011" w:rsidRDefault="008C5011">
      <w:pPr>
        <w:pStyle w:val="ConsPlusNormal"/>
        <w:spacing w:before="220"/>
        <w:ind w:firstLine="540"/>
        <w:jc w:val="both"/>
      </w:pPr>
      <w:r>
        <w:t>4. Устройство новых и ремонт существующих асфальтированных тротуаров и тротуаров из тротуарной плитки.</w:t>
      </w:r>
    </w:p>
    <w:p w:rsidR="008C5011" w:rsidRDefault="008C5011">
      <w:pPr>
        <w:pStyle w:val="ConsPlusNormal"/>
        <w:jc w:val="both"/>
      </w:pPr>
      <w:r>
        <w:t xml:space="preserve">(п. 4 в ред. </w:t>
      </w:r>
      <w:hyperlink r:id="rId205" w:history="1">
        <w:r>
          <w:rPr>
            <w:color w:val="0000FF"/>
          </w:rPr>
          <w:t>постановления</w:t>
        </w:r>
      </w:hyperlink>
      <w:r>
        <w:t xml:space="preserve"> Администрации Псковской области от 17.02.2020 N 38)</w:t>
      </w:r>
    </w:p>
    <w:p w:rsidR="008C5011" w:rsidRDefault="008C5011">
      <w:pPr>
        <w:pStyle w:val="ConsPlusNormal"/>
        <w:spacing w:before="220"/>
        <w:ind w:firstLine="540"/>
        <w:jc w:val="both"/>
      </w:pPr>
      <w:r>
        <w:t>5. Установка, ремонт и реконструкция ограждений.</w:t>
      </w:r>
    </w:p>
    <w:p w:rsidR="008C5011" w:rsidRDefault="008C5011">
      <w:pPr>
        <w:pStyle w:val="ConsPlusNormal"/>
        <w:spacing w:before="220"/>
        <w:ind w:firstLine="540"/>
        <w:jc w:val="both"/>
      </w:pPr>
      <w:r>
        <w:t>6. Установка автобусных остановок.</w:t>
      </w:r>
    </w:p>
    <w:p w:rsidR="008C5011" w:rsidRDefault="008C5011">
      <w:pPr>
        <w:pStyle w:val="ConsPlusNormal"/>
        <w:spacing w:before="220"/>
        <w:ind w:firstLine="540"/>
        <w:jc w:val="both"/>
      </w:pPr>
      <w:r>
        <w:t>7. Озеленение общественных территорий (высаживание деревьев и кустарников, разбивка клумб, создание газонов).</w:t>
      </w:r>
    </w:p>
    <w:p w:rsidR="008C5011" w:rsidRDefault="008C5011">
      <w:pPr>
        <w:pStyle w:val="ConsPlusNormal"/>
        <w:spacing w:before="220"/>
        <w:ind w:firstLine="540"/>
        <w:jc w:val="both"/>
      </w:pPr>
      <w:r>
        <w:t>8. Установка указателей с указанием названий улиц.</w:t>
      </w:r>
    </w:p>
    <w:p w:rsidR="008C5011" w:rsidRDefault="008C5011">
      <w:pPr>
        <w:pStyle w:val="ConsPlusNormal"/>
        <w:spacing w:before="220"/>
        <w:ind w:firstLine="540"/>
        <w:jc w:val="both"/>
      </w:pPr>
      <w:r>
        <w:t>9. Установка информационных щитов.</w:t>
      </w:r>
    </w:p>
    <w:p w:rsidR="008C5011" w:rsidRDefault="008C5011">
      <w:pPr>
        <w:pStyle w:val="ConsPlusNormal"/>
        <w:spacing w:before="220"/>
        <w:ind w:firstLine="540"/>
        <w:jc w:val="both"/>
      </w:pPr>
      <w:r>
        <w:t>10. Установка декоративных малых архитектурных форм.</w:t>
      </w:r>
    </w:p>
    <w:p w:rsidR="008C5011" w:rsidRDefault="008C5011">
      <w:pPr>
        <w:pStyle w:val="ConsPlusNormal"/>
        <w:spacing w:before="220"/>
        <w:ind w:firstLine="540"/>
        <w:jc w:val="both"/>
      </w:pPr>
      <w:r>
        <w:t>11. Разработка проектно-сметной документации (включая изыскательские работы и предпроектные обследования территории).</w:t>
      </w:r>
    </w:p>
    <w:p w:rsidR="008C5011" w:rsidRDefault="008C5011">
      <w:pPr>
        <w:pStyle w:val="ConsPlusNormal"/>
        <w:jc w:val="both"/>
      </w:pPr>
      <w:r>
        <w:t xml:space="preserve">(п. 11 в ред. </w:t>
      </w:r>
      <w:hyperlink r:id="rId206" w:history="1">
        <w:r>
          <w:rPr>
            <w:color w:val="0000FF"/>
          </w:rPr>
          <w:t>постановления</w:t>
        </w:r>
      </w:hyperlink>
      <w:r>
        <w:t xml:space="preserve"> Администрации Псковской области от 22.05.2020 N 173)</w:t>
      </w:r>
    </w:p>
    <w:p w:rsidR="008C5011" w:rsidRDefault="008C5011">
      <w:pPr>
        <w:pStyle w:val="ConsPlusNormal"/>
        <w:spacing w:before="220"/>
        <w:ind w:firstLine="540"/>
        <w:jc w:val="both"/>
      </w:pPr>
      <w:r>
        <w:t>12. Иные виды работ по благоустройству общественных территорий (разреживание и переформирование загущенных насаждений, включая выкорчевывание стволов и 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p w:rsidR="008C5011" w:rsidRDefault="008C5011">
      <w:pPr>
        <w:pStyle w:val="ConsPlusNormal"/>
        <w:jc w:val="both"/>
      </w:pPr>
      <w:r>
        <w:t xml:space="preserve">(п. 12 в ред. </w:t>
      </w:r>
      <w:hyperlink r:id="rId207" w:history="1">
        <w:r>
          <w:rPr>
            <w:color w:val="0000FF"/>
          </w:rPr>
          <w:t>постановления</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2</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4" w:name="P821"/>
      <w:bookmarkEnd w:id="4"/>
      <w:r>
        <w:t>ПОЛОЖЕНИЕ</w:t>
      </w:r>
    </w:p>
    <w:p w:rsidR="008C5011" w:rsidRDefault="008C5011">
      <w:pPr>
        <w:pStyle w:val="ConsPlusTitle"/>
        <w:jc w:val="center"/>
      </w:pPr>
      <w:r>
        <w:t>О ПОРЯДКЕ ПРЕДОСТАВЛЕНИЯ И РАСПРЕДЕЛЕНИЯ СУБСИДИЙ</w:t>
      </w:r>
    </w:p>
    <w:p w:rsidR="008C5011" w:rsidRDefault="008C5011">
      <w:pPr>
        <w:pStyle w:val="ConsPlusTitle"/>
        <w:jc w:val="center"/>
      </w:pPr>
      <w:r>
        <w:t>ИЗ ОБЛАСТНОГО БЮДЖЕТА МЕСТНЫМ БЮДЖЕТАМ НА РЕАЛИЗАЦИЮ</w:t>
      </w:r>
    </w:p>
    <w:p w:rsidR="008C5011" w:rsidRDefault="008C5011">
      <w:pPr>
        <w:pStyle w:val="ConsPlusTitle"/>
        <w:jc w:val="center"/>
      </w:pPr>
      <w:r>
        <w:t>МУНИЦИПАЛЬНЫХ ПРОГРАММ ФОРМИРОВАНИЯ СОВРЕМЕННОЙ</w:t>
      </w:r>
    </w:p>
    <w:p w:rsidR="008C5011" w:rsidRDefault="008C5011">
      <w:pPr>
        <w:pStyle w:val="ConsPlusTitle"/>
        <w:jc w:val="center"/>
      </w:pPr>
      <w:r>
        <w:t>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19.12.2018 </w:t>
            </w:r>
            <w:hyperlink r:id="rId208" w:history="1">
              <w:r>
                <w:rPr>
                  <w:color w:val="0000FF"/>
                </w:rPr>
                <w:t>N 450</w:t>
              </w:r>
            </w:hyperlink>
            <w:r>
              <w:rPr>
                <w:color w:val="392C69"/>
              </w:rPr>
              <w:t xml:space="preserve">, от 07.05.2019 </w:t>
            </w:r>
            <w:hyperlink r:id="rId209" w:history="1">
              <w:r>
                <w:rPr>
                  <w:color w:val="0000FF"/>
                </w:rPr>
                <w:t>N 175</w:t>
              </w:r>
            </w:hyperlink>
            <w:r>
              <w:rPr>
                <w:color w:val="392C69"/>
              </w:rPr>
              <w:t xml:space="preserve">, от 08.10.2019 </w:t>
            </w:r>
            <w:hyperlink r:id="rId210" w:history="1">
              <w:r>
                <w:rPr>
                  <w:color w:val="0000FF"/>
                </w:rPr>
                <w:t>N 364</w:t>
              </w:r>
            </w:hyperlink>
            <w:r>
              <w:rPr>
                <w:color w:val="392C69"/>
              </w:rPr>
              <w:t>,</w:t>
            </w:r>
          </w:p>
          <w:p w:rsidR="008C5011" w:rsidRDefault="008C5011">
            <w:pPr>
              <w:pStyle w:val="ConsPlusNormal"/>
              <w:jc w:val="center"/>
            </w:pPr>
            <w:r>
              <w:rPr>
                <w:color w:val="392C69"/>
              </w:rPr>
              <w:t xml:space="preserve">от 16.12.2019 </w:t>
            </w:r>
            <w:hyperlink r:id="rId211" w:history="1">
              <w:r>
                <w:rPr>
                  <w:color w:val="0000FF"/>
                </w:rPr>
                <w:t>N 425</w:t>
              </w:r>
            </w:hyperlink>
            <w:r>
              <w:rPr>
                <w:color w:val="392C69"/>
              </w:rPr>
              <w:t xml:space="preserve">, от 17.02.2020 </w:t>
            </w:r>
            <w:hyperlink r:id="rId212" w:history="1">
              <w:r>
                <w:rPr>
                  <w:color w:val="0000FF"/>
                </w:rPr>
                <w:t>N 38</w:t>
              </w:r>
            </w:hyperlink>
            <w:r>
              <w:rPr>
                <w:color w:val="392C69"/>
              </w:rPr>
              <w:t xml:space="preserve">, от 20.03.2020 </w:t>
            </w:r>
            <w:hyperlink r:id="rId213" w:history="1">
              <w:r>
                <w:rPr>
                  <w:color w:val="0000FF"/>
                </w:rPr>
                <w:t>N 70</w:t>
              </w:r>
            </w:hyperlink>
            <w:r>
              <w:rPr>
                <w:color w:val="392C69"/>
              </w:rPr>
              <w:t>,</w:t>
            </w:r>
          </w:p>
          <w:p w:rsidR="008C5011" w:rsidRDefault="008C5011">
            <w:pPr>
              <w:pStyle w:val="ConsPlusNormal"/>
              <w:jc w:val="center"/>
            </w:pPr>
            <w:r>
              <w:rPr>
                <w:color w:val="392C69"/>
              </w:rPr>
              <w:t xml:space="preserve">от 22.05.2020 </w:t>
            </w:r>
            <w:hyperlink r:id="rId214" w:history="1">
              <w:r>
                <w:rPr>
                  <w:color w:val="0000FF"/>
                </w:rPr>
                <w:t>N 173</w:t>
              </w:r>
            </w:hyperlink>
            <w:r>
              <w:rPr>
                <w:color w:val="392C69"/>
              </w:rPr>
              <w:t xml:space="preserve">, от 20.11.2020 </w:t>
            </w:r>
            <w:hyperlink r:id="rId215" w:history="1">
              <w:r>
                <w:rPr>
                  <w:color w:val="0000FF"/>
                </w:rPr>
                <w:t>N 411</w:t>
              </w:r>
            </w:hyperlink>
            <w:r>
              <w:rPr>
                <w:color w:val="392C69"/>
              </w:rPr>
              <w:t xml:space="preserve">, от 27.04.2021 </w:t>
            </w:r>
            <w:hyperlink r:id="rId216" w:history="1">
              <w:r>
                <w:rPr>
                  <w:color w:val="0000FF"/>
                </w:rPr>
                <w:t>N 136</w:t>
              </w:r>
            </w:hyperlink>
            <w:r>
              <w:rPr>
                <w:color w:val="392C69"/>
              </w:rPr>
              <w:t>,</w:t>
            </w:r>
          </w:p>
          <w:p w:rsidR="008C5011" w:rsidRDefault="008C5011">
            <w:pPr>
              <w:pStyle w:val="ConsPlusNormal"/>
              <w:jc w:val="center"/>
            </w:pPr>
            <w:r>
              <w:rPr>
                <w:color w:val="392C69"/>
              </w:rPr>
              <w:t xml:space="preserve">от 23.07.2021 </w:t>
            </w:r>
            <w:hyperlink r:id="rId217" w:history="1">
              <w:r>
                <w:rPr>
                  <w:color w:val="0000FF"/>
                </w:rPr>
                <w:t>N 252</w:t>
              </w:r>
            </w:hyperlink>
            <w:r>
              <w:rPr>
                <w:color w:val="392C69"/>
              </w:rPr>
              <w:t xml:space="preserve">, от 04.10.2021 </w:t>
            </w:r>
            <w:hyperlink r:id="rId218" w:history="1">
              <w:r>
                <w:rPr>
                  <w:color w:val="0000FF"/>
                </w:rPr>
                <w:t>N 362</w:t>
              </w:r>
            </w:hyperlink>
            <w:r>
              <w:rPr>
                <w:color w:val="392C69"/>
              </w:rPr>
              <w:t xml:space="preserve">, от 13.12.2021 </w:t>
            </w:r>
            <w:hyperlink r:id="rId219" w:history="1">
              <w:r>
                <w:rPr>
                  <w:color w:val="0000FF"/>
                </w:rPr>
                <w:t>N 458</w:t>
              </w:r>
            </w:hyperlink>
            <w:r>
              <w:rPr>
                <w:color w:val="392C69"/>
              </w:rPr>
              <w:t>,</w:t>
            </w:r>
          </w:p>
          <w:p w:rsidR="008C5011" w:rsidRDefault="008C5011">
            <w:pPr>
              <w:pStyle w:val="ConsPlusNormal"/>
              <w:jc w:val="center"/>
            </w:pPr>
            <w:r>
              <w:rPr>
                <w:color w:val="392C69"/>
              </w:rPr>
              <w:t xml:space="preserve">от 28.12.2021 </w:t>
            </w:r>
            <w:hyperlink r:id="rId220" w:history="1">
              <w:r>
                <w:rPr>
                  <w:color w:val="0000FF"/>
                </w:rPr>
                <w:t>N 494</w:t>
              </w:r>
            </w:hyperlink>
            <w:r>
              <w:rPr>
                <w:color w:val="392C69"/>
              </w:rPr>
              <w:t xml:space="preserve">, от 31.03.2022 </w:t>
            </w:r>
            <w:hyperlink r:id="rId221"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ОБЩИЕ ПОЛОЖЕНИЯ</w:t>
      </w:r>
    </w:p>
    <w:p w:rsidR="008C5011" w:rsidRDefault="008C5011">
      <w:pPr>
        <w:pStyle w:val="ConsPlusNormal"/>
        <w:jc w:val="both"/>
      </w:pPr>
    </w:p>
    <w:p w:rsidR="008C5011" w:rsidRDefault="008C5011">
      <w:pPr>
        <w:pStyle w:val="ConsPlusNormal"/>
        <w:ind w:firstLine="540"/>
        <w:jc w:val="both"/>
      </w:pPr>
      <w:r>
        <w:t xml:space="preserve">1. Настоящее Положение разработано на основании </w:t>
      </w:r>
      <w:hyperlink r:id="rId222" w:history="1">
        <w:r>
          <w:rPr>
            <w:color w:val="0000FF"/>
          </w:rPr>
          <w:t>статей 139</w:t>
        </w:r>
      </w:hyperlink>
      <w:r>
        <w:t xml:space="preserve"> и </w:t>
      </w:r>
      <w:hyperlink r:id="rId223" w:history="1">
        <w:r>
          <w:rPr>
            <w:color w:val="0000FF"/>
          </w:rPr>
          <w:t>179</w:t>
        </w:r>
      </w:hyperlink>
      <w:r>
        <w:t xml:space="preserve"> Бюджетного кодекса Российской Федерации, </w:t>
      </w:r>
      <w:hyperlink r:id="rId224" w:history="1">
        <w:r>
          <w:rPr>
            <w:color w:val="0000FF"/>
          </w:rPr>
          <w:t>постановления</w:t>
        </w:r>
      </w:hyperlink>
      <w:r>
        <w:t xml:space="preserve"> Администрации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области", определяет цели, условия, порядок предоставления, методику расчета, порядок распределения и расходования субсидий местным бюджетам из областного бюджета (далее - субсидии), главным распорядителем средств по которым является Комитет по строительству и жилищно-коммунальному хозяйству Псковской области (далее - Главный распорядитель), в рамках реализации регионального проекта "Формирование комфортной городской среды" (далее - региональный проект) в составе </w:t>
      </w:r>
      <w:hyperlink w:anchor="P433" w:history="1">
        <w:r>
          <w:rPr>
            <w:color w:val="0000FF"/>
          </w:rPr>
          <w:t>подпрограммы</w:t>
        </w:r>
      </w:hyperlink>
      <w:r>
        <w:t xml:space="preserve"> "Благоустройство дворовых и общественных территорий" Государственной программы Псковской области "Формирование современной городской среды".</w:t>
      </w:r>
    </w:p>
    <w:p w:rsidR="008C5011" w:rsidRDefault="008C5011">
      <w:pPr>
        <w:pStyle w:val="ConsPlusNormal"/>
        <w:jc w:val="both"/>
      </w:pPr>
      <w:r>
        <w:t xml:space="preserve">(в ред. постановлений Администрации Псковской области от 07.05.2019 </w:t>
      </w:r>
      <w:hyperlink r:id="rId225" w:history="1">
        <w:r>
          <w:rPr>
            <w:color w:val="0000FF"/>
          </w:rPr>
          <w:t>N 175</w:t>
        </w:r>
      </w:hyperlink>
      <w:r>
        <w:t xml:space="preserve">, от 17.02.2020 </w:t>
      </w:r>
      <w:hyperlink r:id="rId226" w:history="1">
        <w:r>
          <w:rPr>
            <w:color w:val="0000FF"/>
          </w:rPr>
          <w:t>N 38</w:t>
        </w:r>
      </w:hyperlink>
      <w:r>
        <w:t xml:space="preserve">, от 20.03.2020 </w:t>
      </w:r>
      <w:hyperlink r:id="rId227" w:history="1">
        <w:r>
          <w:rPr>
            <w:color w:val="0000FF"/>
          </w:rPr>
          <w:t>N 70</w:t>
        </w:r>
      </w:hyperlink>
      <w:r>
        <w:t>)</w:t>
      </w:r>
    </w:p>
    <w:p w:rsidR="008C5011" w:rsidRDefault="008C5011">
      <w:pPr>
        <w:pStyle w:val="ConsPlusNormal"/>
        <w:jc w:val="both"/>
      </w:pPr>
    </w:p>
    <w:p w:rsidR="008C5011" w:rsidRDefault="008C5011">
      <w:pPr>
        <w:pStyle w:val="ConsPlusTitle"/>
        <w:jc w:val="center"/>
        <w:outlineLvl w:val="3"/>
      </w:pPr>
      <w:r>
        <w:t>II. ЦЕЛИ И УСЛОВИЯ ПРЕДОСТАВЛЕНИЯ СУБСИДИЙ</w:t>
      </w:r>
    </w:p>
    <w:p w:rsidR="008C5011" w:rsidRDefault="008C5011">
      <w:pPr>
        <w:pStyle w:val="ConsPlusNormal"/>
        <w:jc w:val="both"/>
      </w:pPr>
    </w:p>
    <w:p w:rsidR="008C5011" w:rsidRDefault="008C5011">
      <w:pPr>
        <w:pStyle w:val="ConsPlusNormal"/>
        <w:ind w:firstLine="540"/>
        <w:jc w:val="both"/>
      </w:pPr>
      <w:bookmarkStart w:id="5" w:name="P841"/>
      <w:bookmarkEnd w:id="5"/>
      <w:r>
        <w:t>2. Субсидии предоставляются в целях софинансирования расходных обязательств муниципальных образований области, возникающих при реализации мероприятий муниципальных программ формирования современной городской среды по благоустройству дворовых территорий многоквартирных домов и общественных территорий (далее соответственно - мероприятия по благоустройству, объекты благоустройства).</w:t>
      </w:r>
    </w:p>
    <w:p w:rsidR="008C5011" w:rsidRDefault="008C5011">
      <w:pPr>
        <w:pStyle w:val="ConsPlusNormal"/>
        <w:spacing w:before="220"/>
        <w:ind w:firstLine="540"/>
        <w:jc w:val="both"/>
      </w:pPr>
      <w:r>
        <w:t>Под общественными территориями в целях настоящего Положения понимаются места (площади, набережные, улицы, пешеходные зоны, скверы, парки и т.д.), не относящиеся к дворовым территориям, где жители Псковской области отдыхают, проводят свободное время.</w:t>
      </w:r>
    </w:p>
    <w:p w:rsidR="008C5011" w:rsidRDefault="008C5011">
      <w:pPr>
        <w:pStyle w:val="ConsPlusNormal"/>
        <w:jc w:val="both"/>
      </w:pPr>
      <w:r>
        <w:t xml:space="preserve">(абзац введен </w:t>
      </w:r>
      <w:hyperlink r:id="rId228" w:history="1">
        <w:r>
          <w:rPr>
            <w:color w:val="0000FF"/>
          </w:rPr>
          <w:t>постановлением</w:t>
        </w:r>
      </w:hyperlink>
      <w:r>
        <w:t xml:space="preserve"> Администрации Псковской области от 27.04.2021 N 136)</w:t>
      </w:r>
    </w:p>
    <w:p w:rsidR="008C5011" w:rsidRDefault="008C5011">
      <w:pPr>
        <w:pStyle w:val="ConsPlusNormal"/>
        <w:spacing w:before="220"/>
        <w:ind w:firstLine="540"/>
        <w:jc w:val="both"/>
      </w:pPr>
      <w:r>
        <w:lastRenderedPageBreak/>
        <w:t>Под дворовыми территориями в целях настоящего Положения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5011" w:rsidRDefault="008C5011">
      <w:pPr>
        <w:pStyle w:val="ConsPlusNormal"/>
        <w:jc w:val="both"/>
      </w:pPr>
      <w:r>
        <w:t xml:space="preserve">(абзац введен </w:t>
      </w:r>
      <w:hyperlink r:id="rId229" w:history="1">
        <w:r>
          <w:rPr>
            <w:color w:val="0000FF"/>
          </w:rPr>
          <w:t>постановлением</w:t>
        </w:r>
      </w:hyperlink>
      <w:r>
        <w:t xml:space="preserve"> Администрации Псковской области от 23.07.2021 N 252)</w:t>
      </w:r>
    </w:p>
    <w:p w:rsidR="008C5011" w:rsidRDefault="008C5011">
      <w:pPr>
        <w:pStyle w:val="ConsPlusNormal"/>
        <w:jc w:val="both"/>
      </w:pPr>
      <w:r>
        <w:t xml:space="preserve">(п. 2 в ред. </w:t>
      </w:r>
      <w:hyperlink r:id="rId230"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r>
        <w:t>3. Субсидии предоставляются следующим муниципальным образованиям области (далее - муниципальные образования):</w:t>
      </w:r>
    </w:p>
    <w:p w:rsidR="008C5011" w:rsidRDefault="008C5011">
      <w:pPr>
        <w:pStyle w:val="ConsPlusNormal"/>
        <w:spacing w:before="220"/>
        <w:ind w:firstLine="540"/>
        <w:jc w:val="both"/>
      </w:pPr>
      <w:r>
        <w:t>1) городским округам;</w:t>
      </w:r>
    </w:p>
    <w:p w:rsidR="008C5011" w:rsidRDefault="008C5011">
      <w:pPr>
        <w:pStyle w:val="ConsPlusNormal"/>
        <w:spacing w:before="220"/>
        <w:ind w:firstLine="540"/>
        <w:jc w:val="both"/>
      </w:pPr>
      <w:r>
        <w:t>2) муниципальным районам, которым в рамках заключенного соглашения переданы полномочия по благоустройству дворовых и общественных территорий муниципальных образований, в том числе монопрофильных муниципальных образований, в состав которых входят населенные пункты с численностью населения свыше 1000 человек;</w:t>
      </w:r>
    </w:p>
    <w:p w:rsidR="008C5011" w:rsidRDefault="008C5011">
      <w:pPr>
        <w:pStyle w:val="ConsPlusNormal"/>
        <w:spacing w:before="220"/>
        <w:ind w:firstLine="540"/>
        <w:jc w:val="both"/>
      </w:pPr>
      <w:r>
        <w:t>3) муниципальным районам, которым в рамках заключенного соглашения переданы полномочия по благоустройству дворовых и общественных территорий муниципальных образований, в состав которых входят населенные пункты, являющиеся историческими поселениями регионального или федерального значения, и городским округам (только субсидии, предоставляемые в связи с юбилеями исторических событий на основании решений федеральных органов исполнительной власти).</w:t>
      </w:r>
    </w:p>
    <w:p w:rsidR="008C5011" w:rsidRDefault="008C5011">
      <w:pPr>
        <w:pStyle w:val="ConsPlusNormal"/>
        <w:jc w:val="both"/>
      </w:pPr>
      <w:r>
        <w:t xml:space="preserve">(п. 3 в ред. </w:t>
      </w:r>
      <w:hyperlink r:id="rId231" w:history="1">
        <w:r>
          <w:rPr>
            <w:color w:val="0000FF"/>
          </w:rPr>
          <w:t>постановления</w:t>
        </w:r>
      </w:hyperlink>
      <w:r>
        <w:t xml:space="preserve"> Администрации Псковской области от 23.07.2021 N 252)</w:t>
      </w:r>
    </w:p>
    <w:p w:rsidR="008C5011" w:rsidRDefault="008C5011">
      <w:pPr>
        <w:pStyle w:val="ConsPlusNormal"/>
        <w:spacing w:before="220"/>
        <w:ind w:firstLine="540"/>
        <w:jc w:val="both"/>
      </w:pPr>
      <w:bookmarkStart w:id="6" w:name="P852"/>
      <w:bookmarkEnd w:id="6"/>
      <w:r>
        <w:t>4. Условиями предоставления субсидий являются:</w:t>
      </w:r>
    </w:p>
    <w:p w:rsidR="008C5011" w:rsidRDefault="008C5011">
      <w:pPr>
        <w:pStyle w:val="ConsPlusNormal"/>
        <w:spacing w:before="220"/>
        <w:ind w:firstLine="540"/>
        <w:jc w:val="both"/>
      </w:pPr>
      <w:r>
        <w:t xml:space="preserve">1) наличие муниципальной программы формирования современной городской среды, утвержденной с учетом результатов общественного обсуждения, предусматривающей реализацию мероприятий по благоустройству общественных и дворовых территорий (далее - муниципальная программа), сформированной с учетом требований </w:t>
      </w:r>
      <w:hyperlink r:id="rId232"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приведенных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Правила), и включающей в том числе:</w:t>
      </w:r>
    </w:p>
    <w:p w:rsidR="008C5011" w:rsidRDefault="008C5011">
      <w:pPr>
        <w:pStyle w:val="ConsPlusNormal"/>
        <w:jc w:val="both"/>
      </w:pPr>
      <w:r>
        <w:t xml:space="preserve">(пп. 1 в ред. </w:t>
      </w:r>
      <w:hyperlink r:id="rId233" w:history="1">
        <w:r>
          <w:rPr>
            <w:color w:val="0000FF"/>
          </w:rPr>
          <w:t>постановления</w:t>
        </w:r>
      </w:hyperlink>
      <w:r>
        <w:t xml:space="preserve"> Администрации Псковской области от 17.02.2020 N 38)</w:t>
      </w:r>
    </w:p>
    <w:p w:rsidR="008C5011" w:rsidRDefault="008C5011">
      <w:pPr>
        <w:pStyle w:val="ConsPlusNormal"/>
        <w:spacing w:before="220"/>
        <w:ind w:firstLine="540"/>
        <w:jc w:val="both"/>
      </w:pPr>
      <w:r>
        <w:t xml:space="preserve">а) адресные перечни дворовых территорий, нуждающихся в благоустройстве (с учетом их физического состояния) и подлежащих благоустройству в году предоставления субсидии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соответствующие адресным перечням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приведенным в </w:t>
      </w:r>
      <w:hyperlink w:anchor="P2636" w:history="1">
        <w:r>
          <w:rPr>
            <w:color w:val="0000FF"/>
          </w:rPr>
          <w:t>приложении N 6</w:t>
        </w:r>
      </w:hyperlink>
      <w:r>
        <w:t xml:space="preserve"> к подпрограмме "Благоустройство дворовых и общественных территорий" Государственной программы Псковской области "Формирование современной городской среды" (далее - Государственная программа).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hyperlink w:anchor="P1930" w:history="1">
        <w:r>
          <w:rPr>
            <w:color w:val="0000FF"/>
          </w:rPr>
          <w:t>приложением N 5</w:t>
        </w:r>
      </w:hyperlink>
      <w:r>
        <w:t xml:space="preserve"> к подпрограмме "Благоустройство дворовых и общественных территорий" Государственной программы;</w:t>
      </w:r>
    </w:p>
    <w:p w:rsidR="008C5011" w:rsidRDefault="008C5011">
      <w:pPr>
        <w:pStyle w:val="ConsPlusNormal"/>
        <w:jc w:val="both"/>
      </w:pPr>
      <w:r>
        <w:lastRenderedPageBreak/>
        <w:t xml:space="preserve">(в ред. постановлений Администрации Псковской области от 20.03.2020 </w:t>
      </w:r>
      <w:hyperlink r:id="rId234" w:history="1">
        <w:r>
          <w:rPr>
            <w:color w:val="0000FF"/>
          </w:rPr>
          <w:t>N 70</w:t>
        </w:r>
      </w:hyperlink>
      <w:r>
        <w:t xml:space="preserve">, от 20.11.2020 </w:t>
      </w:r>
      <w:hyperlink r:id="rId235" w:history="1">
        <w:r>
          <w:rPr>
            <w:color w:val="0000FF"/>
          </w:rPr>
          <w:t>N 411</w:t>
        </w:r>
      </w:hyperlink>
      <w:r>
        <w:t>)</w:t>
      </w:r>
    </w:p>
    <w:p w:rsidR="008C5011" w:rsidRDefault="008C5011">
      <w:pPr>
        <w:pStyle w:val="ConsPlusNormal"/>
        <w:spacing w:before="220"/>
        <w:ind w:firstLine="540"/>
        <w:jc w:val="both"/>
      </w:pPr>
      <w:r>
        <w:t xml:space="preserve">б) адресные перечни общественных территорий, нуждающихся в благоустройстве (с учетом физического состояния общественной территории) и подлежащих благоустройству в году предоставления субсидии, соответствующие адресным перечням общественных территорий, нуждающихся в благоустройстве (с учетом их физического состояния) и подлежащих благоустройству, приведенным в </w:t>
      </w:r>
      <w:hyperlink w:anchor="P3405" w:history="1">
        <w:r>
          <w:rPr>
            <w:color w:val="0000FF"/>
          </w:rPr>
          <w:t>приложении N 7</w:t>
        </w:r>
      </w:hyperlink>
      <w:r>
        <w:t xml:space="preserve"> к подпрограмме "Благоустройство дворовых и общественных территорий" Государственной программы.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w:t>
      </w:r>
      <w:hyperlink w:anchor="P1930" w:history="1">
        <w:r>
          <w:rPr>
            <w:color w:val="0000FF"/>
          </w:rPr>
          <w:t>приложением N 5</w:t>
        </w:r>
      </w:hyperlink>
      <w:r>
        <w:t xml:space="preserve"> к подпрограмме "Благоустройство дворовых и общественных территорий" Государственной программы;</w:t>
      </w:r>
    </w:p>
    <w:p w:rsidR="008C5011" w:rsidRDefault="008C5011">
      <w:pPr>
        <w:pStyle w:val="ConsPlusNormal"/>
        <w:jc w:val="both"/>
      </w:pPr>
      <w:r>
        <w:t xml:space="preserve">(в ред. постановлений Администрации Псковской области от 20.03.2020 </w:t>
      </w:r>
      <w:hyperlink r:id="rId236" w:history="1">
        <w:r>
          <w:rPr>
            <w:color w:val="0000FF"/>
          </w:rPr>
          <w:t>N 70</w:t>
        </w:r>
      </w:hyperlink>
      <w:r>
        <w:t xml:space="preserve">, от 20.11.2020 </w:t>
      </w:r>
      <w:hyperlink r:id="rId237" w:history="1">
        <w:r>
          <w:rPr>
            <w:color w:val="0000FF"/>
          </w:rPr>
          <w:t>N 411</w:t>
        </w:r>
      </w:hyperlink>
      <w:r>
        <w:t>)</w:t>
      </w:r>
    </w:p>
    <w:p w:rsidR="008C5011" w:rsidRDefault="008C5011">
      <w:pPr>
        <w:pStyle w:val="ConsPlusNormal"/>
        <w:spacing w:before="220"/>
        <w:ind w:firstLine="540"/>
        <w:jc w:val="both"/>
      </w:pPr>
      <w:r>
        <w:t xml:space="preserve">в) адресный </w:t>
      </w:r>
      <w:hyperlink w:anchor="P4090" w:history="1">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соответствующий адресному перечню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Государственной программы за счет средств указанных лиц в соответствии с требованиями утвержденных в муниципальных образованиях правил благоустройства территории, приведенному в приложении N 8 к подпрограмме "Благоустройство дворовых и общественных территорий" Государственной программы;</w:t>
      </w:r>
    </w:p>
    <w:p w:rsidR="008C5011" w:rsidRDefault="008C5011">
      <w:pPr>
        <w:pStyle w:val="ConsPlusNormal"/>
        <w:jc w:val="both"/>
      </w:pPr>
      <w:r>
        <w:t xml:space="preserve">(пп. "в" в ред. </w:t>
      </w:r>
      <w:hyperlink r:id="rId238"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8C5011" w:rsidRDefault="008C5011">
      <w:pPr>
        <w:pStyle w:val="ConsPlusNormal"/>
        <w:spacing w:before="220"/>
        <w:ind w:firstLine="540"/>
        <w:jc w:val="both"/>
      </w:pPr>
      <w:r>
        <w:t>д) иные мероприятия по благоустройству, определенные органом местного самоуправления;</w:t>
      </w:r>
    </w:p>
    <w:p w:rsidR="008C5011" w:rsidRDefault="008C5011">
      <w:pPr>
        <w:pStyle w:val="ConsPlusNormal"/>
        <w:spacing w:before="220"/>
        <w:ind w:firstLine="540"/>
        <w:jc w:val="both"/>
      </w:pPr>
      <w:r>
        <w:t xml:space="preserve">е) информацию о форме и доле участия заинтересованных лиц в выполнении работ в рамках дополнительного перечня видов работ по благоустройству дворовых территорий многоквартирных домов, приведенного в </w:t>
      </w:r>
      <w:hyperlink w:anchor="P754" w:history="1">
        <w:r>
          <w:rPr>
            <w:color w:val="0000FF"/>
          </w:rPr>
          <w:t>приложении N 1</w:t>
        </w:r>
      </w:hyperlink>
      <w:r>
        <w:t xml:space="preserve"> к подпрограмме "Благоустройство дворовых и общественных территорий" Государственной программы;</w:t>
      </w:r>
    </w:p>
    <w:p w:rsidR="008C5011" w:rsidRDefault="008C5011">
      <w:pPr>
        <w:pStyle w:val="ConsPlusNormal"/>
        <w:spacing w:before="220"/>
        <w:ind w:firstLine="540"/>
        <w:jc w:val="both"/>
      </w:pPr>
      <w:r>
        <w:t>ж)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8C5011" w:rsidRDefault="008C5011">
      <w:pPr>
        <w:pStyle w:val="ConsPlusNormal"/>
        <w:spacing w:before="220"/>
        <w:ind w:firstLine="540"/>
        <w:jc w:val="both"/>
      </w:pPr>
      <w:r>
        <w:t xml:space="preserve">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w:t>
      </w:r>
      <w:r>
        <w:lastRenderedPageBreak/>
        <w:t>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w:t>
      </w:r>
    </w:p>
    <w:p w:rsidR="008C5011" w:rsidRDefault="008C5011">
      <w:pPr>
        <w:pStyle w:val="ConsPlusNormal"/>
        <w:spacing w:before="220"/>
        <w:ind w:firstLine="540"/>
        <w:jc w:val="both"/>
      </w:pPr>
      <w:r>
        <w:t>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w:t>
      </w:r>
    </w:p>
    <w:p w:rsidR="008C5011" w:rsidRDefault="008C5011">
      <w:pPr>
        <w:pStyle w:val="ConsPlusNormal"/>
        <w:spacing w:before="220"/>
        <w:ind w:firstLine="540"/>
        <w:jc w:val="both"/>
      </w:pPr>
      <w:r>
        <w:t>к)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субсидий, за исключением:</w:t>
      </w:r>
    </w:p>
    <w:p w:rsidR="008C5011" w:rsidRDefault="008C5011">
      <w:pPr>
        <w:pStyle w:val="ConsPlusNormal"/>
        <w:jc w:val="both"/>
      </w:pPr>
      <w:r>
        <w:t xml:space="preserve">(в ред. </w:t>
      </w:r>
      <w:hyperlink r:id="rId239"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C5011" w:rsidRDefault="008C5011">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C5011" w:rsidRDefault="008C5011">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C5011" w:rsidRDefault="008C5011">
      <w:pPr>
        <w:pStyle w:val="ConsPlusNormal"/>
        <w:jc w:val="both"/>
      </w:pPr>
      <w:r>
        <w:t xml:space="preserve">(пп. "к" в ред. </w:t>
      </w:r>
      <w:hyperlink r:id="rId240" w:history="1">
        <w:r>
          <w:rPr>
            <w:color w:val="0000FF"/>
          </w:rPr>
          <w:t>постановления</w:t>
        </w:r>
      </w:hyperlink>
      <w:r>
        <w:t xml:space="preserve"> Администрации Псковской области от 16.12.2019 N 425)</w:t>
      </w:r>
    </w:p>
    <w:p w:rsidR="008C5011" w:rsidRDefault="008C5011">
      <w:pPr>
        <w:pStyle w:val="ConsPlusNormal"/>
        <w:spacing w:before="220"/>
        <w:ind w:firstLine="540"/>
        <w:jc w:val="both"/>
      </w:pPr>
      <w:r>
        <w:t>2) проведение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8C5011" w:rsidRDefault="008C5011">
      <w:pPr>
        <w:pStyle w:val="ConsPlusNormal"/>
        <w:jc w:val="both"/>
      </w:pPr>
      <w:r>
        <w:t xml:space="preserve">(пп. 2 в ред. </w:t>
      </w:r>
      <w:hyperlink r:id="rId241" w:history="1">
        <w:r>
          <w:rPr>
            <w:color w:val="0000FF"/>
          </w:rPr>
          <w:t>постановления</w:t>
        </w:r>
      </w:hyperlink>
      <w:r>
        <w:t xml:space="preserve"> Администрации Псковской области от 20.11.2020 N 411)</w:t>
      </w:r>
    </w:p>
    <w:p w:rsidR="008C5011" w:rsidRDefault="008C5011">
      <w:pPr>
        <w:pStyle w:val="ConsPlusNormal"/>
        <w:spacing w:before="220"/>
        <w:ind w:firstLine="540"/>
        <w:jc w:val="both"/>
      </w:pPr>
      <w:r>
        <w:t>3) учет предложений заинтересованных лиц о включении дворовой территории, общественной территории в муниципальную программу;</w:t>
      </w:r>
    </w:p>
    <w:p w:rsidR="008C5011" w:rsidRDefault="008C5011">
      <w:pPr>
        <w:pStyle w:val="ConsPlusNormal"/>
        <w:spacing w:before="220"/>
        <w:ind w:firstLine="540"/>
        <w:jc w:val="both"/>
      </w:pPr>
      <w:r>
        <w:t xml:space="preserve">4) осуществление контроля за ходом выполнения муниципальной программы общественной комиссией, созданной в соответствии с </w:t>
      </w:r>
      <w:hyperlink r:id="rId242"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общественной комиссии;</w:t>
      </w:r>
    </w:p>
    <w:p w:rsidR="008C5011" w:rsidRDefault="008C5011">
      <w:pPr>
        <w:pStyle w:val="ConsPlusNormal"/>
        <w:jc w:val="both"/>
      </w:pPr>
      <w:r>
        <w:t xml:space="preserve">(в ред. </w:t>
      </w:r>
      <w:hyperlink r:id="rId243" w:history="1">
        <w:r>
          <w:rPr>
            <w:color w:val="0000FF"/>
          </w:rPr>
          <w:t>постановления</w:t>
        </w:r>
      </w:hyperlink>
      <w:r>
        <w:t xml:space="preserve"> Администрации Псковской области от 20.11.2020 N 411)</w:t>
      </w:r>
    </w:p>
    <w:p w:rsidR="008C5011" w:rsidRDefault="008C5011">
      <w:pPr>
        <w:pStyle w:val="ConsPlusNormal"/>
        <w:spacing w:before="220"/>
        <w:ind w:firstLine="540"/>
        <w:jc w:val="both"/>
      </w:pPr>
      <w:r>
        <w:t>5) подготовка и утверждение с учетом обсуждения с представителями заинтересованных лиц дизайн-проекта благоустройства каждой территории не позднее 01 августа года, предшествующего году реализации мероприятий по благоустройству;</w:t>
      </w:r>
    </w:p>
    <w:p w:rsidR="008C5011" w:rsidRDefault="008C5011">
      <w:pPr>
        <w:pStyle w:val="ConsPlusNormal"/>
        <w:jc w:val="both"/>
      </w:pPr>
      <w:r>
        <w:t xml:space="preserve">(в ред. постановлений Администрации Псковской области от 20.11.2020 </w:t>
      </w:r>
      <w:hyperlink r:id="rId244" w:history="1">
        <w:r>
          <w:rPr>
            <w:color w:val="0000FF"/>
          </w:rPr>
          <w:t>N 411</w:t>
        </w:r>
      </w:hyperlink>
      <w:r>
        <w:t xml:space="preserve">, от 23.07.2021 </w:t>
      </w:r>
      <w:hyperlink r:id="rId245" w:history="1">
        <w:r>
          <w:rPr>
            <w:color w:val="0000FF"/>
          </w:rPr>
          <w:t>N 252</w:t>
        </w:r>
      </w:hyperlink>
      <w:r>
        <w:t>)</w:t>
      </w:r>
    </w:p>
    <w:p w:rsidR="008C5011" w:rsidRDefault="008C5011">
      <w:pPr>
        <w:pStyle w:val="ConsPlusNormal"/>
        <w:spacing w:before="220"/>
        <w:ind w:firstLine="540"/>
        <w:jc w:val="both"/>
      </w:pPr>
      <w:r>
        <w:t xml:space="preserve">6) заключение соглашения между Главным распорядителем и местными администрациями муниципальных образований на текущий финансовый год в форме электронного документа посредством государственной интегрированной информационной системы управления </w:t>
      </w:r>
      <w:r>
        <w:lastRenderedPageBreak/>
        <w:t>общественными финансами "Электронный бюджет" в соответствии с типовой формой соглашения, утверждаемой Министерством финансов Российской Федерации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достижению значения результата регионального проекта в год предоставления субсидии и ответственность за неисполнение предусмотренных соглашением обязательств, а также включающего условие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субсидий, за исключением:</w:t>
      </w:r>
    </w:p>
    <w:p w:rsidR="008C5011" w:rsidRDefault="008C5011">
      <w:pPr>
        <w:pStyle w:val="ConsPlusNormal"/>
        <w:jc w:val="both"/>
      </w:pPr>
      <w:r>
        <w:t xml:space="preserve">(в ред. постановлений Администрации Псковской области от 17.02.2020 </w:t>
      </w:r>
      <w:hyperlink r:id="rId246" w:history="1">
        <w:r>
          <w:rPr>
            <w:color w:val="0000FF"/>
          </w:rPr>
          <w:t>N 38</w:t>
        </w:r>
      </w:hyperlink>
      <w:r>
        <w:t xml:space="preserve">, от 27.04.2021 </w:t>
      </w:r>
      <w:hyperlink r:id="rId247" w:history="1">
        <w:r>
          <w:rPr>
            <w:color w:val="0000FF"/>
          </w:rPr>
          <w:t>N 136</w:t>
        </w:r>
      </w:hyperlink>
      <w:r>
        <w:t>)</w:t>
      </w:r>
    </w:p>
    <w:p w:rsidR="008C5011" w:rsidRDefault="008C5011">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C5011" w:rsidRDefault="008C5011">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C5011" w:rsidRDefault="008C5011">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C5011" w:rsidRDefault="008C5011">
      <w:pPr>
        <w:pStyle w:val="ConsPlusNormal"/>
        <w:jc w:val="both"/>
      </w:pPr>
      <w:r>
        <w:t xml:space="preserve">(пп. 6 в ред. </w:t>
      </w:r>
      <w:hyperlink r:id="rId248" w:history="1">
        <w:r>
          <w:rPr>
            <w:color w:val="0000FF"/>
          </w:rPr>
          <w:t>постановления</w:t>
        </w:r>
      </w:hyperlink>
      <w:r>
        <w:t xml:space="preserve"> Администрации Псковской области от 16.12.2019 N 425)</w:t>
      </w:r>
    </w:p>
    <w:p w:rsidR="008C5011" w:rsidRDefault="008C5011">
      <w:pPr>
        <w:pStyle w:val="ConsPlusNormal"/>
        <w:spacing w:before="220"/>
        <w:ind w:firstLine="540"/>
        <w:jc w:val="both"/>
      </w:pPr>
      <w:r>
        <w:t>7) обеспечение местными администрациями муниципальных образований взаимодействия в рамках подготовки конкурсной документации, приемки работ и подготовки документации об их исполнении с государственным казенным учреждением Псковской области "Управление капитального строительства" (далее - ГКУ Псковской области "УКС") или с иным юридическим лицом (индивидуальным предпринимателем), осуществляющим соответствующую деятельность;</w:t>
      </w:r>
    </w:p>
    <w:p w:rsidR="008C5011" w:rsidRDefault="008C5011">
      <w:pPr>
        <w:pStyle w:val="ConsPlusNormal"/>
        <w:jc w:val="both"/>
      </w:pPr>
      <w:r>
        <w:t xml:space="preserve">(пп. 7 в ред. </w:t>
      </w:r>
      <w:hyperlink r:id="rId249"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8)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w:t>
      </w:r>
    </w:p>
    <w:p w:rsidR="008C5011" w:rsidRDefault="008C5011">
      <w:pPr>
        <w:pStyle w:val="ConsPlusNormal"/>
        <w:spacing w:before="220"/>
        <w:ind w:firstLine="540"/>
        <w:jc w:val="both"/>
      </w:pPr>
      <w:bookmarkStart w:id="7" w:name="P889"/>
      <w:bookmarkEnd w:id="7"/>
      <w:r>
        <w:t>9)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C5011" w:rsidRDefault="008C5011">
      <w:pPr>
        <w:pStyle w:val="ConsPlusNormal"/>
        <w:spacing w:before="220"/>
        <w:ind w:firstLine="540"/>
        <w:jc w:val="both"/>
      </w:pPr>
      <w:r>
        <w:lastRenderedPageBreak/>
        <w:t>10)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дворовых территорий многоквартирных домов и общественных территорий для инвалидов и других маломобильных групп населения;</w:t>
      </w:r>
    </w:p>
    <w:p w:rsidR="008C5011" w:rsidRDefault="008C5011">
      <w:pPr>
        <w:pStyle w:val="ConsPlusNormal"/>
        <w:spacing w:before="220"/>
        <w:ind w:firstLine="540"/>
        <w:jc w:val="both"/>
      </w:pPr>
      <w:r>
        <w:t>11) привлечение к выполнению работ по благоустройству дворовых территорий многоквартирных домов и общественных территорий студенческих строительных отрядов;</w:t>
      </w:r>
    </w:p>
    <w:p w:rsidR="008C5011" w:rsidRDefault="008C5011">
      <w:pPr>
        <w:pStyle w:val="ConsPlusNormal"/>
        <w:spacing w:before="220"/>
        <w:ind w:firstLine="540"/>
        <w:jc w:val="both"/>
      </w:pPr>
      <w:r>
        <w:t xml:space="preserve">12) актуализация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w:t>
      </w:r>
      <w:hyperlink r:id="rId250" w:history="1">
        <w:r>
          <w:rPr>
            <w:color w:val="0000FF"/>
          </w:rPr>
          <w:t>проекта</w:t>
        </w:r>
      </w:hyperlink>
      <w:r>
        <w:t xml:space="preserve"> "Формирование комфортной городской среды";</w:t>
      </w:r>
    </w:p>
    <w:p w:rsidR="008C5011" w:rsidRDefault="008C5011">
      <w:pPr>
        <w:pStyle w:val="ConsPlusNormal"/>
        <w:spacing w:before="220"/>
        <w:ind w:firstLine="540"/>
        <w:jc w:val="both"/>
      </w:pPr>
      <w:r>
        <w:t xml:space="preserve">13) проведение голосования по отбору общественных территорий органами местного самоуправления муниципальных образований в соответствии с </w:t>
      </w:r>
      <w:hyperlink r:id="rId251" w:history="1">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ежегодно в электронной форме в информационно-телекоммуникационной сети "Интернет" с учетом завершения мероприятий по благоустройству общественных территорий, отобранных по результатам голосования, в год, следующий за годом проведения голосования;</w:t>
      </w:r>
    </w:p>
    <w:p w:rsidR="008C5011" w:rsidRDefault="008C5011">
      <w:pPr>
        <w:pStyle w:val="ConsPlusNormal"/>
        <w:jc w:val="both"/>
      </w:pPr>
      <w:r>
        <w:t xml:space="preserve">(пп. 13 в ред. </w:t>
      </w:r>
      <w:hyperlink r:id="rId252"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bookmarkStart w:id="8" w:name="P895"/>
      <w:bookmarkEnd w:id="8"/>
      <w:r>
        <w:t xml:space="preserve">14) исключение случаев направления в текущем финансовом периоде средств субсидий на виды работ по благоустройству, оплачиваемых в том же периоде за счет средств иных государственных программ Псковской области, в том числе в рамках синхронизации мероприятий, указанной в </w:t>
      </w:r>
      <w:hyperlink w:anchor="P889" w:history="1">
        <w:r>
          <w:rPr>
            <w:color w:val="0000FF"/>
          </w:rPr>
          <w:t>подпункте 9</w:t>
        </w:r>
      </w:hyperlink>
      <w:r>
        <w:t xml:space="preserve"> настоящего пункта;</w:t>
      </w:r>
    </w:p>
    <w:p w:rsidR="008C5011" w:rsidRDefault="008C5011">
      <w:pPr>
        <w:pStyle w:val="ConsPlusNormal"/>
        <w:jc w:val="both"/>
      </w:pPr>
      <w:r>
        <w:t xml:space="preserve">(пп. 14 в ред. </w:t>
      </w:r>
      <w:hyperlink r:id="rId253" w:history="1">
        <w:r>
          <w:rPr>
            <w:color w:val="0000FF"/>
          </w:rPr>
          <w:t>постановления</w:t>
        </w:r>
      </w:hyperlink>
      <w:r>
        <w:t xml:space="preserve"> Администрации Псковской области от 20.11.2020 N 411)</w:t>
      </w:r>
    </w:p>
    <w:p w:rsidR="008C5011" w:rsidRDefault="008C5011">
      <w:pPr>
        <w:pStyle w:val="ConsPlusNormal"/>
        <w:spacing w:before="220"/>
        <w:ind w:firstLine="540"/>
        <w:jc w:val="both"/>
      </w:pPr>
      <w:r>
        <w:t xml:space="preserve">15) наличие в бюджете муниципального образования бюджетных ассигнований на исполнение расходных обязательств, указанных в </w:t>
      </w:r>
      <w:hyperlink w:anchor="P841" w:history="1">
        <w:r>
          <w:rPr>
            <w:color w:val="0000FF"/>
          </w:rPr>
          <w:t>пункте 2</w:t>
        </w:r>
      </w:hyperlink>
      <w:r>
        <w:t xml:space="preserve"> настоящего Положения;</w:t>
      </w:r>
    </w:p>
    <w:p w:rsidR="008C5011" w:rsidRDefault="008C5011">
      <w:pPr>
        <w:pStyle w:val="ConsPlusNormal"/>
        <w:spacing w:before="220"/>
        <w:ind w:firstLine="540"/>
        <w:jc w:val="both"/>
      </w:pPr>
      <w:r>
        <w:t>16)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C5011" w:rsidRDefault="008C5011">
      <w:pPr>
        <w:pStyle w:val="ConsPlusNormal"/>
        <w:spacing w:before="220"/>
        <w:ind w:firstLine="540"/>
        <w:jc w:val="both"/>
      </w:pPr>
      <w:r>
        <w:t>17) размещение в информационно-телекоммуникационной сети "Интернет" муниципальной программы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обеспечение возможности направления гражданами своих предложений в электронной форме;</w:t>
      </w:r>
    </w:p>
    <w:p w:rsidR="008C5011" w:rsidRDefault="008C5011">
      <w:pPr>
        <w:pStyle w:val="ConsPlusNormal"/>
        <w:jc w:val="both"/>
      </w:pPr>
      <w:r>
        <w:t xml:space="preserve">(пп. 17 введен </w:t>
      </w:r>
      <w:hyperlink r:id="rId254" w:history="1">
        <w:r>
          <w:rPr>
            <w:color w:val="0000FF"/>
          </w:rPr>
          <w:t>постановлением</w:t>
        </w:r>
      </w:hyperlink>
      <w:r>
        <w:t xml:space="preserve"> Администрации Псковской области от 20.11.2020 N 411)</w:t>
      </w:r>
    </w:p>
    <w:p w:rsidR="008C5011" w:rsidRDefault="008C5011">
      <w:pPr>
        <w:pStyle w:val="ConsPlusNormal"/>
        <w:spacing w:before="220"/>
        <w:ind w:firstLine="540"/>
        <w:jc w:val="both"/>
      </w:pPr>
      <w:r>
        <w:t>18) соблюдение графика работ в рамках реализации регионального проекта, являющегося приложением к соглашению.</w:t>
      </w:r>
    </w:p>
    <w:p w:rsidR="008C5011" w:rsidRDefault="008C5011">
      <w:pPr>
        <w:pStyle w:val="ConsPlusNormal"/>
        <w:jc w:val="both"/>
      </w:pPr>
      <w:r>
        <w:t xml:space="preserve">(пп. 18 введен </w:t>
      </w:r>
      <w:hyperlink r:id="rId255" w:history="1">
        <w:r>
          <w:rPr>
            <w:color w:val="0000FF"/>
          </w:rPr>
          <w:t>постановлением</w:t>
        </w:r>
      </w:hyperlink>
      <w:r>
        <w:t xml:space="preserve"> Администрации Псковской области от 27.04.2021 N 136)</w:t>
      </w:r>
    </w:p>
    <w:p w:rsidR="008C5011" w:rsidRDefault="008C5011">
      <w:pPr>
        <w:pStyle w:val="ConsPlusNormal"/>
        <w:jc w:val="both"/>
      </w:pPr>
      <w:r>
        <w:t xml:space="preserve">(п. 4 в ред. </w:t>
      </w:r>
      <w:hyperlink r:id="rId256"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bookmarkStart w:id="9" w:name="P904"/>
      <w:bookmarkEnd w:id="9"/>
      <w:r>
        <w:t>5. Критерием отбора муниципальных образований для предоставления субсидий является участие местных администраций муниципальных образований в реализации мероприятий Государственной программы на условиях, предусмотренных настоящим Положением.</w:t>
      </w:r>
    </w:p>
    <w:p w:rsidR="008C5011" w:rsidRDefault="008C5011">
      <w:pPr>
        <w:pStyle w:val="ConsPlusNormal"/>
        <w:spacing w:before="220"/>
        <w:ind w:firstLine="540"/>
        <w:jc w:val="both"/>
      </w:pPr>
      <w:r>
        <w:t xml:space="preserve">6. Перечень видов работ (услуг) по благоустройству дворовых и общественных территорий, финансируемых за счет субсидий, определяется в соответствии с </w:t>
      </w:r>
      <w:hyperlink w:anchor="P754" w:history="1">
        <w:r>
          <w:rPr>
            <w:color w:val="0000FF"/>
          </w:rPr>
          <w:t>Перечнем</w:t>
        </w:r>
      </w:hyperlink>
      <w:r>
        <w:t xml:space="preserve"> видов работ по благоустройству дворовых территорий многоквартирных домов и общественных территорий, приведенным в приложении N 1 к подпрограмме "Благоустройство дворовых и общественных </w:t>
      </w:r>
      <w:r>
        <w:lastRenderedPageBreak/>
        <w:t>территорий" Государственной программы.</w:t>
      </w:r>
    </w:p>
    <w:p w:rsidR="008C5011" w:rsidRDefault="008C5011">
      <w:pPr>
        <w:pStyle w:val="ConsPlusNormal"/>
        <w:spacing w:before="220"/>
        <w:ind w:firstLine="540"/>
        <w:jc w:val="both"/>
      </w:pPr>
      <w:r>
        <w:t xml:space="preserve">7.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минимального </w:t>
      </w:r>
      <w:hyperlink w:anchor="P754"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Псковской области, не предусмотрено.</w:t>
      </w:r>
    </w:p>
    <w:p w:rsidR="008C5011" w:rsidRDefault="008C5011">
      <w:pPr>
        <w:pStyle w:val="ConsPlusNormal"/>
        <w:spacing w:before="220"/>
        <w:ind w:firstLine="540"/>
        <w:jc w:val="both"/>
      </w:pPr>
      <w:r>
        <w:t xml:space="preserve">8.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w:anchor="P754"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выражается в следующей форме:</w:t>
      </w:r>
    </w:p>
    <w:p w:rsidR="008C5011" w:rsidRDefault="008C5011">
      <w:pPr>
        <w:pStyle w:val="ConsPlusNormal"/>
        <w:spacing w:before="220"/>
        <w:ind w:firstLine="540"/>
        <w:jc w:val="both"/>
      </w:pPr>
      <w:r>
        <w:t>1)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8C5011" w:rsidRDefault="008C5011">
      <w:pPr>
        <w:pStyle w:val="ConsPlusNormal"/>
        <w:spacing w:before="220"/>
        <w:ind w:firstLine="540"/>
        <w:jc w:val="both"/>
      </w:pPr>
      <w:r>
        <w:t>2) предоставление строительных материалов, техники;</w:t>
      </w:r>
    </w:p>
    <w:p w:rsidR="008C5011" w:rsidRDefault="008C5011">
      <w:pPr>
        <w:pStyle w:val="ConsPlusNormal"/>
        <w:spacing w:before="220"/>
        <w:ind w:firstLine="540"/>
        <w:jc w:val="both"/>
      </w:pPr>
      <w:r>
        <w:t>3) обеспечение благоприятных условий для работы подрядной организации, выполняющей работы, и для ее сотрудников.</w:t>
      </w:r>
    </w:p>
    <w:p w:rsidR="008C5011" w:rsidRDefault="008C5011">
      <w:pPr>
        <w:pStyle w:val="ConsPlusNormal"/>
        <w:spacing w:before="220"/>
        <w:ind w:firstLine="540"/>
        <w:jc w:val="both"/>
      </w:pPr>
      <w:r>
        <w:t xml:space="preserve">8.1.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w:anchor="P754" w:history="1">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257" w:history="1">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C5011" w:rsidRDefault="008C5011">
      <w:pPr>
        <w:pStyle w:val="ConsPlusNormal"/>
        <w:jc w:val="both"/>
      </w:pPr>
      <w:r>
        <w:t xml:space="preserve">(п. 8.1 введен </w:t>
      </w:r>
      <w:hyperlink r:id="rId258" w:history="1">
        <w:r>
          <w:rPr>
            <w:color w:val="0000FF"/>
          </w:rPr>
          <w:t>постановлением</w:t>
        </w:r>
      </w:hyperlink>
      <w:r>
        <w:t xml:space="preserve"> Администрации Псковской области от 07.05.2019 N 175)</w:t>
      </w:r>
    </w:p>
    <w:p w:rsidR="008C5011" w:rsidRDefault="008C5011">
      <w:pPr>
        <w:pStyle w:val="ConsPlusNormal"/>
        <w:spacing w:before="220"/>
        <w:ind w:firstLine="540"/>
        <w:jc w:val="both"/>
      </w:pPr>
      <w:r>
        <w:t>8.2. При определении порядка осуществления расходов местных бюджетов, связанных с выполнением работ по благоустройству дворовых и общественных территорий, орган местного самоуправления вправе предусматривать возможность осуществления расходов местного бюджета, софинансируемых из областного бюджета:</w:t>
      </w:r>
    </w:p>
    <w:p w:rsidR="008C5011" w:rsidRDefault="008C5011">
      <w:pPr>
        <w:pStyle w:val="ConsPlusNormal"/>
        <w:jc w:val="both"/>
      </w:pPr>
      <w:r>
        <w:t xml:space="preserve">(в ред. </w:t>
      </w:r>
      <w:hyperlink r:id="rId259" w:history="1">
        <w:r>
          <w:rPr>
            <w:color w:val="0000FF"/>
          </w:rPr>
          <w:t>постановления</w:t>
        </w:r>
      </w:hyperlink>
      <w:r>
        <w:t xml:space="preserve"> Администрации Псковской области от 23.07.2021 N 252)</w:t>
      </w:r>
    </w:p>
    <w:p w:rsidR="008C5011" w:rsidRDefault="008C5011">
      <w:pPr>
        <w:pStyle w:val="ConsPlusNormal"/>
        <w:spacing w:before="220"/>
        <w:ind w:firstLine="540"/>
        <w:jc w:val="both"/>
      </w:pPr>
      <w:r>
        <w:t>путем предоставления субсидий из местного бюджета бюджетным и автономным учреждениям, в том числе субсидии на финансовое обеспечение выполнения ими муниципального задания;</w:t>
      </w:r>
    </w:p>
    <w:p w:rsidR="008C5011" w:rsidRDefault="008C5011">
      <w:pPr>
        <w:pStyle w:val="ConsPlusNormal"/>
        <w:spacing w:before="220"/>
        <w:ind w:firstLine="540"/>
        <w:jc w:val="both"/>
      </w:pPr>
      <w:r>
        <w:t xml:space="preserve">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w:t>
      </w:r>
      <w:r>
        <w:lastRenderedPageBreak/>
        <w:t>собственности казенных учреждений);</w:t>
      </w:r>
    </w:p>
    <w:p w:rsidR="008C5011" w:rsidRDefault="008C5011">
      <w:pPr>
        <w:pStyle w:val="ConsPlusNormal"/>
        <w:spacing w:before="220"/>
        <w:ind w:firstLine="540"/>
        <w:jc w:val="both"/>
      </w:pPr>
      <w:r>
        <w:t xml:space="preserve">путем предоставления юридическим лицам (за исключением субсидий муниципальным учреждениям) и (или) индивидуальным предпринимателям, отобранным в порядке, утвержденном органом местного самоуправления, субсидий на выполнение работ по благоустройству дворовых и общественных территорий, в том числе территорий из адресного </w:t>
      </w:r>
      <w:hyperlink w:anchor="P4090" w:history="1">
        <w:r>
          <w:rPr>
            <w:color w:val="0000FF"/>
          </w:rPr>
          <w:t>перечня</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Государственной программы за счет средств указанных лиц в соответствии с требованиями утвержденных в муниципальном образовании правил благоустройства территории, приведенного в приложении N 8 к подпрограмме "Благоустройство дворовых и общественных территорий" Государственной программы.</w:t>
      </w:r>
    </w:p>
    <w:p w:rsidR="008C5011" w:rsidRDefault="008C5011">
      <w:pPr>
        <w:pStyle w:val="ConsPlusNormal"/>
        <w:jc w:val="both"/>
      </w:pPr>
      <w:r>
        <w:t xml:space="preserve">(в ред. </w:t>
      </w:r>
      <w:hyperlink r:id="rId260" w:history="1">
        <w:r>
          <w:rPr>
            <w:color w:val="0000FF"/>
          </w:rPr>
          <w:t>постановления</w:t>
        </w:r>
      </w:hyperlink>
      <w:r>
        <w:t xml:space="preserve"> Администрации Псковской области от 23.07.2021 N 252)</w:t>
      </w:r>
    </w:p>
    <w:p w:rsidR="008C5011" w:rsidRDefault="008C5011">
      <w:pPr>
        <w:pStyle w:val="ConsPlusNormal"/>
        <w:jc w:val="both"/>
      </w:pPr>
      <w:r>
        <w:t xml:space="preserve">(п. 8.2 в ред. </w:t>
      </w:r>
      <w:hyperlink r:id="rId261" w:history="1">
        <w:r>
          <w:rPr>
            <w:color w:val="0000FF"/>
          </w:rPr>
          <w:t>постановления</w:t>
        </w:r>
      </w:hyperlink>
      <w:r>
        <w:t xml:space="preserve"> Администрации Псковской области от 16.12.2019 N 425)</w:t>
      </w:r>
    </w:p>
    <w:p w:rsidR="008C5011" w:rsidRDefault="008C5011">
      <w:pPr>
        <w:pStyle w:val="ConsPlusNormal"/>
        <w:spacing w:before="220"/>
        <w:ind w:firstLine="540"/>
        <w:jc w:val="both"/>
      </w:pPr>
      <w:r>
        <w:t>8.3.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8C5011" w:rsidRDefault="008C5011">
      <w:pPr>
        <w:pStyle w:val="ConsPlusNormal"/>
        <w:jc w:val="both"/>
      </w:pPr>
      <w:r>
        <w:t xml:space="preserve">(п. 8.3 введен </w:t>
      </w:r>
      <w:hyperlink r:id="rId262" w:history="1">
        <w:r>
          <w:rPr>
            <w:color w:val="0000FF"/>
          </w:rPr>
          <w:t>постановлением</w:t>
        </w:r>
      </w:hyperlink>
      <w:r>
        <w:t xml:space="preserve"> Администрации Псковской области от 20.11.2020 N 411)</w:t>
      </w:r>
    </w:p>
    <w:p w:rsidR="008C5011" w:rsidRDefault="008C5011">
      <w:pPr>
        <w:pStyle w:val="ConsPlusNormal"/>
        <w:jc w:val="both"/>
      </w:pPr>
    </w:p>
    <w:p w:rsidR="008C5011" w:rsidRDefault="008C5011">
      <w:pPr>
        <w:pStyle w:val="ConsPlusTitle"/>
        <w:jc w:val="center"/>
        <w:outlineLvl w:val="3"/>
      </w:pPr>
      <w:r>
        <w:t>III. МЕТОДИКА РАСЧЕТА СУБСИДИЙ</w:t>
      </w:r>
    </w:p>
    <w:p w:rsidR="008C5011" w:rsidRDefault="008C5011">
      <w:pPr>
        <w:pStyle w:val="ConsPlusNormal"/>
        <w:jc w:val="center"/>
      </w:pPr>
      <w:r>
        <w:t xml:space="preserve">(в ред. </w:t>
      </w:r>
      <w:hyperlink r:id="rId263"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20.11.2020 N 411)</w:t>
      </w:r>
    </w:p>
    <w:p w:rsidR="008C5011" w:rsidRDefault="008C5011">
      <w:pPr>
        <w:pStyle w:val="ConsPlusNormal"/>
        <w:jc w:val="both"/>
      </w:pPr>
    </w:p>
    <w:p w:rsidR="008C5011" w:rsidRDefault="008C5011">
      <w:pPr>
        <w:pStyle w:val="ConsPlusNormal"/>
        <w:ind w:firstLine="540"/>
        <w:jc w:val="both"/>
      </w:pPr>
      <w:r>
        <w:t>9. Размер субсидий, предоставляемых местному бюджету муниципального образования, за исключением субсидий, предоставляемых местному бюджету муниципального образования в связи с юбилеем исторического события на основании решения федерального органа исполнительной власти, определяется по формуле:</w:t>
      </w:r>
    </w:p>
    <w:p w:rsidR="008C5011" w:rsidRDefault="008C5011">
      <w:pPr>
        <w:pStyle w:val="ConsPlusNormal"/>
        <w:jc w:val="both"/>
      </w:pPr>
      <w:r>
        <w:t xml:space="preserve">(в ред. </w:t>
      </w:r>
      <w:hyperlink r:id="rId264" w:history="1">
        <w:r>
          <w:rPr>
            <w:color w:val="0000FF"/>
          </w:rPr>
          <w:t>постановления</w:t>
        </w:r>
      </w:hyperlink>
      <w:r>
        <w:t xml:space="preserve"> Администрации Псковской области от 23.07.2021 N 252)</w:t>
      </w:r>
    </w:p>
    <w:p w:rsidR="008C5011" w:rsidRDefault="008C5011">
      <w:pPr>
        <w:pStyle w:val="ConsPlusNormal"/>
        <w:jc w:val="both"/>
      </w:pPr>
    </w:p>
    <w:p w:rsidR="008C5011" w:rsidRDefault="008C5011">
      <w:pPr>
        <w:pStyle w:val="ConsPlusNormal"/>
        <w:jc w:val="center"/>
      </w:pPr>
      <w:r w:rsidRPr="00D518DC">
        <w:rPr>
          <w:position w:val="-12"/>
        </w:rPr>
        <w:pict>
          <v:shape id="_x0000_i1027" style="width:395.25pt;height:24.25pt" coordsize="" o:spt="100" adj="0,,0" path="" filled="f" stroked="f">
            <v:stroke joinstyle="miter"/>
            <v:imagedata r:id="rId265" o:title="base_23903_86738_32770"/>
            <v:formulas/>
            <v:path o:connecttype="segments"/>
          </v:shape>
        </w:pic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С</w:t>
      </w:r>
      <w:r>
        <w:rPr>
          <w:vertAlign w:val="subscript"/>
        </w:rPr>
        <w:t>i</w:t>
      </w:r>
      <w:r>
        <w:t xml:space="preserve"> - размер субсидии i-му муниципальному образованию;</w:t>
      </w:r>
    </w:p>
    <w:p w:rsidR="008C5011" w:rsidRDefault="008C5011">
      <w:pPr>
        <w:pStyle w:val="ConsPlusNormal"/>
        <w:spacing w:before="220"/>
        <w:ind w:firstLine="540"/>
        <w:jc w:val="both"/>
      </w:pPr>
      <w:r>
        <w:t>С</w:t>
      </w:r>
      <w:r>
        <w:rPr>
          <w:vertAlign w:val="subscript"/>
        </w:rPr>
        <w:t>общ</w:t>
      </w:r>
      <w:r>
        <w:t xml:space="preserve"> - объем бюджетных ассигнований из федерального и областного бюджета для предоставления субсидий;</w:t>
      </w:r>
    </w:p>
    <w:p w:rsidR="008C5011" w:rsidRDefault="008C5011">
      <w:pPr>
        <w:pStyle w:val="ConsPlusNormal"/>
        <w:spacing w:before="220"/>
        <w:ind w:firstLine="540"/>
        <w:jc w:val="both"/>
      </w:pPr>
      <w:r>
        <w:t>B</w:t>
      </w:r>
      <w:r>
        <w:rPr>
          <w:vertAlign w:val="subscript"/>
        </w:rPr>
        <w:t>i</w:t>
      </w:r>
      <w:r>
        <w:t xml:space="preserve"> - численность населения, проживающего на территории i-го муниципального образования;</w:t>
      </w:r>
    </w:p>
    <w:p w:rsidR="008C5011" w:rsidRDefault="008C5011">
      <w:pPr>
        <w:pStyle w:val="ConsPlusNormal"/>
        <w:spacing w:before="220"/>
        <w:ind w:firstLine="540"/>
        <w:jc w:val="both"/>
      </w:pPr>
      <w:r>
        <w:t>К</w:t>
      </w:r>
      <w:r>
        <w:rPr>
          <w:vertAlign w:val="subscript"/>
        </w:rPr>
        <w:t>кор</w:t>
      </w:r>
      <w:r>
        <w:t xml:space="preserve"> - коэффициент корректировки.</w:t>
      </w:r>
    </w:p>
    <w:p w:rsidR="008C5011" w:rsidRDefault="008C5011">
      <w:pPr>
        <w:pStyle w:val="ConsPlusNormal"/>
        <w:spacing w:before="220"/>
        <w:ind w:firstLine="540"/>
        <w:jc w:val="both"/>
      </w:pPr>
      <w:r>
        <w:t>9.1. Коэффициент корректировки К</w:t>
      </w:r>
      <w:r>
        <w:rPr>
          <w:vertAlign w:val="subscript"/>
        </w:rPr>
        <w:t>кор</w:t>
      </w:r>
      <w:r>
        <w:t xml:space="preserve"> отражает:</w:t>
      </w:r>
    </w:p>
    <w:p w:rsidR="008C5011" w:rsidRDefault="008C5011">
      <w:pPr>
        <w:pStyle w:val="ConsPlusNormal"/>
        <w:spacing w:before="220"/>
        <w:ind w:firstLine="540"/>
        <w:jc w:val="both"/>
      </w:pPr>
      <w:r>
        <w:t xml:space="preserve">результаты деятельности местной администрации муниципального образования в предшествующем периоде по исполнению поручений Президента Российской Федерации, Правительства Российской Федерации, Министерства строительства и жилищно-коммунального хозяйства Российской Федерации, Губернатора Псковской области, Администрации Псковской области, касающихся реализации мероприятий по формированию комфортной городской среды, по заключению муниципальных контрактов и осуществлению благоустройства дворовых и общественных территорий в установленные сроки, по ежемесячному представлению и </w:t>
      </w:r>
      <w:r>
        <w:lastRenderedPageBreak/>
        <w:t>выполнению кассовых планов выплат за счет средств вышестоящих бюджетов, по достижению результатов использования субсидии, по реализации проектов - победителей Всероссийского конкурса лучших проектов создания комфортной городской среды по проведению в муниципальном образовании рейтингового голосования по отбору общественных территорий для благоустройства;</w:t>
      </w:r>
    </w:p>
    <w:p w:rsidR="008C5011" w:rsidRDefault="008C5011">
      <w:pPr>
        <w:pStyle w:val="ConsPlusNormal"/>
        <w:jc w:val="both"/>
      </w:pPr>
      <w:r>
        <w:t xml:space="preserve">(в ред. постановлений Администрации Псковской области от 23.07.2021 </w:t>
      </w:r>
      <w:hyperlink r:id="rId266" w:history="1">
        <w:r>
          <w:rPr>
            <w:color w:val="0000FF"/>
          </w:rPr>
          <w:t>N 252</w:t>
        </w:r>
      </w:hyperlink>
      <w:r>
        <w:t xml:space="preserve">, от 31.03.2022 </w:t>
      </w:r>
      <w:hyperlink r:id="rId267" w:history="1">
        <w:r>
          <w:rPr>
            <w:color w:val="0000FF"/>
          </w:rPr>
          <w:t>N 129</w:t>
        </w:r>
      </w:hyperlink>
      <w:r>
        <w:t>)</w:t>
      </w:r>
    </w:p>
    <w:p w:rsidR="008C5011" w:rsidRDefault="008C5011">
      <w:pPr>
        <w:pStyle w:val="ConsPlusNormal"/>
        <w:spacing w:before="220"/>
        <w:ind w:firstLine="540"/>
        <w:jc w:val="both"/>
      </w:pPr>
      <w:r>
        <w:t>предоставление приоритета муниципальным образованиям Псковской области, планирующим реализовать за счет средств субсидии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rsidR="008C5011" w:rsidRDefault="008C5011">
      <w:pPr>
        <w:pStyle w:val="ConsPlusNormal"/>
        <w:spacing w:before="220"/>
        <w:ind w:firstLine="540"/>
        <w:jc w:val="both"/>
      </w:pPr>
      <w:r>
        <w:t>предоставление приоритета муниципальным образованиям Псковской области, планирующим реализовать за счет средств субсидии мероприятия по преобразованию отрасли городского хозяйства посредством цифровизации городского хозяйства из перечня мероприятий, предусмотренных методическими рекомендациями по цифровизации городского хозяйства, утверждаемыми Минстроем России.</w:t>
      </w:r>
    </w:p>
    <w:p w:rsidR="008C5011" w:rsidRDefault="008C5011">
      <w:pPr>
        <w:pStyle w:val="ConsPlusNormal"/>
        <w:spacing w:before="220"/>
        <w:ind w:firstLine="540"/>
        <w:jc w:val="both"/>
      </w:pPr>
      <w:r>
        <w:t xml:space="preserve">9.2. Размер субсидий, предоставляемых местному бюджету муниципального образования по итогам увеличения бюджетных ассигнований текущего финансового года за счет возврата не использованных на начало текущего финансового года бюджетных ассигнований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предшествующем финансовом году, определяется на основании информации, представленной местными администрациями муниципальных образований в государственной интегрированной информационной системе управления общественными финансами "Электронный бюджет" по </w:t>
      </w:r>
      <w:hyperlink r:id="rId268" w:history="1">
        <w:r>
          <w:rPr>
            <w:color w:val="0000FF"/>
          </w:rPr>
          <w:t>форме</w:t>
        </w:r>
      </w:hyperlink>
      <w:r>
        <w:t xml:space="preserve"> приложения N 1 к приказу Минфина России от 16 декабря 2019 г. N 233н с учетом размера доведенного лимита бюджетных средств.</w:t>
      </w:r>
    </w:p>
    <w:p w:rsidR="008C5011" w:rsidRDefault="008C5011">
      <w:pPr>
        <w:pStyle w:val="ConsPlusNormal"/>
        <w:jc w:val="both"/>
      </w:pPr>
      <w:r>
        <w:t xml:space="preserve">(п. 9.2 введен </w:t>
      </w:r>
      <w:hyperlink r:id="rId269" w:history="1">
        <w:r>
          <w:rPr>
            <w:color w:val="0000FF"/>
          </w:rPr>
          <w:t>постановлением</w:t>
        </w:r>
      </w:hyperlink>
      <w:r>
        <w:t xml:space="preserve"> Администрации Псковской области от 27.04.2021 N 136; в ред. </w:t>
      </w:r>
      <w:hyperlink r:id="rId270" w:history="1">
        <w:r>
          <w:rPr>
            <w:color w:val="0000FF"/>
          </w:rPr>
          <w:t>постановления</w:t>
        </w:r>
      </w:hyperlink>
      <w:r>
        <w:t xml:space="preserve"> Администрации Псковской области от 23.07.2021 N 252)</w:t>
      </w:r>
    </w:p>
    <w:p w:rsidR="008C5011" w:rsidRDefault="008C5011">
      <w:pPr>
        <w:pStyle w:val="ConsPlusNormal"/>
        <w:spacing w:before="220"/>
        <w:ind w:firstLine="540"/>
        <w:jc w:val="both"/>
      </w:pPr>
      <w:r>
        <w:t>9.3. Размер субсидии, предоставляемой местному бюджету муниципального образования в связи с юбилеем исторического события на основании решения федерального органа исполнительной власти, определяется по формуле:</w:t>
      </w:r>
    </w:p>
    <w:p w:rsidR="008C5011" w:rsidRDefault="008C5011">
      <w:pPr>
        <w:pStyle w:val="ConsPlusNormal"/>
        <w:jc w:val="both"/>
      </w:pPr>
    </w:p>
    <w:p w:rsidR="008C5011" w:rsidRDefault="008C5011">
      <w:pPr>
        <w:pStyle w:val="ConsPlusNormal"/>
        <w:jc w:val="center"/>
      </w:pPr>
      <w:r>
        <w:t>С</w:t>
      </w:r>
      <w:r>
        <w:rPr>
          <w:vertAlign w:val="subscript"/>
        </w:rPr>
        <w:t>i</w:t>
      </w:r>
      <w:r>
        <w:t xml:space="preserve"> = С</w:t>
      </w:r>
      <w:r>
        <w:rPr>
          <w:vertAlign w:val="subscript"/>
        </w:rPr>
        <w:t>общ</w:t>
      </w:r>
      <w:r>
        <w:t xml:space="preserve"> x К</w:t>
      </w:r>
      <w:r>
        <w:rPr>
          <w:vertAlign w:val="subscript"/>
        </w:rPr>
        <w:t>потр i</w:t>
      </w:r>
      <w:r>
        <w:t>,</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С</w:t>
      </w:r>
      <w:r>
        <w:rPr>
          <w:vertAlign w:val="subscript"/>
        </w:rPr>
        <w:t>i</w:t>
      </w:r>
      <w:r>
        <w:t xml:space="preserve"> - размер субсидии i-му муниципальному образованию;</w:t>
      </w:r>
    </w:p>
    <w:p w:rsidR="008C5011" w:rsidRDefault="008C5011">
      <w:pPr>
        <w:pStyle w:val="ConsPlusNormal"/>
        <w:spacing w:before="220"/>
        <w:ind w:firstLine="540"/>
        <w:jc w:val="both"/>
      </w:pPr>
      <w:r>
        <w:t>С</w:t>
      </w:r>
      <w:r>
        <w:rPr>
          <w:vertAlign w:val="subscript"/>
        </w:rPr>
        <w:t>общ</w:t>
      </w:r>
      <w:r>
        <w:t xml:space="preserve"> - объем бюджетных ассигнований из федерального и областного бюджета для предоставления субсидий;</w:t>
      </w:r>
    </w:p>
    <w:p w:rsidR="008C5011" w:rsidRDefault="008C5011">
      <w:pPr>
        <w:pStyle w:val="ConsPlusNormal"/>
        <w:spacing w:before="220"/>
        <w:ind w:firstLine="540"/>
        <w:jc w:val="both"/>
      </w:pPr>
      <w:r>
        <w:t>К</w:t>
      </w:r>
      <w:r>
        <w:rPr>
          <w:vertAlign w:val="subscript"/>
        </w:rPr>
        <w:t>потр i</w:t>
      </w:r>
      <w:r>
        <w:t xml:space="preserve"> - коэффициент потребности i-го муниципального образования, который определяется по формуле:</w:t>
      </w:r>
    </w:p>
    <w:p w:rsidR="008C5011" w:rsidRDefault="008C5011">
      <w:pPr>
        <w:pStyle w:val="ConsPlusNormal"/>
        <w:jc w:val="both"/>
      </w:pPr>
    </w:p>
    <w:p w:rsidR="008C5011" w:rsidRDefault="008C5011">
      <w:pPr>
        <w:pStyle w:val="ConsPlusNormal"/>
        <w:jc w:val="center"/>
      </w:pPr>
      <w:r>
        <w:t>К</w:t>
      </w:r>
      <w:r>
        <w:rPr>
          <w:vertAlign w:val="subscript"/>
        </w:rPr>
        <w:t>потр i</w:t>
      </w:r>
      <w:r>
        <w:t xml:space="preserve"> = П</w:t>
      </w:r>
      <w:r>
        <w:rPr>
          <w:vertAlign w:val="subscript"/>
        </w:rPr>
        <w:t>i</w:t>
      </w:r>
      <w:r>
        <w:t xml:space="preserve"> / П</w:t>
      </w:r>
      <w:r>
        <w:rPr>
          <w:vertAlign w:val="subscript"/>
        </w:rPr>
        <w:t>общ</w:t>
      </w:r>
      <w:r>
        <w:t>,</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П</w:t>
      </w:r>
      <w:r>
        <w:rPr>
          <w:vertAlign w:val="subscript"/>
        </w:rPr>
        <w:t>i</w:t>
      </w:r>
      <w:r>
        <w:t xml:space="preserve"> - потребность i-го муниципального образования в бюджетных средствах на цели, указанные в решении федерального органа исполнительной власти;</w:t>
      </w:r>
    </w:p>
    <w:p w:rsidR="008C5011" w:rsidRDefault="008C5011">
      <w:pPr>
        <w:pStyle w:val="ConsPlusNormal"/>
        <w:spacing w:before="220"/>
        <w:ind w:firstLine="540"/>
        <w:jc w:val="both"/>
      </w:pPr>
      <w:r>
        <w:lastRenderedPageBreak/>
        <w:t>П</w:t>
      </w:r>
      <w:r>
        <w:rPr>
          <w:vertAlign w:val="subscript"/>
        </w:rPr>
        <w:t>общ</w:t>
      </w:r>
      <w:r>
        <w:t xml:space="preserve"> - потребность в бюджетных средствах на указанные в решениях федерального органа исполнительной власти цели, заявленная всеми муниципальными образованиями, на территории которых планируются к реализации мероприятия по благоустройству в связи с юбилеем исторического события.</w:t>
      </w:r>
    </w:p>
    <w:p w:rsidR="008C5011" w:rsidRDefault="008C5011">
      <w:pPr>
        <w:pStyle w:val="ConsPlusNormal"/>
        <w:jc w:val="both"/>
      </w:pPr>
      <w:r>
        <w:t xml:space="preserve">(п. 9.3 введен </w:t>
      </w:r>
      <w:hyperlink r:id="rId271" w:history="1">
        <w:r>
          <w:rPr>
            <w:color w:val="0000FF"/>
          </w:rPr>
          <w:t>постановлением</w:t>
        </w:r>
      </w:hyperlink>
      <w:r>
        <w:t xml:space="preserve"> Администрации Псковской области от 23.07.2021 N 252)</w:t>
      </w:r>
    </w:p>
    <w:p w:rsidR="008C5011" w:rsidRDefault="008C5011">
      <w:pPr>
        <w:pStyle w:val="ConsPlusNormal"/>
        <w:jc w:val="both"/>
      </w:pPr>
    </w:p>
    <w:p w:rsidR="008C5011" w:rsidRDefault="008C5011">
      <w:pPr>
        <w:pStyle w:val="ConsPlusTitle"/>
        <w:jc w:val="center"/>
        <w:outlineLvl w:val="3"/>
      </w:pPr>
      <w:r>
        <w:t>IV. РАСПРЕДЕЛЕНИЕ, ПОРЯДОК ПРЕДОСТАВЛЕНИЯ</w:t>
      </w:r>
    </w:p>
    <w:p w:rsidR="008C5011" w:rsidRDefault="008C5011">
      <w:pPr>
        <w:pStyle w:val="ConsPlusTitle"/>
        <w:jc w:val="center"/>
      </w:pPr>
      <w:r>
        <w:t>И УСЛОВИЯ РАСХОДОВАНИЯ СУБСИДИЙ</w:t>
      </w:r>
    </w:p>
    <w:p w:rsidR="008C5011" w:rsidRDefault="008C5011">
      <w:pPr>
        <w:pStyle w:val="ConsPlusNormal"/>
        <w:jc w:val="both"/>
      </w:pPr>
    </w:p>
    <w:p w:rsidR="008C5011" w:rsidRDefault="008C5011">
      <w:pPr>
        <w:pStyle w:val="ConsPlusNormal"/>
        <w:ind w:firstLine="540"/>
        <w:jc w:val="both"/>
      </w:pPr>
      <w:r>
        <w:t>10. Субсидии предоставляются в пределах средств, предусмотренных законом области об областном бюджете на соответствующий финансовый год и плановый период.</w:t>
      </w:r>
    </w:p>
    <w:p w:rsidR="008C5011" w:rsidRDefault="008C5011">
      <w:pPr>
        <w:pStyle w:val="ConsPlusNormal"/>
        <w:spacing w:before="220"/>
        <w:ind w:firstLine="540"/>
        <w:jc w:val="both"/>
      </w:pPr>
      <w:hyperlink w:anchor="P1080" w:history="1">
        <w:r>
          <w:rPr>
            <w:color w:val="0000FF"/>
          </w:rPr>
          <w:t>Распределение</w:t>
        </w:r>
      </w:hyperlink>
      <w:r>
        <w:t xml:space="preserve"> субсидии между муниципальными образованиями и объем субсидий устанавливаются приложением N 3 к подпрограмме "Благоустройство дворовых и общественных территорий" Государственной программы.</w:t>
      </w:r>
    </w:p>
    <w:p w:rsidR="008C5011" w:rsidRDefault="008C5011">
      <w:pPr>
        <w:pStyle w:val="ConsPlusNormal"/>
        <w:spacing w:before="220"/>
        <w:ind w:firstLine="540"/>
        <w:jc w:val="both"/>
      </w:pPr>
      <w:r>
        <w:t>В перечень муниципальных образований Псковской области - получателей субсидий из областного бюджета ежегодно включаются административный центр Псковской области, монопрофильные муниципальные образования, исторические поселения федерального значения (при наличии).</w:t>
      </w:r>
    </w:p>
    <w:p w:rsidR="008C5011" w:rsidRDefault="008C5011">
      <w:pPr>
        <w:pStyle w:val="ConsPlusNormal"/>
        <w:jc w:val="both"/>
      </w:pPr>
      <w:r>
        <w:t xml:space="preserve">(абзац введен </w:t>
      </w:r>
      <w:hyperlink r:id="rId272" w:history="1">
        <w:r>
          <w:rPr>
            <w:color w:val="0000FF"/>
          </w:rPr>
          <w:t>постановлением</w:t>
        </w:r>
      </w:hyperlink>
      <w:r>
        <w:t xml:space="preserve"> Администрации Псковской области от 23.07.2021 N 252)</w:t>
      </w:r>
    </w:p>
    <w:p w:rsidR="008C5011" w:rsidRDefault="008C5011">
      <w:pPr>
        <w:pStyle w:val="ConsPlusNormal"/>
        <w:spacing w:before="220"/>
        <w:ind w:firstLine="540"/>
        <w:jc w:val="both"/>
      </w:pPr>
      <w:r>
        <w:t>В перечень муниципальных образований Псковской области - получателей субсидий из областного бюджета также включаются муниципальные образования, ставшие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8C5011" w:rsidRDefault="008C5011">
      <w:pPr>
        <w:pStyle w:val="ConsPlusNormal"/>
        <w:jc w:val="both"/>
      </w:pPr>
      <w:r>
        <w:t xml:space="preserve">(абзац введен </w:t>
      </w:r>
      <w:hyperlink r:id="rId273" w:history="1">
        <w:r>
          <w:rPr>
            <w:color w:val="0000FF"/>
          </w:rPr>
          <w:t>постановлением</w:t>
        </w:r>
      </w:hyperlink>
      <w:r>
        <w:t xml:space="preserve"> Администрации Псковской области от 23.07.2021 N 252)</w:t>
      </w:r>
    </w:p>
    <w:p w:rsidR="008C5011" w:rsidRDefault="008C5011">
      <w:pPr>
        <w:pStyle w:val="ConsPlusNormal"/>
        <w:spacing w:before="220"/>
        <w:ind w:firstLine="540"/>
        <w:jc w:val="both"/>
      </w:pPr>
      <w:r>
        <w:t xml:space="preserve">11. Для заключения Соглашения местные администрации муниципальных образований представляют Главному распорядителю информацию о наличии муниципальной программы, утвержденной в соответствии с </w:t>
      </w:r>
      <w:hyperlink w:anchor="P852" w:history="1">
        <w:r>
          <w:rPr>
            <w:color w:val="0000FF"/>
          </w:rPr>
          <w:t>подпунктом 1 пункта 4</w:t>
        </w:r>
      </w:hyperlink>
      <w:r>
        <w:t xml:space="preserve"> настоящего Положения.</w:t>
      </w:r>
    </w:p>
    <w:p w:rsidR="008C5011" w:rsidRDefault="008C5011">
      <w:pPr>
        <w:pStyle w:val="ConsPlusNormal"/>
        <w:jc w:val="both"/>
      </w:pPr>
      <w:r>
        <w:t xml:space="preserve">(п. 11 в ред. </w:t>
      </w:r>
      <w:hyperlink r:id="rId274" w:history="1">
        <w:r>
          <w:rPr>
            <w:color w:val="0000FF"/>
          </w:rPr>
          <w:t>постановления</w:t>
        </w:r>
      </w:hyperlink>
      <w:r>
        <w:t xml:space="preserve"> Администрации Псковской области от 19.12.2018 N 450)</w:t>
      </w:r>
    </w:p>
    <w:p w:rsidR="008C5011" w:rsidRDefault="008C5011">
      <w:pPr>
        <w:pStyle w:val="ConsPlusNormal"/>
        <w:spacing w:before="220"/>
        <w:ind w:firstLine="540"/>
        <w:jc w:val="both"/>
      </w:pPr>
      <w:r>
        <w:t xml:space="preserve">12 - 13. Утратили силу. - </w:t>
      </w:r>
      <w:hyperlink r:id="rId275" w:history="1">
        <w:r>
          <w:rPr>
            <w:color w:val="0000FF"/>
          </w:rPr>
          <w:t>Постановление</w:t>
        </w:r>
      </w:hyperlink>
      <w:r>
        <w:t xml:space="preserve"> Администрации Псковской области от 19.12.2018 N 450.</w:t>
      </w:r>
    </w:p>
    <w:p w:rsidR="008C5011" w:rsidRDefault="008C5011">
      <w:pPr>
        <w:pStyle w:val="ConsPlusNormal"/>
        <w:spacing w:before="220"/>
        <w:ind w:firstLine="540"/>
        <w:jc w:val="both"/>
      </w:pPr>
      <w:bookmarkStart w:id="10" w:name="P972"/>
      <w:bookmarkEnd w:id="10"/>
      <w:r>
        <w:t>14. Для получения субсидий по муниципальным контрактам, выполнение работ (поставка товаров, оказание услуг) по которым завершено, местные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bookmarkStart w:id="11" w:name="P973"/>
      <w:bookmarkEnd w:id="11"/>
      <w:r>
        <w:t>1) заявку на предоставление субсидий с указанием объектов благоустройства, финансируемых за счет субсидий, и объема необходимых средств субсидий по форме, установленной Главным распорядителем;</w:t>
      </w:r>
    </w:p>
    <w:p w:rsidR="008C5011" w:rsidRDefault="008C5011">
      <w:pPr>
        <w:pStyle w:val="ConsPlusNormal"/>
        <w:jc w:val="both"/>
      </w:pPr>
      <w:r>
        <w:t xml:space="preserve">(в ред. </w:t>
      </w:r>
      <w:hyperlink r:id="rId27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bookmarkStart w:id="12" w:name="P975"/>
      <w:bookmarkEnd w:id="12"/>
      <w:r>
        <w:t>2) копии муниципальных контрактов или соглашений о предоставлении субсидий юридическим лицам или индивидуальным предпринимателям о выполнении работ по благоустройству;</w:t>
      </w:r>
    </w:p>
    <w:p w:rsidR="008C5011" w:rsidRDefault="008C5011">
      <w:pPr>
        <w:pStyle w:val="ConsPlusNormal"/>
        <w:jc w:val="both"/>
      </w:pPr>
      <w:r>
        <w:t xml:space="preserve">(пп. 2 в ред. </w:t>
      </w:r>
      <w:hyperlink r:id="rId277"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bookmarkStart w:id="13" w:name="P977"/>
      <w:bookmarkEnd w:id="13"/>
      <w:r>
        <w:t xml:space="preserve">3) копию соглашения о взаимодействии в рамках подготовки конкурсной документации, приемки работ и подготовки документации об их исполнении между местными администрациями муниципальных образований и ГКУ Псковской области "УКС" или иным юридическим лицом </w:t>
      </w:r>
      <w:r>
        <w:lastRenderedPageBreak/>
        <w:t>(индивидуальным предпринимателем), осуществляющим соответствующую деятельность;</w:t>
      </w:r>
    </w:p>
    <w:p w:rsidR="008C5011" w:rsidRDefault="008C5011">
      <w:pPr>
        <w:pStyle w:val="ConsPlusNormal"/>
        <w:jc w:val="both"/>
      </w:pPr>
      <w:r>
        <w:t xml:space="preserve">(пп. 3 в ред. </w:t>
      </w:r>
      <w:hyperlink r:id="rId278"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bookmarkStart w:id="14" w:name="P979"/>
      <w:bookmarkEnd w:id="14"/>
      <w:r>
        <w:t xml:space="preserve">4) копии актов о приемке выполненных работ по </w:t>
      </w:r>
      <w:hyperlink r:id="rId279" w:history="1">
        <w:r>
          <w:rPr>
            <w:color w:val="0000FF"/>
          </w:rPr>
          <w:t>форме КС-2</w:t>
        </w:r>
      </w:hyperlink>
      <w:r>
        <w:t xml:space="preserve">, утвержденной постановлением Госкомстата России от 11 ноября 1999 г. N 100, и копии справок о стоимости выполненных работ и затрат по </w:t>
      </w:r>
      <w:hyperlink r:id="rId280" w:history="1">
        <w:r>
          <w:rPr>
            <w:color w:val="0000FF"/>
          </w:rPr>
          <w:t>форме КС-3</w:t>
        </w:r>
      </w:hyperlink>
      <w:r>
        <w:t>, утвержденной постановлением Госкомстата России от 11 ноября 1999 г. N 100, или иных актов приема-передачи работ - в случае производства работ в целях благоустройства;</w:t>
      </w:r>
    </w:p>
    <w:p w:rsidR="008C5011" w:rsidRDefault="008C5011">
      <w:pPr>
        <w:pStyle w:val="ConsPlusNormal"/>
        <w:spacing w:before="220"/>
        <w:ind w:firstLine="540"/>
        <w:jc w:val="both"/>
      </w:pPr>
      <w:r>
        <w:t>копии накладных о приемке поставленных товаров и иных документов, подтверждающих поставку и приемку товаров, - в случае поставки товара;</w:t>
      </w:r>
    </w:p>
    <w:p w:rsidR="008C5011" w:rsidRDefault="008C5011">
      <w:pPr>
        <w:pStyle w:val="ConsPlusNormal"/>
        <w:spacing w:before="220"/>
        <w:ind w:firstLine="540"/>
        <w:jc w:val="both"/>
      </w:pPr>
      <w:r>
        <w:t>копии документов, подтверждающих согласование ГКУ Псковской области "УКС" или юридическим лицом (индивидуальным предпринимателем), привлекаемым к приемке работ, стоимости и объемов работ, услуг (в случае оплаты работ, услуг по благоустройству) и (или) стоимости и качественных характеристик товара (в случае оплаты поставки товара);</w:t>
      </w:r>
    </w:p>
    <w:p w:rsidR="008C5011" w:rsidRDefault="008C5011">
      <w:pPr>
        <w:pStyle w:val="ConsPlusNormal"/>
        <w:jc w:val="both"/>
      </w:pPr>
      <w:r>
        <w:t xml:space="preserve">(пп. 4 в ред. </w:t>
      </w:r>
      <w:hyperlink r:id="rId281"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5) справку, подтверждающую соблюдение местной администрацией муниципального образования условия предоставления субсидий, указанного в </w:t>
      </w:r>
      <w:hyperlink w:anchor="P895" w:history="1">
        <w:r>
          <w:rPr>
            <w:color w:val="0000FF"/>
          </w:rPr>
          <w:t>подпункте 14 пункта 4</w:t>
        </w:r>
      </w:hyperlink>
      <w:r>
        <w:t xml:space="preserve"> настоящего Положения.</w:t>
      </w:r>
    </w:p>
    <w:p w:rsidR="008C5011" w:rsidRDefault="008C5011">
      <w:pPr>
        <w:pStyle w:val="ConsPlusNormal"/>
        <w:jc w:val="both"/>
      </w:pPr>
      <w:r>
        <w:t xml:space="preserve">(в ред. </w:t>
      </w:r>
      <w:hyperlink r:id="rId282"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bookmarkStart w:id="15" w:name="P985"/>
      <w:bookmarkEnd w:id="15"/>
      <w:r>
        <w:t>15. Для получения в декабре текущего года субсидий по муниципальным контрактам, завершение выполнения работ (поставка товаров, оказание услуг) по которым планируется до 31 декабря текущего года, местные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bookmarkStart w:id="16" w:name="P986"/>
      <w:bookmarkEnd w:id="16"/>
      <w:r>
        <w:t>1) заявку на предоставление субсидий с указанием объектов благоустройства, финансируемых за счет субсидий, и объема необходимых средств субсидий по форме, установленной Главным распорядителем;</w:t>
      </w:r>
    </w:p>
    <w:p w:rsidR="008C5011" w:rsidRDefault="008C5011">
      <w:pPr>
        <w:pStyle w:val="ConsPlusNormal"/>
        <w:jc w:val="both"/>
      </w:pPr>
      <w:r>
        <w:t xml:space="preserve">(в ред. </w:t>
      </w:r>
      <w:hyperlink r:id="rId283"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bookmarkStart w:id="17" w:name="P988"/>
      <w:bookmarkEnd w:id="17"/>
      <w:r>
        <w:t>2) копии муниципальных контрактов или соглашений о предоставлении субсидий юридическим лицам или индивидуальным предпринимателям о выполнении работ по благоустройству;</w:t>
      </w:r>
    </w:p>
    <w:p w:rsidR="008C5011" w:rsidRDefault="008C5011">
      <w:pPr>
        <w:pStyle w:val="ConsPlusNormal"/>
        <w:jc w:val="both"/>
      </w:pPr>
      <w:r>
        <w:t xml:space="preserve">(пп. 2 в ред. </w:t>
      </w:r>
      <w:hyperlink r:id="rId284"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bookmarkStart w:id="18" w:name="P990"/>
      <w:bookmarkEnd w:id="18"/>
      <w:r>
        <w:t>3) копию соглашения о взаимодействии в рамках подготовки конкурсной документации, приемки работ и подготовки документации об их исполнении между местными администрациями муниципальных образований и ГКУ Псковской области "УКС" или иным юридическим лицом (индивидуальным предпринимателем), осуществляющим соответствующую деятельность;</w:t>
      </w:r>
    </w:p>
    <w:p w:rsidR="008C5011" w:rsidRDefault="008C5011">
      <w:pPr>
        <w:pStyle w:val="ConsPlusNormal"/>
        <w:jc w:val="both"/>
      </w:pPr>
      <w:r>
        <w:t xml:space="preserve">(пп. 3 в ред. </w:t>
      </w:r>
      <w:hyperlink r:id="rId285" w:history="1">
        <w:r>
          <w:rPr>
            <w:color w:val="0000FF"/>
          </w:rPr>
          <w:t>постановления</w:t>
        </w:r>
      </w:hyperlink>
      <w:r>
        <w:t xml:space="preserve"> Администрации Псковской области от 04.10.2021 N 362)</w:t>
      </w:r>
    </w:p>
    <w:p w:rsidR="008C5011" w:rsidRDefault="008C5011">
      <w:pPr>
        <w:pStyle w:val="ConsPlusNormal"/>
        <w:spacing w:before="220"/>
        <w:ind w:firstLine="540"/>
        <w:jc w:val="both"/>
      </w:pPr>
      <w:r>
        <w:t xml:space="preserve">4) обязательство о представлении до 31 декабря текущего года документов, предусмотренных </w:t>
      </w:r>
      <w:hyperlink w:anchor="P979" w:history="1">
        <w:r>
          <w:rPr>
            <w:color w:val="0000FF"/>
          </w:rPr>
          <w:t>подпунктом 4 пункта 14</w:t>
        </w:r>
      </w:hyperlink>
      <w:r>
        <w:t xml:space="preserve"> настоящего Положения;</w:t>
      </w:r>
    </w:p>
    <w:p w:rsidR="008C5011" w:rsidRDefault="008C5011">
      <w:pPr>
        <w:pStyle w:val="ConsPlusNormal"/>
        <w:jc w:val="both"/>
      </w:pPr>
      <w:r>
        <w:t xml:space="preserve">(в ред. </w:t>
      </w:r>
      <w:hyperlink r:id="rId286" w:history="1">
        <w:r>
          <w:rPr>
            <w:color w:val="0000FF"/>
          </w:rPr>
          <w:t>постановления</w:t>
        </w:r>
      </w:hyperlink>
      <w:r>
        <w:t xml:space="preserve"> Администрации Псковской области от 16.12.2019 N 425)</w:t>
      </w:r>
    </w:p>
    <w:p w:rsidR="008C5011" w:rsidRDefault="008C5011">
      <w:pPr>
        <w:pStyle w:val="ConsPlusNormal"/>
        <w:spacing w:before="220"/>
        <w:ind w:firstLine="540"/>
        <w:jc w:val="both"/>
      </w:pPr>
      <w:r>
        <w:t xml:space="preserve">5) справку, подтверждающую соблюдение местной администрацией муниципального образования условия предоставления субсидий, указанного в </w:t>
      </w:r>
      <w:hyperlink w:anchor="P895" w:history="1">
        <w:r>
          <w:rPr>
            <w:color w:val="0000FF"/>
          </w:rPr>
          <w:t>подпункте 14 пункта 4</w:t>
        </w:r>
      </w:hyperlink>
      <w:r>
        <w:t xml:space="preserve"> настоящего Положения.</w:t>
      </w:r>
    </w:p>
    <w:p w:rsidR="008C5011" w:rsidRDefault="008C5011">
      <w:pPr>
        <w:pStyle w:val="ConsPlusNormal"/>
        <w:jc w:val="both"/>
      </w:pPr>
      <w:r>
        <w:t xml:space="preserve">(в ред. </w:t>
      </w:r>
      <w:hyperlink r:id="rId287"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bookmarkStart w:id="19" w:name="P996"/>
      <w:bookmarkEnd w:id="19"/>
      <w:r>
        <w:t xml:space="preserve">15.1. Для получения субсидий на выплату аванса, предусмотренного муниципальным контрактом в размере 50 процентов от его цены, но не более размера обеспечения его исполнения или не более суммы, на которую выдана банковская гарантия в обеспечение его исполнения, и (или) на выплату аванса в размере 50 процентов от размера субсидии по соглашению о </w:t>
      </w:r>
      <w:r>
        <w:lastRenderedPageBreak/>
        <w:t>предоставлении субсидий юридическому лицу или индивидуальному предпринимателю в случае, если завершение выполнения работ (поставка товаров, оказание услуг) по указанным муниципальному контракту и (или) соглашению планируется до 28 декабря текущего финансового года, местные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r>
        <w:t>1) заявку на предоставление субсидий с указанием объектов благоустройства, финансируемых за счет субсидий, и объема необходимых средств субсидий по форме, установленной Главным распорядителем;</w:t>
      </w:r>
    </w:p>
    <w:p w:rsidR="008C5011" w:rsidRDefault="008C5011">
      <w:pPr>
        <w:pStyle w:val="ConsPlusNormal"/>
        <w:jc w:val="both"/>
      </w:pPr>
      <w:r>
        <w:t xml:space="preserve">(в ред. </w:t>
      </w:r>
      <w:hyperlink r:id="rId288"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bookmarkStart w:id="20" w:name="P999"/>
      <w:bookmarkEnd w:id="20"/>
      <w:r>
        <w:t>2) копии муниципальных контрактов или соглашений о предоставлении субсидий юридическим лицам или индивидуальным предпринимателям;</w:t>
      </w:r>
    </w:p>
    <w:p w:rsidR="008C5011" w:rsidRDefault="008C5011">
      <w:pPr>
        <w:pStyle w:val="ConsPlusNormal"/>
        <w:spacing w:before="220"/>
        <w:ind w:firstLine="540"/>
        <w:jc w:val="both"/>
      </w:pPr>
      <w:r>
        <w:t>3) копию соглашения о взаимодействии в рамках подготовки конкурсной документации, приемки работ и подготовки документации об их исполнении между местными администрациями муниципальных образований и ГКУ Псковской области "УКС" или иным юридическим лицом (индивидуальным предпринимателем), осуществляющим соответствующую деятельность;</w:t>
      </w:r>
    </w:p>
    <w:p w:rsidR="008C5011" w:rsidRDefault="008C5011">
      <w:pPr>
        <w:pStyle w:val="ConsPlusNormal"/>
        <w:spacing w:before="220"/>
        <w:ind w:firstLine="540"/>
        <w:jc w:val="both"/>
      </w:pPr>
      <w:r>
        <w:t xml:space="preserve">4) обязательство о представлении до 30 декабря текущего финансового года документов, предусмотренных </w:t>
      </w:r>
      <w:hyperlink w:anchor="P979" w:history="1">
        <w:r>
          <w:rPr>
            <w:color w:val="0000FF"/>
          </w:rPr>
          <w:t>подпунктом 4 пункта 14</w:t>
        </w:r>
      </w:hyperlink>
      <w:r>
        <w:t xml:space="preserve"> настоящего Положения;</w:t>
      </w:r>
    </w:p>
    <w:p w:rsidR="008C5011" w:rsidRDefault="008C5011">
      <w:pPr>
        <w:pStyle w:val="ConsPlusNormal"/>
        <w:spacing w:before="220"/>
        <w:ind w:firstLine="540"/>
        <w:jc w:val="both"/>
      </w:pPr>
      <w:r>
        <w:t xml:space="preserve">5) справку, подтверждающую соблюдение местной администрацией муниципального образования условия предоставления субсидий, указанного в </w:t>
      </w:r>
      <w:hyperlink w:anchor="P895" w:history="1">
        <w:r>
          <w:rPr>
            <w:color w:val="0000FF"/>
          </w:rPr>
          <w:t>подпункте 14 пункта 4</w:t>
        </w:r>
      </w:hyperlink>
      <w:r>
        <w:t xml:space="preserve"> настоящего Положения.</w:t>
      </w:r>
    </w:p>
    <w:p w:rsidR="008C5011" w:rsidRDefault="008C5011">
      <w:pPr>
        <w:pStyle w:val="ConsPlusNormal"/>
        <w:jc w:val="both"/>
      </w:pPr>
      <w:r>
        <w:t xml:space="preserve">(п. 15.1 в ред. </w:t>
      </w:r>
      <w:hyperlink r:id="rId289" w:history="1">
        <w:r>
          <w:rPr>
            <w:color w:val="0000FF"/>
          </w:rPr>
          <w:t>постановления</w:t>
        </w:r>
      </w:hyperlink>
      <w:r>
        <w:t xml:space="preserve"> Администрации Псковской области от 28.12.2021 N 494)</w:t>
      </w:r>
    </w:p>
    <w:p w:rsidR="008C5011" w:rsidRDefault="008C5011">
      <w:pPr>
        <w:pStyle w:val="ConsPlusNormal"/>
        <w:spacing w:before="220"/>
        <w:ind w:firstLine="540"/>
        <w:jc w:val="both"/>
      </w:pPr>
      <w:r>
        <w:t xml:space="preserve">15.2. Если заявки, указанные в </w:t>
      </w:r>
      <w:hyperlink w:anchor="P973" w:history="1">
        <w:r>
          <w:rPr>
            <w:color w:val="0000FF"/>
          </w:rPr>
          <w:t>подпункте 1 пункта 14</w:t>
        </w:r>
      </w:hyperlink>
      <w:r>
        <w:t xml:space="preserve">, </w:t>
      </w:r>
      <w:hyperlink w:anchor="P986" w:history="1">
        <w:r>
          <w:rPr>
            <w:color w:val="0000FF"/>
          </w:rPr>
          <w:t>подпункте 1 пункта 15</w:t>
        </w:r>
      </w:hyperlink>
      <w:r>
        <w:t xml:space="preserve">, </w:t>
      </w:r>
      <w:hyperlink w:anchor="P996" w:history="1">
        <w:r>
          <w:rPr>
            <w:color w:val="0000FF"/>
          </w:rPr>
          <w:t>подпункте 1 пункта 15.1</w:t>
        </w:r>
      </w:hyperlink>
      <w:r>
        <w:t xml:space="preserve"> настоящего Положения, местная администрация муниципального образования представляет неоднократно в течение финансового года, то повторное представление документов, указанных в </w:t>
      </w:r>
      <w:hyperlink w:anchor="P975" w:history="1">
        <w:r>
          <w:rPr>
            <w:color w:val="0000FF"/>
          </w:rPr>
          <w:t>подпунктах 2</w:t>
        </w:r>
      </w:hyperlink>
      <w:r>
        <w:t xml:space="preserve"> и </w:t>
      </w:r>
      <w:hyperlink w:anchor="P977" w:history="1">
        <w:r>
          <w:rPr>
            <w:color w:val="0000FF"/>
          </w:rPr>
          <w:t>3 пункта 14</w:t>
        </w:r>
      </w:hyperlink>
      <w:r>
        <w:t xml:space="preserve">, </w:t>
      </w:r>
      <w:hyperlink w:anchor="P988" w:history="1">
        <w:r>
          <w:rPr>
            <w:color w:val="0000FF"/>
          </w:rPr>
          <w:t>подпунктах 2</w:t>
        </w:r>
      </w:hyperlink>
      <w:r>
        <w:t xml:space="preserve"> и </w:t>
      </w:r>
      <w:hyperlink w:anchor="P990" w:history="1">
        <w:r>
          <w:rPr>
            <w:color w:val="0000FF"/>
          </w:rPr>
          <w:t>3 пункта 15</w:t>
        </w:r>
      </w:hyperlink>
      <w:r>
        <w:t xml:space="preserve">, </w:t>
      </w:r>
      <w:hyperlink w:anchor="P996" w:history="1">
        <w:r>
          <w:rPr>
            <w:color w:val="0000FF"/>
          </w:rPr>
          <w:t>подпунктах 2</w:t>
        </w:r>
      </w:hyperlink>
      <w:r>
        <w:t xml:space="preserve"> и </w:t>
      </w:r>
      <w:hyperlink w:anchor="P996" w:history="1">
        <w:r>
          <w:rPr>
            <w:color w:val="0000FF"/>
          </w:rPr>
          <w:t>3 пункта 15.1</w:t>
        </w:r>
      </w:hyperlink>
      <w:r>
        <w:t xml:space="preserve"> настоящего Положения, не требуется.</w:t>
      </w:r>
    </w:p>
    <w:p w:rsidR="008C5011" w:rsidRDefault="008C5011">
      <w:pPr>
        <w:pStyle w:val="ConsPlusNormal"/>
        <w:jc w:val="both"/>
      </w:pPr>
      <w:r>
        <w:t xml:space="preserve">(п. 15.2 введен </w:t>
      </w:r>
      <w:hyperlink r:id="rId290" w:history="1">
        <w:r>
          <w:rPr>
            <w:color w:val="0000FF"/>
          </w:rPr>
          <w:t>постановлением</w:t>
        </w:r>
      </w:hyperlink>
      <w:r>
        <w:t xml:space="preserve"> Администрации Псковской области от 20.11.2020 N 411)</w:t>
      </w:r>
    </w:p>
    <w:p w:rsidR="008C5011" w:rsidRDefault="008C5011">
      <w:pPr>
        <w:pStyle w:val="ConsPlusNormal"/>
        <w:spacing w:before="220"/>
        <w:ind w:firstLine="540"/>
        <w:jc w:val="both"/>
      </w:pPr>
      <w:r>
        <w:t xml:space="preserve">15.3. В случае подписания документов, указанных в </w:t>
      </w:r>
      <w:hyperlink w:anchor="P975" w:history="1">
        <w:r>
          <w:rPr>
            <w:color w:val="0000FF"/>
          </w:rPr>
          <w:t>подпунктах 2</w:t>
        </w:r>
      </w:hyperlink>
      <w:r>
        <w:t xml:space="preserve"> и </w:t>
      </w:r>
      <w:hyperlink w:anchor="P979" w:history="1">
        <w:r>
          <w:rPr>
            <w:color w:val="0000FF"/>
          </w:rPr>
          <w:t>4 пункта 14</w:t>
        </w:r>
      </w:hyperlink>
      <w:r>
        <w:t xml:space="preserve">, </w:t>
      </w:r>
      <w:hyperlink w:anchor="P988" w:history="1">
        <w:r>
          <w:rPr>
            <w:color w:val="0000FF"/>
          </w:rPr>
          <w:t>подпункте 2 пункта 15</w:t>
        </w:r>
      </w:hyperlink>
      <w:r>
        <w:t xml:space="preserve">, </w:t>
      </w:r>
      <w:hyperlink w:anchor="P999" w:history="1">
        <w:r>
          <w:rPr>
            <w:color w:val="0000FF"/>
          </w:rPr>
          <w:t>подпункте 2 пункта 15.1</w:t>
        </w:r>
      </w:hyperlink>
      <w:r>
        <w:t>, в электронном виде с использованием единой информационной системы в сфере закупок представление данных документов на бумажном носителе в Комитет не требуется.</w:t>
      </w:r>
    </w:p>
    <w:p w:rsidR="008C5011" w:rsidRDefault="008C5011">
      <w:pPr>
        <w:pStyle w:val="ConsPlusNormal"/>
        <w:jc w:val="both"/>
      </w:pPr>
      <w:r>
        <w:t xml:space="preserve">(п. 15.3 введен </w:t>
      </w:r>
      <w:hyperlink r:id="rId291" w:history="1">
        <w:r>
          <w:rPr>
            <w:color w:val="0000FF"/>
          </w:rPr>
          <w:t>постановлением</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16. В течение восьми рабочих дней со дня получения документов, указанных в </w:t>
      </w:r>
      <w:hyperlink w:anchor="P972" w:history="1">
        <w:r>
          <w:rPr>
            <w:color w:val="0000FF"/>
          </w:rPr>
          <w:t>пунктах 14</w:t>
        </w:r>
      </w:hyperlink>
      <w:r>
        <w:t xml:space="preserve">, </w:t>
      </w:r>
      <w:hyperlink w:anchor="P985" w:history="1">
        <w:r>
          <w:rPr>
            <w:color w:val="0000FF"/>
          </w:rPr>
          <w:t>15</w:t>
        </w:r>
      </w:hyperlink>
      <w:r>
        <w:t xml:space="preserve"> и </w:t>
      </w:r>
      <w:hyperlink w:anchor="P996" w:history="1">
        <w:r>
          <w:rPr>
            <w:color w:val="0000FF"/>
          </w:rPr>
          <w:t>15.1</w:t>
        </w:r>
      </w:hyperlink>
      <w:r>
        <w:t xml:space="preserve"> настоящего Положения, Главный распорядитель проверяет их на соответствие требованиям настоящего Положения, условиям Соглашения и по результатам проверки:</w:t>
      </w:r>
    </w:p>
    <w:p w:rsidR="008C5011" w:rsidRDefault="008C5011">
      <w:pPr>
        <w:pStyle w:val="ConsPlusNormal"/>
        <w:jc w:val="both"/>
      </w:pPr>
      <w:r>
        <w:t xml:space="preserve">(в ред. </w:t>
      </w:r>
      <w:hyperlink r:id="rId292"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r>
        <w:t>1) в случае соответствия представленных документов требованиям настоящего Положения, условиям Соглашения - представляет в Комитет по финансам Псковской области заявку на финансирование для предоставления субсидий;</w:t>
      </w:r>
    </w:p>
    <w:p w:rsidR="008C5011" w:rsidRDefault="008C5011">
      <w:pPr>
        <w:pStyle w:val="ConsPlusNormal"/>
        <w:jc w:val="both"/>
      </w:pPr>
      <w:r>
        <w:t xml:space="preserve">(в ред. </w:t>
      </w:r>
      <w:hyperlink r:id="rId293" w:history="1">
        <w:r>
          <w:rPr>
            <w:color w:val="0000FF"/>
          </w:rPr>
          <w:t>постановления</w:t>
        </w:r>
      </w:hyperlink>
      <w:r>
        <w:t xml:space="preserve"> Администрации Псковской области от 07.05.2019 N 175)</w:t>
      </w:r>
    </w:p>
    <w:p w:rsidR="008C5011" w:rsidRDefault="008C5011">
      <w:pPr>
        <w:pStyle w:val="ConsPlusNormal"/>
        <w:spacing w:before="220"/>
        <w:ind w:firstLine="540"/>
        <w:jc w:val="both"/>
      </w:pPr>
      <w:bookmarkStart w:id="21" w:name="P1012"/>
      <w:bookmarkEnd w:id="21"/>
      <w:r>
        <w:t>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p w:rsidR="008C5011" w:rsidRDefault="008C5011">
      <w:pPr>
        <w:pStyle w:val="ConsPlusNormal"/>
        <w:spacing w:before="220"/>
        <w:ind w:firstLine="540"/>
        <w:jc w:val="both"/>
      </w:pPr>
      <w:r>
        <w:t xml:space="preserve">17. После устранения выявленных Главным распорядителем недостатков, указанных в </w:t>
      </w:r>
      <w:hyperlink w:anchor="P1012" w:history="1">
        <w:r>
          <w:rPr>
            <w:color w:val="0000FF"/>
          </w:rPr>
          <w:t>подпункте 2 пункта 16</w:t>
        </w:r>
      </w:hyperlink>
      <w:r>
        <w:t xml:space="preserve"> настоящего Положения, местная администрация муниципального образования вправе повторно представить Главному распорядителю документы, указанные в </w:t>
      </w:r>
      <w:hyperlink w:anchor="P972" w:history="1">
        <w:r>
          <w:rPr>
            <w:color w:val="0000FF"/>
          </w:rPr>
          <w:t>пунктах 14</w:t>
        </w:r>
      </w:hyperlink>
      <w:r>
        <w:t xml:space="preserve">, </w:t>
      </w:r>
      <w:hyperlink w:anchor="P985" w:history="1">
        <w:r>
          <w:rPr>
            <w:color w:val="0000FF"/>
          </w:rPr>
          <w:t>15</w:t>
        </w:r>
      </w:hyperlink>
      <w:r>
        <w:t xml:space="preserve"> и </w:t>
      </w:r>
      <w:hyperlink w:anchor="P996" w:history="1">
        <w:r>
          <w:rPr>
            <w:color w:val="0000FF"/>
          </w:rPr>
          <w:t>15.1</w:t>
        </w:r>
      </w:hyperlink>
      <w:r>
        <w:t xml:space="preserve"> настоящего Положения.</w:t>
      </w:r>
    </w:p>
    <w:p w:rsidR="008C5011" w:rsidRDefault="008C5011">
      <w:pPr>
        <w:pStyle w:val="ConsPlusNormal"/>
        <w:jc w:val="both"/>
      </w:pPr>
      <w:r>
        <w:t xml:space="preserve">(в ред. </w:t>
      </w:r>
      <w:hyperlink r:id="rId294"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r>
        <w:t>18. Перечисление субсидий из бюджета Псковской области в бюджет муниципального образования осуществляется на единый счет бюджета муниципального образования, открытый в территориальном органе Федерального казначейства.</w:t>
      </w:r>
    </w:p>
    <w:p w:rsidR="008C5011" w:rsidRDefault="008C5011">
      <w:pPr>
        <w:pStyle w:val="ConsPlusNormal"/>
        <w:jc w:val="both"/>
      </w:pPr>
      <w:r>
        <w:t xml:space="preserve">(п. 18 в ред. </w:t>
      </w:r>
      <w:hyperlink r:id="rId295"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19. Перечисление субсидий из бюджета Псковской области осуществляется Федеральным казначейством в установленном Федеральным казначейством порядке предоставления платежных документов, связанных с исполнением расходных обязательств органа местного самоуправления, в целях софинансирования которых предоставляется субсидия, представленных получателем средств бюджета муниципального образования.</w:t>
      </w:r>
    </w:p>
    <w:p w:rsidR="008C5011" w:rsidRDefault="008C5011">
      <w:pPr>
        <w:pStyle w:val="ConsPlusNormal"/>
        <w:jc w:val="both"/>
      </w:pPr>
      <w:r>
        <w:t xml:space="preserve">(п. 19 в ред. </w:t>
      </w:r>
      <w:hyperlink r:id="rId296" w:history="1">
        <w:r>
          <w:rPr>
            <w:color w:val="0000FF"/>
          </w:rPr>
          <w:t>постановления</w:t>
        </w:r>
      </w:hyperlink>
      <w:r>
        <w:t xml:space="preserve"> Администрации Псковской области от 19.12.2018 N 450)</w:t>
      </w:r>
    </w:p>
    <w:p w:rsidR="008C5011" w:rsidRDefault="008C5011">
      <w:pPr>
        <w:pStyle w:val="ConsPlusNormal"/>
        <w:spacing w:before="220"/>
        <w:ind w:firstLine="540"/>
        <w:jc w:val="both"/>
      </w:pPr>
      <w:bookmarkStart w:id="22" w:name="P1019"/>
      <w:bookmarkEnd w:id="22"/>
      <w:r>
        <w:t xml:space="preserve">20. Администрация муниципального образования вправе представить Главному распорядителю в срок не позднее 01 августа текущего года добровольный отказ от использования субсидии в полном объеме или от ее части. В таком случае субсидия, предусмотренная муниципальному образованию, или ее часть, может быть перераспределена в пользу одного или нескольких муниципальных образований, гарантирующих соответствие критерию, указанному в </w:t>
      </w:r>
      <w:hyperlink w:anchor="P904" w:history="1">
        <w:r>
          <w:rPr>
            <w:color w:val="0000FF"/>
          </w:rPr>
          <w:t>пункте 5</w:t>
        </w:r>
      </w:hyperlink>
      <w:r>
        <w:t xml:space="preserve"> настоящего Положения (далее - перераспределение субсидии). Если добровольный отказ от использования субсидии в полном объеме или от ее части администрацией муниципального образования представлен позднее 01 августа, Главный распорядитель при расчете лимита субсидии данному муниципальному образованию в следующем финансовом году применяет понижающий коэффициент корректировки.</w:t>
      </w:r>
    </w:p>
    <w:p w:rsidR="008C5011" w:rsidRDefault="008C5011">
      <w:pPr>
        <w:pStyle w:val="ConsPlusNormal"/>
        <w:spacing w:before="220"/>
        <w:ind w:firstLine="540"/>
        <w:jc w:val="both"/>
      </w:pPr>
      <w:bookmarkStart w:id="23" w:name="P1020"/>
      <w:bookmarkEnd w:id="23"/>
      <w:r>
        <w:t xml:space="preserve">В случае выявления Главным распорядителем не позднее 01 ноября текущего года документально подтвержденных фактов несоответствия муниципального образования критерию, указанному в </w:t>
      </w:r>
      <w:hyperlink w:anchor="P904" w:history="1">
        <w:r>
          <w:rPr>
            <w:color w:val="0000FF"/>
          </w:rPr>
          <w:t>пункте 5</w:t>
        </w:r>
      </w:hyperlink>
      <w:r>
        <w:t xml:space="preserve"> настоящего Положения, может осуществляться перераспределение субсидий.</w:t>
      </w:r>
    </w:p>
    <w:p w:rsidR="008C5011" w:rsidRDefault="008C5011">
      <w:pPr>
        <w:pStyle w:val="ConsPlusNormal"/>
        <w:spacing w:before="220"/>
        <w:ind w:firstLine="540"/>
        <w:jc w:val="both"/>
      </w:pPr>
      <w:r>
        <w:t xml:space="preserve">В случае наступления обстоятельств, указанных в </w:t>
      </w:r>
      <w:hyperlink w:anchor="P1019" w:history="1">
        <w:r>
          <w:rPr>
            <w:color w:val="0000FF"/>
          </w:rPr>
          <w:t>абзацах первом</w:t>
        </w:r>
      </w:hyperlink>
      <w:r>
        <w:t xml:space="preserve"> и </w:t>
      </w:r>
      <w:hyperlink w:anchor="P1020" w:history="1">
        <w:r>
          <w:rPr>
            <w:color w:val="0000FF"/>
          </w:rPr>
          <w:t>втором</w:t>
        </w:r>
      </w:hyperlink>
      <w:r>
        <w:t xml:space="preserve"> настоящего пункта, позднее 01 ноября текущего года, субсидия или ее часть перераспределению не подлежит.</w:t>
      </w:r>
    </w:p>
    <w:p w:rsidR="008C5011" w:rsidRDefault="008C5011">
      <w:pPr>
        <w:pStyle w:val="ConsPlusNormal"/>
        <w:jc w:val="both"/>
      </w:pPr>
      <w:r>
        <w:t xml:space="preserve">(п. 20 в ред. </w:t>
      </w:r>
      <w:hyperlink r:id="rId297" w:history="1">
        <w:r>
          <w:rPr>
            <w:color w:val="0000FF"/>
          </w:rPr>
          <w:t>постановления</w:t>
        </w:r>
      </w:hyperlink>
      <w:r>
        <w:t xml:space="preserve"> Администрации Псковской области от 22.05.2020 N 173)</w:t>
      </w:r>
    </w:p>
    <w:p w:rsidR="008C5011" w:rsidRDefault="008C5011">
      <w:pPr>
        <w:pStyle w:val="ConsPlusNormal"/>
        <w:spacing w:before="220"/>
        <w:ind w:firstLine="540"/>
        <w:jc w:val="both"/>
      </w:pPr>
      <w:r>
        <w:t xml:space="preserve">21. Размер субсидии одному муниципальному образованию при перераспределении субсидий определяется в объеме, равном высвободившемуся лимиту субсидий, и устанавливается в соответствии с </w:t>
      </w:r>
      <w:hyperlink w:anchor="P1080" w:history="1">
        <w:r>
          <w:rPr>
            <w:color w:val="0000FF"/>
          </w:rPr>
          <w:t>приложением N 3</w:t>
        </w:r>
      </w:hyperlink>
      <w:r>
        <w:t xml:space="preserve"> к подпрограмме "Благоустройство дворовых и общественных территорий" Государственной программы.</w:t>
      </w:r>
    </w:p>
    <w:p w:rsidR="008C5011" w:rsidRDefault="008C5011">
      <w:pPr>
        <w:pStyle w:val="ConsPlusNormal"/>
        <w:spacing w:before="220"/>
        <w:ind w:firstLine="540"/>
        <w:jc w:val="both"/>
      </w:pPr>
      <w:r>
        <w:t xml:space="preserve">Размер субсидий нескольким муниципальным образованиям при перераспределении субсидий рассчитывается пропорционально заявленной ими потребности и устанавливается в соответствии с </w:t>
      </w:r>
      <w:hyperlink w:anchor="P1080" w:history="1">
        <w:r>
          <w:rPr>
            <w:color w:val="0000FF"/>
          </w:rPr>
          <w:t>приложением N 3</w:t>
        </w:r>
      </w:hyperlink>
      <w:r>
        <w:t xml:space="preserve"> к подпрограмме "Благоустройство дворовых и общественных территорий" Государственной программы.</w:t>
      </w:r>
    </w:p>
    <w:p w:rsidR="008C5011" w:rsidRDefault="008C5011">
      <w:pPr>
        <w:pStyle w:val="ConsPlusNormal"/>
        <w:jc w:val="both"/>
      </w:pPr>
      <w:r>
        <w:t xml:space="preserve">(п. 21 в ред. </w:t>
      </w:r>
      <w:hyperlink r:id="rId298" w:history="1">
        <w:r>
          <w:rPr>
            <w:color w:val="0000FF"/>
          </w:rPr>
          <w:t>постановления</w:t>
        </w:r>
      </w:hyperlink>
      <w:r>
        <w:t xml:space="preserve"> Администрации Псковской области от 16.12.2019 N 425)</w:t>
      </w:r>
    </w:p>
    <w:p w:rsidR="008C5011" w:rsidRDefault="008C5011">
      <w:pPr>
        <w:pStyle w:val="ConsPlusNormal"/>
        <w:spacing w:before="220"/>
        <w:ind w:firstLine="540"/>
        <w:jc w:val="both"/>
      </w:pPr>
      <w:r>
        <w:t>22. В случае перераспределения субсидий между Главным распорядителем и местными администрациями муниципальных образований заключаются дополнительные соглашения об изменении размера субсидий, предоставляемых муниципальным образованиям.</w:t>
      </w:r>
    </w:p>
    <w:p w:rsidR="008C5011" w:rsidRDefault="008C5011">
      <w:pPr>
        <w:pStyle w:val="ConsPlusNormal"/>
        <w:spacing w:before="220"/>
        <w:ind w:firstLine="540"/>
        <w:jc w:val="both"/>
      </w:pPr>
      <w:r>
        <w:t xml:space="preserve">23. Субсидии имеют целевой характер и не могут быть использованы на цели, не предусмотренные </w:t>
      </w:r>
      <w:hyperlink w:anchor="P841" w:history="1">
        <w:r>
          <w:rPr>
            <w:color w:val="0000FF"/>
          </w:rPr>
          <w:t>пунктом 2</w:t>
        </w:r>
      </w:hyperlink>
      <w:r>
        <w:t xml:space="preserve"> настоящего Положения. Местные администрации муниципальных образований области в соответствии с законодательством Российской Федерации несут </w:t>
      </w:r>
      <w:r>
        <w:lastRenderedPageBreak/>
        <w:t>ответственность за использование субсидий по целевому назначению, соблюдение требований настоящего Положения, Соглашения и за достоверность сведений, содержащихся в документах, представляемых в соответствии с настоящим Положением и Соглашением.</w:t>
      </w:r>
    </w:p>
    <w:p w:rsidR="008C5011" w:rsidRDefault="008C5011">
      <w:pPr>
        <w:pStyle w:val="ConsPlusNormal"/>
        <w:spacing w:before="220"/>
        <w:ind w:firstLine="540"/>
        <w:jc w:val="both"/>
      </w:pPr>
      <w:r>
        <w:t>24. Субсидии, не использованные в текущем финансовом году, подлежат возврату в областной бюджет в порядке, установленном законодательством Российской Федерации.</w:t>
      </w:r>
    </w:p>
    <w:p w:rsidR="008C5011" w:rsidRDefault="008C5011">
      <w:pPr>
        <w:pStyle w:val="ConsPlusNormal"/>
        <w:spacing w:before="220"/>
        <w:ind w:firstLine="540"/>
        <w:jc w:val="both"/>
      </w:pPr>
      <w:r>
        <w:t xml:space="preserve">24.1. Результатом использования Субсидии является количество реализованных в рамках федерального </w:t>
      </w:r>
      <w:hyperlink r:id="rId299"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w:t>
      </w:r>
    </w:p>
    <w:p w:rsidR="008C5011" w:rsidRDefault="008C5011">
      <w:pPr>
        <w:pStyle w:val="ConsPlusNormal"/>
        <w:spacing w:before="220"/>
        <w:ind w:firstLine="540"/>
        <w:jc w:val="both"/>
      </w:pPr>
      <w:r>
        <w:t xml:space="preserve">В качестве иных мероприятий учитываются мероприятия по благоустройству дворовых территорий, реализованные исходя из минимального перечня видов работ по благоустройству дворовых территорий многоквартирных домов, указанного в </w:t>
      </w:r>
      <w:hyperlink w:anchor="P769" w:history="1">
        <w:r>
          <w:rPr>
            <w:color w:val="0000FF"/>
          </w:rPr>
          <w:t>пункте 1 подраздела I</w:t>
        </w:r>
      </w:hyperlink>
      <w:r>
        <w:t xml:space="preserve"> "Перечень видов работ по благоустройству дворовых территорий многоквартирных домов" приложения N 1 к подпрограмме "Благоустройство дворовых и общественных территорий" Государственной программы Псковской области "Формирование современной городской среды".</w:t>
      </w:r>
    </w:p>
    <w:p w:rsidR="008C5011" w:rsidRDefault="008C5011">
      <w:pPr>
        <w:pStyle w:val="ConsPlusNormal"/>
        <w:jc w:val="both"/>
      </w:pPr>
      <w:r>
        <w:t xml:space="preserve">(п. 24.1 введен </w:t>
      </w:r>
      <w:hyperlink r:id="rId300" w:history="1">
        <w:r>
          <w:rPr>
            <w:color w:val="0000FF"/>
          </w:rPr>
          <w:t>постановлением</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3"/>
      </w:pPr>
      <w:r>
        <w:t>V. КОНТРОЛЬ ЗА ИСПОЛЬЗОВАНИЕМ СУБСИДИЙ</w:t>
      </w:r>
    </w:p>
    <w:p w:rsidR="008C5011" w:rsidRDefault="008C5011">
      <w:pPr>
        <w:pStyle w:val="ConsPlusNormal"/>
        <w:jc w:val="both"/>
      </w:pPr>
    </w:p>
    <w:p w:rsidR="008C5011" w:rsidRDefault="008C5011">
      <w:pPr>
        <w:pStyle w:val="ConsPlusNormal"/>
        <w:ind w:firstLine="540"/>
        <w:jc w:val="both"/>
      </w:pPr>
      <w:r>
        <w:t>25. Контроль за целевым использованием субсидий осуществляется Главным распорядителем и органами, осуществляющими государственный финансовый контроль.</w:t>
      </w:r>
    </w:p>
    <w:p w:rsidR="008C5011" w:rsidRDefault="008C5011">
      <w:pPr>
        <w:pStyle w:val="ConsPlusNormal"/>
        <w:spacing w:before="220"/>
        <w:ind w:firstLine="540"/>
        <w:jc w:val="both"/>
      </w:pPr>
      <w:r>
        <w:t>26. Местные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r>
        <w:t>1) отчеты о расходах бюджета муниципального образования, в целях софинансирования которых предоставляется субсидия, по форме, установленной Соглашением, не позднее 15 числа месяца, следующего за отчетным кварталом, и о достижении значений результатов использования субсидии и обязательствах, принятых в целях их достижения, по форме, установленной Соглашением, не позднее 15 числа месяца, следующего за отчетным кварталом;</w:t>
      </w:r>
    </w:p>
    <w:p w:rsidR="008C5011" w:rsidRDefault="008C5011">
      <w:pPr>
        <w:pStyle w:val="ConsPlusNormal"/>
        <w:jc w:val="both"/>
      </w:pPr>
      <w:r>
        <w:t xml:space="preserve">(в ред. постановлений Администрации Псковской области от 17.02.2020 </w:t>
      </w:r>
      <w:hyperlink r:id="rId301" w:history="1">
        <w:r>
          <w:rPr>
            <w:color w:val="0000FF"/>
          </w:rPr>
          <w:t>N 38</w:t>
        </w:r>
      </w:hyperlink>
      <w:r>
        <w:t xml:space="preserve">, от 27.04.2021 </w:t>
      </w:r>
      <w:hyperlink r:id="rId302" w:history="1">
        <w:r>
          <w:rPr>
            <w:color w:val="0000FF"/>
          </w:rPr>
          <w:t>N 136</w:t>
        </w:r>
      </w:hyperlink>
      <w:r>
        <w:t xml:space="preserve">, от 23.07.2021 </w:t>
      </w:r>
      <w:hyperlink r:id="rId303" w:history="1">
        <w:r>
          <w:rPr>
            <w:color w:val="0000FF"/>
          </w:rPr>
          <w:t>N 252</w:t>
        </w:r>
      </w:hyperlink>
      <w:r>
        <w:t>)</w:t>
      </w:r>
    </w:p>
    <w:p w:rsidR="008C5011" w:rsidRDefault="008C5011">
      <w:pPr>
        <w:pStyle w:val="ConsPlusNormal"/>
        <w:spacing w:before="220"/>
        <w:ind w:firstLine="540"/>
        <w:jc w:val="both"/>
      </w:pPr>
      <w:r>
        <w:t xml:space="preserve">2) ежеквартально в срок до 10 числа месяца, следующего за отчетным кварталом,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справку по консолидируемым расчетам по утвержденным Министерством финансов Российской Федерации </w:t>
      </w:r>
      <w:hyperlink r:id="rId304" w:history="1">
        <w:r>
          <w:rPr>
            <w:color w:val="0000FF"/>
          </w:rPr>
          <w:t>формам 0503127</w:t>
        </w:r>
      </w:hyperlink>
      <w:r>
        <w:t xml:space="preserve"> и </w:t>
      </w:r>
      <w:hyperlink r:id="rId305" w:history="1">
        <w:r>
          <w:rPr>
            <w:color w:val="0000FF"/>
          </w:rPr>
          <w:t>0503125</w:t>
        </w:r>
      </w:hyperlink>
      <w:r>
        <w:t xml:space="preserve"> соответственно;</w:t>
      </w:r>
    </w:p>
    <w:p w:rsidR="008C5011" w:rsidRDefault="008C5011">
      <w:pPr>
        <w:pStyle w:val="ConsPlusNormal"/>
        <w:spacing w:before="220"/>
        <w:ind w:firstLine="540"/>
        <w:jc w:val="both"/>
      </w:pPr>
      <w:r>
        <w:t xml:space="preserve">3) в срок до 31 декабря текущего года - копии документов, предусмотренных </w:t>
      </w:r>
      <w:hyperlink w:anchor="P979" w:history="1">
        <w:r>
          <w:rPr>
            <w:color w:val="0000FF"/>
          </w:rPr>
          <w:t>подпунктом 4 пункта 14</w:t>
        </w:r>
      </w:hyperlink>
      <w:r>
        <w:t xml:space="preserve"> настоящего Положения, в случаях, предусмотренных </w:t>
      </w:r>
      <w:hyperlink w:anchor="P985" w:history="1">
        <w:r>
          <w:rPr>
            <w:color w:val="0000FF"/>
          </w:rPr>
          <w:t>пунктами 15</w:t>
        </w:r>
      </w:hyperlink>
      <w:r>
        <w:t xml:space="preserve"> и </w:t>
      </w:r>
      <w:hyperlink w:anchor="P996" w:history="1">
        <w:r>
          <w:rPr>
            <w:color w:val="0000FF"/>
          </w:rPr>
          <w:t>15.1</w:t>
        </w:r>
      </w:hyperlink>
      <w:r>
        <w:t xml:space="preserve"> настоящего Положения.</w:t>
      </w:r>
    </w:p>
    <w:p w:rsidR="008C5011" w:rsidRDefault="008C5011">
      <w:pPr>
        <w:pStyle w:val="ConsPlusNormal"/>
        <w:jc w:val="both"/>
      </w:pPr>
      <w:r>
        <w:t xml:space="preserve">(пп. 3 в ред. </w:t>
      </w:r>
      <w:hyperlink r:id="rId306" w:history="1">
        <w:r>
          <w:rPr>
            <w:color w:val="0000FF"/>
          </w:rPr>
          <w:t>постановления</w:t>
        </w:r>
      </w:hyperlink>
      <w:r>
        <w:t xml:space="preserve"> Администрации Псковской области от 20.03.2020 N 70)</w:t>
      </w:r>
    </w:p>
    <w:p w:rsidR="008C5011" w:rsidRDefault="008C5011">
      <w:pPr>
        <w:pStyle w:val="ConsPlusNormal"/>
        <w:spacing w:before="220"/>
        <w:ind w:firstLine="540"/>
        <w:jc w:val="both"/>
      </w:pPr>
      <w:r>
        <w:t>27. В случае несоблюдения графика работ в рамках реализации регионального проекта (далее - график) муниципальное образование должно уплатить в областной бюджет из местного бюджета за каждый месяц просрочки исполнения графика объем средств, рассчитанный на 1-е число данного месяца, по следующей формуле:</w:t>
      </w:r>
    </w:p>
    <w:p w:rsidR="008C5011" w:rsidRDefault="008C5011">
      <w:pPr>
        <w:pStyle w:val="ConsPlusNormal"/>
        <w:jc w:val="both"/>
      </w:pPr>
    </w:p>
    <w:p w:rsidR="008C5011" w:rsidRDefault="008C5011">
      <w:pPr>
        <w:pStyle w:val="ConsPlusNormal"/>
        <w:jc w:val="center"/>
      </w:pPr>
      <w:r>
        <w:t>V</w:t>
      </w:r>
      <w:r>
        <w:rPr>
          <w:vertAlign w:val="subscript"/>
        </w:rPr>
        <w:t>средств МБ</w:t>
      </w:r>
      <w:r>
        <w:t xml:space="preserve"> = (S</w:t>
      </w:r>
      <w:r>
        <w:rPr>
          <w:vertAlign w:val="subscript"/>
        </w:rPr>
        <w:t>контракта</w:t>
      </w:r>
      <w:r>
        <w:t xml:space="preserve"> - S</w:t>
      </w:r>
      <w:r>
        <w:rPr>
          <w:vertAlign w:val="subscript"/>
        </w:rPr>
        <w:t>заявок</w:t>
      </w:r>
      <w:r>
        <w:t>) x 0,01,</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V</w:t>
      </w:r>
      <w:r>
        <w:rPr>
          <w:vertAlign w:val="subscript"/>
        </w:rPr>
        <w:t>средств МБ</w:t>
      </w:r>
      <w:r>
        <w:t xml:space="preserve"> - объем средств местного бюджета, подлежащих уплате в областной бюджет;</w:t>
      </w:r>
    </w:p>
    <w:p w:rsidR="008C5011" w:rsidRDefault="008C5011">
      <w:pPr>
        <w:pStyle w:val="ConsPlusNormal"/>
        <w:spacing w:before="220"/>
        <w:ind w:firstLine="540"/>
        <w:jc w:val="both"/>
      </w:pPr>
      <w:r>
        <w:t>S</w:t>
      </w:r>
      <w:r>
        <w:rPr>
          <w:vertAlign w:val="subscript"/>
        </w:rPr>
        <w:t>контрактов</w:t>
      </w:r>
      <w:r>
        <w:t xml:space="preserve"> - стоимость основных муниципальных контрактов, подлежащих исполнению в текущем финансовом году.</w:t>
      </w:r>
    </w:p>
    <w:p w:rsidR="008C5011" w:rsidRDefault="008C5011">
      <w:pPr>
        <w:pStyle w:val="ConsPlusNormal"/>
        <w:spacing w:before="220"/>
        <w:ind w:firstLine="540"/>
        <w:jc w:val="both"/>
      </w:pPr>
      <w:r>
        <w:t>Под основными муниципальными контрактами в целях настоящего Положения понимаются все контракты и договоры, заключенные в рамках выделенного в начале текущего года лимита Субсидии;</w:t>
      </w:r>
    </w:p>
    <w:p w:rsidR="008C5011" w:rsidRDefault="008C5011">
      <w:pPr>
        <w:pStyle w:val="ConsPlusNormal"/>
        <w:spacing w:before="220"/>
        <w:ind w:firstLine="540"/>
        <w:jc w:val="both"/>
      </w:pPr>
      <w:r>
        <w:t>S</w:t>
      </w:r>
      <w:r>
        <w:rPr>
          <w:vertAlign w:val="subscript"/>
        </w:rPr>
        <w:t>заявок</w:t>
      </w:r>
      <w:r>
        <w:t xml:space="preserve"> - сумма заявок на предоставление Субсидии, представленных муниципальным образованием Главному распорядителю по итогам реализации основных муниципальных контрактов на дату, установленную графиком, или на 1-е число каждого следующего месяца просрочки исполнения графика.</w:t>
      </w:r>
    </w:p>
    <w:p w:rsidR="008C5011" w:rsidRDefault="008C5011">
      <w:pPr>
        <w:pStyle w:val="ConsPlusNormal"/>
        <w:spacing w:before="220"/>
        <w:ind w:firstLine="540"/>
        <w:jc w:val="both"/>
      </w:pPr>
      <w:r>
        <w:t>Главный распорядитель в течение 3 рабочих дней с начала месяца, следующего за месяцем просрочки исполнения графика, направляет в местную администрацию муниципального образования письменное уведомление о необходимости уплаты из местного бюджета в областной бюджет рассчитанной им суммы с указанием реквизитов для перечисления денежных средств.</w:t>
      </w:r>
    </w:p>
    <w:p w:rsidR="008C5011" w:rsidRDefault="008C5011">
      <w:pPr>
        <w:pStyle w:val="ConsPlusNormal"/>
        <w:spacing w:before="220"/>
        <w:ind w:firstLine="540"/>
        <w:jc w:val="both"/>
      </w:pPr>
      <w:r>
        <w:t>Местная администрация муниципального образования в течение 30 рабочих дней со дня получения указанного уведомления обязана произвести уплату из местного бюджета в областной бюджет указанной в нем суммы.</w:t>
      </w:r>
    </w:p>
    <w:p w:rsidR="008C5011" w:rsidRDefault="008C5011">
      <w:pPr>
        <w:pStyle w:val="ConsPlusNormal"/>
        <w:jc w:val="both"/>
      </w:pPr>
      <w:r>
        <w:t xml:space="preserve">(п. 27 в ред. </w:t>
      </w:r>
      <w:hyperlink r:id="rId307"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27.1. В случае нарушения иных обязательств, предусмотренных Соглашением, в том числе недостижения значений результатов использования Субсидий, местной администрацией муниципального образования осуществляется возврат средств из местного бюджета в областной бюджет в соответствии с </w:t>
      </w:r>
      <w:hyperlink r:id="rId308" w:history="1">
        <w:r>
          <w:rPr>
            <w:color w:val="0000FF"/>
          </w:rPr>
          <w:t>пунктами 31</w:t>
        </w:r>
      </w:hyperlink>
      <w:r>
        <w:t xml:space="preserve"> - </w:t>
      </w:r>
      <w:hyperlink r:id="rId309" w:history="1">
        <w:r>
          <w:rPr>
            <w:color w:val="0000FF"/>
          </w:rPr>
          <w:t>40</w:t>
        </w:r>
      </w:hyperlink>
      <w: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Псковской области от 30 декабря 2019 г. N 477.</w:t>
      </w:r>
    </w:p>
    <w:p w:rsidR="008C5011" w:rsidRDefault="008C5011">
      <w:pPr>
        <w:pStyle w:val="ConsPlusNormal"/>
        <w:jc w:val="both"/>
      </w:pPr>
      <w:r>
        <w:t xml:space="preserve">(п. 27.1 в ред. </w:t>
      </w:r>
      <w:hyperlink r:id="rId310"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27.2.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8C5011" w:rsidRDefault="008C5011">
      <w:pPr>
        <w:pStyle w:val="ConsPlusNormal"/>
        <w:jc w:val="both"/>
      </w:pPr>
      <w:r>
        <w:t xml:space="preserve">(п. 27.2 в ред. </w:t>
      </w:r>
      <w:hyperlink r:id="rId311"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28. Главный распорядитель вправе запрашивать от местных администраций муниципальных образований информацию и документы, связанные с расходованием субсидий и выполнением работ (поставкой товаров, оказанием услуг) на объектах благоустройства, финансируемых за счет субсидий, а также вовлечением населения муниципального образования в решение вопросов развития городской среды, деятельностью, направленной на повышение индекса качества городской среды в городах Псковской области.</w:t>
      </w:r>
    </w:p>
    <w:p w:rsidR="008C5011" w:rsidRDefault="008C5011">
      <w:pPr>
        <w:pStyle w:val="ConsPlusNormal"/>
        <w:jc w:val="both"/>
      </w:pPr>
      <w:r>
        <w:t xml:space="preserve">(в ред. </w:t>
      </w:r>
      <w:hyperlink r:id="rId312" w:history="1">
        <w:r>
          <w:rPr>
            <w:color w:val="0000FF"/>
          </w:rPr>
          <w:t>постановления</w:t>
        </w:r>
      </w:hyperlink>
      <w:r>
        <w:t xml:space="preserve"> Администрации Псковской области от 22.05.2020 N 173)</w:t>
      </w:r>
    </w:p>
    <w:p w:rsidR="008C5011" w:rsidRDefault="008C5011">
      <w:pPr>
        <w:pStyle w:val="ConsPlusNormal"/>
        <w:spacing w:before="220"/>
        <w:ind w:firstLine="540"/>
        <w:jc w:val="both"/>
      </w:pPr>
      <w:r>
        <w:t>29. Местные администрации муниципальных образований обязаны представлять по запросу Главного распорядителя и в установленные им сроки информацию и документы, связанные с расходованием субсидий и выполнением работ (поставкой товаров, оказанием услуг) на объектах благоустройства, финансируемых за счет субсидий, а также вовлечением населения муниципального образования в решение вопросов развития городской среды, деятельностью, направленной на повышение индекса качества городской среды в городах Псковской области.</w:t>
      </w:r>
    </w:p>
    <w:p w:rsidR="008C5011" w:rsidRDefault="008C5011">
      <w:pPr>
        <w:pStyle w:val="ConsPlusNormal"/>
        <w:jc w:val="both"/>
      </w:pPr>
      <w:r>
        <w:t xml:space="preserve">(в ред. </w:t>
      </w:r>
      <w:hyperlink r:id="rId313" w:history="1">
        <w:r>
          <w:rPr>
            <w:color w:val="0000FF"/>
          </w:rPr>
          <w:t>постановления</w:t>
        </w:r>
      </w:hyperlink>
      <w:r>
        <w:t xml:space="preserve"> Администрации Псковской области от 22.05.2020 N 173)</w:t>
      </w:r>
    </w:p>
    <w:p w:rsidR="008C5011" w:rsidRDefault="008C5011">
      <w:pPr>
        <w:pStyle w:val="ConsPlusNormal"/>
        <w:jc w:val="both"/>
      </w:pPr>
    </w:p>
    <w:p w:rsidR="008C5011" w:rsidRDefault="008C5011">
      <w:pPr>
        <w:pStyle w:val="ConsPlusTitle"/>
        <w:jc w:val="center"/>
        <w:outlineLvl w:val="3"/>
      </w:pPr>
      <w:r>
        <w:t>VI. ПОРЯДОК ОЦЕНКИ ЭФФЕКТИВНОСТИ ИСПОЛЬЗОВАНИЯ СУБСИДИИ</w:t>
      </w:r>
    </w:p>
    <w:p w:rsidR="008C5011" w:rsidRDefault="008C5011">
      <w:pPr>
        <w:pStyle w:val="ConsPlusNormal"/>
        <w:jc w:val="center"/>
      </w:pPr>
      <w:r>
        <w:t xml:space="preserve">(введен </w:t>
      </w:r>
      <w:hyperlink r:id="rId314"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22.05.2020 N 173)</w:t>
      </w:r>
    </w:p>
    <w:p w:rsidR="008C5011" w:rsidRDefault="008C5011">
      <w:pPr>
        <w:pStyle w:val="ConsPlusNormal"/>
        <w:jc w:val="both"/>
      </w:pPr>
    </w:p>
    <w:p w:rsidR="008C5011" w:rsidRDefault="008C5011">
      <w:pPr>
        <w:pStyle w:val="ConsPlusNormal"/>
        <w:ind w:firstLine="540"/>
        <w:jc w:val="both"/>
      </w:pPr>
      <w:r>
        <w:t>30. Эффективность использования субсидии оценивается Главным распорядителем на основании сравнения установленных Соглашением и фактически достигнутых муниципальным образованием значений результатов использования Субсидии.</w:t>
      </w:r>
    </w:p>
    <w:p w:rsidR="008C5011" w:rsidRDefault="008C5011">
      <w:pPr>
        <w:pStyle w:val="ConsPlusNormal"/>
        <w:jc w:val="both"/>
      </w:pPr>
      <w:r>
        <w:t xml:space="preserve">(п. 30 в ред. </w:t>
      </w:r>
      <w:hyperlink r:id="rId315"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31 - 32. Утратили силу. - </w:t>
      </w:r>
      <w:hyperlink r:id="rId316" w:history="1">
        <w:r>
          <w:rPr>
            <w:color w:val="0000FF"/>
          </w:rPr>
          <w:t>Постановление</w:t>
        </w:r>
      </w:hyperlink>
      <w:r>
        <w:t xml:space="preserve"> Администрации Псковской области от 27.04.2021 N 136.</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3</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24" w:name="P1080"/>
      <w:bookmarkEnd w:id="24"/>
      <w:r>
        <w:t>РАСПРЕДЕЛЕНИЕ</w:t>
      </w:r>
    </w:p>
    <w:p w:rsidR="008C5011" w:rsidRDefault="008C5011">
      <w:pPr>
        <w:pStyle w:val="ConsPlusTitle"/>
        <w:jc w:val="center"/>
      </w:pPr>
      <w:r>
        <w:t>субсидий на поддержку государственных</w:t>
      </w:r>
    </w:p>
    <w:p w:rsidR="008C5011" w:rsidRDefault="008C5011">
      <w:pPr>
        <w:pStyle w:val="ConsPlusTitle"/>
        <w:jc w:val="center"/>
      </w:pPr>
      <w:r>
        <w:t>программ субъектов Российской Федерации и муниципальных</w:t>
      </w:r>
    </w:p>
    <w:p w:rsidR="008C5011" w:rsidRDefault="008C5011">
      <w:pPr>
        <w:pStyle w:val="ConsPlusTitle"/>
        <w:jc w:val="center"/>
      </w:pPr>
      <w:r>
        <w:t>программ формирования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07.05.2019 </w:t>
            </w:r>
            <w:hyperlink r:id="rId317" w:history="1">
              <w:r>
                <w:rPr>
                  <w:color w:val="0000FF"/>
                </w:rPr>
                <w:t>N 175</w:t>
              </w:r>
            </w:hyperlink>
            <w:r>
              <w:rPr>
                <w:color w:val="392C69"/>
              </w:rPr>
              <w:t xml:space="preserve">, от 16.12.2019 </w:t>
            </w:r>
            <w:hyperlink r:id="rId318" w:history="1">
              <w:r>
                <w:rPr>
                  <w:color w:val="0000FF"/>
                </w:rPr>
                <w:t>N 425</w:t>
              </w:r>
            </w:hyperlink>
            <w:r>
              <w:rPr>
                <w:color w:val="392C69"/>
              </w:rPr>
              <w:t xml:space="preserve">, от 17.02.2020 </w:t>
            </w:r>
            <w:hyperlink r:id="rId319" w:history="1">
              <w:r>
                <w:rPr>
                  <w:color w:val="0000FF"/>
                </w:rPr>
                <w:t>N 38</w:t>
              </w:r>
            </w:hyperlink>
            <w:r>
              <w:rPr>
                <w:color w:val="392C69"/>
              </w:rPr>
              <w:t>,</w:t>
            </w:r>
          </w:p>
          <w:p w:rsidR="008C5011" w:rsidRDefault="008C5011">
            <w:pPr>
              <w:pStyle w:val="ConsPlusNormal"/>
              <w:jc w:val="center"/>
            </w:pPr>
            <w:r>
              <w:rPr>
                <w:color w:val="392C69"/>
              </w:rPr>
              <w:t xml:space="preserve">от 20.11.2020 </w:t>
            </w:r>
            <w:hyperlink r:id="rId320" w:history="1">
              <w:r>
                <w:rPr>
                  <w:color w:val="0000FF"/>
                </w:rPr>
                <w:t>N 411</w:t>
              </w:r>
            </w:hyperlink>
            <w:r>
              <w:rPr>
                <w:color w:val="392C69"/>
              </w:rPr>
              <w:t xml:space="preserve">, от 27.04.2021 </w:t>
            </w:r>
            <w:hyperlink r:id="rId321" w:history="1">
              <w:r>
                <w:rPr>
                  <w:color w:val="0000FF"/>
                </w:rPr>
                <w:t>N 136</w:t>
              </w:r>
            </w:hyperlink>
            <w:r>
              <w:rPr>
                <w:color w:val="392C69"/>
              </w:rPr>
              <w:t xml:space="preserve">, от 23.07.2021 </w:t>
            </w:r>
            <w:hyperlink r:id="rId322" w:history="1">
              <w:r>
                <w:rPr>
                  <w:color w:val="0000FF"/>
                </w:rPr>
                <w:t>N 252</w:t>
              </w:r>
            </w:hyperlink>
            <w:r>
              <w:rPr>
                <w:color w:val="392C69"/>
              </w:rPr>
              <w:t>,</w:t>
            </w:r>
          </w:p>
          <w:p w:rsidR="008C5011" w:rsidRDefault="008C5011">
            <w:pPr>
              <w:pStyle w:val="ConsPlusNormal"/>
              <w:jc w:val="center"/>
            </w:pPr>
            <w:r>
              <w:rPr>
                <w:color w:val="392C69"/>
              </w:rPr>
              <w:t xml:space="preserve">от 13.12.2021 </w:t>
            </w:r>
            <w:hyperlink r:id="rId323" w:history="1">
              <w:r>
                <w:rPr>
                  <w:color w:val="0000FF"/>
                </w:rPr>
                <w:t>N 458</w:t>
              </w:r>
            </w:hyperlink>
            <w:r>
              <w:rPr>
                <w:color w:val="392C69"/>
              </w:rPr>
              <w:t xml:space="preserve">, от 31.03.2022 </w:t>
            </w:r>
            <w:hyperlink r:id="rId324"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Normal"/>
        <w:jc w:val="right"/>
      </w:pPr>
      <w:r>
        <w:t>тыс. рублей</w:t>
      </w:r>
    </w:p>
    <w:p w:rsidR="008C5011" w:rsidRDefault="008C501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1"/>
        <w:gridCol w:w="1899"/>
        <w:gridCol w:w="1899"/>
        <w:gridCol w:w="1899"/>
      </w:tblGrid>
      <w:tr w:rsidR="008C5011">
        <w:tc>
          <w:tcPr>
            <w:tcW w:w="3341" w:type="dxa"/>
          </w:tcPr>
          <w:p w:rsidR="008C5011" w:rsidRDefault="008C5011">
            <w:pPr>
              <w:pStyle w:val="ConsPlusNormal"/>
              <w:jc w:val="center"/>
            </w:pPr>
            <w:r>
              <w:t>Муниципальное образование</w:t>
            </w:r>
          </w:p>
        </w:tc>
        <w:tc>
          <w:tcPr>
            <w:tcW w:w="1899" w:type="dxa"/>
          </w:tcPr>
          <w:p w:rsidR="008C5011" w:rsidRDefault="008C5011">
            <w:pPr>
              <w:pStyle w:val="ConsPlusNormal"/>
              <w:jc w:val="center"/>
            </w:pPr>
            <w:r>
              <w:t>Всего</w:t>
            </w:r>
          </w:p>
        </w:tc>
        <w:tc>
          <w:tcPr>
            <w:tcW w:w="1899" w:type="dxa"/>
          </w:tcPr>
          <w:p w:rsidR="008C5011" w:rsidRDefault="008C5011">
            <w:pPr>
              <w:pStyle w:val="ConsPlusNormal"/>
              <w:jc w:val="center"/>
            </w:pPr>
            <w:r>
              <w:t>Федеральный бюджет</w:t>
            </w:r>
          </w:p>
        </w:tc>
        <w:tc>
          <w:tcPr>
            <w:tcW w:w="1899" w:type="dxa"/>
          </w:tcPr>
          <w:p w:rsidR="008C5011" w:rsidRDefault="008C5011">
            <w:pPr>
              <w:pStyle w:val="ConsPlusNormal"/>
              <w:jc w:val="center"/>
            </w:pPr>
            <w:r>
              <w:t>Областной бюджет</w:t>
            </w:r>
          </w:p>
        </w:tc>
      </w:tr>
      <w:tr w:rsidR="008C5011">
        <w:tc>
          <w:tcPr>
            <w:tcW w:w="9038" w:type="dxa"/>
            <w:gridSpan w:val="4"/>
          </w:tcPr>
          <w:p w:rsidR="008C5011" w:rsidRDefault="008C5011">
            <w:pPr>
              <w:pStyle w:val="ConsPlusNormal"/>
              <w:jc w:val="center"/>
              <w:outlineLvl w:val="3"/>
            </w:pPr>
            <w:r>
              <w:t>2018 год</w:t>
            </w:r>
          </w:p>
        </w:tc>
      </w:tr>
      <w:tr w:rsidR="008C5011">
        <w:tc>
          <w:tcPr>
            <w:tcW w:w="3341" w:type="dxa"/>
          </w:tcPr>
          <w:p w:rsidR="008C5011" w:rsidRDefault="008C5011">
            <w:pPr>
              <w:pStyle w:val="ConsPlusNormal"/>
            </w:pPr>
            <w:r>
              <w:t>Город Псков</w:t>
            </w:r>
          </w:p>
        </w:tc>
        <w:tc>
          <w:tcPr>
            <w:tcW w:w="1899" w:type="dxa"/>
          </w:tcPr>
          <w:p w:rsidR="008C5011" w:rsidRDefault="008C5011">
            <w:pPr>
              <w:pStyle w:val="ConsPlusNormal"/>
              <w:jc w:val="right"/>
            </w:pPr>
            <w:r>
              <w:t>38758,5</w:t>
            </w:r>
          </w:p>
        </w:tc>
        <w:tc>
          <w:tcPr>
            <w:tcW w:w="1899" w:type="dxa"/>
          </w:tcPr>
          <w:p w:rsidR="008C5011" w:rsidRDefault="008C5011">
            <w:pPr>
              <w:pStyle w:val="ConsPlusNormal"/>
              <w:jc w:val="right"/>
            </w:pPr>
            <w:r>
              <w:t>36045,4</w:t>
            </w:r>
          </w:p>
        </w:tc>
        <w:tc>
          <w:tcPr>
            <w:tcW w:w="1899" w:type="dxa"/>
          </w:tcPr>
          <w:p w:rsidR="008C5011" w:rsidRDefault="008C5011">
            <w:pPr>
              <w:pStyle w:val="ConsPlusNormal"/>
              <w:jc w:val="right"/>
            </w:pPr>
            <w:r>
              <w:t>2713,1</w:t>
            </w:r>
          </w:p>
        </w:tc>
      </w:tr>
      <w:tr w:rsidR="008C5011">
        <w:tc>
          <w:tcPr>
            <w:tcW w:w="3341" w:type="dxa"/>
          </w:tcPr>
          <w:p w:rsidR="008C5011" w:rsidRDefault="008C5011">
            <w:pPr>
              <w:pStyle w:val="ConsPlusNormal"/>
            </w:pPr>
            <w:r>
              <w:t>Город Великие Луки</w:t>
            </w:r>
          </w:p>
        </w:tc>
        <w:tc>
          <w:tcPr>
            <w:tcW w:w="1899" w:type="dxa"/>
          </w:tcPr>
          <w:p w:rsidR="008C5011" w:rsidRDefault="008C5011">
            <w:pPr>
              <w:pStyle w:val="ConsPlusNormal"/>
              <w:jc w:val="right"/>
            </w:pPr>
            <w:r>
              <w:t>19455,5</w:t>
            </w:r>
          </w:p>
        </w:tc>
        <w:tc>
          <w:tcPr>
            <w:tcW w:w="1899" w:type="dxa"/>
          </w:tcPr>
          <w:p w:rsidR="008C5011" w:rsidRDefault="008C5011">
            <w:pPr>
              <w:pStyle w:val="ConsPlusNormal"/>
              <w:jc w:val="right"/>
            </w:pPr>
            <w:r>
              <w:t>18093,6</w:t>
            </w:r>
          </w:p>
        </w:tc>
        <w:tc>
          <w:tcPr>
            <w:tcW w:w="1899" w:type="dxa"/>
          </w:tcPr>
          <w:p w:rsidR="008C5011" w:rsidRDefault="008C5011">
            <w:pPr>
              <w:pStyle w:val="ConsPlusNormal"/>
              <w:jc w:val="right"/>
            </w:pPr>
            <w:r>
              <w:t>1361,9</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3811,8</w:t>
            </w:r>
          </w:p>
        </w:tc>
        <w:tc>
          <w:tcPr>
            <w:tcW w:w="1899" w:type="dxa"/>
          </w:tcPr>
          <w:p w:rsidR="008C5011" w:rsidRDefault="008C5011">
            <w:pPr>
              <w:pStyle w:val="ConsPlusNormal"/>
              <w:jc w:val="right"/>
            </w:pPr>
            <w:r>
              <w:t>3545,0</w:t>
            </w:r>
          </w:p>
        </w:tc>
        <w:tc>
          <w:tcPr>
            <w:tcW w:w="1899" w:type="dxa"/>
          </w:tcPr>
          <w:p w:rsidR="008C5011" w:rsidRDefault="008C5011">
            <w:pPr>
              <w:pStyle w:val="ConsPlusNormal"/>
              <w:jc w:val="right"/>
            </w:pPr>
            <w:r>
              <w:t>266,8</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2256,6</w:t>
            </w:r>
          </w:p>
        </w:tc>
        <w:tc>
          <w:tcPr>
            <w:tcW w:w="1899" w:type="dxa"/>
          </w:tcPr>
          <w:p w:rsidR="008C5011" w:rsidRDefault="008C5011">
            <w:pPr>
              <w:pStyle w:val="ConsPlusNormal"/>
              <w:jc w:val="right"/>
            </w:pPr>
            <w:r>
              <w:t>2098,6</w:t>
            </w:r>
          </w:p>
        </w:tc>
        <w:tc>
          <w:tcPr>
            <w:tcW w:w="1899" w:type="dxa"/>
          </w:tcPr>
          <w:p w:rsidR="008C5011" w:rsidRDefault="008C5011">
            <w:pPr>
              <w:pStyle w:val="ConsPlusNormal"/>
              <w:jc w:val="right"/>
            </w:pPr>
            <w:r>
              <w:t>158,0</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3323,9</w:t>
            </w:r>
          </w:p>
        </w:tc>
        <w:tc>
          <w:tcPr>
            <w:tcW w:w="1899" w:type="dxa"/>
          </w:tcPr>
          <w:p w:rsidR="008C5011" w:rsidRDefault="008C5011">
            <w:pPr>
              <w:pStyle w:val="ConsPlusNormal"/>
              <w:jc w:val="right"/>
            </w:pPr>
            <w:r>
              <w:t>3091,2</w:t>
            </w:r>
          </w:p>
        </w:tc>
        <w:tc>
          <w:tcPr>
            <w:tcW w:w="1899" w:type="dxa"/>
          </w:tcPr>
          <w:p w:rsidR="008C5011" w:rsidRDefault="008C5011">
            <w:pPr>
              <w:pStyle w:val="ConsPlusNormal"/>
              <w:jc w:val="right"/>
            </w:pPr>
            <w:r>
              <w:t>232,7</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3293,4</w:t>
            </w:r>
          </w:p>
        </w:tc>
        <w:tc>
          <w:tcPr>
            <w:tcW w:w="1899" w:type="dxa"/>
          </w:tcPr>
          <w:p w:rsidR="008C5011" w:rsidRDefault="008C5011">
            <w:pPr>
              <w:pStyle w:val="ConsPlusNormal"/>
              <w:jc w:val="right"/>
            </w:pPr>
            <w:r>
              <w:t>3062,9</w:t>
            </w:r>
          </w:p>
        </w:tc>
        <w:tc>
          <w:tcPr>
            <w:tcW w:w="1899" w:type="dxa"/>
          </w:tcPr>
          <w:p w:rsidR="008C5011" w:rsidRDefault="008C5011">
            <w:pPr>
              <w:pStyle w:val="ConsPlusNormal"/>
              <w:jc w:val="right"/>
            </w:pPr>
            <w:r>
              <w:t>230,5</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3323,9</w:t>
            </w:r>
          </w:p>
        </w:tc>
        <w:tc>
          <w:tcPr>
            <w:tcW w:w="1899" w:type="dxa"/>
          </w:tcPr>
          <w:p w:rsidR="008C5011" w:rsidRDefault="008C5011">
            <w:pPr>
              <w:pStyle w:val="ConsPlusNormal"/>
              <w:jc w:val="right"/>
            </w:pPr>
            <w:r>
              <w:t>3091,2</w:t>
            </w:r>
          </w:p>
        </w:tc>
        <w:tc>
          <w:tcPr>
            <w:tcW w:w="1899" w:type="dxa"/>
          </w:tcPr>
          <w:p w:rsidR="008C5011" w:rsidRDefault="008C5011">
            <w:pPr>
              <w:pStyle w:val="ConsPlusNormal"/>
              <w:jc w:val="right"/>
            </w:pPr>
            <w:r>
              <w:t>232,7</w:t>
            </w:r>
          </w:p>
        </w:tc>
      </w:tr>
      <w:tr w:rsidR="008C5011">
        <w:tc>
          <w:tcPr>
            <w:tcW w:w="3341" w:type="dxa"/>
          </w:tcPr>
          <w:p w:rsidR="008C5011" w:rsidRDefault="008C5011">
            <w:pPr>
              <w:pStyle w:val="ConsPlusNormal"/>
            </w:pPr>
            <w:r>
              <w:lastRenderedPageBreak/>
              <w:t>Красногородский район</w:t>
            </w:r>
          </w:p>
        </w:tc>
        <w:tc>
          <w:tcPr>
            <w:tcW w:w="1899" w:type="dxa"/>
          </w:tcPr>
          <w:p w:rsidR="008C5011" w:rsidRDefault="008C5011">
            <w:pPr>
              <w:pStyle w:val="ConsPlusNormal"/>
              <w:jc w:val="right"/>
            </w:pPr>
            <w:r>
              <w:t>2226,1</w:t>
            </w:r>
          </w:p>
        </w:tc>
        <w:tc>
          <w:tcPr>
            <w:tcW w:w="1899" w:type="dxa"/>
          </w:tcPr>
          <w:p w:rsidR="008C5011" w:rsidRDefault="008C5011">
            <w:pPr>
              <w:pStyle w:val="ConsPlusNormal"/>
              <w:jc w:val="right"/>
            </w:pPr>
            <w:r>
              <w:t>2070,3</w:t>
            </w:r>
          </w:p>
        </w:tc>
        <w:tc>
          <w:tcPr>
            <w:tcW w:w="1899" w:type="dxa"/>
          </w:tcPr>
          <w:p w:rsidR="008C5011" w:rsidRDefault="008C5011">
            <w:pPr>
              <w:pStyle w:val="ConsPlusNormal"/>
              <w:jc w:val="right"/>
            </w:pPr>
            <w:r>
              <w:t>155,8</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1951,6</w:t>
            </w:r>
          </w:p>
        </w:tc>
        <w:tc>
          <w:tcPr>
            <w:tcW w:w="1899" w:type="dxa"/>
          </w:tcPr>
          <w:p w:rsidR="008C5011" w:rsidRDefault="008C5011">
            <w:pPr>
              <w:pStyle w:val="ConsPlusNormal"/>
              <w:jc w:val="right"/>
            </w:pPr>
            <w:r>
              <w:t>1815,0</w:t>
            </w:r>
          </w:p>
        </w:tc>
        <w:tc>
          <w:tcPr>
            <w:tcW w:w="1899" w:type="dxa"/>
          </w:tcPr>
          <w:p w:rsidR="008C5011" w:rsidRDefault="008C5011">
            <w:pPr>
              <w:pStyle w:val="ConsPlusNormal"/>
              <w:jc w:val="right"/>
            </w:pPr>
            <w:r>
              <w:t>136,6</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2134,6</w:t>
            </w:r>
          </w:p>
        </w:tc>
        <w:tc>
          <w:tcPr>
            <w:tcW w:w="1899" w:type="dxa"/>
          </w:tcPr>
          <w:p w:rsidR="008C5011" w:rsidRDefault="008C5011">
            <w:pPr>
              <w:pStyle w:val="ConsPlusNormal"/>
              <w:jc w:val="right"/>
            </w:pPr>
            <w:r>
              <w:t>1985,2</w:t>
            </w:r>
          </w:p>
        </w:tc>
        <w:tc>
          <w:tcPr>
            <w:tcW w:w="1899" w:type="dxa"/>
          </w:tcPr>
          <w:p w:rsidR="008C5011" w:rsidRDefault="008C5011">
            <w:pPr>
              <w:pStyle w:val="ConsPlusNormal"/>
              <w:jc w:val="right"/>
            </w:pPr>
            <w:r>
              <w:t>149,4</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4482,7</w:t>
            </w:r>
          </w:p>
        </w:tc>
        <w:tc>
          <w:tcPr>
            <w:tcW w:w="1899" w:type="dxa"/>
          </w:tcPr>
          <w:p w:rsidR="008C5011" w:rsidRDefault="008C5011">
            <w:pPr>
              <w:pStyle w:val="ConsPlusNormal"/>
              <w:jc w:val="right"/>
            </w:pPr>
            <w:r>
              <w:t>4168,9</w:t>
            </w:r>
          </w:p>
        </w:tc>
        <w:tc>
          <w:tcPr>
            <w:tcW w:w="1899" w:type="dxa"/>
          </w:tcPr>
          <w:p w:rsidR="008C5011" w:rsidRDefault="008C5011">
            <w:pPr>
              <w:pStyle w:val="ConsPlusNormal"/>
              <w:jc w:val="right"/>
            </w:pPr>
            <w:r>
              <w:t>313,8</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2470,0</w:t>
            </w:r>
          </w:p>
        </w:tc>
        <w:tc>
          <w:tcPr>
            <w:tcW w:w="1899" w:type="dxa"/>
          </w:tcPr>
          <w:p w:rsidR="008C5011" w:rsidRDefault="008C5011">
            <w:pPr>
              <w:pStyle w:val="ConsPlusNormal"/>
              <w:jc w:val="right"/>
            </w:pPr>
            <w:r>
              <w:t>2297,1</w:t>
            </w:r>
          </w:p>
        </w:tc>
        <w:tc>
          <w:tcPr>
            <w:tcW w:w="1899" w:type="dxa"/>
          </w:tcPr>
          <w:p w:rsidR="008C5011" w:rsidRDefault="008C5011">
            <w:pPr>
              <w:pStyle w:val="ConsPlusNormal"/>
              <w:jc w:val="right"/>
            </w:pPr>
            <w:r>
              <w:t>172,9</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3171,4</w:t>
            </w:r>
          </w:p>
        </w:tc>
        <w:tc>
          <w:tcPr>
            <w:tcW w:w="1899" w:type="dxa"/>
          </w:tcPr>
          <w:p w:rsidR="008C5011" w:rsidRDefault="008C5011">
            <w:pPr>
              <w:pStyle w:val="ConsPlusNormal"/>
              <w:jc w:val="right"/>
            </w:pPr>
            <w:r>
              <w:t>2949,4</w:t>
            </w:r>
          </w:p>
        </w:tc>
        <w:tc>
          <w:tcPr>
            <w:tcW w:w="1899" w:type="dxa"/>
          </w:tcPr>
          <w:p w:rsidR="008C5011" w:rsidRDefault="008C5011">
            <w:pPr>
              <w:pStyle w:val="ConsPlusNormal"/>
              <w:jc w:val="right"/>
            </w:pPr>
            <w:r>
              <w:t>222,0</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5794,1</w:t>
            </w:r>
          </w:p>
        </w:tc>
        <w:tc>
          <w:tcPr>
            <w:tcW w:w="1899" w:type="dxa"/>
          </w:tcPr>
          <w:p w:rsidR="008C5011" w:rsidRDefault="008C5011">
            <w:pPr>
              <w:pStyle w:val="ConsPlusNormal"/>
              <w:jc w:val="right"/>
            </w:pPr>
            <w:r>
              <w:t>5388,5</w:t>
            </w:r>
          </w:p>
        </w:tc>
        <w:tc>
          <w:tcPr>
            <w:tcW w:w="1899" w:type="dxa"/>
          </w:tcPr>
          <w:p w:rsidR="008C5011" w:rsidRDefault="008C5011">
            <w:pPr>
              <w:pStyle w:val="ConsPlusNormal"/>
              <w:jc w:val="right"/>
            </w:pPr>
            <w:r>
              <w:t>405,6</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8477,5</w:t>
            </w:r>
          </w:p>
        </w:tc>
        <w:tc>
          <w:tcPr>
            <w:tcW w:w="1899" w:type="dxa"/>
          </w:tcPr>
          <w:p w:rsidR="008C5011" w:rsidRDefault="008C5011">
            <w:pPr>
              <w:pStyle w:val="ConsPlusNormal"/>
              <w:jc w:val="right"/>
            </w:pPr>
            <w:r>
              <w:t>7884,1</w:t>
            </w:r>
          </w:p>
        </w:tc>
        <w:tc>
          <w:tcPr>
            <w:tcW w:w="1899" w:type="dxa"/>
          </w:tcPr>
          <w:p w:rsidR="008C5011" w:rsidRDefault="008C5011">
            <w:pPr>
              <w:pStyle w:val="ConsPlusNormal"/>
              <w:jc w:val="right"/>
            </w:pPr>
            <w:r>
              <w:t>593,4</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1341,7</w:t>
            </w:r>
          </w:p>
        </w:tc>
        <w:tc>
          <w:tcPr>
            <w:tcW w:w="1899" w:type="dxa"/>
          </w:tcPr>
          <w:p w:rsidR="008C5011" w:rsidRDefault="008C5011">
            <w:pPr>
              <w:pStyle w:val="ConsPlusNormal"/>
              <w:jc w:val="right"/>
            </w:pPr>
            <w:r>
              <w:t>1247,8</w:t>
            </w:r>
          </w:p>
        </w:tc>
        <w:tc>
          <w:tcPr>
            <w:tcW w:w="1899" w:type="dxa"/>
          </w:tcPr>
          <w:p w:rsidR="008C5011" w:rsidRDefault="008C5011">
            <w:pPr>
              <w:pStyle w:val="ConsPlusNormal"/>
              <w:jc w:val="right"/>
            </w:pPr>
            <w:r>
              <w:t>93,9</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4177,7</w:t>
            </w:r>
          </w:p>
        </w:tc>
        <w:tc>
          <w:tcPr>
            <w:tcW w:w="1899" w:type="dxa"/>
          </w:tcPr>
          <w:p w:rsidR="008C5011" w:rsidRDefault="008C5011">
            <w:pPr>
              <w:pStyle w:val="ConsPlusNormal"/>
              <w:jc w:val="right"/>
            </w:pPr>
            <w:r>
              <w:t>3885,3</w:t>
            </w:r>
          </w:p>
        </w:tc>
        <w:tc>
          <w:tcPr>
            <w:tcW w:w="1899" w:type="dxa"/>
          </w:tcPr>
          <w:p w:rsidR="008C5011" w:rsidRDefault="008C5011">
            <w:pPr>
              <w:pStyle w:val="ConsPlusNormal"/>
              <w:jc w:val="right"/>
            </w:pPr>
            <w:r>
              <w:t>292,4</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2622,5</w:t>
            </w:r>
          </w:p>
        </w:tc>
        <w:tc>
          <w:tcPr>
            <w:tcW w:w="1899" w:type="dxa"/>
          </w:tcPr>
          <w:p w:rsidR="008C5011" w:rsidRDefault="008C5011">
            <w:pPr>
              <w:pStyle w:val="ConsPlusNormal"/>
              <w:jc w:val="right"/>
            </w:pPr>
            <w:r>
              <w:t>2438,9</w:t>
            </w:r>
          </w:p>
        </w:tc>
        <w:tc>
          <w:tcPr>
            <w:tcW w:w="1899" w:type="dxa"/>
          </w:tcPr>
          <w:p w:rsidR="008C5011" w:rsidRDefault="008C5011">
            <w:pPr>
              <w:pStyle w:val="ConsPlusNormal"/>
              <w:jc w:val="right"/>
            </w:pPr>
            <w:r>
              <w:t>183,6</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4147,2</w:t>
            </w:r>
          </w:p>
        </w:tc>
        <w:tc>
          <w:tcPr>
            <w:tcW w:w="1899" w:type="dxa"/>
          </w:tcPr>
          <w:p w:rsidR="008C5011" w:rsidRDefault="008C5011">
            <w:pPr>
              <w:pStyle w:val="ConsPlusNormal"/>
              <w:jc w:val="right"/>
            </w:pPr>
            <w:r>
              <w:t>3856,9</w:t>
            </w:r>
          </w:p>
        </w:tc>
        <w:tc>
          <w:tcPr>
            <w:tcW w:w="1899" w:type="dxa"/>
          </w:tcPr>
          <w:p w:rsidR="008C5011" w:rsidRDefault="008C5011">
            <w:pPr>
              <w:pStyle w:val="ConsPlusNormal"/>
              <w:jc w:val="right"/>
            </w:pPr>
            <w:r>
              <w:t>290,3</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6617,3</w:t>
            </w:r>
          </w:p>
        </w:tc>
        <w:tc>
          <w:tcPr>
            <w:tcW w:w="1899" w:type="dxa"/>
          </w:tcPr>
          <w:p w:rsidR="008C5011" w:rsidRDefault="008C5011">
            <w:pPr>
              <w:pStyle w:val="ConsPlusNormal"/>
              <w:jc w:val="right"/>
            </w:pPr>
            <w:r>
              <w:t>6154,1</w:t>
            </w:r>
          </w:p>
        </w:tc>
        <w:tc>
          <w:tcPr>
            <w:tcW w:w="1899" w:type="dxa"/>
          </w:tcPr>
          <w:p w:rsidR="008C5011" w:rsidRDefault="008C5011">
            <w:pPr>
              <w:pStyle w:val="ConsPlusNormal"/>
              <w:jc w:val="right"/>
            </w:pPr>
            <w:r>
              <w:t>463,2</w:t>
            </w:r>
          </w:p>
        </w:tc>
      </w:tr>
      <w:tr w:rsidR="008C5011">
        <w:tc>
          <w:tcPr>
            <w:tcW w:w="3341" w:type="dxa"/>
          </w:tcPr>
          <w:p w:rsidR="008C5011" w:rsidRDefault="008C5011">
            <w:pPr>
              <w:pStyle w:val="ConsPlusNormal"/>
            </w:pPr>
            <w:r>
              <w:t>Пустошкинский район</w:t>
            </w:r>
          </w:p>
        </w:tc>
        <w:tc>
          <w:tcPr>
            <w:tcW w:w="1899" w:type="dxa"/>
          </w:tcPr>
          <w:p w:rsidR="008C5011" w:rsidRDefault="008C5011">
            <w:pPr>
              <w:pStyle w:val="ConsPlusNormal"/>
              <w:jc w:val="right"/>
            </w:pPr>
            <w:r>
              <w:t>1646,7</w:t>
            </w:r>
          </w:p>
        </w:tc>
        <w:tc>
          <w:tcPr>
            <w:tcW w:w="1899" w:type="dxa"/>
          </w:tcPr>
          <w:p w:rsidR="008C5011" w:rsidRDefault="008C5011">
            <w:pPr>
              <w:pStyle w:val="ConsPlusNormal"/>
              <w:jc w:val="right"/>
            </w:pPr>
            <w:r>
              <w:t>1531,4</w:t>
            </w:r>
          </w:p>
        </w:tc>
        <w:tc>
          <w:tcPr>
            <w:tcW w:w="1899" w:type="dxa"/>
          </w:tcPr>
          <w:p w:rsidR="008C5011" w:rsidRDefault="008C5011">
            <w:pPr>
              <w:pStyle w:val="ConsPlusNormal"/>
              <w:jc w:val="right"/>
            </w:pPr>
            <w:r>
              <w:t>115,3</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2531,1</w:t>
            </w:r>
          </w:p>
        </w:tc>
        <w:tc>
          <w:tcPr>
            <w:tcW w:w="1899" w:type="dxa"/>
          </w:tcPr>
          <w:p w:rsidR="008C5011" w:rsidRDefault="008C5011">
            <w:pPr>
              <w:pStyle w:val="ConsPlusNormal"/>
              <w:jc w:val="right"/>
            </w:pPr>
            <w:r>
              <w:t>2353,9</w:t>
            </w:r>
          </w:p>
        </w:tc>
        <w:tc>
          <w:tcPr>
            <w:tcW w:w="1899" w:type="dxa"/>
          </w:tcPr>
          <w:p w:rsidR="008C5011" w:rsidRDefault="008C5011">
            <w:pPr>
              <w:pStyle w:val="ConsPlusNormal"/>
              <w:jc w:val="right"/>
            </w:pPr>
            <w:r>
              <w:t>177,2</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2592,0</w:t>
            </w:r>
          </w:p>
        </w:tc>
        <w:tc>
          <w:tcPr>
            <w:tcW w:w="1899" w:type="dxa"/>
          </w:tcPr>
          <w:p w:rsidR="008C5011" w:rsidRDefault="008C5011">
            <w:pPr>
              <w:pStyle w:val="ConsPlusNormal"/>
              <w:jc w:val="right"/>
            </w:pPr>
            <w:r>
              <w:t>2410,6</w:t>
            </w:r>
          </w:p>
        </w:tc>
        <w:tc>
          <w:tcPr>
            <w:tcW w:w="1899" w:type="dxa"/>
          </w:tcPr>
          <w:p w:rsidR="008C5011" w:rsidRDefault="008C5011">
            <w:pPr>
              <w:pStyle w:val="ConsPlusNormal"/>
              <w:jc w:val="right"/>
            </w:pPr>
            <w:r>
              <w:t>181,4</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5885,5</w:t>
            </w:r>
          </w:p>
        </w:tc>
        <w:tc>
          <w:tcPr>
            <w:tcW w:w="1899" w:type="dxa"/>
          </w:tcPr>
          <w:p w:rsidR="008C5011" w:rsidRDefault="008C5011">
            <w:pPr>
              <w:pStyle w:val="ConsPlusNormal"/>
              <w:jc w:val="right"/>
            </w:pPr>
            <w:r>
              <w:t>5473,5</w:t>
            </w:r>
          </w:p>
        </w:tc>
        <w:tc>
          <w:tcPr>
            <w:tcW w:w="1899" w:type="dxa"/>
          </w:tcPr>
          <w:p w:rsidR="008C5011" w:rsidRDefault="008C5011">
            <w:pPr>
              <w:pStyle w:val="ConsPlusNormal"/>
              <w:jc w:val="right"/>
            </w:pPr>
            <w:r>
              <w:t>412,0</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2683,6</w:t>
            </w:r>
          </w:p>
        </w:tc>
        <w:tc>
          <w:tcPr>
            <w:tcW w:w="1899" w:type="dxa"/>
          </w:tcPr>
          <w:p w:rsidR="008C5011" w:rsidRDefault="008C5011">
            <w:pPr>
              <w:pStyle w:val="ConsPlusNormal"/>
              <w:jc w:val="right"/>
            </w:pPr>
            <w:r>
              <w:t>2495,7</w:t>
            </w:r>
          </w:p>
        </w:tc>
        <w:tc>
          <w:tcPr>
            <w:tcW w:w="1899" w:type="dxa"/>
          </w:tcPr>
          <w:p w:rsidR="008C5011" w:rsidRDefault="008C5011">
            <w:pPr>
              <w:pStyle w:val="ConsPlusNormal"/>
              <w:jc w:val="right"/>
            </w:pPr>
            <w:r>
              <w:t>187,9</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609,9</w:t>
            </w:r>
          </w:p>
        </w:tc>
        <w:tc>
          <w:tcPr>
            <w:tcW w:w="1899" w:type="dxa"/>
          </w:tcPr>
          <w:p w:rsidR="008C5011" w:rsidRDefault="008C5011">
            <w:pPr>
              <w:pStyle w:val="ConsPlusNormal"/>
              <w:jc w:val="right"/>
            </w:pPr>
            <w:r>
              <w:t>567,2</w:t>
            </w:r>
          </w:p>
        </w:tc>
        <w:tc>
          <w:tcPr>
            <w:tcW w:w="1899" w:type="dxa"/>
          </w:tcPr>
          <w:p w:rsidR="008C5011" w:rsidRDefault="008C5011">
            <w:pPr>
              <w:pStyle w:val="ConsPlusNormal"/>
              <w:jc w:val="right"/>
            </w:pPr>
            <w:r>
              <w:t>42,7</w:t>
            </w:r>
          </w:p>
        </w:tc>
      </w:tr>
      <w:tr w:rsidR="008C5011">
        <w:tc>
          <w:tcPr>
            <w:tcW w:w="3341" w:type="dxa"/>
          </w:tcPr>
          <w:p w:rsidR="008C5011" w:rsidRDefault="008C5011">
            <w:pPr>
              <w:pStyle w:val="ConsPlusNormal"/>
            </w:pPr>
            <w:r>
              <w:t>Итого за 2018 год</w:t>
            </w:r>
          </w:p>
        </w:tc>
        <w:tc>
          <w:tcPr>
            <w:tcW w:w="1899" w:type="dxa"/>
          </w:tcPr>
          <w:p w:rsidR="008C5011" w:rsidRDefault="008C5011">
            <w:pPr>
              <w:pStyle w:val="ConsPlusNormal"/>
              <w:jc w:val="right"/>
            </w:pPr>
            <w:r>
              <w:t>139786,8</w:t>
            </w:r>
          </w:p>
        </w:tc>
        <w:tc>
          <w:tcPr>
            <w:tcW w:w="1899" w:type="dxa"/>
          </w:tcPr>
          <w:p w:rsidR="008C5011" w:rsidRDefault="008C5011">
            <w:pPr>
              <w:pStyle w:val="ConsPlusNormal"/>
              <w:jc w:val="right"/>
            </w:pPr>
            <w:r>
              <w:t>130001,7</w:t>
            </w:r>
          </w:p>
        </w:tc>
        <w:tc>
          <w:tcPr>
            <w:tcW w:w="1899" w:type="dxa"/>
          </w:tcPr>
          <w:p w:rsidR="008C5011" w:rsidRDefault="008C5011">
            <w:pPr>
              <w:pStyle w:val="ConsPlusNormal"/>
              <w:jc w:val="right"/>
            </w:pPr>
            <w:r>
              <w:t>9785,1</w:t>
            </w:r>
          </w:p>
        </w:tc>
      </w:tr>
      <w:tr w:rsidR="008C5011">
        <w:tc>
          <w:tcPr>
            <w:tcW w:w="9038" w:type="dxa"/>
            <w:gridSpan w:val="4"/>
          </w:tcPr>
          <w:p w:rsidR="008C5011" w:rsidRDefault="008C5011">
            <w:pPr>
              <w:pStyle w:val="ConsPlusNormal"/>
              <w:jc w:val="center"/>
              <w:outlineLvl w:val="3"/>
            </w:pPr>
            <w:r>
              <w:t>2019 год</w:t>
            </w:r>
          </w:p>
        </w:tc>
      </w:tr>
      <w:tr w:rsidR="008C5011">
        <w:tc>
          <w:tcPr>
            <w:tcW w:w="3341" w:type="dxa"/>
          </w:tcPr>
          <w:p w:rsidR="008C5011" w:rsidRDefault="008C5011">
            <w:pPr>
              <w:pStyle w:val="ConsPlusNormal"/>
            </w:pPr>
            <w:r>
              <w:t>Город Псков</w:t>
            </w:r>
          </w:p>
        </w:tc>
        <w:tc>
          <w:tcPr>
            <w:tcW w:w="1899" w:type="dxa"/>
          </w:tcPr>
          <w:p w:rsidR="008C5011" w:rsidRDefault="008C5011">
            <w:pPr>
              <w:pStyle w:val="ConsPlusNormal"/>
              <w:jc w:val="right"/>
            </w:pPr>
            <w:r>
              <w:t>63617,892</w:t>
            </w:r>
          </w:p>
        </w:tc>
        <w:tc>
          <w:tcPr>
            <w:tcW w:w="1899" w:type="dxa"/>
          </w:tcPr>
          <w:p w:rsidR="008C5011" w:rsidRDefault="008C5011">
            <w:pPr>
              <w:pStyle w:val="ConsPlusNormal"/>
              <w:jc w:val="right"/>
            </w:pPr>
            <w:r>
              <w:t>62981,713</w:t>
            </w:r>
          </w:p>
        </w:tc>
        <w:tc>
          <w:tcPr>
            <w:tcW w:w="1899" w:type="dxa"/>
          </w:tcPr>
          <w:p w:rsidR="008C5011" w:rsidRDefault="008C5011">
            <w:pPr>
              <w:pStyle w:val="ConsPlusNormal"/>
              <w:jc w:val="right"/>
            </w:pPr>
            <w:r>
              <w:t>636,179</w:t>
            </w:r>
          </w:p>
        </w:tc>
      </w:tr>
      <w:tr w:rsidR="008C5011">
        <w:tblPrEx>
          <w:tblBorders>
            <w:insideH w:val="nil"/>
          </w:tblBorders>
        </w:tblPrEx>
        <w:tc>
          <w:tcPr>
            <w:tcW w:w="3341" w:type="dxa"/>
            <w:tcBorders>
              <w:bottom w:val="nil"/>
            </w:tcBorders>
          </w:tcPr>
          <w:p w:rsidR="008C5011" w:rsidRDefault="008C5011">
            <w:pPr>
              <w:pStyle w:val="ConsPlusNormal"/>
            </w:pPr>
            <w:r>
              <w:t>Город Великие Луки</w:t>
            </w:r>
          </w:p>
        </w:tc>
        <w:tc>
          <w:tcPr>
            <w:tcW w:w="1899" w:type="dxa"/>
            <w:tcBorders>
              <w:bottom w:val="nil"/>
            </w:tcBorders>
          </w:tcPr>
          <w:p w:rsidR="008C5011" w:rsidRDefault="008C5011">
            <w:pPr>
              <w:pStyle w:val="ConsPlusNormal"/>
              <w:jc w:val="right"/>
            </w:pPr>
            <w:r>
              <w:t>31304,992</w:t>
            </w:r>
          </w:p>
        </w:tc>
        <w:tc>
          <w:tcPr>
            <w:tcW w:w="1899" w:type="dxa"/>
            <w:tcBorders>
              <w:bottom w:val="nil"/>
            </w:tcBorders>
          </w:tcPr>
          <w:p w:rsidR="008C5011" w:rsidRDefault="008C5011">
            <w:pPr>
              <w:pStyle w:val="ConsPlusNormal"/>
              <w:jc w:val="right"/>
            </w:pPr>
            <w:r>
              <w:t>30991,942</w:t>
            </w:r>
          </w:p>
        </w:tc>
        <w:tc>
          <w:tcPr>
            <w:tcW w:w="1899" w:type="dxa"/>
            <w:tcBorders>
              <w:bottom w:val="nil"/>
            </w:tcBorders>
          </w:tcPr>
          <w:p w:rsidR="008C5011" w:rsidRDefault="008C5011">
            <w:pPr>
              <w:pStyle w:val="ConsPlusNormal"/>
              <w:jc w:val="right"/>
            </w:pPr>
            <w:r>
              <w:t>313,050</w:t>
            </w:r>
          </w:p>
        </w:tc>
      </w:tr>
      <w:tr w:rsidR="008C5011">
        <w:tblPrEx>
          <w:tblBorders>
            <w:insideH w:val="nil"/>
          </w:tblBorders>
        </w:tblPrEx>
        <w:tc>
          <w:tcPr>
            <w:tcW w:w="9038" w:type="dxa"/>
            <w:gridSpan w:val="4"/>
            <w:tcBorders>
              <w:top w:val="nil"/>
            </w:tcBorders>
          </w:tcPr>
          <w:p w:rsidR="008C5011" w:rsidRDefault="008C5011">
            <w:pPr>
              <w:pStyle w:val="ConsPlusNormal"/>
              <w:jc w:val="both"/>
            </w:pPr>
            <w:r>
              <w:t xml:space="preserve">(в ред. </w:t>
            </w:r>
            <w:hyperlink r:id="rId325" w:history="1">
              <w:r>
                <w:rPr>
                  <w:color w:val="0000FF"/>
                </w:rPr>
                <w:t>постановления</w:t>
              </w:r>
            </w:hyperlink>
            <w:r>
              <w:t xml:space="preserve"> Администрации Псковской области от 16.12.2019 N 425)</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3065,431</w:t>
            </w:r>
          </w:p>
        </w:tc>
        <w:tc>
          <w:tcPr>
            <w:tcW w:w="1899" w:type="dxa"/>
          </w:tcPr>
          <w:p w:rsidR="008C5011" w:rsidRDefault="008C5011">
            <w:pPr>
              <w:pStyle w:val="ConsPlusNormal"/>
              <w:jc w:val="right"/>
            </w:pPr>
            <w:r>
              <w:t>3034,777</w:t>
            </w:r>
          </w:p>
        </w:tc>
        <w:tc>
          <w:tcPr>
            <w:tcW w:w="1899" w:type="dxa"/>
          </w:tcPr>
          <w:p w:rsidR="008C5011" w:rsidRDefault="008C5011">
            <w:pPr>
              <w:pStyle w:val="ConsPlusNormal"/>
              <w:jc w:val="right"/>
            </w:pPr>
            <w:r>
              <w:t>30,654</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6378,683</w:t>
            </w:r>
          </w:p>
        </w:tc>
        <w:tc>
          <w:tcPr>
            <w:tcW w:w="1899" w:type="dxa"/>
          </w:tcPr>
          <w:p w:rsidR="008C5011" w:rsidRDefault="008C5011">
            <w:pPr>
              <w:pStyle w:val="ConsPlusNormal"/>
              <w:jc w:val="right"/>
            </w:pPr>
            <w:r>
              <w:t>6314,896</w:t>
            </w:r>
          </w:p>
        </w:tc>
        <w:tc>
          <w:tcPr>
            <w:tcW w:w="1899" w:type="dxa"/>
          </w:tcPr>
          <w:p w:rsidR="008C5011" w:rsidRDefault="008C5011">
            <w:pPr>
              <w:pStyle w:val="ConsPlusNormal"/>
              <w:jc w:val="right"/>
            </w:pPr>
            <w:r>
              <w:t>63,787</w:t>
            </w:r>
          </w:p>
        </w:tc>
      </w:tr>
      <w:tr w:rsidR="008C5011">
        <w:tblPrEx>
          <w:tblBorders>
            <w:insideH w:val="nil"/>
          </w:tblBorders>
        </w:tblPrEx>
        <w:tc>
          <w:tcPr>
            <w:tcW w:w="9038" w:type="dxa"/>
            <w:gridSpan w:val="4"/>
            <w:tcBorders>
              <w:bottom w:val="nil"/>
            </w:tcBorders>
          </w:tcPr>
          <w:p w:rsidR="008C5011" w:rsidRDefault="008C5011">
            <w:pPr>
              <w:pStyle w:val="ConsPlusNormal"/>
              <w:jc w:val="both"/>
            </w:pPr>
            <w:r>
              <w:t xml:space="preserve">Строка утратила силу. - </w:t>
            </w:r>
            <w:hyperlink r:id="rId326" w:history="1">
              <w:r>
                <w:rPr>
                  <w:color w:val="0000FF"/>
                </w:rPr>
                <w:t>Постановление</w:t>
              </w:r>
            </w:hyperlink>
            <w:r>
              <w:t xml:space="preserve"> Администрации Псковской области от 16.12.2019 N 425.</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3622,425</w:t>
            </w:r>
          </w:p>
        </w:tc>
        <w:tc>
          <w:tcPr>
            <w:tcW w:w="1899" w:type="dxa"/>
          </w:tcPr>
          <w:p w:rsidR="008C5011" w:rsidRDefault="008C5011">
            <w:pPr>
              <w:pStyle w:val="ConsPlusNormal"/>
              <w:jc w:val="right"/>
            </w:pPr>
            <w:r>
              <w:t>3586,201</w:t>
            </w:r>
          </w:p>
        </w:tc>
        <w:tc>
          <w:tcPr>
            <w:tcW w:w="1899" w:type="dxa"/>
          </w:tcPr>
          <w:p w:rsidR="008C5011" w:rsidRDefault="008C5011">
            <w:pPr>
              <w:pStyle w:val="ConsPlusNormal"/>
              <w:jc w:val="right"/>
            </w:pPr>
            <w:r>
              <w:t>36,224</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3391,528</w:t>
            </w:r>
          </w:p>
        </w:tc>
        <w:tc>
          <w:tcPr>
            <w:tcW w:w="1899" w:type="dxa"/>
          </w:tcPr>
          <w:p w:rsidR="008C5011" w:rsidRDefault="008C5011">
            <w:pPr>
              <w:pStyle w:val="ConsPlusNormal"/>
              <w:jc w:val="right"/>
            </w:pPr>
            <w:r>
              <w:t>3357,613</w:t>
            </w:r>
          </w:p>
        </w:tc>
        <w:tc>
          <w:tcPr>
            <w:tcW w:w="1899" w:type="dxa"/>
          </w:tcPr>
          <w:p w:rsidR="008C5011" w:rsidRDefault="008C5011">
            <w:pPr>
              <w:pStyle w:val="ConsPlusNormal"/>
              <w:jc w:val="right"/>
            </w:pPr>
            <w:r>
              <w:t>33,915</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2067,496</w:t>
            </w:r>
          </w:p>
        </w:tc>
        <w:tc>
          <w:tcPr>
            <w:tcW w:w="1899" w:type="dxa"/>
          </w:tcPr>
          <w:p w:rsidR="008C5011" w:rsidRDefault="008C5011">
            <w:pPr>
              <w:pStyle w:val="ConsPlusNormal"/>
              <w:jc w:val="right"/>
            </w:pPr>
            <w:r>
              <w:t>2046,821</w:t>
            </w:r>
          </w:p>
        </w:tc>
        <w:tc>
          <w:tcPr>
            <w:tcW w:w="1899" w:type="dxa"/>
          </w:tcPr>
          <w:p w:rsidR="008C5011" w:rsidRDefault="008C5011">
            <w:pPr>
              <w:pStyle w:val="ConsPlusNormal"/>
              <w:jc w:val="right"/>
            </w:pPr>
            <w:r>
              <w:t>20,675</w:t>
            </w:r>
          </w:p>
        </w:tc>
      </w:tr>
      <w:tr w:rsidR="008C5011">
        <w:tc>
          <w:tcPr>
            <w:tcW w:w="3341" w:type="dxa"/>
          </w:tcPr>
          <w:p w:rsidR="008C5011" w:rsidRDefault="008C5011">
            <w:pPr>
              <w:pStyle w:val="ConsPlusNormal"/>
            </w:pPr>
            <w:r>
              <w:lastRenderedPageBreak/>
              <w:t>Куньинский район</w:t>
            </w:r>
          </w:p>
        </w:tc>
        <w:tc>
          <w:tcPr>
            <w:tcW w:w="1899" w:type="dxa"/>
          </w:tcPr>
          <w:p w:rsidR="008C5011" w:rsidRDefault="008C5011">
            <w:pPr>
              <w:pStyle w:val="ConsPlusNormal"/>
              <w:jc w:val="right"/>
            </w:pPr>
            <w:r>
              <w:t>2717,574</w:t>
            </w:r>
          </w:p>
        </w:tc>
        <w:tc>
          <w:tcPr>
            <w:tcW w:w="1899" w:type="dxa"/>
          </w:tcPr>
          <w:p w:rsidR="008C5011" w:rsidRDefault="008C5011">
            <w:pPr>
              <w:pStyle w:val="ConsPlusNormal"/>
              <w:jc w:val="right"/>
            </w:pPr>
            <w:r>
              <w:t>2690,398</w:t>
            </w:r>
          </w:p>
        </w:tc>
        <w:tc>
          <w:tcPr>
            <w:tcW w:w="1899" w:type="dxa"/>
          </w:tcPr>
          <w:p w:rsidR="008C5011" w:rsidRDefault="008C5011">
            <w:pPr>
              <w:pStyle w:val="ConsPlusNormal"/>
              <w:jc w:val="right"/>
            </w:pPr>
            <w:r>
              <w:t>27,176</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2438,019</w:t>
            </w:r>
          </w:p>
        </w:tc>
        <w:tc>
          <w:tcPr>
            <w:tcW w:w="1899" w:type="dxa"/>
          </w:tcPr>
          <w:p w:rsidR="008C5011" w:rsidRDefault="008C5011">
            <w:pPr>
              <w:pStyle w:val="ConsPlusNormal"/>
              <w:jc w:val="right"/>
            </w:pPr>
            <w:r>
              <w:t>2413,639</w:t>
            </w:r>
          </w:p>
        </w:tc>
        <w:tc>
          <w:tcPr>
            <w:tcW w:w="1899" w:type="dxa"/>
          </w:tcPr>
          <w:p w:rsidR="008C5011" w:rsidRDefault="008C5011">
            <w:pPr>
              <w:pStyle w:val="ConsPlusNormal"/>
              <w:jc w:val="right"/>
            </w:pPr>
            <w:r>
              <w:t>24,380</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7201,330</w:t>
            </w:r>
          </w:p>
        </w:tc>
        <w:tc>
          <w:tcPr>
            <w:tcW w:w="1899" w:type="dxa"/>
          </w:tcPr>
          <w:p w:rsidR="008C5011" w:rsidRDefault="008C5011">
            <w:pPr>
              <w:pStyle w:val="ConsPlusNormal"/>
              <w:jc w:val="right"/>
            </w:pPr>
            <w:r>
              <w:t>7129,317</w:t>
            </w:r>
          </w:p>
        </w:tc>
        <w:tc>
          <w:tcPr>
            <w:tcW w:w="1899" w:type="dxa"/>
          </w:tcPr>
          <w:p w:rsidR="008C5011" w:rsidRDefault="008C5011">
            <w:pPr>
              <w:pStyle w:val="ConsPlusNormal"/>
              <w:jc w:val="right"/>
            </w:pPr>
            <w:r>
              <w:t>72,013</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2431,069</w:t>
            </w:r>
          </w:p>
        </w:tc>
        <w:tc>
          <w:tcPr>
            <w:tcW w:w="1899" w:type="dxa"/>
          </w:tcPr>
          <w:p w:rsidR="008C5011" w:rsidRDefault="008C5011">
            <w:pPr>
              <w:pStyle w:val="ConsPlusNormal"/>
              <w:jc w:val="right"/>
            </w:pPr>
            <w:r>
              <w:t>2406,758</w:t>
            </w:r>
          </w:p>
        </w:tc>
        <w:tc>
          <w:tcPr>
            <w:tcW w:w="1899" w:type="dxa"/>
          </w:tcPr>
          <w:p w:rsidR="008C5011" w:rsidRDefault="008C5011">
            <w:pPr>
              <w:pStyle w:val="ConsPlusNormal"/>
              <w:jc w:val="right"/>
            </w:pPr>
            <w:r>
              <w:t>24,311</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3885,358</w:t>
            </w:r>
          </w:p>
        </w:tc>
        <w:tc>
          <w:tcPr>
            <w:tcW w:w="1899" w:type="dxa"/>
          </w:tcPr>
          <w:p w:rsidR="008C5011" w:rsidRDefault="008C5011">
            <w:pPr>
              <w:pStyle w:val="ConsPlusNormal"/>
              <w:jc w:val="right"/>
            </w:pPr>
            <w:r>
              <w:t>3846,504</w:t>
            </w:r>
          </w:p>
        </w:tc>
        <w:tc>
          <w:tcPr>
            <w:tcW w:w="1899" w:type="dxa"/>
          </w:tcPr>
          <w:p w:rsidR="008C5011" w:rsidRDefault="008C5011">
            <w:pPr>
              <w:pStyle w:val="ConsPlusNormal"/>
              <w:jc w:val="right"/>
            </w:pPr>
            <w:r>
              <w:t>38,854</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4966,705</w:t>
            </w:r>
          </w:p>
        </w:tc>
        <w:tc>
          <w:tcPr>
            <w:tcW w:w="1899" w:type="dxa"/>
          </w:tcPr>
          <w:p w:rsidR="008C5011" w:rsidRDefault="008C5011">
            <w:pPr>
              <w:pStyle w:val="ConsPlusNormal"/>
              <w:jc w:val="right"/>
            </w:pPr>
            <w:r>
              <w:t>4917,038</w:t>
            </w:r>
          </w:p>
        </w:tc>
        <w:tc>
          <w:tcPr>
            <w:tcW w:w="1899" w:type="dxa"/>
          </w:tcPr>
          <w:p w:rsidR="008C5011" w:rsidRDefault="008C5011">
            <w:pPr>
              <w:pStyle w:val="ConsPlusNormal"/>
              <w:jc w:val="right"/>
            </w:pPr>
            <w:r>
              <w:t>49,667</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8717,272</w:t>
            </w:r>
          </w:p>
        </w:tc>
        <w:tc>
          <w:tcPr>
            <w:tcW w:w="1899" w:type="dxa"/>
          </w:tcPr>
          <w:p w:rsidR="008C5011" w:rsidRDefault="008C5011">
            <w:pPr>
              <w:pStyle w:val="ConsPlusNormal"/>
              <w:jc w:val="right"/>
            </w:pPr>
            <w:r>
              <w:t>8630,099</w:t>
            </w:r>
          </w:p>
        </w:tc>
        <w:tc>
          <w:tcPr>
            <w:tcW w:w="1899" w:type="dxa"/>
          </w:tcPr>
          <w:p w:rsidR="008C5011" w:rsidRDefault="008C5011">
            <w:pPr>
              <w:pStyle w:val="ConsPlusNormal"/>
              <w:jc w:val="right"/>
            </w:pPr>
            <w:r>
              <w:t>87,173</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2296,580</w:t>
            </w:r>
          </w:p>
        </w:tc>
        <w:tc>
          <w:tcPr>
            <w:tcW w:w="1899" w:type="dxa"/>
          </w:tcPr>
          <w:p w:rsidR="008C5011" w:rsidRDefault="008C5011">
            <w:pPr>
              <w:pStyle w:val="ConsPlusNormal"/>
              <w:jc w:val="right"/>
            </w:pPr>
            <w:r>
              <w:t>2273,614</w:t>
            </w:r>
          </w:p>
        </w:tc>
        <w:tc>
          <w:tcPr>
            <w:tcW w:w="1899" w:type="dxa"/>
          </w:tcPr>
          <w:p w:rsidR="008C5011" w:rsidRDefault="008C5011">
            <w:pPr>
              <w:pStyle w:val="ConsPlusNormal"/>
              <w:jc w:val="right"/>
            </w:pPr>
            <w:r>
              <w:t>22,966</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5984,587</w:t>
            </w:r>
          </w:p>
        </w:tc>
        <w:tc>
          <w:tcPr>
            <w:tcW w:w="1899" w:type="dxa"/>
          </w:tcPr>
          <w:p w:rsidR="008C5011" w:rsidRDefault="008C5011">
            <w:pPr>
              <w:pStyle w:val="ConsPlusNormal"/>
              <w:jc w:val="right"/>
            </w:pPr>
            <w:r>
              <w:t>5924,741</w:t>
            </w:r>
          </w:p>
        </w:tc>
        <w:tc>
          <w:tcPr>
            <w:tcW w:w="1899" w:type="dxa"/>
          </w:tcPr>
          <w:p w:rsidR="008C5011" w:rsidRDefault="008C5011">
            <w:pPr>
              <w:pStyle w:val="ConsPlusNormal"/>
              <w:jc w:val="right"/>
            </w:pPr>
            <w:r>
              <w:t>59,846</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2269,078</w:t>
            </w:r>
          </w:p>
        </w:tc>
        <w:tc>
          <w:tcPr>
            <w:tcW w:w="1899" w:type="dxa"/>
          </w:tcPr>
          <w:p w:rsidR="008C5011" w:rsidRDefault="008C5011">
            <w:pPr>
              <w:pStyle w:val="ConsPlusNormal"/>
              <w:jc w:val="right"/>
            </w:pPr>
            <w:r>
              <w:t>2246,387</w:t>
            </w:r>
          </w:p>
        </w:tc>
        <w:tc>
          <w:tcPr>
            <w:tcW w:w="1899" w:type="dxa"/>
          </w:tcPr>
          <w:p w:rsidR="008C5011" w:rsidRDefault="008C5011">
            <w:pPr>
              <w:pStyle w:val="ConsPlusNormal"/>
              <w:jc w:val="right"/>
            </w:pPr>
            <w:r>
              <w:t>22,691</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5267,113</w:t>
            </w:r>
          </w:p>
        </w:tc>
        <w:tc>
          <w:tcPr>
            <w:tcW w:w="1899" w:type="dxa"/>
          </w:tcPr>
          <w:p w:rsidR="008C5011" w:rsidRDefault="008C5011">
            <w:pPr>
              <w:pStyle w:val="ConsPlusNormal"/>
              <w:jc w:val="right"/>
            </w:pPr>
            <w:r>
              <w:t>5214,442</w:t>
            </w:r>
          </w:p>
        </w:tc>
        <w:tc>
          <w:tcPr>
            <w:tcW w:w="1899" w:type="dxa"/>
          </w:tcPr>
          <w:p w:rsidR="008C5011" w:rsidRDefault="008C5011">
            <w:pPr>
              <w:pStyle w:val="ConsPlusNormal"/>
              <w:jc w:val="right"/>
            </w:pPr>
            <w:r>
              <w:t>52,671</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12314,915</w:t>
            </w:r>
          </w:p>
        </w:tc>
        <w:tc>
          <w:tcPr>
            <w:tcW w:w="1899" w:type="dxa"/>
          </w:tcPr>
          <w:p w:rsidR="008C5011" w:rsidRDefault="008C5011">
            <w:pPr>
              <w:pStyle w:val="ConsPlusNormal"/>
              <w:jc w:val="right"/>
            </w:pPr>
            <w:r>
              <w:t>12191,766</w:t>
            </w:r>
          </w:p>
        </w:tc>
        <w:tc>
          <w:tcPr>
            <w:tcW w:w="1899" w:type="dxa"/>
          </w:tcPr>
          <w:p w:rsidR="008C5011" w:rsidRDefault="008C5011">
            <w:pPr>
              <w:pStyle w:val="ConsPlusNormal"/>
              <w:jc w:val="right"/>
            </w:pPr>
            <w:r>
              <w:t>123,149</w:t>
            </w:r>
          </w:p>
        </w:tc>
      </w:tr>
      <w:tr w:rsidR="008C5011">
        <w:tc>
          <w:tcPr>
            <w:tcW w:w="3341" w:type="dxa"/>
          </w:tcPr>
          <w:p w:rsidR="008C5011" w:rsidRDefault="008C5011">
            <w:pPr>
              <w:pStyle w:val="ConsPlusNormal"/>
            </w:pPr>
            <w:r>
              <w:t>Пустошкинский район</w:t>
            </w:r>
          </w:p>
        </w:tc>
        <w:tc>
          <w:tcPr>
            <w:tcW w:w="1899" w:type="dxa"/>
          </w:tcPr>
          <w:p w:rsidR="008C5011" w:rsidRDefault="008C5011">
            <w:pPr>
              <w:pStyle w:val="ConsPlusNormal"/>
              <w:jc w:val="right"/>
            </w:pPr>
            <w:r>
              <w:t>2444,064</w:t>
            </w:r>
          </w:p>
        </w:tc>
        <w:tc>
          <w:tcPr>
            <w:tcW w:w="1899" w:type="dxa"/>
          </w:tcPr>
          <w:p w:rsidR="008C5011" w:rsidRDefault="008C5011">
            <w:pPr>
              <w:pStyle w:val="ConsPlusNormal"/>
              <w:jc w:val="right"/>
            </w:pPr>
            <w:r>
              <w:t>2419,623</w:t>
            </w:r>
          </w:p>
        </w:tc>
        <w:tc>
          <w:tcPr>
            <w:tcW w:w="1899" w:type="dxa"/>
          </w:tcPr>
          <w:p w:rsidR="008C5011" w:rsidRDefault="008C5011">
            <w:pPr>
              <w:pStyle w:val="ConsPlusNormal"/>
              <w:jc w:val="right"/>
            </w:pPr>
            <w:r>
              <w:t>24,441</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2401,753</w:t>
            </w:r>
          </w:p>
        </w:tc>
        <w:tc>
          <w:tcPr>
            <w:tcW w:w="1899" w:type="dxa"/>
          </w:tcPr>
          <w:p w:rsidR="008C5011" w:rsidRDefault="008C5011">
            <w:pPr>
              <w:pStyle w:val="ConsPlusNormal"/>
              <w:jc w:val="right"/>
            </w:pPr>
            <w:r>
              <w:t>2377,735</w:t>
            </w:r>
          </w:p>
        </w:tc>
        <w:tc>
          <w:tcPr>
            <w:tcW w:w="1899" w:type="dxa"/>
          </w:tcPr>
          <w:p w:rsidR="008C5011" w:rsidRDefault="008C5011">
            <w:pPr>
              <w:pStyle w:val="ConsPlusNormal"/>
              <w:jc w:val="right"/>
            </w:pPr>
            <w:r>
              <w:t>24,018</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3264,897</w:t>
            </w:r>
          </w:p>
        </w:tc>
        <w:tc>
          <w:tcPr>
            <w:tcW w:w="1899" w:type="dxa"/>
          </w:tcPr>
          <w:p w:rsidR="008C5011" w:rsidRDefault="008C5011">
            <w:pPr>
              <w:pStyle w:val="ConsPlusNormal"/>
              <w:jc w:val="right"/>
            </w:pPr>
            <w:r>
              <w:t>3232,248</w:t>
            </w:r>
          </w:p>
        </w:tc>
        <w:tc>
          <w:tcPr>
            <w:tcW w:w="1899" w:type="dxa"/>
          </w:tcPr>
          <w:p w:rsidR="008C5011" w:rsidRDefault="008C5011">
            <w:pPr>
              <w:pStyle w:val="ConsPlusNormal"/>
              <w:jc w:val="right"/>
            </w:pPr>
            <w:r>
              <w:t>32,649</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5790,861</w:t>
            </w:r>
          </w:p>
        </w:tc>
        <w:tc>
          <w:tcPr>
            <w:tcW w:w="1899" w:type="dxa"/>
          </w:tcPr>
          <w:p w:rsidR="008C5011" w:rsidRDefault="008C5011">
            <w:pPr>
              <w:pStyle w:val="ConsPlusNormal"/>
              <w:jc w:val="right"/>
            </w:pPr>
            <w:r>
              <w:t>5732,954</w:t>
            </w:r>
          </w:p>
        </w:tc>
        <w:tc>
          <w:tcPr>
            <w:tcW w:w="1899" w:type="dxa"/>
          </w:tcPr>
          <w:p w:rsidR="008C5011" w:rsidRDefault="008C5011">
            <w:pPr>
              <w:pStyle w:val="ConsPlusNormal"/>
              <w:jc w:val="right"/>
            </w:pPr>
            <w:r>
              <w:t>57,907</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3030,071</w:t>
            </w:r>
          </w:p>
        </w:tc>
        <w:tc>
          <w:tcPr>
            <w:tcW w:w="1899" w:type="dxa"/>
          </w:tcPr>
          <w:p w:rsidR="008C5011" w:rsidRDefault="008C5011">
            <w:pPr>
              <w:pStyle w:val="ConsPlusNormal"/>
              <w:jc w:val="right"/>
            </w:pPr>
            <w:r>
              <w:t>2999,770</w:t>
            </w:r>
          </w:p>
        </w:tc>
        <w:tc>
          <w:tcPr>
            <w:tcW w:w="1899" w:type="dxa"/>
          </w:tcPr>
          <w:p w:rsidR="008C5011" w:rsidRDefault="008C5011">
            <w:pPr>
              <w:pStyle w:val="ConsPlusNormal"/>
              <w:jc w:val="right"/>
            </w:pPr>
            <w:r>
              <w:t>30,301</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1508,085</w:t>
            </w:r>
          </w:p>
        </w:tc>
        <w:tc>
          <w:tcPr>
            <w:tcW w:w="1899" w:type="dxa"/>
          </w:tcPr>
          <w:p w:rsidR="008C5011" w:rsidRDefault="008C5011">
            <w:pPr>
              <w:pStyle w:val="ConsPlusNormal"/>
              <w:jc w:val="right"/>
            </w:pPr>
            <w:r>
              <w:t>1493,004</w:t>
            </w:r>
          </w:p>
        </w:tc>
        <w:tc>
          <w:tcPr>
            <w:tcW w:w="1899" w:type="dxa"/>
          </w:tcPr>
          <w:p w:rsidR="008C5011" w:rsidRDefault="008C5011">
            <w:pPr>
              <w:pStyle w:val="ConsPlusNormal"/>
              <w:jc w:val="right"/>
            </w:pPr>
            <w:r>
              <w:t>15,081</w:t>
            </w:r>
          </w:p>
        </w:tc>
      </w:tr>
      <w:tr w:rsidR="008C5011">
        <w:tc>
          <w:tcPr>
            <w:tcW w:w="3341" w:type="dxa"/>
          </w:tcPr>
          <w:p w:rsidR="008C5011" w:rsidRDefault="008C5011">
            <w:pPr>
              <w:pStyle w:val="ConsPlusNormal"/>
            </w:pPr>
            <w:r>
              <w:t>Итого за 2019 год</w:t>
            </w:r>
          </w:p>
        </w:tc>
        <w:tc>
          <w:tcPr>
            <w:tcW w:w="1899" w:type="dxa"/>
          </w:tcPr>
          <w:p w:rsidR="008C5011" w:rsidRDefault="008C5011">
            <w:pPr>
              <w:pStyle w:val="ConsPlusNormal"/>
              <w:jc w:val="right"/>
            </w:pPr>
            <w:r>
              <w:t>192377,778</w:t>
            </w:r>
          </w:p>
        </w:tc>
        <w:tc>
          <w:tcPr>
            <w:tcW w:w="1899" w:type="dxa"/>
          </w:tcPr>
          <w:p w:rsidR="008C5011" w:rsidRDefault="008C5011">
            <w:pPr>
              <w:pStyle w:val="ConsPlusNormal"/>
              <w:jc w:val="right"/>
            </w:pPr>
            <w:r>
              <w:t>190454,000</w:t>
            </w:r>
          </w:p>
        </w:tc>
        <w:tc>
          <w:tcPr>
            <w:tcW w:w="1899" w:type="dxa"/>
          </w:tcPr>
          <w:p w:rsidR="008C5011" w:rsidRDefault="008C5011">
            <w:pPr>
              <w:pStyle w:val="ConsPlusNormal"/>
              <w:jc w:val="right"/>
            </w:pPr>
            <w:r>
              <w:t>1923,778</w:t>
            </w:r>
          </w:p>
        </w:tc>
      </w:tr>
      <w:tr w:rsidR="008C5011">
        <w:tblPrEx>
          <w:tblBorders>
            <w:insideH w:val="nil"/>
          </w:tblBorders>
        </w:tblPrEx>
        <w:tc>
          <w:tcPr>
            <w:tcW w:w="9038" w:type="dxa"/>
            <w:gridSpan w:val="4"/>
            <w:tcBorders>
              <w:bottom w:val="nil"/>
            </w:tcBorders>
          </w:tcPr>
          <w:p w:rsidR="008C5011" w:rsidRDefault="008C5011">
            <w:pPr>
              <w:pStyle w:val="ConsPlusNormal"/>
              <w:jc w:val="center"/>
              <w:outlineLvl w:val="3"/>
            </w:pPr>
            <w:r>
              <w:t>2020 год</w:t>
            </w:r>
          </w:p>
        </w:tc>
      </w:tr>
      <w:tr w:rsidR="008C5011">
        <w:tblPrEx>
          <w:tblBorders>
            <w:insideH w:val="nil"/>
          </w:tblBorders>
        </w:tblPrEx>
        <w:tc>
          <w:tcPr>
            <w:tcW w:w="9038" w:type="dxa"/>
            <w:gridSpan w:val="4"/>
            <w:tcBorders>
              <w:top w:val="nil"/>
            </w:tcBorders>
          </w:tcPr>
          <w:p w:rsidR="008C5011" w:rsidRDefault="008C5011">
            <w:pPr>
              <w:pStyle w:val="ConsPlusNormal"/>
              <w:jc w:val="center"/>
            </w:pPr>
            <w:r>
              <w:t xml:space="preserve">(введен </w:t>
            </w:r>
            <w:hyperlink r:id="rId327" w:history="1">
              <w:r>
                <w:rPr>
                  <w:color w:val="0000FF"/>
                </w:rPr>
                <w:t>постановлением</w:t>
              </w:r>
            </w:hyperlink>
            <w:r>
              <w:t xml:space="preserve"> Администрации Псковской области от 17.02.2020 N 38)</w:t>
            </w:r>
          </w:p>
        </w:tc>
      </w:tr>
      <w:tr w:rsidR="008C5011">
        <w:tc>
          <w:tcPr>
            <w:tcW w:w="3341" w:type="dxa"/>
          </w:tcPr>
          <w:p w:rsidR="008C5011" w:rsidRDefault="008C5011">
            <w:pPr>
              <w:pStyle w:val="ConsPlusNormal"/>
            </w:pPr>
            <w:r>
              <w:t>Город Псков</w:t>
            </w:r>
          </w:p>
        </w:tc>
        <w:tc>
          <w:tcPr>
            <w:tcW w:w="1899" w:type="dxa"/>
          </w:tcPr>
          <w:p w:rsidR="008C5011" w:rsidRDefault="008C5011">
            <w:pPr>
              <w:pStyle w:val="ConsPlusNormal"/>
              <w:jc w:val="right"/>
            </w:pPr>
            <w:r>
              <w:t>57870,68568</w:t>
            </w:r>
          </w:p>
        </w:tc>
        <w:tc>
          <w:tcPr>
            <w:tcW w:w="1899" w:type="dxa"/>
          </w:tcPr>
          <w:p w:rsidR="008C5011" w:rsidRDefault="008C5011">
            <w:pPr>
              <w:pStyle w:val="ConsPlusNormal"/>
              <w:jc w:val="right"/>
            </w:pPr>
            <w:r>
              <w:t>57291,97882</w:t>
            </w:r>
          </w:p>
        </w:tc>
        <w:tc>
          <w:tcPr>
            <w:tcW w:w="1899" w:type="dxa"/>
          </w:tcPr>
          <w:p w:rsidR="008C5011" w:rsidRDefault="008C5011">
            <w:pPr>
              <w:pStyle w:val="ConsPlusNormal"/>
              <w:jc w:val="right"/>
            </w:pPr>
            <w:r>
              <w:t>578,70686</w:t>
            </w:r>
          </w:p>
        </w:tc>
      </w:tr>
      <w:tr w:rsidR="008C5011">
        <w:tc>
          <w:tcPr>
            <w:tcW w:w="3341" w:type="dxa"/>
          </w:tcPr>
          <w:p w:rsidR="008C5011" w:rsidRDefault="008C5011">
            <w:pPr>
              <w:pStyle w:val="ConsPlusNormal"/>
            </w:pPr>
            <w:r>
              <w:t>Город Великие Луки</w:t>
            </w:r>
          </w:p>
        </w:tc>
        <w:tc>
          <w:tcPr>
            <w:tcW w:w="1899" w:type="dxa"/>
          </w:tcPr>
          <w:p w:rsidR="008C5011" w:rsidRDefault="008C5011">
            <w:pPr>
              <w:pStyle w:val="ConsPlusNormal"/>
              <w:jc w:val="right"/>
            </w:pPr>
            <w:r>
              <w:t>26269,331</w:t>
            </w:r>
          </w:p>
        </w:tc>
        <w:tc>
          <w:tcPr>
            <w:tcW w:w="1899" w:type="dxa"/>
          </w:tcPr>
          <w:p w:rsidR="008C5011" w:rsidRDefault="008C5011">
            <w:pPr>
              <w:pStyle w:val="ConsPlusNormal"/>
              <w:jc w:val="right"/>
            </w:pPr>
            <w:r>
              <w:t>26006,638</w:t>
            </w:r>
          </w:p>
        </w:tc>
        <w:tc>
          <w:tcPr>
            <w:tcW w:w="1899" w:type="dxa"/>
          </w:tcPr>
          <w:p w:rsidR="008C5011" w:rsidRDefault="008C5011">
            <w:pPr>
              <w:pStyle w:val="ConsPlusNormal"/>
              <w:jc w:val="right"/>
            </w:pPr>
            <w:r>
              <w:t>262,693</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8329,183</w:t>
            </w:r>
          </w:p>
        </w:tc>
        <w:tc>
          <w:tcPr>
            <w:tcW w:w="1899" w:type="dxa"/>
          </w:tcPr>
          <w:p w:rsidR="008C5011" w:rsidRDefault="008C5011">
            <w:pPr>
              <w:pStyle w:val="ConsPlusNormal"/>
              <w:jc w:val="right"/>
            </w:pPr>
            <w:r>
              <w:t>8245,891</w:t>
            </w:r>
          </w:p>
        </w:tc>
        <w:tc>
          <w:tcPr>
            <w:tcW w:w="1899" w:type="dxa"/>
          </w:tcPr>
          <w:p w:rsidR="008C5011" w:rsidRDefault="008C5011">
            <w:pPr>
              <w:pStyle w:val="ConsPlusNormal"/>
              <w:jc w:val="right"/>
            </w:pPr>
            <w:r>
              <w:t>83,292</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5758,017</w:t>
            </w:r>
          </w:p>
        </w:tc>
        <w:tc>
          <w:tcPr>
            <w:tcW w:w="1899" w:type="dxa"/>
          </w:tcPr>
          <w:p w:rsidR="008C5011" w:rsidRDefault="008C5011">
            <w:pPr>
              <w:pStyle w:val="ConsPlusNormal"/>
              <w:jc w:val="right"/>
            </w:pPr>
            <w:r>
              <w:t>5700,437</w:t>
            </w:r>
          </w:p>
        </w:tc>
        <w:tc>
          <w:tcPr>
            <w:tcW w:w="1899" w:type="dxa"/>
          </w:tcPr>
          <w:p w:rsidR="008C5011" w:rsidRDefault="008C5011">
            <w:pPr>
              <w:pStyle w:val="ConsPlusNormal"/>
              <w:jc w:val="right"/>
            </w:pPr>
            <w:r>
              <w:t>57,580</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3355,458</w:t>
            </w:r>
          </w:p>
        </w:tc>
        <w:tc>
          <w:tcPr>
            <w:tcW w:w="1899" w:type="dxa"/>
          </w:tcPr>
          <w:p w:rsidR="008C5011" w:rsidRDefault="008C5011">
            <w:pPr>
              <w:pStyle w:val="ConsPlusNormal"/>
              <w:jc w:val="right"/>
            </w:pPr>
            <w:r>
              <w:t>3321,903</w:t>
            </w:r>
          </w:p>
        </w:tc>
        <w:tc>
          <w:tcPr>
            <w:tcW w:w="1899" w:type="dxa"/>
          </w:tcPr>
          <w:p w:rsidR="008C5011" w:rsidRDefault="008C5011">
            <w:pPr>
              <w:pStyle w:val="ConsPlusNormal"/>
              <w:jc w:val="right"/>
            </w:pPr>
            <w:r>
              <w:t>33,555</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3277,287</w:t>
            </w:r>
          </w:p>
        </w:tc>
        <w:tc>
          <w:tcPr>
            <w:tcW w:w="1899" w:type="dxa"/>
          </w:tcPr>
          <w:p w:rsidR="008C5011" w:rsidRDefault="008C5011">
            <w:pPr>
              <w:pStyle w:val="ConsPlusNormal"/>
              <w:jc w:val="right"/>
            </w:pPr>
            <w:r>
              <w:t>3244,514</w:t>
            </w:r>
          </w:p>
        </w:tc>
        <w:tc>
          <w:tcPr>
            <w:tcW w:w="1899" w:type="dxa"/>
          </w:tcPr>
          <w:p w:rsidR="008C5011" w:rsidRDefault="008C5011">
            <w:pPr>
              <w:pStyle w:val="ConsPlusNormal"/>
              <w:jc w:val="right"/>
            </w:pPr>
            <w:r>
              <w:t>32,773</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1874,977</w:t>
            </w:r>
          </w:p>
        </w:tc>
        <w:tc>
          <w:tcPr>
            <w:tcW w:w="1899" w:type="dxa"/>
          </w:tcPr>
          <w:p w:rsidR="008C5011" w:rsidRDefault="008C5011">
            <w:pPr>
              <w:pStyle w:val="ConsPlusNormal"/>
              <w:jc w:val="right"/>
            </w:pPr>
            <w:r>
              <w:t>1856,227</w:t>
            </w:r>
          </w:p>
        </w:tc>
        <w:tc>
          <w:tcPr>
            <w:tcW w:w="1899" w:type="dxa"/>
          </w:tcPr>
          <w:p w:rsidR="008C5011" w:rsidRDefault="008C5011">
            <w:pPr>
              <w:pStyle w:val="ConsPlusNormal"/>
              <w:jc w:val="right"/>
            </w:pPr>
            <w:r>
              <w:t>18,750</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2459,716</w:t>
            </w:r>
          </w:p>
        </w:tc>
        <w:tc>
          <w:tcPr>
            <w:tcW w:w="1899" w:type="dxa"/>
          </w:tcPr>
          <w:p w:rsidR="008C5011" w:rsidRDefault="008C5011">
            <w:pPr>
              <w:pStyle w:val="ConsPlusNormal"/>
              <w:jc w:val="right"/>
            </w:pPr>
            <w:r>
              <w:t>2435,119</w:t>
            </w:r>
          </w:p>
        </w:tc>
        <w:tc>
          <w:tcPr>
            <w:tcW w:w="1899" w:type="dxa"/>
          </w:tcPr>
          <w:p w:rsidR="008C5011" w:rsidRDefault="008C5011">
            <w:pPr>
              <w:pStyle w:val="ConsPlusNormal"/>
              <w:jc w:val="right"/>
            </w:pPr>
            <w:r>
              <w:t>24,597</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3173,370</w:t>
            </w:r>
          </w:p>
        </w:tc>
        <w:tc>
          <w:tcPr>
            <w:tcW w:w="1899" w:type="dxa"/>
          </w:tcPr>
          <w:p w:rsidR="008C5011" w:rsidRDefault="008C5011">
            <w:pPr>
              <w:pStyle w:val="ConsPlusNormal"/>
              <w:jc w:val="right"/>
            </w:pPr>
            <w:r>
              <w:t>3141,637</w:t>
            </w:r>
          </w:p>
        </w:tc>
        <w:tc>
          <w:tcPr>
            <w:tcW w:w="1899" w:type="dxa"/>
          </w:tcPr>
          <w:p w:rsidR="008C5011" w:rsidRDefault="008C5011">
            <w:pPr>
              <w:pStyle w:val="ConsPlusNormal"/>
              <w:jc w:val="right"/>
            </w:pPr>
            <w:r>
              <w:t>31,734</w:t>
            </w:r>
          </w:p>
        </w:tc>
      </w:tr>
      <w:tr w:rsidR="008C5011">
        <w:tc>
          <w:tcPr>
            <w:tcW w:w="3341" w:type="dxa"/>
          </w:tcPr>
          <w:p w:rsidR="008C5011" w:rsidRDefault="008C5011">
            <w:pPr>
              <w:pStyle w:val="ConsPlusNormal"/>
            </w:pPr>
            <w:r>
              <w:lastRenderedPageBreak/>
              <w:t>Невельский район</w:t>
            </w:r>
          </w:p>
        </w:tc>
        <w:tc>
          <w:tcPr>
            <w:tcW w:w="1899" w:type="dxa"/>
          </w:tcPr>
          <w:p w:rsidR="008C5011" w:rsidRDefault="008C5011">
            <w:pPr>
              <w:pStyle w:val="ConsPlusNormal"/>
              <w:jc w:val="right"/>
            </w:pPr>
            <w:r>
              <w:t>6530,478</w:t>
            </w:r>
          </w:p>
        </w:tc>
        <w:tc>
          <w:tcPr>
            <w:tcW w:w="1899" w:type="dxa"/>
          </w:tcPr>
          <w:p w:rsidR="008C5011" w:rsidRDefault="008C5011">
            <w:pPr>
              <w:pStyle w:val="ConsPlusNormal"/>
              <w:jc w:val="right"/>
            </w:pPr>
            <w:r>
              <w:t>6465,173</w:t>
            </w:r>
          </w:p>
        </w:tc>
        <w:tc>
          <w:tcPr>
            <w:tcW w:w="1899" w:type="dxa"/>
          </w:tcPr>
          <w:p w:rsidR="008C5011" w:rsidRDefault="008C5011">
            <w:pPr>
              <w:pStyle w:val="ConsPlusNormal"/>
              <w:jc w:val="right"/>
            </w:pPr>
            <w:r>
              <w:t>65,305</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2200,579</w:t>
            </w:r>
          </w:p>
        </w:tc>
        <w:tc>
          <w:tcPr>
            <w:tcW w:w="1899" w:type="dxa"/>
          </w:tcPr>
          <w:p w:rsidR="008C5011" w:rsidRDefault="008C5011">
            <w:pPr>
              <w:pStyle w:val="ConsPlusNormal"/>
              <w:jc w:val="right"/>
            </w:pPr>
            <w:r>
              <w:t>2178,574</w:t>
            </w:r>
          </w:p>
        </w:tc>
        <w:tc>
          <w:tcPr>
            <w:tcW w:w="1899" w:type="dxa"/>
          </w:tcPr>
          <w:p w:rsidR="008C5011" w:rsidRDefault="008C5011">
            <w:pPr>
              <w:pStyle w:val="ConsPlusNormal"/>
              <w:jc w:val="right"/>
            </w:pPr>
            <w:r>
              <w:t>22,006</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1000,000</w:t>
            </w:r>
          </w:p>
        </w:tc>
        <w:tc>
          <w:tcPr>
            <w:tcW w:w="1899" w:type="dxa"/>
          </w:tcPr>
          <w:p w:rsidR="008C5011" w:rsidRDefault="008C5011">
            <w:pPr>
              <w:pStyle w:val="ConsPlusNormal"/>
              <w:jc w:val="right"/>
            </w:pPr>
            <w:r>
              <w:t>990,000</w:t>
            </w:r>
          </w:p>
        </w:tc>
        <w:tc>
          <w:tcPr>
            <w:tcW w:w="1899" w:type="dxa"/>
          </w:tcPr>
          <w:p w:rsidR="008C5011" w:rsidRDefault="008C5011">
            <w:pPr>
              <w:pStyle w:val="ConsPlusNormal"/>
              <w:jc w:val="right"/>
            </w:pPr>
            <w:r>
              <w:t>10,000</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8038,697</w:t>
            </w:r>
          </w:p>
        </w:tc>
        <w:tc>
          <w:tcPr>
            <w:tcW w:w="1899" w:type="dxa"/>
          </w:tcPr>
          <w:p w:rsidR="008C5011" w:rsidRDefault="008C5011">
            <w:pPr>
              <w:pStyle w:val="ConsPlusNormal"/>
              <w:jc w:val="right"/>
            </w:pPr>
            <w:r>
              <w:t>7958,310</w:t>
            </w:r>
          </w:p>
        </w:tc>
        <w:tc>
          <w:tcPr>
            <w:tcW w:w="1899" w:type="dxa"/>
          </w:tcPr>
          <w:p w:rsidR="008C5011" w:rsidRDefault="008C5011">
            <w:pPr>
              <w:pStyle w:val="ConsPlusNormal"/>
              <w:jc w:val="right"/>
            </w:pPr>
            <w:r>
              <w:t>80,387</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3550,090</w:t>
            </w:r>
          </w:p>
        </w:tc>
        <w:tc>
          <w:tcPr>
            <w:tcW w:w="1899" w:type="dxa"/>
          </w:tcPr>
          <w:p w:rsidR="008C5011" w:rsidRDefault="008C5011">
            <w:pPr>
              <w:pStyle w:val="ConsPlusNormal"/>
              <w:jc w:val="right"/>
            </w:pPr>
            <w:r>
              <w:t>3514,590</w:t>
            </w:r>
          </w:p>
        </w:tc>
        <w:tc>
          <w:tcPr>
            <w:tcW w:w="1899" w:type="dxa"/>
          </w:tcPr>
          <w:p w:rsidR="008C5011" w:rsidRDefault="008C5011">
            <w:pPr>
              <w:pStyle w:val="ConsPlusNormal"/>
              <w:jc w:val="right"/>
            </w:pPr>
            <w:r>
              <w:t>35,501</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5428,803</w:t>
            </w:r>
          </w:p>
        </w:tc>
        <w:tc>
          <w:tcPr>
            <w:tcW w:w="1899" w:type="dxa"/>
          </w:tcPr>
          <w:p w:rsidR="008C5011" w:rsidRDefault="008C5011">
            <w:pPr>
              <w:pStyle w:val="ConsPlusNormal"/>
              <w:jc w:val="right"/>
            </w:pPr>
            <w:r>
              <w:t>5374,515</w:t>
            </w:r>
          </w:p>
        </w:tc>
        <w:tc>
          <w:tcPr>
            <w:tcW w:w="1899" w:type="dxa"/>
          </w:tcPr>
          <w:p w:rsidR="008C5011" w:rsidRDefault="008C5011">
            <w:pPr>
              <w:pStyle w:val="ConsPlusNormal"/>
              <w:jc w:val="right"/>
            </w:pPr>
            <w:r>
              <w:t>54,288</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1000,000</w:t>
            </w:r>
          </w:p>
        </w:tc>
        <w:tc>
          <w:tcPr>
            <w:tcW w:w="1899" w:type="dxa"/>
          </w:tcPr>
          <w:p w:rsidR="008C5011" w:rsidRDefault="008C5011">
            <w:pPr>
              <w:pStyle w:val="ConsPlusNormal"/>
              <w:jc w:val="right"/>
            </w:pPr>
            <w:r>
              <w:t>990,000</w:t>
            </w:r>
          </w:p>
        </w:tc>
        <w:tc>
          <w:tcPr>
            <w:tcW w:w="1899" w:type="dxa"/>
          </w:tcPr>
          <w:p w:rsidR="008C5011" w:rsidRDefault="008C5011">
            <w:pPr>
              <w:pStyle w:val="ConsPlusNormal"/>
              <w:jc w:val="right"/>
            </w:pPr>
            <w:r>
              <w:t>10,000</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4748,241</w:t>
            </w:r>
          </w:p>
        </w:tc>
        <w:tc>
          <w:tcPr>
            <w:tcW w:w="1899" w:type="dxa"/>
          </w:tcPr>
          <w:p w:rsidR="008C5011" w:rsidRDefault="008C5011">
            <w:pPr>
              <w:pStyle w:val="ConsPlusNormal"/>
              <w:jc w:val="right"/>
            </w:pPr>
            <w:r>
              <w:t>4700,759</w:t>
            </w:r>
          </w:p>
        </w:tc>
        <w:tc>
          <w:tcPr>
            <w:tcW w:w="1899" w:type="dxa"/>
          </w:tcPr>
          <w:p w:rsidR="008C5011" w:rsidRDefault="008C5011">
            <w:pPr>
              <w:pStyle w:val="ConsPlusNormal"/>
              <w:jc w:val="right"/>
            </w:pPr>
            <w:r>
              <w:t>47,482</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11513,512</w:t>
            </w:r>
          </w:p>
        </w:tc>
        <w:tc>
          <w:tcPr>
            <w:tcW w:w="1899" w:type="dxa"/>
          </w:tcPr>
          <w:p w:rsidR="008C5011" w:rsidRDefault="008C5011">
            <w:pPr>
              <w:pStyle w:val="ConsPlusNormal"/>
              <w:jc w:val="right"/>
            </w:pPr>
            <w:r>
              <w:t>11398,377</w:t>
            </w:r>
          </w:p>
        </w:tc>
        <w:tc>
          <w:tcPr>
            <w:tcW w:w="1899" w:type="dxa"/>
          </w:tcPr>
          <w:p w:rsidR="008C5011" w:rsidRDefault="008C5011">
            <w:pPr>
              <w:pStyle w:val="ConsPlusNormal"/>
              <w:jc w:val="right"/>
            </w:pPr>
            <w:r>
              <w:t>115,135</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1000,000</w:t>
            </w:r>
          </w:p>
        </w:tc>
        <w:tc>
          <w:tcPr>
            <w:tcW w:w="1899" w:type="dxa"/>
          </w:tcPr>
          <w:p w:rsidR="008C5011" w:rsidRDefault="008C5011">
            <w:pPr>
              <w:pStyle w:val="ConsPlusNormal"/>
              <w:jc w:val="right"/>
            </w:pPr>
            <w:r>
              <w:t>990,000</w:t>
            </w:r>
          </w:p>
        </w:tc>
        <w:tc>
          <w:tcPr>
            <w:tcW w:w="1899" w:type="dxa"/>
          </w:tcPr>
          <w:p w:rsidR="008C5011" w:rsidRDefault="008C5011">
            <w:pPr>
              <w:pStyle w:val="ConsPlusNormal"/>
              <w:jc w:val="right"/>
            </w:pPr>
            <w:r>
              <w:t>10,000</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2992,902</w:t>
            </w:r>
          </w:p>
        </w:tc>
        <w:tc>
          <w:tcPr>
            <w:tcW w:w="1899" w:type="dxa"/>
          </w:tcPr>
          <w:p w:rsidR="008C5011" w:rsidRDefault="008C5011">
            <w:pPr>
              <w:pStyle w:val="ConsPlusNormal"/>
              <w:jc w:val="right"/>
            </w:pPr>
            <w:r>
              <w:t>2962,973</w:t>
            </w:r>
          </w:p>
        </w:tc>
        <w:tc>
          <w:tcPr>
            <w:tcW w:w="1899" w:type="dxa"/>
          </w:tcPr>
          <w:p w:rsidR="008C5011" w:rsidRDefault="008C5011">
            <w:pPr>
              <w:pStyle w:val="ConsPlusNormal"/>
              <w:jc w:val="right"/>
            </w:pPr>
            <w:r>
              <w:t>29,929</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7576,664</w:t>
            </w:r>
          </w:p>
        </w:tc>
        <w:tc>
          <w:tcPr>
            <w:tcW w:w="1899" w:type="dxa"/>
          </w:tcPr>
          <w:p w:rsidR="008C5011" w:rsidRDefault="008C5011">
            <w:pPr>
              <w:pStyle w:val="ConsPlusNormal"/>
              <w:jc w:val="right"/>
            </w:pPr>
            <w:r>
              <w:t>7500,898</w:t>
            </w:r>
          </w:p>
        </w:tc>
        <w:tc>
          <w:tcPr>
            <w:tcW w:w="1899" w:type="dxa"/>
          </w:tcPr>
          <w:p w:rsidR="008C5011" w:rsidRDefault="008C5011">
            <w:pPr>
              <w:pStyle w:val="ConsPlusNormal"/>
              <w:jc w:val="right"/>
            </w:pPr>
            <w:r>
              <w:t>75,767</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5051,119</w:t>
            </w:r>
          </w:p>
        </w:tc>
        <w:tc>
          <w:tcPr>
            <w:tcW w:w="1899" w:type="dxa"/>
          </w:tcPr>
          <w:p w:rsidR="008C5011" w:rsidRDefault="008C5011">
            <w:pPr>
              <w:pStyle w:val="ConsPlusNormal"/>
              <w:jc w:val="right"/>
            </w:pPr>
            <w:r>
              <w:t>5000,607</w:t>
            </w:r>
          </w:p>
        </w:tc>
        <w:tc>
          <w:tcPr>
            <w:tcW w:w="1899" w:type="dxa"/>
          </w:tcPr>
          <w:p w:rsidR="008C5011" w:rsidRDefault="008C5011">
            <w:pPr>
              <w:pStyle w:val="ConsPlusNormal"/>
              <w:jc w:val="right"/>
            </w:pPr>
            <w:r>
              <w:t>50,512</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3417,658</w:t>
            </w:r>
          </w:p>
        </w:tc>
        <w:tc>
          <w:tcPr>
            <w:tcW w:w="1899" w:type="dxa"/>
          </w:tcPr>
          <w:p w:rsidR="008C5011" w:rsidRDefault="008C5011">
            <w:pPr>
              <w:pStyle w:val="ConsPlusNormal"/>
              <w:jc w:val="right"/>
            </w:pPr>
            <w:r>
              <w:t>3383,481</w:t>
            </w:r>
          </w:p>
        </w:tc>
        <w:tc>
          <w:tcPr>
            <w:tcW w:w="1899" w:type="dxa"/>
          </w:tcPr>
          <w:p w:rsidR="008C5011" w:rsidRDefault="008C5011">
            <w:pPr>
              <w:pStyle w:val="ConsPlusNormal"/>
              <w:jc w:val="right"/>
            </w:pPr>
            <w:r>
              <w:t>34,177</w:t>
            </w:r>
          </w:p>
        </w:tc>
      </w:tr>
      <w:tr w:rsidR="008C5011">
        <w:tc>
          <w:tcPr>
            <w:tcW w:w="3341" w:type="dxa"/>
          </w:tcPr>
          <w:p w:rsidR="008C5011" w:rsidRDefault="008C5011">
            <w:pPr>
              <w:pStyle w:val="ConsPlusNormal"/>
            </w:pPr>
            <w:r>
              <w:t>Итого за 2020 год</w:t>
            </w:r>
          </w:p>
        </w:tc>
        <w:tc>
          <w:tcPr>
            <w:tcW w:w="1899" w:type="dxa"/>
          </w:tcPr>
          <w:p w:rsidR="008C5011" w:rsidRDefault="008C5011">
            <w:pPr>
              <w:pStyle w:val="ConsPlusNormal"/>
              <w:jc w:val="right"/>
            </w:pPr>
            <w:r>
              <w:t>176416,768</w:t>
            </w:r>
          </w:p>
        </w:tc>
        <w:tc>
          <w:tcPr>
            <w:tcW w:w="1899" w:type="dxa"/>
          </w:tcPr>
          <w:p w:rsidR="008C5011" w:rsidRDefault="008C5011">
            <w:pPr>
              <w:pStyle w:val="ConsPlusNormal"/>
              <w:jc w:val="right"/>
            </w:pPr>
            <w:r>
              <w:t>174652,600</w:t>
            </w:r>
          </w:p>
        </w:tc>
        <w:tc>
          <w:tcPr>
            <w:tcW w:w="1899" w:type="dxa"/>
          </w:tcPr>
          <w:p w:rsidR="008C5011" w:rsidRDefault="008C5011">
            <w:pPr>
              <w:pStyle w:val="ConsPlusNormal"/>
              <w:jc w:val="right"/>
            </w:pPr>
            <w:r>
              <w:t>1764,168</w:t>
            </w:r>
          </w:p>
        </w:tc>
      </w:tr>
      <w:tr w:rsidR="008C5011">
        <w:tblPrEx>
          <w:tblBorders>
            <w:insideH w:val="nil"/>
          </w:tblBorders>
        </w:tblPrEx>
        <w:tc>
          <w:tcPr>
            <w:tcW w:w="9038" w:type="dxa"/>
            <w:gridSpan w:val="4"/>
            <w:tcBorders>
              <w:bottom w:val="nil"/>
            </w:tcBorders>
          </w:tcPr>
          <w:p w:rsidR="008C5011" w:rsidRDefault="008C5011">
            <w:pPr>
              <w:pStyle w:val="ConsPlusNormal"/>
              <w:jc w:val="center"/>
              <w:outlineLvl w:val="3"/>
            </w:pPr>
            <w:r>
              <w:t>2021 год</w:t>
            </w:r>
          </w:p>
        </w:tc>
      </w:tr>
      <w:tr w:rsidR="008C5011">
        <w:tblPrEx>
          <w:tblBorders>
            <w:insideH w:val="nil"/>
          </w:tblBorders>
        </w:tblPrEx>
        <w:tc>
          <w:tcPr>
            <w:tcW w:w="9038" w:type="dxa"/>
            <w:gridSpan w:val="4"/>
            <w:tcBorders>
              <w:top w:val="nil"/>
            </w:tcBorders>
          </w:tcPr>
          <w:p w:rsidR="008C5011" w:rsidRDefault="008C5011">
            <w:pPr>
              <w:pStyle w:val="ConsPlusNormal"/>
              <w:jc w:val="center"/>
            </w:pPr>
            <w:r>
              <w:t xml:space="preserve">(в ред. </w:t>
            </w:r>
            <w:hyperlink r:id="rId328" w:history="1">
              <w:r>
                <w:rPr>
                  <w:color w:val="0000FF"/>
                </w:rPr>
                <w:t>постановления</w:t>
              </w:r>
            </w:hyperlink>
            <w:r>
              <w:t xml:space="preserve"> Администрации Псковской области от 31.03.2022 N 129)</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9147,95680</w:t>
            </w:r>
          </w:p>
        </w:tc>
        <w:tc>
          <w:tcPr>
            <w:tcW w:w="1899" w:type="dxa"/>
          </w:tcPr>
          <w:p w:rsidR="008C5011" w:rsidRDefault="008C5011">
            <w:pPr>
              <w:pStyle w:val="ConsPlusNormal"/>
              <w:jc w:val="right"/>
            </w:pPr>
            <w:r>
              <w:t>9056,47693</w:t>
            </w:r>
          </w:p>
        </w:tc>
        <w:tc>
          <w:tcPr>
            <w:tcW w:w="1899" w:type="dxa"/>
          </w:tcPr>
          <w:p w:rsidR="008C5011" w:rsidRDefault="008C5011">
            <w:pPr>
              <w:pStyle w:val="ConsPlusNormal"/>
              <w:jc w:val="right"/>
            </w:pPr>
            <w:r>
              <w:t>91,47987</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12327,593</w:t>
            </w:r>
          </w:p>
        </w:tc>
        <w:tc>
          <w:tcPr>
            <w:tcW w:w="1899" w:type="dxa"/>
          </w:tcPr>
          <w:p w:rsidR="008C5011" w:rsidRDefault="008C5011">
            <w:pPr>
              <w:pStyle w:val="ConsPlusNormal"/>
              <w:jc w:val="right"/>
            </w:pPr>
            <w:r>
              <w:t>12204,317</w:t>
            </w:r>
          </w:p>
        </w:tc>
        <w:tc>
          <w:tcPr>
            <w:tcW w:w="1899" w:type="dxa"/>
          </w:tcPr>
          <w:p w:rsidR="008C5011" w:rsidRDefault="008C5011">
            <w:pPr>
              <w:pStyle w:val="ConsPlusNormal"/>
              <w:jc w:val="right"/>
            </w:pPr>
            <w:r>
              <w:t>123,276</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172142,81667</w:t>
            </w:r>
          </w:p>
        </w:tc>
        <w:tc>
          <w:tcPr>
            <w:tcW w:w="1899" w:type="dxa"/>
          </w:tcPr>
          <w:p w:rsidR="008C5011" w:rsidRDefault="008C5011">
            <w:pPr>
              <w:pStyle w:val="ConsPlusNormal"/>
              <w:jc w:val="right"/>
            </w:pPr>
            <w:r>
              <w:t>170421,389</w:t>
            </w:r>
          </w:p>
        </w:tc>
        <w:tc>
          <w:tcPr>
            <w:tcW w:w="1899" w:type="dxa"/>
          </w:tcPr>
          <w:p w:rsidR="008C5011" w:rsidRDefault="008C5011">
            <w:pPr>
              <w:pStyle w:val="ConsPlusNormal"/>
              <w:jc w:val="right"/>
            </w:pPr>
            <w:r>
              <w:t>1721,42767</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6587,191</w:t>
            </w:r>
          </w:p>
        </w:tc>
        <w:tc>
          <w:tcPr>
            <w:tcW w:w="1899" w:type="dxa"/>
          </w:tcPr>
          <w:p w:rsidR="008C5011" w:rsidRDefault="008C5011">
            <w:pPr>
              <w:pStyle w:val="ConsPlusNormal"/>
              <w:jc w:val="right"/>
            </w:pPr>
            <w:r>
              <w:t>6521,319</w:t>
            </w:r>
          </w:p>
        </w:tc>
        <w:tc>
          <w:tcPr>
            <w:tcW w:w="1899" w:type="dxa"/>
          </w:tcPr>
          <w:p w:rsidR="008C5011" w:rsidRDefault="008C5011">
            <w:pPr>
              <w:pStyle w:val="ConsPlusNormal"/>
              <w:jc w:val="right"/>
            </w:pPr>
            <w:r>
              <w:t>65,872</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8796,954</w:t>
            </w:r>
          </w:p>
        </w:tc>
        <w:tc>
          <w:tcPr>
            <w:tcW w:w="1899" w:type="dxa"/>
          </w:tcPr>
          <w:p w:rsidR="008C5011" w:rsidRDefault="008C5011">
            <w:pPr>
              <w:pStyle w:val="ConsPlusNormal"/>
              <w:jc w:val="right"/>
            </w:pPr>
            <w:r>
              <w:t>8708,985</w:t>
            </w:r>
          </w:p>
        </w:tc>
        <w:tc>
          <w:tcPr>
            <w:tcW w:w="1899" w:type="dxa"/>
          </w:tcPr>
          <w:p w:rsidR="008C5011" w:rsidRDefault="008C5011">
            <w:pPr>
              <w:pStyle w:val="ConsPlusNormal"/>
              <w:jc w:val="right"/>
            </w:pPr>
            <w:r>
              <w:t>87,969</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6845,573</w:t>
            </w:r>
          </w:p>
        </w:tc>
        <w:tc>
          <w:tcPr>
            <w:tcW w:w="1899" w:type="dxa"/>
          </w:tcPr>
          <w:p w:rsidR="008C5011" w:rsidRDefault="008C5011">
            <w:pPr>
              <w:pStyle w:val="ConsPlusNormal"/>
              <w:jc w:val="right"/>
            </w:pPr>
            <w:r>
              <w:t>6777,117</w:t>
            </w:r>
          </w:p>
        </w:tc>
        <w:tc>
          <w:tcPr>
            <w:tcW w:w="1899" w:type="dxa"/>
          </w:tcPr>
          <w:p w:rsidR="008C5011" w:rsidRDefault="008C5011">
            <w:pPr>
              <w:pStyle w:val="ConsPlusNormal"/>
              <w:jc w:val="right"/>
            </w:pPr>
            <w:r>
              <w:t>68,456</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6718,645</w:t>
            </w:r>
          </w:p>
        </w:tc>
        <w:tc>
          <w:tcPr>
            <w:tcW w:w="1899" w:type="dxa"/>
          </w:tcPr>
          <w:p w:rsidR="008C5011" w:rsidRDefault="008C5011">
            <w:pPr>
              <w:pStyle w:val="ConsPlusNormal"/>
              <w:jc w:val="right"/>
            </w:pPr>
            <w:r>
              <w:t>6651,459</w:t>
            </w:r>
          </w:p>
        </w:tc>
        <w:tc>
          <w:tcPr>
            <w:tcW w:w="1899" w:type="dxa"/>
          </w:tcPr>
          <w:p w:rsidR="008C5011" w:rsidRDefault="008C5011">
            <w:pPr>
              <w:pStyle w:val="ConsPlusNormal"/>
              <w:jc w:val="right"/>
            </w:pPr>
            <w:r>
              <w:t>67,186</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6794,683</w:t>
            </w:r>
          </w:p>
        </w:tc>
        <w:tc>
          <w:tcPr>
            <w:tcW w:w="1899" w:type="dxa"/>
          </w:tcPr>
          <w:p w:rsidR="008C5011" w:rsidRDefault="008C5011">
            <w:pPr>
              <w:pStyle w:val="ConsPlusNormal"/>
              <w:jc w:val="right"/>
            </w:pPr>
            <w:r>
              <w:t>6726,736</w:t>
            </w:r>
          </w:p>
        </w:tc>
        <w:tc>
          <w:tcPr>
            <w:tcW w:w="1899" w:type="dxa"/>
          </w:tcPr>
          <w:p w:rsidR="008C5011" w:rsidRDefault="008C5011">
            <w:pPr>
              <w:pStyle w:val="ConsPlusNormal"/>
              <w:jc w:val="right"/>
            </w:pPr>
            <w:r>
              <w:t>67,947</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9783,510</w:t>
            </w:r>
          </w:p>
        </w:tc>
        <w:tc>
          <w:tcPr>
            <w:tcW w:w="1899" w:type="dxa"/>
          </w:tcPr>
          <w:p w:rsidR="008C5011" w:rsidRDefault="008C5011">
            <w:pPr>
              <w:pStyle w:val="ConsPlusNormal"/>
              <w:jc w:val="right"/>
            </w:pPr>
            <w:r>
              <w:t>9685,675</w:t>
            </w:r>
          </w:p>
        </w:tc>
        <w:tc>
          <w:tcPr>
            <w:tcW w:w="1899" w:type="dxa"/>
          </w:tcPr>
          <w:p w:rsidR="008C5011" w:rsidRDefault="008C5011">
            <w:pPr>
              <w:pStyle w:val="ConsPlusNormal"/>
              <w:jc w:val="right"/>
            </w:pPr>
            <w:r>
              <w:t>97,835</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4117,424</w:t>
            </w:r>
          </w:p>
        </w:tc>
        <w:tc>
          <w:tcPr>
            <w:tcW w:w="1899" w:type="dxa"/>
          </w:tcPr>
          <w:p w:rsidR="008C5011" w:rsidRDefault="008C5011">
            <w:pPr>
              <w:pStyle w:val="ConsPlusNormal"/>
              <w:jc w:val="right"/>
            </w:pPr>
            <w:r>
              <w:t>4076,250</w:t>
            </w:r>
          </w:p>
        </w:tc>
        <w:tc>
          <w:tcPr>
            <w:tcW w:w="1899" w:type="dxa"/>
          </w:tcPr>
          <w:p w:rsidR="008C5011" w:rsidRDefault="008C5011">
            <w:pPr>
              <w:pStyle w:val="ConsPlusNormal"/>
              <w:jc w:val="right"/>
            </w:pPr>
            <w:r>
              <w:t>41,174</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10420,43963</w:t>
            </w:r>
          </w:p>
        </w:tc>
        <w:tc>
          <w:tcPr>
            <w:tcW w:w="1899" w:type="dxa"/>
          </w:tcPr>
          <w:p w:rsidR="008C5011" w:rsidRDefault="008C5011">
            <w:pPr>
              <w:pStyle w:val="ConsPlusNormal"/>
              <w:jc w:val="right"/>
            </w:pPr>
            <w:r>
              <w:t>10316,23523</w:t>
            </w:r>
          </w:p>
        </w:tc>
        <w:tc>
          <w:tcPr>
            <w:tcW w:w="1899" w:type="dxa"/>
          </w:tcPr>
          <w:p w:rsidR="008C5011" w:rsidRDefault="008C5011">
            <w:pPr>
              <w:pStyle w:val="ConsPlusNormal"/>
              <w:jc w:val="right"/>
            </w:pPr>
            <w:r>
              <w:t>104,2044</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4599,20280</w:t>
            </w:r>
          </w:p>
        </w:tc>
        <w:tc>
          <w:tcPr>
            <w:tcW w:w="1899" w:type="dxa"/>
          </w:tcPr>
          <w:p w:rsidR="008C5011" w:rsidRDefault="008C5011">
            <w:pPr>
              <w:pStyle w:val="ConsPlusNormal"/>
              <w:jc w:val="right"/>
            </w:pPr>
            <w:r>
              <w:t>4553,21043</w:t>
            </w:r>
          </w:p>
        </w:tc>
        <w:tc>
          <w:tcPr>
            <w:tcW w:w="1899" w:type="dxa"/>
          </w:tcPr>
          <w:p w:rsidR="008C5011" w:rsidRDefault="008C5011">
            <w:pPr>
              <w:pStyle w:val="ConsPlusNormal"/>
              <w:jc w:val="right"/>
            </w:pPr>
            <w:r>
              <w:t>45,99237</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14228,23960</w:t>
            </w:r>
          </w:p>
        </w:tc>
        <w:tc>
          <w:tcPr>
            <w:tcW w:w="1899" w:type="dxa"/>
          </w:tcPr>
          <w:p w:rsidR="008C5011" w:rsidRDefault="008C5011">
            <w:pPr>
              <w:pStyle w:val="ConsPlusNormal"/>
              <w:jc w:val="right"/>
            </w:pPr>
            <w:r>
              <w:t>14085,957</w:t>
            </w:r>
          </w:p>
        </w:tc>
        <w:tc>
          <w:tcPr>
            <w:tcW w:w="1899" w:type="dxa"/>
          </w:tcPr>
          <w:p w:rsidR="008C5011" w:rsidRDefault="008C5011">
            <w:pPr>
              <w:pStyle w:val="ConsPlusNormal"/>
              <w:jc w:val="right"/>
            </w:pPr>
            <w:r>
              <w:t>142,28260</w:t>
            </w:r>
          </w:p>
        </w:tc>
      </w:tr>
      <w:tr w:rsidR="008C5011">
        <w:tc>
          <w:tcPr>
            <w:tcW w:w="3341" w:type="dxa"/>
          </w:tcPr>
          <w:p w:rsidR="008C5011" w:rsidRDefault="008C5011">
            <w:pPr>
              <w:pStyle w:val="ConsPlusNormal"/>
            </w:pPr>
            <w:r>
              <w:lastRenderedPageBreak/>
              <w:t>Палкинский район</w:t>
            </w:r>
          </w:p>
        </w:tc>
        <w:tc>
          <w:tcPr>
            <w:tcW w:w="1899" w:type="dxa"/>
          </w:tcPr>
          <w:p w:rsidR="008C5011" w:rsidRDefault="008C5011">
            <w:pPr>
              <w:pStyle w:val="ConsPlusNormal"/>
              <w:jc w:val="right"/>
            </w:pPr>
            <w:r>
              <w:t>7213,192</w:t>
            </w:r>
          </w:p>
        </w:tc>
        <w:tc>
          <w:tcPr>
            <w:tcW w:w="1899" w:type="dxa"/>
          </w:tcPr>
          <w:p w:rsidR="008C5011" w:rsidRDefault="008C5011">
            <w:pPr>
              <w:pStyle w:val="ConsPlusNormal"/>
              <w:jc w:val="right"/>
            </w:pPr>
            <w:r>
              <w:t>7141,060</w:t>
            </w:r>
          </w:p>
        </w:tc>
        <w:tc>
          <w:tcPr>
            <w:tcW w:w="1899" w:type="dxa"/>
          </w:tcPr>
          <w:p w:rsidR="008C5011" w:rsidRDefault="008C5011">
            <w:pPr>
              <w:pStyle w:val="ConsPlusNormal"/>
              <w:jc w:val="right"/>
            </w:pPr>
            <w:r>
              <w:t>72,132</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22972,486</w:t>
            </w:r>
          </w:p>
        </w:tc>
        <w:tc>
          <w:tcPr>
            <w:tcW w:w="1899" w:type="dxa"/>
          </w:tcPr>
          <w:p w:rsidR="008C5011" w:rsidRDefault="008C5011">
            <w:pPr>
              <w:pStyle w:val="ConsPlusNormal"/>
              <w:jc w:val="right"/>
            </w:pPr>
            <w:r>
              <w:t>22742,761</w:t>
            </w:r>
          </w:p>
        </w:tc>
        <w:tc>
          <w:tcPr>
            <w:tcW w:w="1899" w:type="dxa"/>
          </w:tcPr>
          <w:p w:rsidR="008C5011" w:rsidRDefault="008C5011">
            <w:pPr>
              <w:pStyle w:val="ConsPlusNormal"/>
              <w:jc w:val="right"/>
            </w:pPr>
            <w:r>
              <w:t>229,725</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5269,293</w:t>
            </w:r>
          </w:p>
        </w:tc>
        <w:tc>
          <w:tcPr>
            <w:tcW w:w="1899" w:type="dxa"/>
          </w:tcPr>
          <w:p w:rsidR="008C5011" w:rsidRDefault="008C5011">
            <w:pPr>
              <w:pStyle w:val="ConsPlusNormal"/>
              <w:jc w:val="right"/>
            </w:pPr>
            <w:r>
              <w:t>5216,600</w:t>
            </w:r>
          </w:p>
        </w:tc>
        <w:tc>
          <w:tcPr>
            <w:tcW w:w="1899" w:type="dxa"/>
          </w:tcPr>
          <w:p w:rsidR="008C5011" w:rsidRDefault="008C5011">
            <w:pPr>
              <w:pStyle w:val="ConsPlusNormal"/>
              <w:jc w:val="right"/>
            </w:pPr>
            <w:r>
              <w:t>52,693</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8338,549</w:t>
            </w:r>
          </w:p>
        </w:tc>
        <w:tc>
          <w:tcPr>
            <w:tcW w:w="1899" w:type="dxa"/>
          </w:tcPr>
          <w:p w:rsidR="008C5011" w:rsidRDefault="008C5011">
            <w:pPr>
              <w:pStyle w:val="ConsPlusNormal"/>
              <w:jc w:val="right"/>
            </w:pPr>
            <w:r>
              <w:t>8255,164</w:t>
            </w:r>
          </w:p>
        </w:tc>
        <w:tc>
          <w:tcPr>
            <w:tcW w:w="1899" w:type="dxa"/>
          </w:tcPr>
          <w:p w:rsidR="008C5011" w:rsidRDefault="008C5011">
            <w:pPr>
              <w:pStyle w:val="ConsPlusNormal"/>
              <w:jc w:val="right"/>
            </w:pPr>
            <w:r>
              <w:t>83,385</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26285,012</w:t>
            </w:r>
          </w:p>
        </w:tc>
        <w:tc>
          <w:tcPr>
            <w:tcW w:w="1899" w:type="dxa"/>
          </w:tcPr>
          <w:p w:rsidR="008C5011" w:rsidRDefault="008C5011">
            <w:pPr>
              <w:pStyle w:val="ConsPlusNormal"/>
              <w:jc w:val="right"/>
            </w:pPr>
            <w:r>
              <w:t>26022,161</w:t>
            </w:r>
          </w:p>
        </w:tc>
        <w:tc>
          <w:tcPr>
            <w:tcW w:w="1899" w:type="dxa"/>
          </w:tcPr>
          <w:p w:rsidR="008C5011" w:rsidRDefault="008C5011">
            <w:pPr>
              <w:pStyle w:val="ConsPlusNormal"/>
              <w:jc w:val="right"/>
            </w:pPr>
            <w:r>
              <w:t>262,851</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7785,75686</w:t>
            </w:r>
          </w:p>
        </w:tc>
        <w:tc>
          <w:tcPr>
            <w:tcW w:w="1899" w:type="dxa"/>
          </w:tcPr>
          <w:p w:rsidR="008C5011" w:rsidRDefault="008C5011">
            <w:pPr>
              <w:pStyle w:val="ConsPlusNormal"/>
              <w:jc w:val="right"/>
            </w:pPr>
            <w:r>
              <w:t>7707,8993</w:t>
            </w:r>
          </w:p>
        </w:tc>
        <w:tc>
          <w:tcPr>
            <w:tcW w:w="1899" w:type="dxa"/>
          </w:tcPr>
          <w:p w:rsidR="008C5011" w:rsidRDefault="008C5011">
            <w:pPr>
              <w:pStyle w:val="ConsPlusNormal"/>
              <w:jc w:val="right"/>
            </w:pPr>
            <w:r>
              <w:t>77,85756</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7915,382</w:t>
            </w:r>
          </w:p>
        </w:tc>
        <w:tc>
          <w:tcPr>
            <w:tcW w:w="1899" w:type="dxa"/>
          </w:tcPr>
          <w:p w:rsidR="008C5011" w:rsidRDefault="008C5011">
            <w:pPr>
              <w:pStyle w:val="ConsPlusNormal"/>
              <w:jc w:val="right"/>
            </w:pPr>
            <w:r>
              <w:t>7836,22818</w:t>
            </w:r>
          </w:p>
        </w:tc>
        <w:tc>
          <w:tcPr>
            <w:tcW w:w="1899" w:type="dxa"/>
          </w:tcPr>
          <w:p w:rsidR="008C5011" w:rsidRDefault="008C5011">
            <w:pPr>
              <w:pStyle w:val="ConsPlusNormal"/>
              <w:jc w:val="right"/>
            </w:pPr>
            <w:r>
              <w:t>79,15382</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10193,021</w:t>
            </w:r>
          </w:p>
        </w:tc>
        <w:tc>
          <w:tcPr>
            <w:tcW w:w="1899" w:type="dxa"/>
          </w:tcPr>
          <w:p w:rsidR="008C5011" w:rsidRDefault="008C5011">
            <w:pPr>
              <w:pStyle w:val="ConsPlusNormal"/>
              <w:jc w:val="right"/>
            </w:pPr>
            <w:r>
              <w:t>10091,091</w:t>
            </w:r>
          </w:p>
        </w:tc>
        <w:tc>
          <w:tcPr>
            <w:tcW w:w="1899" w:type="dxa"/>
          </w:tcPr>
          <w:p w:rsidR="008C5011" w:rsidRDefault="008C5011">
            <w:pPr>
              <w:pStyle w:val="ConsPlusNormal"/>
              <w:jc w:val="right"/>
            </w:pPr>
            <w:r>
              <w:t>101,930</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6010,491</w:t>
            </w:r>
          </w:p>
        </w:tc>
        <w:tc>
          <w:tcPr>
            <w:tcW w:w="1899" w:type="dxa"/>
          </w:tcPr>
          <w:p w:rsidR="008C5011" w:rsidRDefault="008C5011">
            <w:pPr>
              <w:pStyle w:val="ConsPlusNormal"/>
              <w:jc w:val="right"/>
            </w:pPr>
            <w:r>
              <w:t>5950,386</w:t>
            </w:r>
          </w:p>
        </w:tc>
        <w:tc>
          <w:tcPr>
            <w:tcW w:w="1899" w:type="dxa"/>
          </w:tcPr>
          <w:p w:rsidR="008C5011" w:rsidRDefault="008C5011">
            <w:pPr>
              <w:pStyle w:val="ConsPlusNormal"/>
              <w:jc w:val="right"/>
            </w:pPr>
            <w:r>
              <w:t>60,105</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4377,4746</w:t>
            </w:r>
          </w:p>
        </w:tc>
        <w:tc>
          <w:tcPr>
            <w:tcW w:w="1899" w:type="dxa"/>
          </w:tcPr>
          <w:p w:rsidR="008C5011" w:rsidRDefault="008C5011">
            <w:pPr>
              <w:pStyle w:val="ConsPlusNormal"/>
              <w:jc w:val="right"/>
            </w:pPr>
            <w:r>
              <w:t>4333,6999</w:t>
            </w:r>
          </w:p>
        </w:tc>
        <w:tc>
          <w:tcPr>
            <w:tcW w:w="1899" w:type="dxa"/>
          </w:tcPr>
          <w:p w:rsidR="008C5011" w:rsidRDefault="008C5011">
            <w:pPr>
              <w:pStyle w:val="ConsPlusNormal"/>
              <w:jc w:val="right"/>
            </w:pPr>
            <w:r>
              <w:t>43,7747</w:t>
            </w:r>
          </w:p>
        </w:tc>
      </w:tr>
      <w:tr w:rsidR="008C5011">
        <w:tc>
          <w:tcPr>
            <w:tcW w:w="3341" w:type="dxa"/>
          </w:tcPr>
          <w:p w:rsidR="008C5011" w:rsidRDefault="008C5011">
            <w:pPr>
              <w:pStyle w:val="ConsPlusNormal"/>
            </w:pPr>
            <w:r>
              <w:t>г. Великие Луки</w:t>
            </w:r>
          </w:p>
        </w:tc>
        <w:tc>
          <w:tcPr>
            <w:tcW w:w="1899" w:type="dxa"/>
          </w:tcPr>
          <w:p w:rsidR="008C5011" w:rsidRDefault="008C5011">
            <w:pPr>
              <w:pStyle w:val="ConsPlusNormal"/>
              <w:jc w:val="right"/>
            </w:pPr>
            <w:r>
              <w:t>39626,68113</w:t>
            </w:r>
          </w:p>
        </w:tc>
        <w:tc>
          <w:tcPr>
            <w:tcW w:w="1899" w:type="dxa"/>
          </w:tcPr>
          <w:p w:rsidR="008C5011" w:rsidRDefault="008C5011">
            <w:pPr>
              <w:pStyle w:val="ConsPlusNormal"/>
              <w:jc w:val="right"/>
            </w:pPr>
            <w:r>
              <w:t>39230,41444</w:t>
            </w:r>
          </w:p>
        </w:tc>
        <w:tc>
          <w:tcPr>
            <w:tcW w:w="1899" w:type="dxa"/>
          </w:tcPr>
          <w:p w:rsidR="008C5011" w:rsidRDefault="008C5011">
            <w:pPr>
              <w:pStyle w:val="ConsPlusNormal"/>
              <w:jc w:val="right"/>
            </w:pPr>
            <w:r>
              <w:t>396,26669</w:t>
            </w:r>
          </w:p>
        </w:tc>
      </w:tr>
      <w:tr w:rsidR="008C5011">
        <w:tc>
          <w:tcPr>
            <w:tcW w:w="3341" w:type="dxa"/>
          </w:tcPr>
          <w:p w:rsidR="008C5011" w:rsidRDefault="008C5011">
            <w:pPr>
              <w:pStyle w:val="ConsPlusNormal"/>
            </w:pPr>
            <w:r>
              <w:t>г. Псков</w:t>
            </w:r>
          </w:p>
        </w:tc>
        <w:tc>
          <w:tcPr>
            <w:tcW w:w="1899" w:type="dxa"/>
          </w:tcPr>
          <w:p w:rsidR="008C5011" w:rsidRDefault="008C5011">
            <w:pPr>
              <w:pStyle w:val="ConsPlusNormal"/>
              <w:jc w:val="right"/>
            </w:pPr>
            <w:r>
              <w:t>111005,16019</w:t>
            </w:r>
          </w:p>
        </w:tc>
        <w:tc>
          <w:tcPr>
            <w:tcW w:w="1899" w:type="dxa"/>
          </w:tcPr>
          <w:p w:rsidR="008C5011" w:rsidRDefault="008C5011">
            <w:pPr>
              <w:pStyle w:val="ConsPlusNormal"/>
              <w:jc w:val="right"/>
            </w:pPr>
            <w:r>
              <w:t>109895,10859</w:t>
            </w:r>
          </w:p>
        </w:tc>
        <w:tc>
          <w:tcPr>
            <w:tcW w:w="1899" w:type="dxa"/>
          </w:tcPr>
          <w:p w:rsidR="008C5011" w:rsidRDefault="008C5011">
            <w:pPr>
              <w:pStyle w:val="ConsPlusNormal"/>
              <w:jc w:val="right"/>
            </w:pPr>
            <w:r>
              <w:t>1110,0516</w:t>
            </w:r>
          </w:p>
        </w:tc>
      </w:tr>
      <w:tr w:rsidR="008C5011">
        <w:tc>
          <w:tcPr>
            <w:tcW w:w="3341" w:type="dxa"/>
          </w:tcPr>
          <w:p w:rsidR="008C5011" w:rsidRDefault="008C5011">
            <w:pPr>
              <w:pStyle w:val="ConsPlusNormal"/>
            </w:pPr>
            <w:r>
              <w:t>ИТОГО</w:t>
            </w:r>
          </w:p>
        </w:tc>
        <w:tc>
          <w:tcPr>
            <w:tcW w:w="1899" w:type="dxa"/>
          </w:tcPr>
          <w:p w:rsidR="008C5011" w:rsidRDefault="008C5011">
            <w:pPr>
              <w:pStyle w:val="ConsPlusNormal"/>
              <w:jc w:val="right"/>
            </w:pPr>
            <w:r>
              <w:t>529502,72728</w:t>
            </w:r>
          </w:p>
        </w:tc>
        <w:tc>
          <w:tcPr>
            <w:tcW w:w="1899" w:type="dxa"/>
          </w:tcPr>
          <w:p w:rsidR="008C5011" w:rsidRDefault="008C5011">
            <w:pPr>
              <w:pStyle w:val="ConsPlusNormal"/>
              <w:jc w:val="right"/>
            </w:pPr>
            <w:r>
              <w:t>524207,700</w:t>
            </w:r>
          </w:p>
        </w:tc>
        <w:tc>
          <w:tcPr>
            <w:tcW w:w="1899" w:type="dxa"/>
          </w:tcPr>
          <w:p w:rsidR="008C5011" w:rsidRDefault="008C5011">
            <w:pPr>
              <w:pStyle w:val="ConsPlusNormal"/>
              <w:jc w:val="right"/>
            </w:pPr>
            <w:r>
              <w:t>5295,02728</w:t>
            </w:r>
          </w:p>
        </w:tc>
      </w:tr>
      <w:tr w:rsidR="008C5011">
        <w:tblPrEx>
          <w:tblBorders>
            <w:insideH w:val="nil"/>
          </w:tblBorders>
        </w:tblPrEx>
        <w:tc>
          <w:tcPr>
            <w:tcW w:w="9038" w:type="dxa"/>
            <w:gridSpan w:val="4"/>
            <w:tcBorders>
              <w:bottom w:val="nil"/>
            </w:tcBorders>
          </w:tcPr>
          <w:p w:rsidR="008C5011" w:rsidRDefault="008C5011">
            <w:pPr>
              <w:pStyle w:val="ConsPlusNormal"/>
              <w:jc w:val="center"/>
              <w:outlineLvl w:val="3"/>
            </w:pPr>
            <w:r>
              <w:t>2022 год</w:t>
            </w:r>
          </w:p>
        </w:tc>
      </w:tr>
      <w:tr w:rsidR="008C5011">
        <w:tblPrEx>
          <w:tblBorders>
            <w:insideH w:val="nil"/>
          </w:tblBorders>
        </w:tblPrEx>
        <w:tc>
          <w:tcPr>
            <w:tcW w:w="9038" w:type="dxa"/>
            <w:gridSpan w:val="4"/>
            <w:tcBorders>
              <w:top w:val="nil"/>
            </w:tcBorders>
          </w:tcPr>
          <w:p w:rsidR="008C5011" w:rsidRDefault="008C5011">
            <w:pPr>
              <w:pStyle w:val="ConsPlusNormal"/>
              <w:jc w:val="center"/>
            </w:pPr>
            <w:r>
              <w:t xml:space="preserve">(в ред. </w:t>
            </w:r>
            <w:hyperlink r:id="rId329" w:history="1">
              <w:r>
                <w:rPr>
                  <w:color w:val="0000FF"/>
                </w:rPr>
                <w:t>постановления</w:t>
              </w:r>
            </w:hyperlink>
            <w:r>
              <w:t xml:space="preserve"> Администрации Псковской области от 31.03.2022 N 129)</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10003,514</w:t>
            </w:r>
          </w:p>
        </w:tc>
        <w:tc>
          <w:tcPr>
            <w:tcW w:w="1899" w:type="dxa"/>
          </w:tcPr>
          <w:p w:rsidR="008C5011" w:rsidRDefault="008C5011">
            <w:pPr>
              <w:pStyle w:val="ConsPlusNormal"/>
              <w:jc w:val="right"/>
            </w:pPr>
            <w:r>
              <w:t>9903,479</w:t>
            </w:r>
          </w:p>
        </w:tc>
        <w:tc>
          <w:tcPr>
            <w:tcW w:w="1899" w:type="dxa"/>
          </w:tcPr>
          <w:p w:rsidR="008C5011" w:rsidRDefault="008C5011">
            <w:pPr>
              <w:pStyle w:val="ConsPlusNormal"/>
              <w:jc w:val="right"/>
            </w:pPr>
            <w:r>
              <w:t>100,035</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5317,207</w:t>
            </w:r>
          </w:p>
        </w:tc>
        <w:tc>
          <w:tcPr>
            <w:tcW w:w="1899" w:type="dxa"/>
          </w:tcPr>
          <w:p w:rsidR="008C5011" w:rsidRDefault="008C5011">
            <w:pPr>
              <w:pStyle w:val="ConsPlusNormal"/>
              <w:jc w:val="right"/>
            </w:pPr>
            <w:r>
              <w:t>5264,035</w:t>
            </w:r>
          </w:p>
        </w:tc>
        <w:tc>
          <w:tcPr>
            <w:tcW w:w="1899" w:type="dxa"/>
          </w:tcPr>
          <w:p w:rsidR="008C5011" w:rsidRDefault="008C5011">
            <w:pPr>
              <w:pStyle w:val="ConsPlusNormal"/>
              <w:jc w:val="right"/>
            </w:pPr>
            <w:r>
              <w:t>53,172</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3086,362</w:t>
            </w:r>
          </w:p>
        </w:tc>
        <w:tc>
          <w:tcPr>
            <w:tcW w:w="1899" w:type="dxa"/>
          </w:tcPr>
          <w:p w:rsidR="008C5011" w:rsidRDefault="008C5011">
            <w:pPr>
              <w:pStyle w:val="ConsPlusNormal"/>
              <w:jc w:val="right"/>
            </w:pPr>
            <w:r>
              <w:t>3055,498</w:t>
            </w:r>
          </w:p>
        </w:tc>
        <w:tc>
          <w:tcPr>
            <w:tcW w:w="1899" w:type="dxa"/>
          </w:tcPr>
          <w:p w:rsidR="008C5011" w:rsidRDefault="008C5011">
            <w:pPr>
              <w:pStyle w:val="ConsPlusNormal"/>
              <w:jc w:val="right"/>
            </w:pPr>
            <w:r>
              <w:t>30,864</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2943,950</w:t>
            </w:r>
          </w:p>
        </w:tc>
        <w:tc>
          <w:tcPr>
            <w:tcW w:w="1899" w:type="dxa"/>
          </w:tcPr>
          <w:p w:rsidR="008C5011" w:rsidRDefault="008C5011">
            <w:pPr>
              <w:pStyle w:val="ConsPlusNormal"/>
              <w:jc w:val="right"/>
            </w:pPr>
            <w:r>
              <w:t>2914,510</w:t>
            </w:r>
          </w:p>
        </w:tc>
        <w:tc>
          <w:tcPr>
            <w:tcW w:w="1899" w:type="dxa"/>
          </w:tcPr>
          <w:p w:rsidR="008C5011" w:rsidRDefault="008C5011">
            <w:pPr>
              <w:pStyle w:val="ConsPlusNormal"/>
              <w:jc w:val="right"/>
            </w:pPr>
            <w:r>
              <w:t>29,440</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2779,771</w:t>
            </w:r>
          </w:p>
        </w:tc>
        <w:tc>
          <w:tcPr>
            <w:tcW w:w="1899" w:type="dxa"/>
          </w:tcPr>
          <w:p w:rsidR="008C5011" w:rsidRDefault="008C5011">
            <w:pPr>
              <w:pStyle w:val="ConsPlusNormal"/>
              <w:jc w:val="right"/>
            </w:pPr>
            <w:r>
              <w:t>2751,973</w:t>
            </w:r>
          </w:p>
        </w:tc>
        <w:tc>
          <w:tcPr>
            <w:tcW w:w="1899" w:type="dxa"/>
          </w:tcPr>
          <w:p w:rsidR="008C5011" w:rsidRDefault="008C5011">
            <w:pPr>
              <w:pStyle w:val="ConsPlusNormal"/>
              <w:jc w:val="right"/>
            </w:pPr>
            <w:r>
              <w:t>27,798</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1692,149</w:t>
            </w:r>
          </w:p>
        </w:tc>
        <w:tc>
          <w:tcPr>
            <w:tcW w:w="1899" w:type="dxa"/>
          </w:tcPr>
          <w:p w:rsidR="008C5011" w:rsidRDefault="008C5011">
            <w:pPr>
              <w:pStyle w:val="ConsPlusNormal"/>
              <w:jc w:val="right"/>
            </w:pPr>
            <w:r>
              <w:t>1675,228</w:t>
            </w:r>
          </w:p>
        </w:tc>
        <w:tc>
          <w:tcPr>
            <w:tcW w:w="1899" w:type="dxa"/>
          </w:tcPr>
          <w:p w:rsidR="008C5011" w:rsidRDefault="008C5011">
            <w:pPr>
              <w:pStyle w:val="ConsPlusNormal"/>
              <w:jc w:val="right"/>
            </w:pPr>
            <w:r>
              <w:t>16,921</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2205,668</w:t>
            </w:r>
          </w:p>
        </w:tc>
        <w:tc>
          <w:tcPr>
            <w:tcW w:w="1899" w:type="dxa"/>
          </w:tcPr>
          <w:p w:rsidR="008C5011" w:rsidRDefault="008C5011">
            <w:pPr>
              <w:pStyle w:val="ConsPlusNormal"/>
              <w:jc w:val="right"/>
            </w:pPr>
            <w:r>
              <w:t>2183,611</w:t>
            </w:r>
          </w:p>
        </w:tc>
        <w:tc>
          <w:tcPr>
            <w:tcW w:w="1899" w:type="dxa"/>
          </w:tcPr>
          <w:p w:rsidR="008C5011" w:rsidRDefault="008C5011">
            <w:pPr>
              <w:pStyle w:val="ConsPlusNormal"/>
              <w:jc w:val="right"/>
            </w:pPr>
            <w:r>
              <w:t>22,057</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3864,772</w:t>
            </w:r>
          </w:p>
        </w:tc>
        <w:tc>
          <w:tcPr>
            <w:tcW w:w="1899" w:type="dxa"/>
          </w:tcPr>
          <w:p w:rsidR="008C5011" w:rsidRDefault="008C5011">
            <w:pPr>
              <w:pStyle w:val="ConsPlusNormal"/>
              <w:jc w:val="right"/>
            </w:pPr>
            <w:r>
              <w:t>3826,125</w:t>
            </w:r>
          </w:p>
        </w:tc>
        <w:tc>
          <w:tcPr>
            <w:tcW w:w="1899" w:type="dxa"/>
          </w:tcPr>
          <w:p w:rsidR="008C5011" w:rsidRDefault="008C5011">
            <w:pPr>
              <w:pStyle w:val="ConsPlusNormal"/>
              <w:jc w:val="right"/>
            </w:pPr>
            <w:r>
              <w:t>38,647</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5845,676</w:t>
            </w:r>
          </w:p>
        </w:tc>
        <w:tc>
          <w:tcPr>
            <w:tcW w:w="1899" w:type="dxa"/>
          </w:tcPr>
          <w:p w:rsidR="008C5011" w:rsidRDefault="008C5011">
            <w:pPr>
              <w:pStyle w:val="ConsPlusNormal"/>
              <w:jc w:val="right"/>
            </w:pPr>
            <w:r>
              <w:t>5787,219</w:t>
            </w:r>
          </w:p>
        </w:tc>
        <w:tc>
          <w:tcPr>
            <w:tcW w:w="1899" w:type="dxa"/>
          </w:tcPr>
          <w:p w:rsidR="008C5011" w:rsidRDefault="008C5011">
            <w:pPr>
              <w:pStyle w:val="ConsPlusNormal"/>
              <w:jc w:val="right"/>
            </w:pPr>
            <w:r>
              <w:t>58,457</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1967,005</w:t>
            </w:r>
          </w:p>
        </w:tc>
        <w:tc>
          <w:tcPr>
            <w:tcW w:w="1899" w:type="dxa"/>
          </w:tcPr>
          <w:p w:rsidR="008C5011" w:rsidRDefault="008C5011">
            <w:pPr>
              <w:pStyle w:val="ConsPlusNormal"/>
              <w:jc w:val="right"/>
            </w:pPr>
            <w:r>
              <w:t>1947,335</w:t>
            </w:r>
          </w:p>
        </w:tc>
        <w:tc>
          <w:tcPr>
            <w:tcW w:w="1899" w:type="dxa"/>
          </w:tcPr>
          <w:p w:rsidR="008C5011" w:rsidRDefault="008C5011">
            <w:pPr>
              <w:pStyle w:val="ConsPlusNormal"/>
              <w:jc w:val="right"/>
            </w:pPr>
            <w:r>
              <w:t>19,670</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3145,896</w:t>
            </w:r>
          </w:p>
        </w:tc>
        <w:tc>
          <w:tcPr>
            <w:tcW w:w="1899" w:type="dxa"/>
          </w:tcPr>
          <w:p w:rsidR="008C5011" w:rsidRDefault="008C5011">
            <w:pPr>
              <w:pStyle w:val="ConsPlusNormal"/>
              <w:jc w:val="right"/>
            </w:pPr>
            <w:r>
              <w:t>3114,437</w:t>
            </w:r>
          </w:p>
        </w:tc>
        <w:tc>
          <w:tcPr>
            <w:tcW w:w="1899" w:type="dxa"/>
          </w:tcPr>
          <w:p w:rsidR="008C5011" w:rsidRDefault="008C5011">
            <w:pPr>
              <w:pStyle w:val="ConsPlusNormal"/>
              <w:jc w:val="right"/>
            </w:pPr>
            <w:r>
              <w:t>31,459</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3934,796</w:t>
            </w:r>
          </w:p>
        </w:tc>
        <w:tc>
          <w:tcPr>
            <w:tcW w:w="1899" w:type="dxa"/>
          </w:tcPr>
          <w:p w:rsidR="008C5011" w:rsidRDefault="008C5011">
            <w:pPr>
              <w:pStyle w:val="ConsPlusNormal"/>
              <w:jc w:val="right"/>
            </w:pPr>
            <w:r>
              <w:t>3895,448</w:t>
            </w:r>
          </w:p>
        </w:tc>
        <w:tc>
          <w:tcPr>
            <w:tcW w:w="1899" w:type="dxa"/>
          </w:tcPr>
          <w:p w:rsidR="008C5011" w:rsidRDefault="008C5011">
            <w:pPr>
              <w:pStyle w:val="ConsPlusNormal"/>
              <w:jc w:val="right"/>
            </w:pPr>
            <w:r>
              <w:t>39,348</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7419,018</w:t>
            </w:r>
          </w:p>
        </w:tc>
        <w:tc>
          <w:tcPr>
            <w:tcW w:w="1899" w:type="dxa"/>
          </w:tcPr>
          <w:p w:rsidR="008C5011" w:rsidRDefault="008C5011">
            <w:pPr>
              <w:pStyle w:val="ConsPlusNormal"/>
              <w:jc w:val="right"/>
            </w:pPr>
            <w:r>
              <w:t>7344,827</w:t>
            </w:r>
          </w:p>
        </w:tc>
        <w:tc>
          <w:tcPr>
            <w:tcW w:w="1899" w:type="dxa"/>
          </w:tcPr>
          <w:p w:rsidR="008C5011" w:rsidRDefault="008C5011">
            <w:pPr>
              <w:pStyle w:val="ConsPlusNormal"/>
              <w:jc w:val="right"/>
            </w:pPr>
            <w:r>
              <w:t>74,191</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1798,367</w:t>
            </w:r>
          </w:p>
        </w:tc>
        <w:tc>
          <w:tcPr>
            <w:tcW w:w="1899" w:type="dxa"/>
          </w:tcPr>
          <w:p w:rsidR="008C5011" w:rsidRDefault="008C5011">
            <w:pPr>
              <w:pStyle w:val="ConsPlusNormal"/>
              <w:jc w:val="right"/>
            </w:pPr>
            <w:r>
              <w:t>1780,383</w:t>
            </w:r>
          </w:p>
        </w:tc>
        <w:tc>
          <w:tcPr>
            <w:tcW w:w="1899" w:type="dxa"/>
          </w:tcPr>
          <w:p w:rsidR="008C5011" w:rsidRDefault="008C5011">
            <w:pPr>
              <w:pStyle w:val="ConsPlusNormal"/>
              <w:jc w:val="right"/>
            </w:pPr>
            <w:r>
              <w:t>17,984</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4827,292</w:t>
            </w:r>
          </w:p>
        </w:tc>
        <w:tc>
          <w:tcPr>
            <w:tcW w:w="1899" w:type="dxa"/>
          </w:tcPr>
          <w:p w:rsidR="008C5011" w:rsidRDefault="008C5011">
            <w:pPr>
              <w:pStyle w:val="ConsPlusNormal"/>
              <w:jc w:val="right"/>
            </w:pPr>
            <w:r>
              <w:t>4779,019</w:t>
            </w:r>
          </w:p>
        </w:tc>
        <w:tc>
          <w:tcPr>
            <w:tcW w:w="1899" w:type="dxa"/>
          </w:tcPr>
          <w:p w:rsidR="008C5011" w:rsidRDefault="008C5011">
            <w:pPr>
              <w:pStyle w:val="ConsPlusNormal"/>
              <w:jc w:val="right"/>
            </w:pPr>
            <w:r>
              <w:t>48,273</w:t>
            </w:r>
          </w:p>
        </w:tc>
      </w:tr>
      <w:tr w:rsidR="008C5011">
        <w:tc>
          <w:tcPr>
            <w:tcW w:w="3341" w:type="dxa"/>
          </w:tcPr>
          <w:p w:rsidR="008C5011" w:rsidRDefault="008C5011">
            <w:pPr>
              <w:pStyle w:val="ConsPlusNormal"/>
            </w:pPr>
            <w:r>
              <w:lastRenderedPageBreak/>
              <w:t>Плюсский район</w:t>
            </w:r>
          </w:p>
        </w:tc>
        <w:tc>
          <w:tcPr>
            <w:tcW w:w="1899" w:type="dxa"/>
          </w:tcPr>
          <w:p w:rsidR="008C5011" w:rsidRDefault="008C5011">
            <w:pPr>
              <w:pStyle w:val="ConsPlusNormal"/>
              <w:jc w:val="right"/>
            </w:pPr>
            <w:r>
              <w:t>1824,856</w:t>
            </w:r>
          </w:p>
        </w:tc>
        <w:tc>
          <w:tcPr>
            <w:tcW w:w="1899" w:type="dxa"/>
          </w:tcPr>
          <w:p w:rsidR="008C5011" w:rsidRDefault="008C5011">
            <w:pPr>
              <w:pStyle w:val="ConsPlusNormal"/>
              <w:jc w:val="right"/>
            </w:pPr>
            <w:r>
              <w:t>1806,607</w:t>
            </w:r>
          </w:p>
        </w:tc>
        <w:tc>
          <w:tcPr>
            <w:tcW w:w="1899" w:type="dxa"/>
          </w:tcPr>
          <w:p w:rsidR="008C5011" w:rsidRDefault="008C5011">
            <w:pPr>
              <w:pStyle w:val="ConsPlusNormal"/>
              <w:jc w:val="right"/>
            </w:pPr>
            <w:r>
              <w:t>18,249</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4212,013</w:t>
            </w:r>
          </w:p>
        </w:tc>
        <w:tc>
          <w:tcPr>
            <w:tcW w:w="1899" w:type="dxa"/>
          </w:tcPr>
          <w:p w:rsidR="008C5011" w:rsidRDefault="008C5011">
            <w:pPr>
              <w:pStyle w:val="ConsPlusNormal"/>
              <w:jc w:val="right"/>
            </w:pPr>
            <w:r>
              <w:t>4169,893</w:t>
            </w:r>
          </w:p>
        </w:tc>
        <w:tc>
          <w:tcPr>
            <w:tcW w:w="1899" w:type="dxa"/>
          </w:tcPr>
          <w:p w:rsidR="008C5011" w:rsidRDefault="008C5011">
            <w:pPr>
              <w:pStyle w:val="ConsPlusNormal"/>
              <w:jc w:val="right"/>
            </w:pPr>
            <w:r>
              <w:t>42,120</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11275,134</w:t>
            </w:r>
          </w:p>
        </w:tc>
        <w:tc>
          <w:tcPr>
            <w:tcW w:w="1899" w:type="dxa"/>
          </w:tcPr>
          <w:p w:rsidR="008C5011" w:rsidRDefault="008C5011">
            <w:pPr>
              <w:pStyle w:val="ConsPlusNormal"/>
              <w:jc w:val="right"/>
            </w:pPr>
            <w:r>
              <w:t>11162,383</w:t>
            </w:r>
          </w:p>
        </w:tc>
        <w:tc>
          <w:tcPr>
            <w:tcW w:w="1899" w:type="dxa"/>
          </w:tcPr>
          <w:p w:rsidR="008C5011" w:rsidRDefault="008C5011">
            <w:pPr>
              <w:pStyle w:val="ConsPlusNormal"/>
              <w:jc w:val="right"/>
            </w:pPr>
            <w:r>
              <w:t>112,751</w:t>
            </w:r>
          </w:p>
        </w:tc>
      </w:tr>
      <w:tr w:rsidR="008C5011">
        <w:tc>
          <w:tcPr>
            <w:tcW w:w="3341" w:type="dxa"/>
          </w:tcPr>
          <w:p w:rsidR="008C5011" w:rsidRDefault="008C5011">
            <w:pPr>
              <w:pStyle w:val="ConsPlusNormal"/>
            </w:pPr>
            <w:r>
              <w:t>Пустошкинский район</w:t>
            </w:r>
          </w:p>
        </w:tc>
        <w:tc>
          <w:tcPr>
            <w:tcW w:w="1899" w:type="dxa"/>
          </w:tcPr>
          <w:p w:rsidR="008C5011" w:rsidRDefault="008C5011">
            <w:pPr>
              <w:pStyle w:val="ConsPlusNormal"/>
              <w:jc w:val="right"/>
            </w:pPr>
            <w:r>
              <w:t>1984,052</w:t>
            </w:r>
          </w:p>
        </w:tc>
        <w:tc>
          <w:tcPr>
            <w:tcW w:w="1899" w:type="dxa"/>
          </w:tcPr>
          <w:p w:rsidR="008C5011" w:rsidRDefault="008C5011">
            <w:pPr>
              <w:pStyle w:val="ConsPlusNormal"/>
              <w:jc w:val="right"/>
            </w:pPr>
            <w:r>
              <w:t>1964,211</w:t>
            </w:r>
          </w:p>
        </w:tc>
        <w:tc>
          <w:tcPr>
            <w:tcW w:w="1899" w:type="dxa"/>
          </w:tcPr>
          <w:p w:rsidR="008C5011" w:rsidRDefault="008C5011">
            <w:pPr>
              <w:pStyle w:val="ConsPlusNormal"/>
              <w:jc w:val="right"/>
            </w:pPr>
            <w:r>
              <w:t>19,841</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1999,788</w:t>
            </w:r>
          </w:p>
        </w:tc>
        <w:tc>
          <w:tcPr>
            <w:tcW w:w="1899" w:type="dxa"/>
          </w:tcPr>
          <w:p w:rsidR="008C5011" w:rsidRDefault="008C5011">
            <w:pPr>
              <w:pStyle w:val="ConsPlusNormal"/>
              <w:jc w:val="right"/>
            </w:pPr>
            <w:r>
              <w:t>1979,790</w:t>
            </w:r>
          </w:p>
        </w:tc>
        <w:tc>
          <w:tcPr>
            <w:tcW w:w="1899" w:type="dxa"/>
          </w:tcPr>
          <w:p w:rsidR="008C5011" w:rsidRDefault="008C5011">
            <w:pPr>
              <w:pStyle w:val="ConsPlusNormal"/>
              <w:jc w:val="right"/>
            </w:pPr>
            <w:r>
              <w:t>19,998</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2748,037</w:t>
            </w:r>
          </w:p>
        </w:tc>
        <w:tc>
          <w:tcPr>
            <w:tcW w:w="1899" w:type="dxa"/>
          </w:tcPr>
          <w:p w:rsidR="008C5011" w:rsidRDefault="008C5011">
            <w:pPr>
              <w:pStyle w:val="ConsPlusNormal"/>
              <w:jc w:val="right"/>
            </w:pPr>
            <w:r>
              <w:t>2720,556</w:t>
            </w:r>
          </w:p>
        </w:tc>
        <w:tc>
          <w:tcPr>
            <w:tcW w:w="1899" w:type="dxa"/>
          </w:tcPr>
          <w:p w:rsidR="008C5011" w:rsidRDefault="008C5011">
            <w:pPr>
              <w:pStyle w:val="ConsPlusNormal"/>
              <w:jc w:val="right"/>
            </w:pPr>
            <w:r>
              <w:t>27,481</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4852,732</w:t>
            </w:r>
          </w:p>
        </w:tc>
        <w:tc>
          <w:tcPr>
            <w:tcW w:w="1899" w:type="dxa"/>
          </w:tcPr>
          <w:p w:rsidR="008C5011" w:rsidRDefault="008C5011">
            <w:pPr>
              <w:pStyle w:val="ConsPlusNormal"/>
              <w:jc w:val="right"/>
            </w:pPr>
            <w:r>
              <w:t>4804,205</w:t>
            </w:r>
          </w:p>
        </w:tc>
        <w:tc>
          <w:tcPr>
            <w:tcW w:w="1899" w:type="dxa"/>
          </w:tcPr>
          <w:p w:rsidR="008C5011" w:rsidRDefault="008C5011">
            <w:pPr>
              <w:pStyle w:val="ConsPlusNormal"/>
              <w:jc w:val="right"/>
            </w:pPr>
            <w:r>
              <w:t>48,527</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2530,093</w:t>
            </w:r>
          </w:p>
        </w:tc>
        <w:tc>
          <w:tcPr>
            <w:tcW w:w="1899" w:type="dxa"/>
          </w:tcPr>
          <w:p w:rsidR="008C5011" w:rsidRDefault="008C5011">
            <w:pPr>
              <w:pStyle w:val="ConsPlusNormal"/>
              <w:jc w:val="right"/>
            </w:pPr>
            <w:r>
              <w:t>2504,792</w:t>
            </w:r>
          </w:p>
        </w:tc>
        <w:tc>
          <w:tcPr>
            <w:tcW w:w="1899" w:type="dxa"/>
          </w:tcPr>
          <w:p w:rsidR="008C5011" w:rsidRDefault="008C5011">
            <w:pPr>
              <w:pStyle w:val="ConsPlusNormal"/>
              <w:jc w:val="right"/>
            </w:pPr>
            <w:r>
              <w:t>25,301</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1251,802</w:t>
            </w:r>
          </w:p>
        </w:tc>
        <w:tc>
          <w:tcPr>
            <w:tcW w:w="1899" w:type="dxa"/>
          </w:tcPr>
          <w:p w:rsidR="008C5011" w:rsidRDefault="008C5011">
            <w:pPr>
              <w:pStyle w:val="ConsPlusNormal"/>
              <w:jc w:val="right"/>
            </w:pPr>
            <w:r>
              <w:t>1239,284</w:t>
            </w:r>
          </w:p>
        </w:tc>
        <w:tc>
          <w:tcPr>
            <w:tcW w:w="1899" w:type="dxa"/>
          </w:tcPr>
          <w:p w:rsidR="008C5011" w:rsidRDefault="008C5011">
            <w:pPr>
              <w:pStyle w:val="ConsPlusNormal"/>
              <w:jc w:val="right"/>
            </w:pPr>
            <w:r>
              <w:t>12,518</w:t>
            </w:r>
          </w:p>
        </w:tc>
      </w:tr>
      <w:tr w:rsidR="008C5011">
        <w:tc>
          <w:tcPr>
            <w:tcW w:w="3341" w:type="dxa"/>
          </w:tcPr>
          <w:p w:rsidR="008C5011" w:rsidRDefault="008C5011">
            <w:pPr>
              <w:pStyle w:val="ConsPlusNormal"/>
            </w:pPr>
            <w:r>
              <w:t>г. Великие Луки</w:t>
            </w:r>
          </w:p>
        </w:tc>
        <w:tc>
          <w:tcPr>
            <w:tcW w:w="1899" w:type="dxa"/>
          </w:tcPr>
          <w:p w:rsidR="008C5011" w:rsidRDefault="008C5011">
            <w:pPr>
              <w:pStyle w:val="ConsPlusNormal"/>
              <w:jc w:val="right"/>
            </w:pPr>
            <w:r>
              <w:t>21383,120</w:t>
            </w:r>
          </w:p>
        </w:tc>
        <w:tc>
          <w:tcPr>
            <w:tcW w:w="1899" w:type="dxa"/>
          </w:tcPr>
          <w:p w:rsidR="008C5011" w:rsidRDefault="008C5011">
            <w:pPr>
              <w:pStyle w:val="ConsPlusNormal"/>
              <w:jc w:val="right"/>
            </w:pPr>
            <w:r>
              <w:t>21169,289</w:t>
            </w:r>
          </w:p>
        </w:tc>
        <w:tc>
          <w:tcPr>
            <w:tcW w:w="1899" w:type="dxa"/>
          </w:tcPr>
          <w:p w:rsidR="008C5011" w:rsidRDefault="008C5011">
            <w:pPr>
              <w:pStyle w:val="ConsPlusNormal"/>
              <w:jc w:val="right"/>
            </w:pPr>
            <w:r>
              <w:t>213,831</w:t>
            </w:r>
          </w:p>
        </w:tc>
      </w:tr>
      <w:tr w:rsidR="008C5011">
        <w:tc>
          <w:tcPr>
            <w:tcW w:w="3341" w:type="dxa"/>
          </w:tcPr>
          <w:p w:rsidR="008C5011" w:rsidRDefault="008C5011">
            <w:pPr>
              <w:pStyle w:val="ConsPlusNormal"/>
            </w:pPr>
            <w:r>
              <w:t>г. Псков</w:t>
            </w:r>
          </w:p>
        </w:tc>
        <w:tc>
          <w:tcPr>
            <w:tcW w:w="1899" w:type="dxa"/>
          </w:tcPr>
          <w:p w:rsidR="008C5011" w:rsidRDefault="008C5011">
            <w:pPr>
              <w:pStyle w:val="ConsPlusNormal"/>
              <w:jc w:val="right"/>
            </w:pPr>
            <w:r>
              <w:t>49490,8694</w:t>
            </w:r>
          </w:p>
        </w:tc>
        <w:tc>
          <w:tcPr>
            <w:tcW w:w="1899" w:type="dxa"/>
          </w:tcPr>
          <w:p w:rsidR="008C5011" w:rsidRDefault="008C5011">
            <w:pPr>
              <w:pStyle w:val="ConsPlusNormal"/>
              <w:jc w:val="right"/>
            </w:pPr>
            <w:r>
              <w:t>48995,963</w:t>
            </w:r>
          </w:p>
        </w:tc>
        <w:tc>
          <w:tcPr>
            <w:tcW w:w="1899" w:type="dxa"/>
          </w:tcPr>
          <w:p w:rsidR="008C5011" w:rsidRDefault="008C5011">
            <w:pPr>
              <w:pStyle w:val="ConsPlusNormal"/>
              <w:jc w:val="right"/>
            </w:pPr>
            <w:r>
              <w:t>494,9064</w:t>
            </w:r>
          </w:p>
        </w:tc>
      </w:tr>
      <w:tr w:rsidR="008C5011">
        <w:tc>
          <w:tcPr>
            <w:tcW w:w="3341" w:type="dxa"/>
          </w:tcPr>
          <w:p w:rsidR="008C5011" w:rsidRDefault="008C5011">
            <w:pPr>
              <w:pStyle w:val="ConsPlusNormal"/>
            </w:pPr>
            <w:r>
              <w:t>ИТОГО</w:t>
            </w:r>
          </w:p>
        </w:tc>
        <w:tc>
          <w:tcPr>
            <w:tcW w:w="1899" w:type="dxa"/>
          </w:tcPr>
          <w:p w:rsidR="008C5011" w:rsidRDefault="008C5011">
            <w:pPr>
              <w:pStyle w:val="ConsPlusNormal"/>
              <w:jc w:val="right"/>
            </w:pPr>
            <w:r>
              <w:t>164383,9394</w:t>
            </w:r>
          </w:p>
        </w:tc>
        <w:tc>
          <w:tcPr>
            <w:tcW w:w="1899" w:type="dxa"/>
          </w:tcPr>
          <w:p w:rsidR="008C5011" w:rsidRDefault="008C5011">
            <w:pPr>
              <w:pStyle w:val="ConsPlusNormal"/>
              <w:jc w:val="right"/>
            </w:pPr>
            <w:r>
              <w:t>162740,100</w:t>
            </w:r>
          </w:p>
        </w:tc>
        <w:tc>
          <w:tcPr>
            <w:tcW w:w="1899" w:type="dxa"/>
          </w:tcPr>
          <w:p w:rsidR="008C5011" w:rsidRDefault="008C5011">
            <w:pPr>
              <w:pStyle w:val="ConsPlusNormal"/>
              <w:jc w:val="right"/>
            </w:pPr>
            <w:r>
              <w:t>1643,8394</w:t>
            </w:r>
          </w:p>
        </w:tc>
      </w:tr>
      <w:tr w:rsidR="008C5011">
        <w:tblPrEx>
          <w:tblBorders>
            <w:insideH w:val="nil"/>
          </w:tblBorders>
        </w:tblPrEx>
        <w:tc>
          <w:tcPr>
            <w:tcW w:w="9038" w:type="dxa"/>
            <w:gridSpan w:val="4"/>
            <w:tcBorders>
              <w:bottom w:val="nil"/>
            </w:tcBorders>
          </w:tcPr>
          <w:p w:rsidR="008C5011" w:rsidRDefault="008C5011">
            <w:pPr>
              <w:pStyle w:val="ConsPlusNormal"/>
              <w:jc w:val="center"/>
              <w:outlineLvl w:val="3"/>
            </w:pPr>
            <w:r>
              <w:t>2023 год</w:t>
            </w:r>
          </w:p>
        </w:tc>
      </w:tr>
      <w:tr w:rsidR="008C5011">
        <w:tblPrEx>
          <w:tblBorders>
            <w:insideH w:val="nil"/>
          </w:tblBorders>
        </w:tblPrEx>
        <w:tc>
          <w:tcPr>
            <w:tcW w:w="9038" w:type="dxa"/>
            <w:gridSpan w:val="4"/>
            <w:tcBorders>
              <w:top w:val="nil"/>
            </w:tcBorders>
          </w:tcPr>
          <w:p w:rsidR="008C5011" w:rsidRDefault="008C5011">
            <w:pPr>
              <w:pStyle w:val="ConsPlusNormal"/>
              <w:jc w:val="center"/>
            </w:pPr>
            <w:r>
              <w:t xml:space="preserve">(в ред. </w:t>
            </w:r>
            <w:hyperlink r:id="rId330" w:history="1">
              <w:r>
                <w:rPr>
                  <w:color w:val="0000FF"/>
                </w:rPr>
                <w:t>постановления</w:t>
              </w:r>
            </w:hyperlink>
            <w:r>
              <w:t xml:space="preserve"> Администрации Псковской области от 31.03.2022 N 129)</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2455,493</w:t>
            </w:r>
          </w:p>
        </w:tc>
        <w:tc>
          <w:tcPr>
            <w:tcW w:w="1899" w:type="dxa"/>
          </w:tcPr>
          <w:p w:rsidR="008C5011" w:rsidRDefault="008C5011">
            <w:pPr>
              <w:pStyle w:val="ConsPlusNormal"/>
              <w:jc w:val="right"/>
            </w:pPr>
            <w:r>
              <w:t>2430,938</w:t>
            </w:r>
          </w:p>
        </w:tc>
        <w:tc>
          <w:tcPr>
            <w:tcW w:w="1899" w:type="dxa"/>
          </w:tcPr>
          <w:p w:rsidR="008C5011" w:rsidRDefault="008C5011">
            <w:pPr>
              <w:pStyle w:val="ConsPlusNormal"/>
              <w:jc w:val="right"/>
            </w:pPr>
            <w:r>
              <w:t>24,555</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5373,197</w:t>
            </w:r>
          </w:p>
        </w:tc>
        <w:tc>
          <w:tcPr>
            <w:tcW w:w="1899" w:type="dxa"/>
          </w:tcPr>
          <w:p w:rsidR="008C5011" w:rsidRDefault="008C5011">
            <w:pPr>
              <w:pStyle w:val="ConsPlusNormal"/>
              <w:jc w:val="right"/>
            </w:pPr>
            <w:r>
              <w:t>5319,465</w:t>
            </w:r>
          </w:p>
        </w:tc>
        <w:tc>
          <w:tcPr>
            <w:tcW w:w="1899" w:type="dxa"/>
          </w:tcPr>
          <w:p w:rsidR="008C5011" w:rsidRDefault="008C5011">
            <w:pPr>
              <w:pStyle w:val="ConsPlusNormal"/>
              <w:jc w:val="right"/>
            </w:pPr>
            <w:r>
              <w:t>53,732</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3118,861</w:t>
            </w:r>
          </w:p>
        </w:tc>
        <w:tc>
          <w:tcPr>
            <w:tcW w:w="1899" w:type="dxa"/>
          </w:tcPr>
          <w:p w:rsidR="008C5011" w:rsidRDefault="008C5011">
            <w:pPr>
              <w:pStyle w:val="ConsPlusNormal"/>
              <w:jc w:val="right"/>
            </w:pPr>
            <w:r>
              <w:t>3087,672</w:t>
            </w:r>
          </w:p>
        </w:tc>
        <w:tc>
          <w:tcPr>
            <w:tcW w:w="1899" w:type="dxa"/>
          </w:tcPr>
          <w:p w:rsidR="008C5011" w:rsidRDefault="008C5011">
            <w:pPr>
              <w:pStyle w:val="ConsPlusNormal"/>
              <w:jc w:val="right"/>
            </w:pPr>
            <w:r>
              <w:t>31,189</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2974,950</w:t>
            </w:r>
          </w:p>
        </w:tc>
        <w:tc>
          <w:tcPr>
            <w:tcW w:w="1899" w:type="dxa"/>
          </w:tcPr>
          <w:p w:rsidR="008C5011" w:rsidRDefault="008C5011">
            <w:pPr>
              <w:pStyle w:val="ConsPlusNormal"/>
              <w:jc w:val="right"/>
            </w:pPr>
            <w:r>
              <w:t>2945,200</w:t>
            </w:r>
          </w:p>
        </w:tc>
        <w:tc>
          <w:tcPr>
            <w:tcW w:w="1899" w:type="dxa"/>
          </w:tcPr>
          <w:p w:rsidR="008C5011" w:rsidRDefault="008C5011">
            <w:pPr>
              <w:pStyle w:val="ConsPlusNormal"/>
              <w:jc w:val="right"/>
            </w:pPr>
            <w:r>
              <w:t>29,750</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2809,042</w:t>
            </w:r>
          </w:p>
        </w:tc>
        <w:tc>
          <w:tcPr>
            <w:tcW w:w="1899" w:type="dxa"/>
          </w:tcPr>
          <w:p w:rsidR="008C5011" w:rsidRDefault="008C5011">
            <w:pPr>
              <w:pStyle w:val="ConsPlusNormal"/>
              <w:jc w:val="right"/>
            </w:pPr>
            <w:r>
              <w:t>2780,951</w:t>
            </w:r>
          </w:p>
        </w:tc>
        <w:tc>
          <w:tcPr>
            <w:tcW w:w="1899" w:type="dxa"/>
          </w:tcPr>
          <w:p w:rsidR="008C5011" w:rsidRDefault="008C5011">
            <w:pPr>
              <w:pStyle w:val="ConsPlusNormal"/>
              <w:jc w:val="right"/>
            </w:pPr>
            <w:r>
              <w:t>28,091</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1709,967</w:t>
            </w:r>
          </w:p>
        </w:tc>
        <w:tc>
          <w:tcPr>
            <w:tcW w:w="1899" w:type="dxa"/>
          </w:tcPr>
          <w:p w:rsidR="008C5011" w:rsidRDefault="008C5011">
            <w:pPr>
              <w:pStyle w:val="ConsPlusNormal"/>
              <w:jc w:val="right"/>
            </w:pPr>
            <w:r>
              <w:t>1692,867</w:t>
            </w:r>
          </w:p>
        </w:tc>
        <w:tc>
          <w:tcPr>
            <w:tcW w:w="1899" w:type="dxa"/>
          </w:tcPr>
          <w:p w:rsidR="008C5011" w:rsidRDefault="008C5011">
            <w:pPr>
              <w:pStyle w:val="ConsPlusNormal"/>
              <w:jc w:val="right"/>
            </w:pPr>
            <w:r>
              <w:t>17,100</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2228,893</w:t>
            </w:r>
          </w:p>
        </w:tc>
        <w:tc>
          <w:tcPr>
            <w:tcW w:w="1899" w:type="dxa"/>
          </w:tcPr>
          <w:p w:rsidR="008C5011" w:rsidRDefault="008C5011">
            <w:pPr>
              <w:pStyle w:val="ConsPlusNormal"/>
              <w:jc w:val="right"/>
            </w:pPr>
            <w:r>
              <w:t>2206,604</w:t>
            </w:r>
          </w:p>
        </w:tc>
        <w:tc>
          <w:tcPr>
            <w:tcW w:w="1899" w:type="dxa"/>
          </w:tcPr>
          <w:p w:rsidR="008C5011" w:rsidRDefault="008C5011">
            <w:pPr>
              <w:pStyle w:val="ConsPlusNormal"/>
              <w:jc w:val="right"/>
            </w:pPr>
            <w:r>
              <w:t>22,289</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1963,069</w:t>
            </w:r>
          </w:p>
        </w:tc>
        <w:tc>
          <w:tcPr>
            <w:tcW w:w="1899" w:type="dxa"/>
          </w:tcPr>
          <w:p w:rsidR="008C5011" w:rsidRDefault="008C5011">
            <w:pPr>
              <w:pStyle w:val="ConsPlusNormal"/>
              <w:jc w:val="right"/>
            </w:pPr>
            <w:r>
              <w:t>1943,439</w:t>
            </w:r>
          </w:p>
        </w:tc>
        <w:tc>
          <w:tcPr>
            <w:tcW w:w="1899" w:type="dxa"/>
          </w:tcPr>
          <w:p w:rsidR="008C5011" w:rsidRDefault="008C5011">
            <w:pPr>
              <w:pStyle w:val="ConsPlusNormal"/>
              <w:jc w:val="right"/>
            </w:pPr>
            <w:r>
              <w:t>19,630</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5907,231</w:t>
            </w:r>
          </w:p>
        </w:tc>
        <w:tc>
          <w:tcPr>
            <w:tcW w:w="1899" w:type="dxa"/>
          </w:tcPr>
          <w:p w:rsidR="008C5011" w:rsidRDefault="008C5011">
            <w:pPr>
              <w:pStyle w:val="ConsPlusNormal"/>
              <w:jc w:val="right"/>
            </w:pPr>
            <w:r>
              <w:t>5848,158</w:t>
            </w:r>
          </w:p>
        </w:tc>
        <w:tc>
          <w:tcPr>
            <w:tcW w:w="1899" w:type="dxa"/>
          </w:tcPr>
          <w:p w:rsidR="008C5011" w:rsidRDefault="008C5011">
            <w:pPr>
              <w:pStyle w:val="ConsPlusNormal"/>
              <w:jc w:val="right"/>
            </w:pPr>
            <w:r>
              <w:t>59,073</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1987,717</w:t>
            </w:r>
          </w:p>
        </w:tc>
        <w:tc>
          <w:tcPr>
            <w:tcW w:w="1899" w:type="dxa"/>
          </w:tcPr>
          <w:p w:rsidR="008C5011" w:rsidRDefault="008C5011">
            <w:pPr>
              <w:pStyle w:val="ConsPlusNormal"/>
              <w:jc w:val="right"/>
            </w:pPr>
            <w:r>
              <w:t>1967,840</w:t>
            </w:r>
          </w:p>
        </w:tc>
        <w:tc>
          <w:tcPr>
            <w:tcW w:w="1899" w:type="dxa"/>
          </w:tcPr>
          <w:p w:rsidR="008C5011" w:rsidRDefault="008C5011">
            <w:pPr>
              <w:pStyle w:val="ConsPlusNormal"/>
              <w:jc w:val="right"/>
            </w:pPr>
            <w:r>
              <w:t>19,877</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3179,022</w:t>
            </w:r>
          </w:p>
        </w:tc>
        <w:tc>
          <w:tcPr>
            <w:tcW w:w="1899" w:type="dxa"/>
          </w:tcPr>
          <w:p w:rsidR="008C5011" w:rsidRDefault="008C5011">
            <w:pPr>
              <w:pStyle w:val="ConsPlusNormal"/>
              <w:jc w:val="right"/>
            </w:pPr>
            <w:r>
              <w:t>3147,232</w:t>
            </w:r>
          </w:p>
        </w:tc>
        <w:tc>
          <w:tcPr>
            <w:tcW w:w="1899" w:type="dxa"/>
          </w:tcPr>
          <w:p w:rsidR="008C5011" w:rsidRDefault="008C5011">
            <w:pPr>
              <w:pStyle w:val="ConsPlusNormal"/>
              <w:jc w:val="right"/>
            </w:pPr>
            <w:r>
              <w:t>31,790</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3976,229</w:t>
            </w:r>
          </w:p>
        </w:tc>
        <w:tc>
          <w:tcPr>
            <w:tcW w:w="1899" w:type="dxa"/>
          </w:tcPr>
          <w:p w:rsidR="008C5011" w:rsidRDefault="008C5011">
            <w:pPr>
              <w:pStyle w:val="ConsPlusNormal"/>
              <w:jc w:val="right"/>
            </w:pPr>
            <w:r>
              <w:t>3936,467</w:t>
            </w:r>
          </w:p>
        </w:tc>
        <w:tc>
          <w:tcPr>
            <w:tcW w:w="1899" w:type="dxa"/>
          </w:tcPr>
          <w:p w:rsidR="008C5011" w:rsidRDefault="008C5011">
            <w:pPr>
              <w:pStyle w:val="ConsPlusNormal"/>
              <w:jc w:val="right"/>
            </w:pPr>
            <w:r>
              <w:t>39,762</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7497,139</w:t>
            </w:r>
          </w:p>
        </w:tc>
        <w:tc>
          <w:tcPr>
            <w:tcW w:w="1899" w:type="dxa"/>
          </w:tcPr>
          <w:p w:rsidR="008C5011" w:rsidRDefault="008C5011">
            <w:pPr>
              <w:pStyle w:val="ConsPlusNormal"/>
              <w:jc w:val="right"/>
            </w:pPr>
            <w:r>
              <w:t>7422,168</w:t>
            </w:r>
          </w:p>
        </w:tc>
        <w:tc>
          <w:tcPr>
            <w:tcW w:w="1899" w:type="dxa"/>
          </w:tcPr>
          <w:p w:rsidR="008C5011" w:rsidRDefault="008C5011">
            <w:pPr>
              <w:pStyle w:val="ConsPlusNormal"/>
              <w:jc w:val="right"/>
            </w:pPr>
            <w:r>
              <w:t>74,971</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1817,303</w:t>
            </w:r>
          </w:p>
        </w:tc>
        <w:tc>
          <w:tcPr>
            <w:tcW w:w="1899" w:type="dxa"/>
          </w:tcPr>
          <w:p w:rsidR="008C5011" w:rsidRDefault="008C5011">
            <w:pPr>
              <w:pStyle w:val="ConsPlusNormal"/>
              <w:jc w:val="right"/>
            </w:pPr>
            <w:r>
              <w:t>1799,130</w:t>
            </w:r>
          </w:p>
        </w:tc>
        <w:tc>
          <w:tcPr>
            <w:tcW w:w="1899" w:type="dxa"/>
          </w:tcPr>
          <w:p w:rsidR="008C5011" w:rsidRDefault="008C5011">
            <w:pPr>
              <w:pStyle w:val="ConsPlusNormal"/>
              <w:jc w:val="right"/>
            </w:pPr>
            <w:r>
              <w:t>18,173</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4878,123</w:t>
            </w:r>
          </w:p>
        </w:tc>
        <w:tc>
          <w:tcPr>
            <w:tcW w:w="1899" w:type="dxa"/>
          </w:tcPr>
          <w:p w:rsidR="008C5011" w:rsidRDefault="008C5011">
            <w:pPr>
              <w:pStyle w:val="ConsPlusNormal"/>
              <w:jc w:val="right"/>
            </w:pPr>
            <w:r>
              <w:t>4829,342</w:t>
            </w:r>
          </w:p>
        </w:tc>
        <w:tc>
          <w:tcPr>
            <w:tcW w:w="1899" w:type="dxa"/>
          </w:tcPr>
          <w:p w:rsidR="008C5011" w:rsidRDefault="008C5011">
            <w:pPr>
              <w:pStyle w:val="ConsPlusNormal"/>
              <w:jc w:val="right"/>
            </w:pPr>
            <w:r>
              <w:t>48,781</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1844,071</w:t>
            </w:r>
          </w:p>
        </w:tc>
        <w:tc>
          <w:tcPr>
            <w:tcW w:w="1899" w:type="dxa"/>
          </w:tcPr>
          <w:p w:rsidR="008C5011" w:rsidRDefault="008C5011">
            <w:pPr>
              <w:pStyle w:val="ConsPlusNormal"/>
              <w:jc w:val="right"/>
            </w:pPr>
            <w:r>
              <w:t>1825,630</w:t>
            </w:r>
          </w:p>
        </w:tc>
        <w:tc>
          <w:tcPr>
            <w:tcW w:w="1899" w:type="dxa"/>
          </w:tcPr>
          <w:p w:rsidR="008C5011" w:rsidRDefault="008C5011">
            <w:pPr>
              <w:pStyle w:val="ConsPlusNormal"/>
              <w:jc w:val="right"/>
            </w:pPr>
            <w:r>
              <w:t>18,441</w:t>
            </w:r>
          </w:p>
        </w:tc>
      </w:tr>
      <w:tr w:rsidR="008C5011">
        <w:tc>
          <w:tcPr>
            <w:tcW w:w="3341" w:type="dxa"/>
          </w:tcPr>
          <w:p w:rsidR="008C5011" w:rsidRDefault="008C5011">
            <w:pPr>
              <w:pStyle w:val="ConsPlusNormal"/>
            </w:pPr>
            <w:r>
              <w:lastRenderedPageBreak/>
              <w:t>Порховский район</w:t>
            </w:r>
          </w:p>
        </w:tc>
        <w:tc>
          <w:tcPr>
            <w:tcW w:w="1899" w:type="dxa"/>
          </w:tcPr>
          <w:p w:rsidR="008C5011" w:rsidRDefault="008C5011">
            <w:pPr>
              <w:pStyle w:val="ConsPlusNormal"/>
              <w:jc w:val="right"/>
            </w:pPr>
            <w:r>
              <w:t>4256,365</w:t>
            </w:r>
          </w:p>
        </w:tc>
        <w:tc>
          <w:tcPr>
            <w:tcW w:w="1899" w:type="dxa"/>
          </w:tcPr>
          <w:p w:rsidR="008C5011" w:rsidRDefault="008C5011">
            <w:pPr>
              <w:pStyle w:val="ConsPlusNormal"/>
              <w:jc w:val="right"/>
            </w:pPr>
            <w:r>
              <w:t>4213,801</w:t>
            </w:r>
          </w:p>
        </w:tc>
        <w:tc>
          <w:tcPr>
            <w:tcW w:w="1899" w:type="dxa"/>
          </w:tcPr>
          <w:p w:rsidR="008C5011" w:rsidRDefault="008C5011">
            <w:pPr>
              <w:pStyle w:val="ConsPlusNormal"/>
              <w:jc w:val="right"/>
            </w:pPr>
            <w:r>
              <w:t>42,564</w:t>
            </w:r>
          </w:p>
        </w:tc>
      </w:tr>
      <w:tr w:rsidR="008C5011">
        <w:tc>
          <w:tcPr>
            <w:tcW w:w="3341" w:type="dxa"/>
          </w:tcPr>
          <w:p w:rsidR="008C5011" w:rsidRDefault="008C5011">
            <w:pPr>
              <w:pStyle w:val="ConsPlusNormal"/>
            </w:pPr>
            <w:r>
              <w:t>Псковский район</w:t>
            </w:r>
          </w:p>
        </w:tc>
        <w:tc>
          <w:tcPr>
            <w:tcW w:w="1899" w:type="dxa"/>
          </w:tcPr>
          <w:p w:rsidR="008C5011" w:rsidRDefault="008C5011">
            <w:pPr>
              <w:pStyle w:val="ConsPlusNormal"/>
              <w:jc w:val="right"/>
            </w:pPr>
            <w:r>
              <w:t>11393,859</w:t>
            </w:r>
          </w:p>
        </w:tc>
        <w:tc>
          <w:tcPr>
            <w:tcW w:w="1899" w:type="dxa"/>
          </w:tcPr>
          <w:p w:rsidR="008C5011" w:rsidRDefault="008C5011">
            <w:pPr>
              <w:pStyle w:val="ConsPlusNormal"/>
              <w:jc w:val="right"/>
            </w:pPr>
            <w:r>
              <w:t>11279,921</w:t>
            </w:r>
          </w:p>
        </w:tc>
        <w:tc>
          <w:tcPr>
            <w:tcW w:w="1899" w:type="dxa"/>
          </w:tcPr>
          <w:p w:rsidR="008C5011" w:rsidRDefault="008C5011">
            <w:pPr>
              <w:pStyle w:val="ConsPlusNormal"/>
              <w:jc w:val="right"/>
            </w:pPr>
            <w:r>
              <w:t>113,938</w:t>
            </w:r>
          </w:p>
        </w:tc>
      </w:tr>
      <w:tr w:rsidR="008C5011">
        <w:tc>
          <w:tcPr>
            <w:tcW w:w="3341" w:type="dxa"/>
          </w:tcPr>
          <w:p w:rsidR="008C5011" w:rsidRDefault="008C5011">
            <w:pPr>
              <w:pStyle w:val="ConsPlusNormal"/>
            </w:pPr>
            <w:r>
              <w:t>Пустошкинский район</w:t>
            </w:r>
          </w:p>
        </w:tc>
        <w:tc>
          <w:tcPr>
            <w:tcW w:w="1899" w:type="dxa"/>
          </w:tcPr>
          <w:p w:rsidR="008C5011" w:rsidRDefault="008C5011">
            <w:pPr>
              <w:pStyle w:val="ConsPlusNormal"/>
              <w:jc w:val="right"/>
            </w:pPr>
            <w:r>
              <w:t>2004,944</w:t>
            </w:r>
          </w:p>
        </w:tc>
        <w:tc>
          <w:tcPr>
            <w:tcW w:w="1899" w:type="dxa"/>
          </w:tcPr>
          <w:p w:rsidR="008C5011" w:rsidRDefault="008C5011">
            <w:pPr>
              <w:pStyle w:val="ConsPlusNormal"/>
              <w:jc w:val="right"/>
            </w:pPr>
            <w:r>
              <w:t>1984,895</w:t>
            </w:r>
          </w:p>
        </w:tc>
        <w:tc>
          <w:tcPr>
            <w:tcW w:w="1899" w:type="dxa"/>
          </w:tcPr>
          <w:p w:rsidR="008C5011" w:rsidRDefault="008C5011">
            <w:pPr>
              <w:pStyle w:val="ConsPlusNormal"/>
              <w:jc w:val="right"/>
            </w:pPr>
            <w:r>
              <w:t>20,049</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2020,846</w:t>
            </w:r>
          </w:p>
        </w:tc>
        <w:tc>
          <w:tcPr>
            <w:tcW w:w="1899" w:type="dxa"/>
          </w:tcPr>
          <w:p w:rsidR="008C5011" w:rsidRDefault="008C5011">
            <w:pPr>
              <w:pStyle w:val="ConsPlusNormal"/>
              <w:jc w:val="right"/>
            </w:pPr>
            <w:r>
              <w:t>2000,638</w:t>
            </w:r>
          </w:p>
        </w:tc>
        <w:tc>
          <w:tcPr>
            <w:tcW w:w="1899" w:type="dxa"/>
          </w:tcPr>
          <w:p w:rsidR="008C5011" w:rsidRDefault="008C5011">
            <w:pPr>
              <w:pStyle w:val="ConsPlusNormal"/>
              <w:jc w:val="right"/>
            </w:pPr>
            <w:r>
              <w:t>20,208</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2776,974</w:t>
            </w:r>
          </w:p>
        </w:tc>
        <w:tc>
          <w:tcPr>
            <w:tcW w:w="1899" w:type="dxa"/>
          </w:tcPr>
          <w:p w:rsidR="008C5011" w:rsidRDefault="008C5011">
            <w:pPr>
              <w:pStyle w:val="ConsPlusNormal"/>
              <w:jc w:val="right"/>
            </w:pPr>
            <w:r>
              <w:t>2749,204</w:t>
            </w:r>
          </w:p>
        </w:tc>
        <w:tc>
          <w:tcPr>
            <w:tcW w:w="1899" w:type="dxa"/>
          </w:tcPr>
          <w:p w:rsidR="008C5011" w:rsidRDefault="008C5011">
            <w:pPr>
              <w:pStyle w:val="ConsPlusNormal"/>
              <w:jc w:val="right"/>
            </w:pPr>
            <w:r>
              <w:t>27,770</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4903,831</w:t>
            </w:r>
          </w:p>
        </w:tc>
        <w:tc>
          <w:tcPr>
            <w:tcW w:w="1899" w:type="dxa"/>
          </w:tcPr>
          <w:p w:rsidR="008C5011" w:rsidRDefault="008C5011">
            <w:pPr>
              <w:pStyle w:val="ConsPlusNormal"/>
              <w:jc w:val="right"/>
            </w:pPr>
            <w:r>
              <w:t>4854,792</w:t>
            </w:r>
          </w:p>
        </w:tc>
        <w:tc>
          <w:tcPr>
            <w:tcW w:w="1899" w:type="dxa"/>
          </w:tcPr>
          <w:p w:rsidR="008C5011" w:rsidRDefault="008C5011">
            <w:pPr>
              <w:pStyle w:val="ConsPlusNormal"/>
              <w:jc w:val="right"/>
            </w:pPr>
            <w:r>
              <w:t>49,039</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2556,734</w:t>
            </w:r>
          </w:p>
        </w:tc>
        <w:tc>
          <w:tcPr>
            <w:tcW w:w="1899" w:type="dxa"/>
          </w:tcPr>
          <w:p w:rsidR="008C5011" w:rsidRDefault="008C5011">
            <w:pPr>
              <w:pStyle w:val="ConsPlusNormal"/>
              <w:jc w:val="right"/>
            </w:pPr>
            <w:r>
              <w:t>2531,167</w:t>
            </w:r>
          </w:p>
        </w:tc>
        <w:tc>
          <w:tcPr>
            <w:tcW w:w="1899" w:type="dxa"/>
          </w:tcPr>
          <w:p w:rsidR="008C5011" w:rsidRDefault="008C5011">
            <w:pPr>
              <w:pStyle w:val="ConsPlusNormal"/>
              <w:jc w:val="right"/>
            </w:pPr>
            <w:r>
              <w:t>25,567</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1264,983</w:t>
            </w:r>
          </w:p>
        </w:tc>
        <w:tc>
          <w:tcPr>
            <w:tcW w:w="1899" w:type="dxa"/>
          </w:tcPr>
          <w:p w:rsidR="008C5011" w:rsidRDefault="008C5011">
            <w:pPr>
              <w:pStyle w:val="ConsPlusNormal"/>
              <w:jc w:val="right"/>
            </w:pPr>
            <w:r>
              <w:t>1252,333</w:t>
            </w:r>
          </w:p>
        </w:tc>
        <w:tc>
          <w:tcPr>
            <w:tcW w:w="1899" w:type="dxa"/>
          </w:tcPr>
          <w:p w:rsidR="008C5011" w:rsidRDefault="008C5011">
            <w:pPr>
              <w:pStyle w:val="ConsPlusNormal"/>
              <w:jc w:val="right"/>
            </w:pPr>
            <w:r>
              <w:t>12,650</w:t>
            </w:r>
          </w:p>
        </w:tc>
      </w:tr>
      <w:tr w:rsidR="008C5011">
        <w:tc>
          <w:tcPr>
            <w:tcW w:w="3341" w:type="dxa"/>
          </w:tcPr>
          <w:p w:rsidR="008C5011" w:rsidRDefault="008C5011">
            <w:pPr>
              <w:pStyle w:val="ConsPlusNormal"/>
            </w:pPr>
            <w:r>
              <w:t>г. Великие Луки</w:t>
            </w:r>
          </w:p>
        </w:tc>
        <w:tc>
          <w:tcPr>
            <w:tcW w:w="1899" w:type="dxa"/>
          </w:tcPr>
          <w:p w:rsidR="008C5011" w:rsidRDefault="008C5011">
            <w:pPr>
              <w:pStyle w:val="ConsPlusNormal"/>
              <w:jc w:val="right"/>
            </w:pPr>
            <w:r>
              <w:t>23981,144</w:t>
            </w:r>
          </w:p>
        </w:tc>
        <w:tc>
          <w:tcPr>
            <w:tcW w:w="1899" w:type="dxa"/>
          </w:tcPr>
          <w:p w:rsidR="008C5011" w:rsidRDefault="008C5011">
            <w:pPr>
              <w:pStyle w:val="ConsPlusNormal"/>
              <w:jc w:val="right"/>
            </w:pPr>
            <w:r>
              <w:t>23741,333</w:t>
            </w:r>
          </w:p>
        </w:tc>
        <w:tc>
          <w:tcPr>
            <w:tcW w:w="1899" w:type="dxa"/>
          </w:tcPr>
          <w:p w:rsidR="008C5011" w:rsidRDefault="008C5011">
            <w:pPr>
              <w:pStyle w:val="ConsPlusNormal"/>
              <w:jc w:val="right"/>
            </w:pPr>
            <w:r>
              <w:t>239,811</w:t>
            </w:r>
          </w:p>
        </w:tc>
      </w:tr>
      <w:tr w:rsidR="008C5011">
        <w:tc>
          <w:tcPr>
            <w:tcW w:w="3341" w:type="dxa"/>
          </w:tcPr>
          <w:p w:rsidR="008C5011" w:rsidRDefault="008C5011">
            <w:pPr>
              <w:pStyle w:val="ConsPlusNormal"/>
            </w:pPr>
            <w:r>
              <w:t>г. Псков</w:t>
            </w:r>
          </w:p>
        </w:tc>
        <w:tc>
          <w:tcPr>
            <w:tcW w:w="1899" w:type="dxa"/>
          </w:tcPr>
          <w:p w:rsidR="008C5011" w:rsidRDefault="008C5011">
            <w:pPr>
              <w:pStyle w:val="ConsPlusNormal"/>
              <w:jc w:val="right"/>
            </w:pPr>
            <w:r>
              <w:t>55503,9524</w:t>
            </w:r>
          </w:p>
        </w:tc>
        <w:tc>
          <w:tcPr>
            <w:tcW w:w="1899" w:type="dxa"/>
          </w:tcPr>
          <w:p w:rsidR="008C5011" w:rsidRDefault="008C5011">
            <w:pPr>
              <w:pStyle w:val="ConsPlusNormal"/>
              <w:jc w:val="right"/>
            </w:pPr>
            <w:r>
              <w:t>54948,913</w:t>
            </w:r>
          </w:p>
        </w:tc>
        <w:tc>
          <w:tcPr>
            <w:tcW w:w="1899" w:type="dxa"/>
          </w:tcPr>
          <w:p w:rsidR="008C5011" w:rsidRDefault="008C5011">
            <w:pPr>
              <w:pStyle w:val="ConsPlusNormal"/>
              <w:jc w:val="right"/>
            </w:pPr>
            <w:r>
              <w:t>555,0394</w:t>
            </w:r>
          </w:p>
        </w:tc>
      </w:tr>
      <w:tr w:rsidR="008C5011">
        <w:tc>
          <w:tcPr>
            <w:tcW w:w="3341" w:type="dxa"/>
          </w:tcPr>
          <w:p w:rsidR="008C5011" w:rsidRDefault="008C5011">
            <w:pPr>
              <w:pStyle w:val="ConsPlusNormal"/>
            </w:pPr>
            <w:r>
              <w:t>ИТОГО</w:t>
            </w:r>
          </w:p>
        </w:tc>
        <w:tc>
          <w:tcPr>
            <w:tcW w:w="1899" w:type="dxa"/>
          </w:tcPr>
          <w:p w:rsidR="008C5011" w:rsidRDefault="008C5011">
            <w:pPr>
              <w:pStyle w:val="ConsPlusNormal"/>
              <w:jc w:val="right"/>
            </w:pPr>
            <w:r>
              <w:t>164383,9394</w:t>
            </w:r>
          </w:p>
        </w:tc>
        <w:tc>
          <w:tcPr>
            <w:tcW w:w="1899" w:type="dxa"/>
          </w:tcPr>
          <w:p w:rsidR="008C5011" w:rsidRDefault="008C5011">
            <w:pPr>
              <w:pStyle w:val="ConsPlusNormal"/>
              <w:jc w:val="right"/>
            </w:pPr>
            <w:r>
              <w:t>162740,100</w:t>
            </w:r>
          </w:p>
        </w:tc>
        <w:tc>
          <w:tcPr>
            <w:tcW w:w="1899" w:type="dxa"/>
          </w:tcPr>
          <w:p w:rsidR="008C5011" w:rsidRDefault="008C5011">
            <w:pPr>
              <w:pStyle w:val="ConsPlusNormal"/>
              <w:jc w:val="right"/>
            </w:pPr>
            <w:r>
              <w:t>1643,8394</w:t>
            </w:r>
          </w:p>
        </w:tc>
      </w:tr>
      <w:tr w:rsidR="008C5011">
        <w:tblPrEx>
          <w:tblBorders>
            <w:insideH w:val="nil"/>
          </w:tblBorders>
        </w:tblPrEx>
        <w:tc>
          <w:tcPr>
            <w:tcW w:w="9038" w:type="dxa"/>
            <w:gridSpan w:val="4"/>
            <w:tcBorders>
              <w:bottom w:val="nil"/>
            </w:tcBorders>
          </w:tcPr>
          <w:p w:rsidR="008C5011" w:rsidRDefault="008C5011">
            <w:pPr>
              <w:pStyle w:val="ConsPlusNormal"/>
              <w:jc w:val="center"/>
              <w:outlineLvl w:val="3"/>
            </w:pPr>
            <w:r>
              <w:t>2024 год</w:t>
            </w:r>
          </w:p>
        </w:tc>
      </w:tr>
      <w:tr w:rsidR="008C5011">
        <w:tblPrEx>
          <w:tblBorders>
            <w:insideH w:val="nil"/>
          </w:tblBorders>
        </w:tblPrEx>
        <w:tc>
          <w:tcPr>
            <w:tcW w:w="9038" w:type="dxa"/>
            <w:gridSpan w:val="4"/>
            <w:tcBorders>
              <w:top w:val="nil"/>
            </w:tcBorders>
          </w:tcPr>
          <w:p w:rsidR="008C5011" w:rsidRDefault="008C5011">
            <w:pPr>
              <w:pStyle w:val="ConsPlusNormal"/>
              <w:jc w:val="center"/>
            </w:pPr>
            <w:r>
              <w:t xml:space="preserve">(введен </w:t>
            </w:r>
            <w:hyperlink r:id="rId331" w:history="1">
              <w:r>
                <w:rPr>
                  <w:color w:val="0000FF"/>
                </w:rPr>
                <w:t>постановлением</w:t>
              </w:r>
            </w:hyperlink>
            <w:r>
              <w:t xml:space="preserve"> Администрации Псковской области от 31.03.2022 N 129)</w:t>
            </w:r>
          </w:p>
        </w:tc>
      </w:tr>
      <w:tr w:rsidR="008C5011">
        <w:tc>
          <w:tcPr>
            <w:tcW w:w="3341" w:type="dxa"/>
          </w:tcPr>
          <w:p w:rsidR="008C5011" w:rsidRDefault="008C5011">
            <w:pPr>
              <w:pStyle w:val="ConsPlusNormal"/>
            </w:pPr>
            <w:r>
              <w:t>Бежаницкий район</w:t>
            </w:r>
          </w:p>
        </w:tc>
        <w:tc>
          <w:tcPr>
            <w:tcW w:w="1899" w:type="dxa"/>
          </w:tcPr>
          <w:p w:rsidR="008C5011" w:rsidRDefault="008C5011">
            <w:pPr>
              <w:pStyle w:val="ConsPlusNormal"/>
              <w:jc w:val="right"/>
            </w:pPr>
            <w:r>
              <w:t>2728,327</w:t>
            </w:r>
          </w:p>
        </w:tc>
        <w:tc>
          <w:tcPr>
            <w:tcW w:w="1899" w:type="dxa"/>
          </w:tcPr>
          <w:p w:rsidR="008C5011" w:rsidRDefault="008C5011">
            <w:pPr>
              <w:pStyle w:val="ConsPlusNormal"/>
              <w:jc w:val="right"/>
            </w:pPr>
            <w:r>
              <w:t>2701,044</w:t>
            </w:r>
          </w:p>
        </w:tc>
        <w:tc>
          <w:tcPr>
            <w:tcW w:w="1899" w:type="dxa"/>
          </w:tcPr>
          <w:p w:rsidR="008C5011" w:rsidRDefault="008C5011">
            <w:pPr>
              <w:pStyle w:val="ConsPlusNormal"/>
              <w:jc w:val="right"/>
            </w:pPr>
            <w:r>
              <w:t>27,283</w:t>
            </w:r>
          </w:p>
        </w:tc>
      </w:tr>
      <w:tr w:rsidR="008C5011">
        <w:tc>
          <w:tcPr>
            <w:tcW w:w="3341" w:type="dxa"/>
          </w:tcPr>
          <w:p w:rsidR="008C5011" w:rsidRDefault="008C5011">
            <w:pPr>
              <w:pStyle w:val="ConsPlusNormal"/>
            </w:pPr>
            <w:r>
              <w:t>Великолукский район</w:t>
            </w:r>
          </w:p>
        </w:tc>
        <w:tc>
          <w:tcPr>
            <w:tcW w:w="1899" w:type="dxa"/>
          </w:tcPr>
          <w:p w:rsidR="008C5011" w:rsidRDefault="008C5011">
            <w:pPr>
              <w:pStyle w:val="ConsPlusNormal"/>
              <w:jc w:val="right"/>
            </w:pPr>
            <w:r>
              <w:t>5970,221</w:t>
            </w:r>
          </w:p>
        </w:tc>
        <w:tc>
          <w:tcPr>
            <w:tcW w:w="1899" w:type="dxa"/>
          </w:tcPr>
          <w:p w:rsidR="008C5011" w:rsidRDefault="008C5011">
            <w:pPr>
              <w:pStyle w:val="ConsPlusNormal"/>
              <w:jc w:val="right"/>
            </w:pPr>
            <w:r>
              <w:t>5910,519</w:t>
            </w:r>
          </w:p>
        </w:tc>
        <w:tc>
          <w:tcPr>
            <w:tcW w:w="1899" w:type="dxa"/>
          </w:tcPr>
          <w:p w:rsidR="008C5011" w:rsidRDefault="008C5011">
            <w:pPr>
              <w:pStyle w:val="ConsPlusNormal"/>
              <w:jc w:val="right"/>
            </w:pPr>
            <w:r>
              <w:t>59,702</w:t>
            </w:r>
          </w:p>
        </w:tc>
      </w:tr>
      <w:tr w:rsidR="008C5011">
        <w:tc>
          <w:tcPr>
            <w:tcW w:w="3341" w:type="dxa"/>
          </w:tcPr>
          <w:p w:rsidR="008C5011" w:rsidRDefault="008C5011">
            <w:pPr>
              <w:pStyle w:val="ConsPlusNormal"/>
            </w:pPr>
            <w:r>
              <w:t>Гдовский район</w:t>
            </w:r>
          </w:p>
        </w:tc>
        <w:tc>
          <w:tcPr>
            <w:tcW w:w="1899" w:type="dxa"/>
          </w:tcPr>
          <w:p w:rsidR="008C5011" w:rsidRDefault="008C5011">
            <w:pPr>
              <w:pStyle w:val="ConsPlusNormal"/>
              <w:jc w:val="right"/>
            </w:pPr>
            <w:r>
              <w:t>3465,402</w:t>
            </w:r>
          </w:p>
        </w:tc>
        <w:tc>
          <w:tcPr>
            <w:tcW w:w="1899" w:type="dxa"/>
          </w:tcPr>
          <w:p w:rsidR="008C5011" w:rsidRDefault="008C5011">
            <w:pPr>
              <w:pStyle w:val="ConsPlusNormal"/>
              <w:jc w:val="right"/>
            </w:pPr>
            <w:r>
              <w:t>3430,748</w:t>
            </w:r>
          </w:p>
        </w:tc>
        <w:tc>
          <w:tcPr>
            <w:tcW w:w="1899" w:type="dxa"/>
          </w:tcPr>
          <w:p w:rsidR="008C5011" w:rsidRDefault="008C5011">
            <w:pPr>
              <w:pStyle w:val="ConsPlusNormal"/>
              <w:jc w:val="right"/>
            </w:pPr>
            <w:r>
              <w:t>34,654</w:t>
            </w:r>
          </w:p>
        </w:tc>
      </w:tr>
      <w:tr w:rsidR="008C5011">
        <w:tc>
          <w:tcPr>
            <w:tcW w:w="3341" w:type="dxa"/>
          </w:tcPr>
          <w:p w:rsidR="008C5011" w:rsidRDefault="008C5011">
            <w:pPr>
              <w:pStyle w:val="ConsPlusNormal"/>
            </w:pPr>
            <w:r>
              <w:t>Дедовичский район</w:t>
            </w:r>
          </w:p>
        </w:tc>
        <w:tc>
          <w:tcPr>
            <w:tcW w:w="1899" w:type="dxa"/>
          </w:tcPr>
          <w:p w:rsidR="008C5011" w:rsidRDefault="008C5011">
            <w:pPr>
              <w:pStyle w:val="ConsPlusNormal"/>
              <w:jc w:val="right"/>
            </w:pPr>
            <w:r>
              <w:t>3305,501</w:t>
            </w:r>
          </w:p>
        </w:tc>
        <w:tc>
          <w:tcPr>
            <w:tcW w:w="1899" w:type="dxa"/>
          </w:tcPr>
          <w:p w:rsidR="008C5011" w:rsidRDefault="008C5011">
            <w:pPr>
              <w:pStyle w:val="ConsPlusNormal"/>
              <w:jc w:val="right"/>
            </w:pPr>
            <w:r>
              <w:t>3272,446</w:t>
            </w:r>
          </w:p>
        </w:tc>
        <w:tc>
          <w:tcPr>
            <w:tcW w:w="1899" w:type="dxa"/>
          </w:tcPr>
          <w:p w:rsidR="008C5011" w:rsidRDefault="008C5011">
            <w:pPr>
              <w:pStyle w:val="ConsPlusNormal"/>
              <w:jc w:val="right"/>
            </w:pPr>
            <w:r>
              <w:t>33,055</w:t>
            </w:r>
          </w:p>
        </w:tc>
      </w:tr>
      <w:tr w:rsidR="008C5011">
        <w:tc>
          <w:tcPr>
            <w:tcW w:w="3341" w:type="dxa"/>
          </w:tcPr>
          <w:p w:rsidR="008C5011" w:rsidRDefault="008C5011">
            <w:pPr>
              <w:pStyle w:val="ConsPlusNormal"/>
            </w:pPr>
            <w:r>
              <w:t>Дновский район</w:t>
            </w:r>
          </w:p>
        </w:tc>
        <w:tc>
          <w:tcPr>
            <w:tcW w:w="1899" w:type="dxa"/>
          </w:tcPr>
          <w:p w:rsidR="008C5011" w:rsidRDefault="008C5011">
            <w:pPr>
              <w:pStyle w:val="ConsPlusNormal"/>
              <w:jc w:val="right"/>
            </w:pPr>
            <w:r>
              <w:t>3121,159</w:t>
            </w:r>
          </w:p>
        </w:tc>
        <w:tc>
          <w:tcPr>
            <w:tcW w:w="1899" w:type="dxa"/>
          </w:tcPr>
          <w:p w:rsidR="008C5011" w:rsidRDefault="008C5011">
            <w:pPr>
              <w:pStyle w:val="ConsPlusNormal"/>
              <w:jc w:val="right"/>
            </w:pPr>
            <w:r>
              <w:t>3089,947</w:t>
            </w:r>
          </w:p>
        </w:tc>
        <w:tc>
          <w:tcPr>
            <w:tcW w:w="1899" w:type="dxa"/>
          </w:tcPr>
          <w:p w:rsidR="008C5011" w:rsidRDefault="008C5011">
            <w:pPr>
              <w:pStyle w:val="ConsPlusNormal"/>
              <w:jc w:val="right"/>
            </w:pPr>
            <w:r>
              <w:t>31,212</w:t>
            </w:r>
          </w:p>
        </w:tc>
      </w:tr>
      <w:tr w:rsidR="008C5011">
        <w:tc>
          <w:tcPr>
            <w:tcW w:w="3341" w:type="dxa"/>
          </w:tcPr>
          <w:p w:rsidR="008C5011" w:rsidRDefault="008C5011">
            <w:pPr>
              <w:pStyle w:val="ConsPlusNormal"/>
            </w:pPr>
            <w:r>
              <w:t>Красногородский район</w:t>
            </w:r>
          </w:p>
        </w:tc>
        <w:tc>
          <w:tcPr>
            <w:tcW w:w="1899" w:type="dxa"/>
          </w:tcPr>
          <w:p w:rsidR="008C5011" w:rsidRDefault="008C5011">
            <w:pPr>
              <w:pStyle w:val="ConsPlusNormal"/>
              <w:jc w:val="right"/>
            </w:pPr>
            <w:r>
              <w:t>1899,964</w:t>
            </w:r>
          </w:p>
        </w:tc>
        <w:tc>
          <w:tcPr>
            <w:tcW w:w="1899" w:type="dxa"/>
          </w:tcPr>
          <w:p w:rsidR="008C5011" w:rsidRDefault="008C5011">
            <w:pPr>
              <w:pStyle w:val="ConsPlusNormal"/>
              <w:jc w:val="right"/>
            </w:pPr>
            <w:r>
              <w:t>1880,964</w:t>
            </w:r>
          </w:p>
        </w:tc>
        <w:tc>
          <w:tcPr>
            <w:tcW w:w="1899" w:type="dxa"/>
          </w:tcPr>
          <w:p w:rsidR="008C5011" w:rsidRDefault="008C5011">
            <w:pPr>
              <w:pStyle w:val="ConsPlusNormal"/>
              <w:jc w:val="right"/>
            </w:pPr>
            <w:r>
              <w:t>19,000</w:t>
            </w:r>
          </w:p>
        </w:tc>
      </w:tr>
      <w:tr w:rsidR="008C5011">
        <w:tc>
          <w:tcPr>
            <w:tcW w:w="3341" w:type="dxa"/>
          </w:tcPr>
          <w:p w:rsidR="008C5011" w:rsidRDefault="008C5011">
            <w:pPr>
              <w:pStyle w:val="ConsPlusNormal"/>
            </w:pPr>
            <w:r>
              <w:t>Куньинский район</w:t>
            </w:r>
          </w:p>
        </w:tc>
        <w:tc>
          <w:tcPr>
            <w:tcW w:w="1899" w:type="dxa"/>
          </w:tcPr>
          <w:p w:rsidR="008C5011" w:rsidRDefault="008C5011">
            <w:pPr>
              <w:pStyle w:val="ConsPlusNormal"/>
              <w:jc w:val="right"/>
            </w:pPr>
            <w:r>
              <w:t>2476,549</w:t>
            </w:r>
          </w:p>
        </w:tc>
        <w:tc>
          <w:tcPr>
            <w:tcW w:w="1899" w:type="dxa"/>
          </w:tcPr>
          <w:p w:rsidR="008C5011" w:rsidRDefault="008C5011">
            <w:pPr>
              <w:pStyle w:val="ConsPlusNormal"/>
              <w:jc w:val="right"/>
            </w:pPr>
            <w:r>
              <w:t>2451,784</w:t>
            </w:r>
          </w:p>
        </w:tc>
        <w:tc>
          <w:tcPr>
            <w:tcW w:w="1899" w:type="dxa"/>
          </w:tcPr>
          <w:p w:rsidR="008C5011" w:rsidRDefault="008C5011">
            <w:pPr>
              <w:pStyle w:val="ConsPlusNormal"/>
              <w:jc w:val="right"/>
            </w:pPr>
            <w:r>
              <w:t>24,765</w:t>
            </w:r>
          </w:p>
        </w:tc>
      </w:tr>
      <w:tr w:rsidR="008C5011">
        <w:tc>
          <w:tcPr>
            <w:tcW w:w="3341" w:type="dxa"/>
          </w:tcPr>
          <w:p w:rsidR="008C5011" w:rsidRDefault="008C5011">
            <w:pPr>
              <w:pStyle w:val="ConsPlusNormal"/>
            </w:pPr>
            <w:r>
              <w:t>Локнянский район</w:t>
            </w:r>
          </w:p>
        </w:tc>
        <w:tc>
          <w:tcPr>
            <w:tcW w:w="1899" w:type="dxa"/>
          </w:tcPr>
          <w:p w:rsidR="008C5011" w:rsidRDefault="008C5011">
            <w:pPr>
              <w:pStyle w:val="ConsPlusNormal"/>
              <w:jc w:val="right"/>
            </w:pPr>
            <w:r>
              <w:t>2181,189</w:t>
            </w:r>
          </w:p>
        </w:tc>
        <w:tc>
          <w:tcPr>
            <w:tcW w:w="1899" w:type="dxa"/>
          </w:tcPr>
          <w:p w:rsidR="008C5011" w:rsidRDefault="008C5011">
            <w:pPr>
              <w:pStyle w:val="ConsPlusNormal"/>
              <w:jc w:val="right"/>
            </w:pPr>
            <w:r>
              <w:t>2159,377</w:t>
            </w:r>
          </w:p>
        </w:tc>
        <w:tc>
          <w:tcPr>
            <w:tcW w:w="1899" w:type="dxa"/>
          </w:tcPr>
          <w:p w:rsidR="008C5011" w:rsidRDefault="008C5011">
            <w:pPr>
              <w:pStyle w:val="ConsPlusNormal"/>
              <w:jc w:val="right"/>
            </w:pPr>
            <w:r>
              <w:t>21,812</w:t>
            </w:r>
          </w:p>
        </w:tc>
      </w:tr>
      <w:tr w:rsidR="008C5011">
        <w:tc>
          <w:tcPr>
            <w:tcW w:w="3341" w:type="dxa"/>
          </w:tcPr>
          <w:p w:rsidR="008C5011" w:rsidRDefault="008C5011">
            <w:pPr>
              <w:pStyle w:val="ConsPlusNormal"/>
            </w:pPr>
            <w:r>
              <w:t>Невельский район</w:t>
            </w:r>
          </w:p>
        </w:tc>
        <w:tc>
          <w:tcPr>
            <w:tcW w:w="1899" w:type="dxa"/>
          </w:tcPr>
          <w:p w:rsidR="008C5011" w:rsidRDefault="008C5011">
            <w:pPr>
              <w:pStyle w:val="ConsPlusNormal"/>
              <w:jc w:val="right"/>
            </w:pPr>
            <w:r>
              <w:t>6563,592</w:t>
            </w:r>
          </w:p>
        </w:tc>
        <w:tc>
          <w:tcPr>
            <w:tcW w:w="1899" w:type="dxa"/>
          </w:tcPr>
          <w:p w:rsidR="008C5011" w:rsidRDefault="008C5011">
            <w:pPr>
              <w:pStyle w:val="ConsPlusNormal"/>
              <w:jc w:val="right"/>
            </w:pPr>
            <w:r>
              <w:t>6497,956</w:t>
            </w:r>
          </w:p>
        </w:tc>
        <w:tc>
          <w:tcPr>
            <w:tcW w:w="1899" w:type="dxa"/>
          </w:tcPr>
          <w:p w:rsidR="008C5011" w:rsidRDefault="008C5011">
            <w:pPr>
              <w:pStyle w:val="ConsPlusNormal"/>
              <w:jc w:val="right"/>
            </w:pPr>
            <w:r>
              <w:t>65,636</w:t>
            </w:r>
          </w:p>
        </w:tc>
      </w:tr>
      <w:tr w:rsidR="008C5011">
        <w:tc>
          <w:tcPr>
            <w:tcW w:w="3341" w:type="dxa"/>
          </w:tcPr>
          <w:p w:rsidR="008C5011" w:rsidRDefault="008C5011">
            <w:pPr>
              <w:pStyle w:val="ConsPlusNormal"/>
            </w:pPr>
            <w:r>
              <w:t>Новоржевский район</w:t>
            </w:r>
          </w:p>
        </w:tc>
        <w:tc>
          <w:tcPr>
            <w:tcW w:w="1899" w:type="dxa"/>
          </w:tcPr>
          <w:p w:rsidR="008C5011" w:rsidRDefault="008C5011">
            <w:pPr>
              <w:pStyle w:val="ConsPlusNormal"/>
              <w:jc w:val="right"/>
            </w:pPr>
            <w:r>
              <w:t>2208,575</w:t>
            </w:r>
          </w:p>
        </w:tc>
        <w:tc>
          <w:tcPr>
            <w:tcW w:w="1899" w:type="dxa"/>
          </w:tcPr>
          <w:p w:rsidR="008C5011" w:rsidRDefault="008C5011">
            <w:pPr>
              <w:pStyle w:val="ConsPlusNormal"/>
              <w:jc w:val="right"/>
            </w:pPr>
            <w:r>
              <w:t>2186,489</w:t>
            </w:r>
          </w:p>
        </w:tc>
        <w:tc>
          <w:tcPr>
            <w:tcW w:w="1899" w:type="dxa"/>
          </w:tcPr>
          <w:p w:rsidR="008C5011" w:rsidRDefault="008C5011">
            <w:pPr>
              <w:pStyle w:val="ConsPlusNormal"/>
              <w:jc w:val="right"/>
            </w:pPr>
            <w:r>
              <w:t>22,086</w:t>
            </w:r>
          </w:p>
        </w:tc>
      </w:tr>
      <w:tr w:rsidR="008C5011">
        <w:tc>
          <w:tcPr>
            <w:tcW w:w="3341" w:type="dxa"/>
          </w:tcPr>
          <w:p w:rsidR="008C5011" w:rsidRDefault="008C5011">
            <w:pPr>
              <w:pStyle w:val="ConsPlusNormal"/>
            </w:pPr>
            <w:r>
              <w:t>Новосокольнический район</w:t>
            </w:r>
          </w:p>
        </w:tc>
        <w:tc>
          <w:tcPr>
            <w:tcW w:w="1899" w:type="dxa"/>
          </w:tcPr>
          <w:p w:rsidR="008C5011" w:rsidRDefault="008C5011">
            <w:pPr>
              <w:pStyle w:val="ConsPlusNormal"/>
              <w:jc w:val="right"/>
            </w:pPr>
            <w:r>
              <w:t>3532,248</w:t>
            </w:r>
          </w:p>
        </w:tc>
        <w:tc>
          <w:tcPr>
            <w:tcW w:w="1899" w:type="dxa"/>
          </w:tcPr>
          <w:p w:rsidR="008C5011" w:rsidRDefault="008C5011">
            <w:pPr>
              <w:pStyle w:val="ConsPlusNormal"/>
              <w:jc w:val="right"/>
            </w:pPr>
            <w:r>
              <w:t>3496,926</w:t>
            </w:r>
          </w:p>
        </w:tc>
        <w:tc>
          <w:tcPr>
            <w:tcW w:w="1899" w:type="dxa"/>
          </w:tcPr>
          <w:p w:rsidR="008C5011" w:rsidRDefault="008C5011">
            <w:pPr>
              <w:pStyle w:val="ConsPlusNormal"/>
              <w:jc w:val="right"/>
            </w:pPr>
            <w:r>
              <w:t>35,322</w:t>
            </w:r>
          </w:p>
        </w:tc>
      </w:tr>
      <w:tr w:rsidR="008C5011">
        <w:tc>
          <w:tcPr>
            <w:tcW w:w="3341" w:type="dxa"/>
          </w:tcPr>
          <w:p w:rsidR="008C5011" w:rsidRDefault="008C5011">
            <w:pPr>
              <w:pStyle w:val="ConsPlusNormal"/>
            </w:pPr>
            <w:r>
              <w:t>Опочецкий район</w:t>
            </w:r>
          </w:p>
        </w:tc>
        <w:tc>
          <w:tcPr>
            <w:tcW w:w="1899" w:type="dxa"/>
          </w:tcPr>
          <w:p w:rsidR="008C5011" w:rsidRDefault="008C5011">
            <w:pPr>
              <w:pStyle w:val="ConsPlusNormal"/>
              <w:jc w:val="right"/>
            </w:pPr>
            <w:r>
              <w:t>4418,034</w:t>
            </w:r>
          </w:p>
        </w:tc>
        <w:tc>
          <w:tcPr>
            <w:tcW w:w="1899" w:type="dxa"/>
          </w:tcPr>
          <w:p w:rsidR="008C5011" w:rsidRDefault="008C5011">
            <w:pPr>
              <w:pStyle w:val="ConsPlusNormal"/>
              <w:jc w:val="right"/>
            </w:pPr>
            <w:r>
              <w:t>4373,854</w:t>
            </w:r>
          </w:p>
        </w:tc>
        <w:tc>
          <w:tcPr>
            <w:tcW w:w="1899" w:type="dxa"/>
          </w:tcPr>
          <w:p w:rsidR="008C5011" w:rsidRDefault="008C5011">
            <w:pPr>
              <w:pStyle w:val="ConsPlusNormal"/>
              <w:jc w:val="right"/>
            </w:pPr>
            <w:r>
              <w:t>44,180</w:t>
            </w:r>
          </w:p>
        </w:tc>
      </w:tr>
      <w:tr w:rsidR="008C5011">
        <w:tc>
          <w:tcPr>
            <w:tcW w:w="3341" w:type="dxa"/>
          </w:tcPr>
          <w:p w:rsidR="008C5011" w:rsidRDefault="008C5011">
            <w:pPr>
              <w:pStyle w:val="ConsPlusNormal"/>
            </w:pPr>
            <w:r>
              <w:t>Островский район</w:t>
            </w:r>
          </w:p>
        </w:tc>
        <w:tc>
          <w:tcPr>
            <w:tcW w:w="1899" w:type="dxa"/>
          </w:tcPr>
          <w:p w:rsidR="008C5011" w:rsidRDefault="008C5011">
            <w:pPr>
              <w:pStyle w:val="ConsPlusNormal"/>
              <w:jc w:val="right"/>
            </w:pPr>
            <w:r>
              <w:t>8330,157</w:t>
            </w:r>
          </w:p>
        </w:tc>
        <w:tc>
          <w:tcPr>
            <w:tcW w:w="1899" w:type="dxa"/>
          </w:tcPr>
          <w:p w:rsidR="008C5011" w:rsidRDefault="008C5011">
            <w:pPr>
              <w:pStyle w:val="ConsPlusNormal"/>
              <w:jc w:val="right"/>
            </w:pPr>
            <w:r>
              <w:t>8246,855</w:t>
            </w:r>
          </w:p>
        </w:tc>
        <w:tc>
          <w:tcPr>
            <w:tcW w:w="1899" w:type="dxa"/>
          </w:tcPr>
          <w:p w:rsidR="008C5011" w:rsidRDefault="008C5011">
            <w:pPr>
              <w:pStyle w:val="ConsPlusNormal"/>
              <w:jc w:val="right"/>
            </w:pPr>
            <w:r>
              <w:t>83,302</w:t>
            </w:r>
          </w:p>
        </w:tc>
      </w:tr>
      <w:tr w:rsidR="008C5011">
        <w:tc>
          <w:tcPr>
            <w:tcW w:w="3341" w:type="dxa"/>
          </w:tcPr>
          <w:p w:rsidR="008C5011" w:rsidRDefault="008C5011">
            <w:pPr>
              <w:pStyle w:val="ConsPlusNormal"/>
            </w:pPr>
            <w:r>
              <w:t>Палкинский район</w:t>
            </w:r>
          </w:p>
        </w:tc>
        <w:tc>
          <w:tcPr>
            <w:tcW w:w="1899" w:type="dxa"/>
          </w:tcPr>
          <w:p w:rsidR="008C5011" w:rsidRDefault="008C5011">
            <w:pPr>
              <w:pStyle w:val="ConsPlusNormal"/>
              <w:jc w:val="right"/>
            </w:pPr>
            <w:r>
              <w:t>2019,227</w:t>
            </w:r>
          </w:p>
        </w:tc>
        <w:tc>
          <w:tcPr>
            <w:tcW w:w="1899" w:type="dxa"/>
          </w:tcPr>
          <w:p w:rsidR="008C5011" w:rsidRDefault="008C5011">
            <w:pPr>
              <w:pStyle w:val="ConsPlusNormal"/>
              <w:jc w:val="right"/>
            </w:pPr>
            <w:r>
              <w:t>1999,035</w:t>
            </w:r>
          </w:p>
        </w:tc>
        <w:tc>
          <w:tcPr>
            <w:tcW w:w="1899" w:type="dxa"/>
          </w:tcPr>
          <w:p w:rsidR="008C5011" w:rsidRDefault="008C5011">
            <w:pPr>
              <w:pStyle w:val="ConsPlusNormal"/>
              <w:jc w:val="right"/>
            </w:pPr>
            <w:r>
              <w:t>20,192</w:t>
            </w:r>
          </w:p>
        </w:tc>
      </w:tr>
      <w:tr w:rsidR="008C5011">
        <w:tc>
          <w:tcPr>
            <w:tcW w:w="3341" w:type="dxa"/>
          </w:tcPr>
          <w:p w:rsidR="008C5011" w:rsidRDefault="008C5011">
            <w:pPr>
              <w:pStyle w:val="ConsPlusNormal"/>
            </w:pPr>
            <w:r>
              <w:t>Печорский район</w:t>
            </w:r>
          </w:p>
        </w:tc>
        <w:tc>
          <w:tcPr>
            <w:tcW w:w="1899" w:type="dxa"/>
          </w:tcPr>
          <w:p w:rsidR="008C5011" w:rsidRDefault="008C5011">
            <w:pPr>
              <w:pStyle w:val="ConsPlusNormal"/>
              <w:jc w:val="right"/>
            </w:pPr>
            <w:r>
              <w:t>5420,138</w:t>
            </w:r>
          </w:p>
        </w:tc>
        <w:tc>
          <w:tcPr>
            <w:tcW w:w="1899" w:type="dxa"/>
          </w:tcPr>
          <w:p w:rsidR="008C5011" w:rsidRDefault="008C5011">
            <w:pPr>
              <w:pStyle w:val="ConsPlusNormal"/>
              <w:jc w:val="right"/>
            </w:pPr>
            <w:r>
              <w:t>5365,937</w:t>
            </w:r>
          </w:p>
        </w:tc>
        <w:tc>
          <w:tcPr>
            <w:tcW w:w="1899" w:type="dxa"/>
          </w:tcPr>
          <w:p w:rsidR="008C5011" w:rsidRDefault="008C5011">
            <w:pPr>
              <w:pStyle w:val="ConsPlusNormal"/>
              <w:jc w:val="right"/>
            </w:pPr>
            <w:r>
              <w:t>54,201</w:t>
            </w:r>
          </w:p>
        </w:tc>
      </w:tr>
      <w:tr w:rsidR="008C5011">
        <w:tc>
          <w:tcPr>
            <w:tcW w:w="3341" w:type="dxa"/>
          </w:tcPr>
          <w:p w:rsidR="008C5011" w:rsidRDefault="008C5011">
            <w:pPr>
              <w:pStyle w:val="ConsPlusNormal"/>
            </w:pPr>
            <w:r>
              <w:t>Плюсский район</w:t>
            </w:r>
          </w:p>
        </w:tc>
        <w:tc>
          <w:tcPr>
            <w:tcW w:w="1899" w:type="dxa"/>
          </w:tcPr>
          <w:p w:rsidR="008C5011" w:rsidRDefault="008C5011">
            <w:pPr>
              <w:pStyle w:val="ConsPlusNormal"/>
              <w:jc w:val="right"/>
            </w:pPr>
            <w:r>
              <w:t>2048,969</w:t>
            </w:r>
          </w:p>
        </w:tc>
        <w:tc>
          <w:tcPr>
            <w:tcW w:w="1899" w:type="dxa"/>
          </w:tcPr>
          <w:p w:rsidR="008C5011" w:rsidRDefault="008C5011">
            <w:pPr>
              <w:pStyle w:val="ConsPlusNormal"/>
              <w:jc w:val="right"/>
            </w:pPr>
            <w:r>
              <w:t>2028,479</w:t>
            </w:r>
          </w:p>
        </w:tc>
        <w:tc>
          <w:tcPr>
            <w:tcW w:w="1899" w:type="dxa"/>
          </w:tcPr>
          <w:p w:rsidR="008C5011" w:rsidRDefault="008C5011">
            <w:pPr>
              <w:pStyle w:val="ConsPlusNormal"/>
              <w:jc w:val="right"/>
            </w:pPr>
            <w:r>
              <w:t>20,490</w:t>
            </w:r>
          </w:p>
        </w:tc>
      </w:tr>
      <w:tr w:rsidR="008C5011">
        <w:tc>
          <w:tcPr>
            <w:tcW w:w="3341" w:type="dxa"/>
          </w:tcPr>
          <w:p w:rsidR="008C5011" w:rsidRDefault="008C5011">
            <w:pPr>
              <w:pStyle w:val="ConsPlusNormal"/>
            </w:pPr>
            <w:r>
              <w:t>Порховский район</w:t>
            </w:r>
          </w:p>
        </w:tc>
        <w:tc>
          <w:tcPr>
            <w:tcW w:w="1899" w:type="dxa"/>
          </w:tcPr>
          <w:p w:rsidR="008C5011" w:rsidRDefault="008C5011">
            <w:pPr>
              <w:pStyle w:val="ConsPlusNormal"/>
              <w:jc w:val="right"/>
            </w:pPr>
            <w:r>
              <w:t>4729,296</w:t>
            </w:r>
          </w:p>
        </w:tc>
        <w:tc>
          <w:tcPr>
            <w:tcW w:w="1899" w:type="dxa"/>
          </w:tcPr>
          <w:p w:rsidR="008C5011" w:rsidRDefault="008C5011">
            <w:pPr>
              <w:pStyle w:val="ConsPlusNormal"/>
              <w:jc w:val="right"/>
            </w:pPr>
            <w:r>
              <w:t>4682,003</w:t>
            </w:r>
          </w:p>
        </w:tc>
        <w:tc>
          <w:tcPr>
            <w:tcW w:w="1899" w:type="dxa"/>
          </w:tcPr>
          <w:p w:rsidR="008C5011" w:rsidRDefault="008C5011">
            <w:pPr>
              <w:pStyle w:val="ConsPlusNormal"/>
              <w:jc w:val="right"/>
            </w:pPr>
            <w:r>
              <w:t>47,293</w:t>
            </w:r>
          </w:p>
        </w:tc>
      </w:tr>
      <w:tr w:rsidR="008C5011">
        <w:tc>
          <w:tcPr>
            <w:tcW w:w="3341" w:type="dxa"/>
          </w:tcPr>
          <w:p w:rsidR="008C5011" w:rsidRDefault="008C5011">
            <w:pPr>
              <w:pStyle w:val="ConsPlusNormal"/>
            </w:pPr>
            <w:r>
              <w:lastRenderedPageBreak/>
              <w:t>Псковский район</w:t>
            </w:r>
          </w:p>
        </w:tc>
        <w:tc>
          <w:tcPr>
            <w:tcW w:w="1899" w:type="dxa"/>
          </w:tcPr>
          <w:p w:rsidR="008C5011" w:rsidRDefault="008C5011">
            <w:pPr>
              <w:pStyle w:val="ConsPlusNormal"/>
              <w:jc w:val="right"/>
            </w:pPr>
            <w:r>
              <w:t>12659,849</w:t>
            </w:r>
          </w:p>
        </w:tc>
        <w:tc>
          <w:tcPr>
            <w:tcW w:w="1899" w:type="dxa"/>
          </w:tcPr>
          <w:p w:rsidR="008C5011" w:rsidRDefault="008C5011">
            <w:pPr>
              <w:pStyle w:val="ConsPlusNormal"/>
              <w:jc w:val="right"/>
            </w:pPr>
            <w:r>
              <w:t>12533,250</w:t>
            </w:r>
          </w:p>
        </w:tc>
        <w:tc>
          <w:tcPr>
            <w:tcW w:w="1899" w:type="dxa"/>
          </w:tcPr>
          <w:p w:rsidR="008C5011" w:rsidRDefault="008C5011">
            <w:pPr>
              <w:pStyle w:val="ConsPlusNormal"/>
              <w:jc w:val="right"/>
            </w:pPr>
            <w:r>
              <w:t>126,599</w:t>
            </w:r>
          </w:p>
        </w:tc>
      </w:tr>
      <w:tr w:rsidR="008C5011">
        <w:tc>
          <w:tcPr>
            <w:tcW w:w="3341" w:type="dxa"/>
          </w:tcPr>
          <w:p w:rsidR="008C5011" w:rsidRDefault="008C5011">
            <w:pPr>
              <w:pStyle w:val="ConsPlusNormal"/>
            </w:pPr>
            <w:r>
              <w:t>Пустошкинский район</w:t>
            </w:r>
          </w:p>
        </w:tc>
        <w:tc>
          <w:tcPr>
            <w:tcW w:w="1899" w:type="dxa"/>
          </w:tcPr>
          <w:p w:rsidR="008C5011" w:rsidRDefault="008C5011">
            <w:pPr>
              <w:pStyle w:val="ConsPlusNormal"/>
              <w:jc w:val="right"/>
            </w:pPr>
            <w:r>
              <w:t>2227,716</w:t>
            </w:r>
          </w:p>
        </w:tc>
        <w:tc>
          <w:tcPr>
            <w:tcW w:w="1899" w:type="dxa"/>
          </w:tcPr>
          <w:p w:rsidR="008C5011" w:rsidRDefault="008C5011">
            <w:pPr>
              <w:pStyle w:val="ConsPlusNormal"/>
              <w:jc w:val="right"/>
            </w:pPr>
            <w:r>
              <w:t>2205,439</w:t>
            </w:r>
          </w:p>
        </w:tc>
        <w:tc>
          <w:tcPr>
            <w:tcW w:w="1899" w:type="dxa"/>
          </w:tcPr>
          <w:p w:rsidR="008C5011" w:rsidRDefault="008C5011">
            <w:pPr>
              <w:pStyle w:val="ConsPlusNormal"/>
              <w:jc w:val="right"/>
            </w:pPr>
            <w:r>
              <w:t>22,277</w:t>
            </w:r>
          </w:p>
        </w:tc>
      </w:tr>
      <w:tr w:rsidR="008C5011">
        <w:tc>
          <w:tcPr>
            <w:tcW w:w="3341" w:type="dxa"/>
          </w:tcPr>
          <w:p w:rsidR="008C5011" w:rsidRDefault="008C5011">
            <w:pPr>
              <w:pStyle w:val="ConsPlusNormal"/>
            </w:pPr>
            <w:r>
              <w:t>Пушкиногорский район</w:t>
            </w:r>
          </w:p>
        </w:tc>
        <w:tc>
          <w:tcPr>
            <w:tcW w:w="1899" w:type="dxa"/>
          </w:tcPr>
          <w:p w:rsidR="008C5011" w:rsidRDefault="008C5011">
            <w:pPr>
              <w:pStyle w:val="ConsPlusNormal"/>
              <w:jc w:val="right"/>
            </w:pPr>
            <w:r>
              <w:t>2245,385</w:t>
            </w:r>
          </w:p>
        </w:tc>
        <w:tc>
          <w:tcPr>
            <w:tcW w:w="1899" w:type="dxa"/>
          </w:tcPr>
          <w:p w:rsidR="008C5011" w:rsidRDefault="008C5011">
            <w:pPr>
              <w:pStyle w:val="ConsPlusNormal"/>
              <w:jc w:val="right"/>
            </w:pPr>
            <w:r>
              <w:t>2222,931</w:t>
            </w:r>
          </w:p>
        </w:tc>
        <w:tc>
          <w:tcPr>
            <w:tcW w:w="1899" w:type="dxa"/>
          </w:tcPr>
          <w:p w:rsidR="008C5011" w:rsidRDefault="008C5011">
            <w:pPr>
              <w:pStyle w:val="ConsPlusNormal"/>
              <w:jc w:val="right"/>
            </w:pPr>
            <w:r>
              <w:t>22,454</w:t>
            </w:r>
          </w:p>
        </w:tc>
      </w:tr>
      <w:tr w:rsidR="008C5011">
        <w:tc>
          <w:tcPr>
            <w:tcW w:w="3341" w:type="dxa"/>
          </w:tcPr>
          <w:p w:rsidR="008C5011" w:rsidRDefault="008C5011">
            <w:pPr>
              <w:pStyle w:val="ConsPlusNormal"/>
            </w:pPr>
            <w:r>
              <w:t>Пыталовский район</w:t>
            </w:r>
          </w:p>
        </w:tc>
        <w:tc>
          <w:tcPr>
            <w:tcW w:w="1899" w:type="dxa"/>
          </w:tcPr>
          <w:p w:rsidR="008C5011" w:rsidRDefault="008C5011">
            <w:pPr>
              <w:pStyle w:val="ConsPlusNormal"/>
              <w:jc w:val="right"/>
            </w:pPr>
            <w:r>
              <w:t>3085,527</w:t>
            </w:r>
          </w:p>
        </w:tc>
        <w:tc>
          <w:tcPr>
            <w:tcW w:w="1899" w:type="dxa"/>
          </w:tcPr>
          <w:p w:rsidR="008C5011" w:rsidRDefault="008C5011">
            <w:pPr>
              <w:pStyle w:val="ConsPlusNormal"/>
              <w:jc w:val="right"/>
            </w:pPr>
            <w:r>
              <w:t>3054,672</w:t>
            </w:r>
          </w:p>
        </w:tc>
        <w:tc>
          <w:tcPr>
            <w:tcW w:w="1899" w:type="dxa"/>
          </w:tcPr>
          <w:p w:rsidR="008C5011" w:rsidRDefault="008C5011">
            <w:pPr>
              <w:pStyle w:val="ConsPlusNormal"/>
              <w:jc w:val="right"/>
            </w:pPr>
            <w:r>
              <w:t>30,855</w:t>
            </w:r>
          </w:p>
        </w:tc>
      </w:tr>
      <w:tr w:rsidR="008C5011">
        <w:tc>
          <w:tcPr>
            <w:tcW w:w="3341" w:type="dxa"/>
          </w:tcPr>
          <w:p w:rsidR="008C5011" w:rsidRDefault="008C5011">
            <w:pPr>
              <w:pStyle w:val="ConsPlusNormal"/>
            </w:pPr>
            <w:r>
              <w:t>Себежский район</w:t>
            </w:r>
          </w:p>
        </w:tc>
        <w:tc>
          <w:tcPr>
            <w:tcW w:w="1899" w:type="dxa"/>
          </w:tcPr>
          <w:p w:rsidR="008C5011" w:rsidRDefault="008C5011">
            <w:pPr>
              <w:pStyle w:val="ConsPlusNormal"/>
              <w:jc w:val="right"/>
            </w:pPr>
            <w:r>
              <w:t>5448,703</w:t>
            </w:r>
          </w:p>
        </w:tc>
        <w:tc>
          <w:tcPr>
            <w:tcW w:w="1899" w:type="dxa"/>
          </w:tcPr>
          <w:p w:rsidR="008C5011" w:rsidRDefault="008C5011">
            <w:pPr>
              <w:pStyle w:val="ConsPlusNormal"/>
              <w:jc w:val="right"/>
            </w:pPr>
            <w:r>
              <w:t>5394,216</w:t>
            </w:r>
          </w:p>
        </w:tc>
        <w:tc>
          <w:tcPr>
            <w:tcW w:w="1899" w:type="dxa"/>
          </w:tcPr>
          <w:p w:rsidR="008C5011" w:rsidRDefault="008C5011">
            <w:pPr>
              <w:pStyle w:val="ConsPlusNormal"/>
              <w:jc w:val="right"/>
            </w:pPr>
            <w:r>
              <w:t>54,487</w:t>
            </w:r>
          </w:p>
        </w:tc>
      </w:tr>
      <w:tr w:rsidR="008C5011">
        <w:tc>
          <w:tcPr>
            <w:tcW w:w="3341" w:type="dxa"/>
          </w:tcPr>
          <w:p w:rsidR="008C5011" w:rsidRDefault="008C5011">
            <w:pPr>
              <w:pStyle w:val="ConsPlusNormal"/>
            </w:pPr>
            <w:r>
              <w:t>Струго-Красненский район</w:t>
            </w:r>
          </w:p>
        </w:tc>
        <w:tc>
          <w:tcPr>
            <w:tcW w:w="1899" w:type="dxa"/>
          </w:tcPr>
          <w:p w:rsidR="008C5011" w:rsidRDefault="008C5011">
            <w:pPr>
              <w:pStyle w:val="ConsPlusNormal"/>
              <w:jc w:val="right"/>
            </w:pPr>
            <w:r>
              <w:t>2840,817</w:t>
            </w:r>
          </w:p>
        </w:tc>
        <w:tc>
          <w:tcPr>
            <w:tcW w:w="1899" w:type="dxa"/>
          </w:tcPr>
          <w:p w:rsidR="008C5011" w:rsidRDefault="008C5011">
            <w:pPr>
              <w:pStyle w:val="ConsPlusNormal"/>
              <w:jc w:val="right"/>
            </w:pPr>
            <w:r>
              <w:t>2812,409</w:t>
            </w:r>
          </w:p>
        </w:tc>
        <w:tc>
          <w:tcPr>
            <w:tcW w:w="1899" w:type="dxa"/>
          </w:tcPr>
          <w:p w:rsidR="008C5011" w:rsidRDefault="008C5011">
            <w:pPr>
              <w:pStyle w:val="ConsPlusNormal"/>
              <w:jc w:val="right"/>
            </w:pPr>
            <w:r>
              <w:t>28,408</w:t>
            </w:r>
          </w:p>
        </w:tc>
      </w:tr>
      <w:tr w:rsidR="008C5011">
        <w:tc>
          <w:tcPr>
            <w:tcW w:w="3341" w:type="dxa"/>
          </w:tcPr>
          <w:p w:rsidR="008C5011" w:rsidRDefault="008C5011">
            <w:pPr>
              <w:pStyle w:val="ConsPlusNormal"/>
            </w:pPr>
            <w:r>
              <w:t>Усвятский район</w:t>
            </w:r>
          </w:p>
        </w:tc>
        <w:tc>
          <w:tcPr>
            <w:tcW w:w="1899" w:type="dxa"/>
          </w:tcPr>
          <w:p w:rsidR="008C5011" w:rsidRDefault="008C5011">
            <w:pPr>
              <w:pStyle w:val="ConsPlusNormal"/>
              <w:jc w:val="right"/>
            </w:pPr>
            <w:r>
              <w:t>1405,537</w:t>
            </w:r>
          </w:p>
        </w:tc>
        <w:tc>
          <w:tcPr>
            <w:tcW w:w="1899" w:type="dxa"/>
          </w:tcPr>
          <w:p w:rsidR="008C5011" w:rsidRDefault="008C5011">
            <w:pPr>
              <w:pStyle w:val="ConsPlusNormal"/>
              <w:jc w:val="right"/>
            </w:pPr>
            <w:r>
              <w:t>1391,482</w:t>
            </w:r>
          </w:p>
        </w:tc>
        <w:tc>
          <w:tcPr>
            <w:tcW w:w="1899" w:type="dxa"/>
          </w:tcPr>
          <w:p w:rsidR="008C5011" w:rsidRDefault="008C5011">
            <w:pPr>
              <w:pStyle w:val="ConsPlusNormal"/>
              <w:jc w:val="right"/>
            </w:pPr>
            <w:r>
              <w:t>14,055</w:t>
            </w:r>
          </w:p>
        </w:tc>
      </w:tr>
      <w:tr w:rsidR="008C5011">
        <w:tc>
          <w:tcPr>
            <w:tcW w:w="3341" w:type="dxa"/>
          </w:tcPr>
          <w:p w:rsidR="008C5011" w:rsidRDefault="008C5011">
            <w:pPr>
              <w:pStyle w:val="ConsPlusNormal"/>
            </w:pPr>
            <w:r>
              <w:t>г. Великие Луки</w:t>
            </w:r>
          </w:p>
        </w:tc>
        <w:tc>
          <w:tcPr>
            <w:tcW w:w="1899" w:type="dxa"/>
          </w:tcPr>
          <w:p w:rsidR="008C5011" w:rsidRDefault="008C5011">
            <w:pPr>
              <w:pStyle w:val="ConsPlusNormal"/>
              <w:jc w:val="right"/>
            </w:pPr>
            <w:r>
              <w:t>26645,726</w:t>
            </w:r>
          </w:p>
        </w:tc>
        <w:tc>
          <w:tcPr>
            <w:tcW w:w="1899" w:type="dxa"/>
          </w:tcPr>
          <w:p w:rsidR="008C5011" w:rsidRDefault="008C5011">
            <w:pPr>
              <w:pStyle w:val="ConsPlusNormal"/>
              <w:jc w:val="right"/>
            </w:pPr>
            <w:r>
              <w:t>26379,268</w:t>
            </w:r>
          </w:p>
        </w:tc>
        <w:tc>
          <w:tcPr>
            <w:tcW w:w="1899" w:type="dxa"/>
          </w:tcPr>
          <w:p w:rsidR="008C5011" w:rsidRDefault="008C5011">
            <w:pPr>
              <w:pStyle w:val="ConsPlusNormal"/>
              <w:jc w:val="right"/>
            </w:pPr>
            <w:r>
              <w:t>266,458</w:t>
            </w:r>
          </w:p>
        </w:tc>
      </w:tr>
      <w:tr w:rsidR="008C5011">
        <w:tc>
          <w:tcPr>
            <w:tcW w:w="3341" w:type="dxa"/>
          </w:tcPr>
          <w:p w:rsidR="008C5011" w:rsidRDefault="008C5011">
            <w:pPr>
              <w:pStyle w:val="ConsPlusNormal"/>
            </w:pPr>
            <w:r>
              <w:t>г. Псков</w:t>
            </w:r>
          </w:p>
        </w:tc>
        <w:tc>
          <w:tcPr>
            <w:tcW w:w="1899" w:type="dxa"/>
          </w:tcPr>
          <w:p w:rsidR="008C5011" w:rsidRDefault="008C5011">
            <w:pPr>
              <w:pStyle w:val="ConsPlusNormal"/>
              <w:jc w:val="right"/>
            </w:pPr>
            <w:r>
              <w:t>61671,08089</w:t>
            </w:r>
          </w:p>
        </w:tc>
        <w:tc>
          <w:tcPr>
            <w:tcW w:w="1899" w:type="dxa"/>
          </w:tcPr>
          <w:p w:rsidR="008C5011" w:rsidRDefault="008C5011">
            <w:pPr>
              <w:pStyle w:val="ConsPlusNormal"/>
              <w:jc w:val="right"/>
            </w:pPr>
            <w:r>
              <w:t>61054,37</w:t>
            </w:r>
          </w:p>
        </w:tc>
        <w:tc>
          <w:tcPr>
            <w:tcW w:w="1899" w:type="dxa"/>
          </w:tcPr>
          <w:p w:rsidR="008C5011" w:rsidRDefault="008C5011">
            <w:pPr>
              <w:pStyle w:val="ConsPlusNormal"/>
              <w:jc w:val="right"/>
            </w:pPr>
            <w:r>
              <w:t>616,71089</w:t>
            </w:r>
          </w:p>
        </w:tc>
      </w:tr>
      <w:tr w:rsidR="008C5011">
        <w:tc>
          <w:tcPr>
            <w:tcW w:w="3341" w:type="dxa"/>
          </w:tcPr>
          <w:p w:rsidR="008C5011" w:rsidRDefault="008C5011">
            <w:pPr>
              <w:pStyle w:val="ConsPlusNormal"/>
            </w:pPr>
            <w:r>
              <w:t>ИТОГО</w:t>
            </w:r>
          </w:p>
        </w:tc>
        <w:tc>
          <w:tcPr>
            <w:tcW w:w="1899" w:type="dxa"/>
          </w:tcPr>
          <w:p w:rsidR="008C5011" w:rsidRDefault="008C5011">
            <w:pPr>
              <w:pStyle w:val="ConsPlusNormal"/>
              <w:jc w:val="right"/>
            </w:pPr>
            <w:r>
              <w:t>182648,88889</w:t>
            </w:r>
          </w:p>
        </w:tc>
        <w:tc>
          <w:tcPr>
            <w:tcW w:w="1899" w:type="dxa"/>
          </w:tcPr>
          <w:p w:rsidR="008C5011" w:rsidRDefault="008C5011">
            <w:pPr>
              <w:pStyle w:val="ConsPlusNormal"/>
              <w:jc w:val="right"/>
            </w:pPr>
            <w:r>
              <w:t>180822,400</w:t>
            </w:r>
          </w:p>
        </w:tc>
        <w:tc>
          <w:tcPr>
            <w:tcW w:w="1899" w:type="dxa"/>
          </w:tcPr>
          <w:p w:rsidR="008C5011" w:rsidRDefault="008C5011">
            <w:pPr>
              <w:pStyle w:val="ConsPlusNormal"/>
              <w:jc w:val="right"/>
            </w:pPr>
            <w:r>
              <w:t>1826,48889</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4</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25" w:name="P1855"/>
      <w:bookmarkEnd w:id="25"/>
      <w:r>
        <w:t>ПЕРЕЧЕНЬ</w:t>
      </w:r>
    </w:p>
    <w:p w:rsidR="008C5011" w:rsidRDefault="008C5011">
      <w:pPr>
        <w:pStyle w:val="ConsPlusTitle"/>
        <w:jc w:val="center"/>
      </w:pPr>
      <w:r>
        <w:t>основных мероприятий подпрограммы "Благоустройство</w:t>
      </w:r>
    </w:p>
    <w:p w:rsidR="008C5011" w:rsidRDefault="008C5011">
      <w:pPr>
        <w:pStyle w:val="ConsPlusTitle"/>
        <w:jc w:val="center"/>
      </w:pPr>
      <w:r>
        <w:t>дворовых и общественных территорий"</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332"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sectPr w:rsidR="008C50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914"/>
        <w:gridCol w:w="2014"/>
        <w:gridCol w:w="1020"/>
        <w:gridCol w:w="907"/>
        <w:gridCol w:w="2211"/>
        <w:gridCol w:w="2211"/>
        <w:gridCol w:w="2665"/>
      </w:tblGrid>
      <w:tr w:rsidR="008C5011">
        <w:tc>
          <w:tcPr>
            <w:tcW w:w="616" w:type="dxa"/>
            <w:vMerge w:val="restart"/>
          </w:tcPr>
          <w:p w:rsidR="008C5011" w:rsidRDefault="008C5011">
            <w:pPr>
              <w:pStyle w:val="ConsPlusNormal"/>
              <w:jc w:val="center"/>
            </w:pPr>
            <w:r>
              <w:lastRenderedPageBreak/>
              <w:t>N п/п</w:t>
            </w:r>
          </w:p>
        </w:tc>
        <w:tc>
          <w:tcPr>
            <w:tcW w:w="1914" w:type="dxa"/>
            <w:vMerge w:val="restart"/>
          </w:tcPr>
          <w:p w:rsidR="008C5011" w:rsidRDefault="008C5011">
            <w:pPr>
              <w:pStyle w:val="ConsPlusNormal"/>
              <w:jc w:val="center"/>
            </w:pPr>
            <w:r>
              <w:t>Наименование основного мероприятия</w:t>
            </w:r>
          </w:p>
        </w:tc>
        <w:tc>
          <w:tcPr>
            <w:tcW w:w="2014" w:type="dxa"/>
            <w:vMerge w:val="restart"/>
          </w:tcPr>
          <w:p w:rsidR="008C5011" w:rsidRDefault="008C5011">
            <w:pPr>
              <w:pStyle w:val="ConsPlusNormal"/>
              <w:jc w:val="center"/>
            </w:pPr>
            <w:r>
              <w:t>Ответственный исполнитель</w:t>
            </w:r>
          </w:p>
        </w:tc>
        <w:tc>
          <w:tcPr>
            <w:tcW w:w="1927" w:type="dxa"/>
            <w:gridSpan w:val="2"/>
          </w:tcPr>
          <w:p w:rsidR="008C5011" w:rsidRDefault="008C5011">
            <w:pPr>
              <w:pStyle w:val="ConsPlusNormal"/>
              <w:jc w:val="center"/>
            </w:pPr>
            <w:r>
              <w:t>Срок</w:t>
            </w:r>
          </w:p>
        </w:tc>
        <w:tc>
          <w:tcPr>
            <w:tcW w:w="2211" w:type="dxa"/>
            <w:vMerge w:val="restart"/>
          </w:tcPr>
          <w:p w:rsidR="008C5011" w:rsidRDefault="008C5011">
            <w:pPr>
              <w:pStyle w:val="ConsPlusNormal"/>
              <w:jc w:val="center"/>
            </w:pPr>
            <w:r>
              <w:t>Ожидаемый непосредственный результат (краткое описание)</w:t>
            </w:r>
          </w:p>
        </w:tc>
        <w:tc>
          <w:tcPr>
            <w:tcW w:w="2211" w:type="dxa"/>
            <w:vMerge w:val="restart"/>
          </w:tcPr>
          <w:p w:rsidR="008C5011" w:rsidRDefault="008C5011">
            <w:pPr>
              <w:pStyle w:val="ConsPlusNormal"/>
              <w:jc w:val="center"/>
            </w:pPr>
            <w:r>
              <w:t>Последствия нереализации основного мероприятия</w:t>
            </w:r>
          </w:p>
        </w:tc>
        <w:tc>
          <w:tcPr>
            <w:tcW w:w="2665" w:type="dxa"/>
            <w:vMerge w:val="restart"/>
          </w:tcPr>
          <w:p w:rsidR="008C5011" w:rsidRDefault="008C5011">
            <w:pPr>
              <w:pStyle w:val="ConsPlusNormal"/>
              <w:jc w:val="center"/>
            </w:pPr>
            <w:r>
              <w:t>Связь с показателями Государственной программы (подпрограммы)</w:t>
            </w:r>
          </w:p>
        </w:tc>
      </w:tr>
      <w:tr w:rsidR="008C5011">
        <w:tc>
          <w:tcPr>
            <w:tcW w:w="616" w:type="dxa"/>
            <w:vMerge/>
          </w:tcPr>
          <w:p w:rsidR="008C5011" w:rsidRDefault="008C5011">
            <w:pPr>
              <w:spacing w:after="1" w:line="0" w:lineRule="atLeast"/>
            </w:pPr>
          </w:p>
        </w:tc>
        <w:tc>
          <w:tcPr>
            <w:tcW w:w="1914" w:type="dxa"/>
            <w:vMerge/>
          </w:tcPr>
          <w:p w:rsidR="008C5011" w:rsidRDefault="008C5011">
            <w:pPr>
              <w:spacing w:after="1" w:line="0" w:lineRule="atLeast"/>
            </w:pPr>
          </w:p>
        </w:tc>
        <w:tc>
          <w:tcPr>
            <w:tcW w:w="2014" w:type="dxa"/>
            <w:vMerge/>
          </w:tcPr>
          <w:p w:rsidR="008C5011" w:rsidRDefault="008C5011">
            <w:pPr>
              <w:spacing w:after="1" w:line="0" w:lineRule="atLeast"/>
            </w:pPr>
          </w:p>
        </w:tc>
        <w:tc>
          <w:tcPr>
            <w:tcW w:w="1020" w:type="dxa"/>
          </w:tcPr>
          <w:p w:rsidR="008C5011" w:rsidRDefault="008C5011">
            <w:pPr>
              <w:pStyle w:val="ConsPlusNormal"/>
              <w:jc w:val="center"/>
            </w:pPr>
            <w:r>
              <w:t>начала реализации</w:t>
            </w:r>
          </w:p>
        </w:tc>
        <w:tc>
          <w:tcPr>
            <w:tcW w:w="907" w:type="dxa"/>
          </w:tcPr>
          <w:p w:rsidR="008C5011" w:rsidRDefault="008C5011">
            <w:pPr>
              <w:pStyle w:val="ConsPlusNormal"/>
              <w:jc w:val="center"/>
            </w:pPr>
            <w:r>
              <w:t>окончания реализации</w:t>
            </w:r>
          </w:p>
        </w:tc>
        <w:tc>
          <w:tcPr>
            <w:tcW w:w="2211" w:type="dxa"/>
            <w:vMerge/>
          </w:tcPr>
          <w:p w:rsidR="008C5011" w:rsidRDefault="008C5011">
            <w:pPr>
              <w:spacing w:after="1" w:line="0" w:lineRule="atLeast"/>
            </w:pPr>
          </w:p>
        </w:tc>
        <w:tc>
          <w:tcPr>
            <w:tcW w:w="2211" w:type="dxa"/>
            <w:vMerge/>
          </w:tcPr>
          <w:p w:rsidR="008C5011" w:rsidRDefault="008C5011">
            <w:pPr>
              <w:spacing w:after="1" w:line="0" w:lineRule="atLeast"/>
            </w:pPr>
          </w:p>
        </w:tc>
        <w:tc>
          <w:tcPr>
            <w:tcW w:w="2665" w:type="dxa"/>
            <w:vMerge/>
          </w:tcPr>
          <w:p w:rsidR="008C5011" w:rsidRDefault="008C5011">
            <w:pPr>
              <w:spacing w:after="1" w:line="0" w:lineRule="atLeast"/>
            </w:pPr>
          </w:p>
        </w:tc>
      </w:tr>
      <w:tr w:rsidR="008C5011">
        <w:tc>
          <w:tcPr>
            <w:tcW w:w="616" w:type="dxa"/>
          </w:tcPr>
          <w:p w:rsidR="008C5011" w:rsidRDefault="008C5011">
            <w:pPr>
              <w:pStyle w:val="ConsPlusNormal"/>
              <w:jc w:val="center"/>
            </w:pPr>
            <w:r>
              <w:t>1.1.</w:t>
            </w:r>
          </w:p>
        </w:tc>
        <w:tc>
          <w:tcPr>
            <w:tcW w:w="1914" w:type="dxa"/>
          </w:tcPr>
          <w:p w:rsidR="008C5011" w:rsidRDefault="008C5011">
            <w:pPr>
              <w:pStyle w:val="ConsPlusNormal"/>
            </w:pPr>
            <w:r>
              <w:t>Основное мероприятие. Региональный проект "Формирование комфортной городской среды"</w:t>
            </w:r>
          </w:p>
        </w:tc>
        <w:tc>
          <w:tcPr>
            <w:tcW w:w="2014" w:type="dxa"/>
          </w:tcPr>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jc w:val="center"/>
            </w:pPr>
            <w:r>
              <w:t>2019 г.</w:t>
            </w:r>
          </w:p>
        </w:tc>
        <w:tc>
          <w:tcPr>
            <w:tcW w:w="907" w:type="dxa"/>
          </w:tcPr>
          <w:p w:rsidR="008C5011" w:rsidRDefault="008C5011">
            <w:pPr>
              <w:pStyle w:val="ConsPlusNormal"/>
              <w:jc w:val="center"/>
            </w:pPr>
            <w:r>
              <w:t>2024 г.</w:t>
            </w:r>
          </w:p>
        </w:tc>
        <w:tc>
          <w:tcPr>
            <w:tcW w:w="2211" w:type="dxa"/>
          </w:tcPr>
          <w:p w:rsidR="008C5011" w:rsidRDefault="008C5011">
            <w:pPr>
              <w:pStyle w:val="ConsPlusNormal"/>
            </w:pPr>
            <w:r>
              <w:t>Создание современной жизненной среды с обеспечением комфортных условий для населения</w:t>
            </w:r>
          </w:p>
        </w:tc>
        <w:tc>
          <w:tcPr>
            <w:tcW w:w="2211" w:type="dxa"/>
          </w:tcPr>
          <w:p w:rsidR="008C5011" w:rsidRDefault="008C5011">
            <w:pPr>
              <w:pStyle w:val="ConsPlusNormal"/>
            </w:pPr>
            <w:r>
              <w:t>Отсутствие развития жизненной среды в муниципальных образованиях области, недовольство населения</w:t>
            </w:r>
          </w:p>
        </w:tc>
        <w:tc>
          <w:tcPr>
            <w:tcW w:w="2665" w:type="dxa"/>
          </w:tcPr>
          <w:p w:rsidR="008C5011" w:rsidRDefault="008C5011">
            <w:pPr>
              <w:pStyle w:val="ConsPlusNormal"/>
            </w:pPr>
            <w:r>
              <w:t>Количество реализованных проектов благоустройства дворовых территорий.</w:t>
            </w:r>
          </w:p>
          <w:p w:rsidR="008C5011" w:rsidRDefault="008C5011">
            <w:pPr>
              <w:pStyle w:val="ConsPlusNormal"/>
            </w:pPr>
            <w:r>
              <w:t>Количество реализованных проектов благоустройства общественных территорий.</w:t>
            </w:r>
          </w:p>
          <w:p w:rsidR="008C5011" w:rsidRDefault="008C5011">
            <w:pPr>
              <w:pStyle w:val="ConsPlusNormal"/>
            </w:pPr>
            <w:r>
              <w:t>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p w:rsidR="008C5011" w:rsidRDefault="008C5011">
            <w:pPr>
              <w:pStyle w:val="ConsPlusNormal"/>
            </w:pPr>
            <w:r>
              <w:t xml:space="preserve">Количество реализованных в рамках федерального </w:t>
            </w:r>
            <w:hyperlink r:id="rId333"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w:t>
            </w:r>
            <w:r>
              <w:lastRenderedPageBreak/>
              <w:t>парки и др.) и иных мероприятий, предусмотренных муниципальными программами формирования современной городской среды, нарастающим итогом</w:t>
            </w:r>
          </w:p>
        </w:tc>
      </w:tr>
      <w:tr w:rsidR="008C5011">
        <w:tc>
          <w:tcPr>
            <w:tcW w:w="616" w:type="dxa"/>
          </w:tcPr>
          <w:p w:rsidR="008C5011" w:rsidRDefault="008C5011">
            <w:pPr>
              <w:pStyle w:val="ConsPlusNormal"/>
              <w:jc w:val="center"/>
            </w:pPr>
            <w:r>
              <w:lastRenderedPageBreak/>
              <w:t>1.2.</w:t>
            </w:r>
          </w:p>
        </w:tc>
        <w:tc>
          <w:tcPr>
            <w:tcW w:w="1914" w:type="dxa"/>
          </w:tcPr>
          <w:p w:rsidR="008C5011" w:rsidRDefault="008C5011">
            <w:pPr>
              <w:pStyle w:val="ConsPlusNormal"/>
            </w:pPr>
            <w:r>
              <w:t>Основное мероприятие. Организация участия граждан в реализации проектов благоустройства территорий населенных пунктов</w:t>
            </w:r>
          </w:p>
        </w:tc>
        <w:tc>
          <w:tcPr>
            <w:tcW w:w="2014" w:type="dxa"/>
          </w:tcPr>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jc w:val="center"/>
            </w:pPr>
            <w:r>
              <w:t>2018 г.</w:t>
            </w:r>
          </w:p>
        </w:tc>
        <w:tc>
          <w:tcPr>
            <w:tcW w:w="907" w:type="dxa"/>
          </w:tcPr>
          <w:p w:rsidR="008C5011" w:rsidRDefault="008C5011">
            <w:pPr>
              <w:pStyle w:val="ConsPlusNormal"/>
              <w:jc w:val="center"/>
            </w:pPr>
            <w:r>
              <w:t>2024 г.</w:t>
            </w:r>
          </w:p>
        </w:tc>
        <w:tc>
          <w:tcPr>
            <w:tcW w:w="2211" w:type="dxa"/>
          </w:tcPr>
          <w:p w:rsidR="008C5011" w:rsidRDefault="008C5011">
            <w:pPr>
              <w:pStyle w:val="ConsPlusNormal"/>
            </w:pPr>
            <w:r>
              <w:t>Реализация проектов благоустройства населенных пунктов в соответствии потребностями жителей</w:t>
            </w:r>
          </w:p>
        </w:tc>
        <w:tc>
          <w:tcPr>
            <w:tcW w:w="2211" w:type="dxa"/>
          </w:tcPr>
          <w:p w:rsidR="008C5011" w:rsidRDefault="008C5011">
            <w:pPr>
              <w:pStyle w:val="ConsPlusNormal"/>
            </w:pPr>
            <w:r>
              <w:t>Благоустройство территорий населенных пунктов, невостребованных жителями</w:t>
            </w:r>
          </w:p>
        </w:tc>
        <w:tc>
          <w:tcPr>
            <w:tcW w:w="2665" w:type="dxa"/>
          </w:tcPr>
          <w:p w:rsidR="008C5011" w:rsidRDefault="008C5011">
            <w:pPr>
              <w:pStyle w:val="ConsPlusNormal"/>
            </w:pPr>
            <w:r>
              <w:t>Оказывает косвенное влияние на показатели подпрограммы: количество реализованных проектов благоустройства дворовых территорий; количество реализованных проектов благоустройства общественных территорий;</w:t>
            </w:r>
          </w:p>
          <w:p w:rsidR="008C5011" w:rsidRDefault="008C5011">
            <w:pPr>
              <w:pStyle w:val="ConsPlusNormal"/>
            </w:pPr>
            <w:r>
              <w:t>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p w:rsidR="008C5011" w:rsidRDefault="008C5011">
            <w:pPr>
              <w:pStyle w:val="ConsPlusNormal"/>
            </w:pPr>
            <w:r>
              <w:t xml:space="preserve">количество реализованных в рамках федерального </w:t>
            </w:r>
            <w:hyperlink r:id="rId334" w:history="1">
              <w:r>
                <w:rPr>
                  <w:color w:val="0000FF"/>
                </w:rPr>
                <w:t>проекта</w:t>
              </w:r>
            </w:hyperlink>
            <w:r>
              <w:t xml:space="preserve"> "Формирование комфортной городской </w:t>
            </w:r>
            <w:r>
              <w:lastRenderedPageBreak/>
              <w:t>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программами формирования современной городской среды, нарастающим итогом</w:t>
            </w:r>
          </w:p>
        </w:tc>
      </w:tr>
      <w:tr w:rsidR="008C5011">
        <w:tc>
          <w:tcPr>
            <w:tcW w:w="616" w:type="dxa"/>
          </w:tcPr>
          <w:p w:rsidR="008C5011" w:rsidRDefault="008C5011">
            <w:pPr>
              <w:pStyle w:val="ConsPlusNormal"/>
              <w:jc w:val="center"/>
            </w:pPr>
            <w:r>
              <w:lastRenderedPageBreak/>
              <w:t>1.3.</w:t>
            </w:r>
          </w:p>
        </w:tc>
        <w:tc>
          <w:tcPr>
            <w:tcW w:w="1914" w:type="dxa"/>
          </w:tcPr>
          <w:p w:rsidR="008C5011" w:rsidRDefault="008C5011">
            <w:pPr>
              <w:pStyle w:val="ConsPlusNormal"/>
            </w:pPr>
            <w:r>
              <w:t>Основное мероприятие. Организация благоустройства территорий населенных пунктов</w:t>
            </w:r>
          </w:p>
        </w:tc>
        <w:tc>
          <w:tcPr>
            <w:tcW w:w="2014" w:type="dxa"/>
          </w:tcPr>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jc w:val="center"/>
            </w:pPr>
            <w:r>
              <w:t>2018 г.</w:t>
            </w:r>
          </w:p>
        </w:tc>
        <w:tc>
          <w:tcPr>
            <w:tcW w:w="907" w:type="dxa"/>
          </w:tcPr>
          <w:p w:rsidR="008C5011" w:rsidRDefault="008C5011">
            <w:pPr>
              <w:pStyle w:val="ConsPlusNormal"/>
              <w:jc w:val="center"/>
            </w:pPr>
            <w:r>
              <w:t>2018 г.</w:t>
            </w:r>
          </w:p>
        </w:tc>
        <w:tc>
          <w:tcPr>
            <w:tcW w:w="2211" w:type="dxa"/>
          </w:tcPr>
          <w:p w:rsidR="008C5011" w:rsidRDefault="008C5011">
            <w:pPr>
              <w:pStyle w:val="ConsPlusNormal"/>
            </w:pPr>
            <w:r>
              <w:t>Создание современной жизненной среды с обеспечением комфортных условий для населения</w:t>
            </w:r>
          </w:p>
        </w:tc>
        <w:tc>
          <w:tcPr>
            <w:tcW w:w="2211" w:type="dxa"/>
          </w:tcPr>
          <w:p w:rsidR="008C5011" w:rsidRDefault="008C5011">
            <w:pPr>
              <w:pStyle w:val="ConsPlusNormal"/>
            </w:pPr>
            <w:r>
              <w:t>Отсутствие развития жизненной среды в муниципальных образованиях области, недовольство населения</w:t>
            </w:r>
          </w:p>
        </w:tc>
        <w:tc>
          <w:tcPr>
            <w:tcW w:w="2665" w:type="dxa"/>
          </w:tcPr>
          <w:p w:rsidR="008C5011" w:rsidRDefault="008C5011">
            <w:pPr>
              <w:pStyle w:val="ConsPlusNormal"/>
            </w:pPr>
            <w:r>
              <w:t>Количество реализованных проектов благоустройства дворовых территорий.</w:t>
            </w:r>
          </w:p>
          <w:p w:rsidR="008C5011" w:rsidRDefault="008C5011">
            <w:pPr>
              <w:pStyle w:val="ConsPlusNormal"/>
            </w:pPr>
            <w:r>
              <w:t>Количество реализованных проектов благоустройства общественных территорий.</w:t>
            </w:r>
          </w:p>
          <w:p w:rsidR="008C5011" w:rsidRDefault="008C5011">
            <w:pPr>
              <w:pStyle w:val="ConsPlusNormal"/>
            </w:pPr>
            <w:r>
              <w:t>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tc>
      </w:tr>
      <w:tr w:rsidR="008C5011">
        <w:tc>
          <w:tcPr>
            <w:tcW w:w="616" w:type="dxa"/>
          </w:tcPr>
          <w:p w:rsidR="008C5011" w:rsidRDefault="008C5011">
            <w:pPr>
              <w:pStyle w:val="ConsPlusNormal"/>
              <w:jc w:val="center"/>
            </w:pPr>
            <w:r>
              <w:t>1.4.</w:t>
            </w:r>
          </w:p>
        </w:tc>
        <w:tc>
          <w:tcPr>
            <w:tcW w:w="1914" w:type="dxa"/>
          </w:tcPr>
          <w:p w:rsidR="008C5011" w:rsidRDefault="008C5011">
            <w:pPr>
              <w:pStyle w:val="ConsPlusNormal"/>
            </w:pPr>
            <w:r>
              <w:t xml:space="preserve">Основное </w:t>
            </w:r>
            <w:r>
              <w:lastRenderedPageBreak/>
              <w:t>мероприятие. Реализация мер государственной поддержки, направленных на предоставление налоговых льгот организациям Псковской области, осуществляющим благоустройство населенных пунктов (налоговых расходов)</w:t>
            </w:r>
          </w:p>
        </w:tc>
        <w:tc>
          <w:tcPr>
            <w:tcW w:w="2014" w:type="dxa"/>
          </w:tcPr>
          <w:p w:rsidR="008C5011" w:rsidRDefault="008C5011">
            <w:pPr>
              <w:pStyle w:val="ConsPlusNormal"/>
            </w:pPr>
            <w:r>
              <w:lastRenderedPageBreak/>
              <w:t xml:space="preserve">Комитет по </w:t>
            </w:r>
            <w:r>
              <w:lastRenderedPageBreak/>
              <w:t>строительству и жилищно-коммунальному хозяйству Псковской области</w:t>
            </w:r>
          </w:p>
        </w:tc>
        <w:tc>
          <w:tcPr>
            <w:tcW w:w="1020" w:type="dxa"/>
          </w:tcPr>
          <w:p w:rsidR="008C5011" w:rsidRDefault="008C5011">
            <w:pPr>
              <w:pStyle w:val="ConsPlusNormal"/>
              <w:jc w:val="center"/>
            </w:pPr>
            <w:r>
              <w:lastRenderedPageBreak/>
              <w:t>2020 г.</w:t>
            </w:r>
          </w:p>
        </w:tc>
        <w:tc>
          <w:tcPr>
            <w:tcW w:w="907" w:type="dxa"/>
          </w:tcPr>
          <w:p w:rsidR="008C5011" w:rsidRDefault="008C5011">
            <w:pPr>
              <w:pStyle w:val="ConsPlusNormal"/>
              <w:jc w:val="center"/>
            </w:pPr>
            <w:r>
              <w:t>2024 г.</w:t>
            </w:r>
          </w:p>
        </w:tc>
        <w:tc>
          <w:tcPr>
            <w:tcW w:w="2211" w:type="dxa"/>
          </w:tcPr>
          <w:p w:rsidR="008C5011" w:rsidRDefault="008C5011">
            <w:pPr>
              <w:pStyle w:val="ConsPlusNormal"/>
            </w:pPr>
            <w:r>
              <w:t xml:space="preserve">Прирост количества и </w:t>
            </w:r>
            <w:r>
              <w:lastRenderedPageBreak/>
              <w:t>обновление объектов внешнего благоустройства населенных пунктов</w:t>
            </w:r>
          </w:p>
        </w:tc>
        <w:tc>
          <w:tcPr>
            <w:tcW w:w="2211" w:type="dxa"/>
          </w:tcPr>
          <w:p w:rsidR="008C5011" w:rsidRDefault="008C5011">
            <w:pPr>
              <w:pStyle w:val="ConsPlusNormal"/>
            </w:pPr>
            <w:r>
              <w:lastRenderedPageBreak/>
              <w:t xml:space="preserve">Отсутствие развития </w:t>
            </w:r>
            <w:r>
              <w:lastRenderedPageBreak/>
              <w:t>жизненной среды в муниципальных образованиях области, недовольство населения</w:t>
            </w:r>
          </w:p>
        </w:tc>
        <w:tc>
          <w:tcPr>
            <w:tcW w:w="2665" w:type="dxa"/>
          </w:tcPr>
          <w:p w:rsidR="008C5011" w:rsidRDefault="008C5011">
            <w:pPr>
              <w:pStyle w:val="ConsPlusNormal"/>
            </w:pPr>
            <w:r>
              <w:lastRenderedPageBreak/>
              <w:t xml:space="preserve">Средний размер </w:t>
            </w:r>
            <w:r>
              <w:lastRenderedPageBreak/>
              <w:t>экономии средств организаций Псковской области в результате использования налоговой льготы в связи с обновлением объектов внешнего благоустройства</w:t>
            </w:r>
          </w:p>
        </w:tc>
      </w:tr>
      <w:tr w:rsidR="008C5011">
        <w:tc>
          <w:tcPr>
            <w:tcW w:w="616" w:type="dxa"/>
          </w:tcPr>
          <w:p w:rsidR="008C5011" w:rsidRDefault="008C5011">
            <w:pPr>
              <w:pStyle w:val="ConsPlusNormal"/>
              <w:jc w:val="center"/>
            </w:pPr>
            <w:r>
              <w:lastRenderedPageBreak/>
              <w:t>1.5.</w:t>
            </w:r>
          </w:p>
        </w:tc>
        <w:tc>
          <w:tcPr>
            <w:tcW w:w="1914" w:type="dxa"/>
          </w:tcPr>
          <w:p w:rsidR="008C5011" w:rsidRDefault="008C5011">
            <w:pPr>
              <w:pStyle w:val="ConsPlusNormal"/>
            </w:pPr>
            <w:r>
              <w:t>Основное мероприятие. Строительство пешеходных мостов и иных инженерных сооружений для пешеходов</w:t>
            </w:r>
          </w:p>
        </w:tc>
        <w:tc>
          <w:tcPr>
            <w:tcW w:w="2014" w:type="dxa"/>
          </w:tcPr>
          <w:p w:rsidR="008C5011" w:rsidRDefault="008C5011">
            <w:pPr>
              <w:pStyle w:val="ConsPlusNormal"/>
            </w:pPr>
            <w:r>
              <w:t>Комитет по финансам Псковской области, Администрация Усвятского района,</w:t>
            </w:r>
          </w:p>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jc w:val="center"/>
            </w:pPr>
            <w:r>
              <w:t>2021 г.</w:t>
            </w:r>
          </w:p>
        </w:tc>
        <w:tc>
          <w:tcPr>
            <w:tcW w:w="907" w:type="dxa"/>
          </w:tcPr>
          <w:p w:rsidR="008C5011" w:rsidRDefault="008C5011">
            <w:pPr>
              <w:pStyle w:val="ConsPlusNormal"/>
              <w:jc w:val="center"/>
            </w:pPr>
            <w:r>
              <w:t>2022 г.</w:t>
            </w:r>
          </w:p>
        </w:tc>
        <w:tc>
          <w:tcPr>
            <w:tcW w:w="2211" w:type="dxa"/>
          </w:tcPr>
          <w:p w:rsidR="008C5011" w:rsidRDefault="008C5011">
            <w:pPr>
              <w:pStyle w:val="ConsPlusNormal"/>
            </w:pPr>
            <w:r>
              <w:t>Создание благоприятной жизненной среды с обеспечением комфортных условий для перемещения пешеходов через водные и иные преграды в муниципальных образованиях Псковской области</w:t>
            </w:r>
          </w:p>
        </w:tc>
        <w:tc>
          <w:tcPr>
            <w:tcW w:w="2211" w:type="dxa"/>
          </w:tcPr>
          <w:p w:rsidR="008C5011" w:rsidRDefault="008C5011">
            <w:pPr>
              <w:pStyle w:val="ConsPlusNormal"/>
            </w:pPr>
            <w:r>
              <w:t>Ухудшение жизненной среды в муниципальных образованиях Псковской области в связи с нахождением пешеходных мостов и иных инженерных сооружений для пешеходов в аварийном состоянии или с их отсутствием</w:t>
            </w:r>
          </w:p>
        </w:tc>
        <w:tc>
          <w:tcPr>
            <w:tcW w:w="2665" w:type="dxa"/>
          </w:tcPr>
          <w:p w:rsidR="008C5011" w:rsidRDefault="008C5011">
            <w:pPr>
              <w:pStyle w:val="ConsPlusNormal"/>
            </w:pPr>
            <w:r>
              <w:t>Количество реализованных проектов благоустройства общественных территорий.</w:t>
            </w:r>
          </w:p>
          <w:p w:rsidR="008C5011" w:rsidRDefault="008C5011">
            <w:pPr>
              <w:pStyle w:val="ConsPlusNormal"/>
            </w:pPr>
            <w:r>
              <w:t xml:space="preserve">Количество реализованных в рамках федерального </w:t>
            </w:r>
            <w:hyperlink r:id="rId335"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w:t>
            </w:r>
            <w:r>
              <w:lastRenderedPageBreak/>
              <w:t>предусмотренных муниципальными программами формирования современной городской среды, нарастающим итогом</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5</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26" w:name="P1930"/>
      <w:bookmarkEnd w:id="26"/>
      <w:r>
        <w:t>ПОРЯДОК</w:t>
      </w:r>
    </w:p>
    <w:p w:rsidR="008C5011" w:rsidRDefault="008C5011">
      <w:pPr>
        <w:pStyle w:val="ConsPlusTitle"/>
        <w:jc w:val="center"/>
      </w:pPr>
      <w:r>
        <w:t>ПРОВЕДЕНИЯ ИНВЕНТАРИЗАЦИИ ДВОРОВЫХ ТЕРРИТОРИЙ</w:t>
      </w:r>
    </w:p>
    <w:p w:rsidR="008C5011" w:rsidRDefault="008C5011">
      <w:pPr>
        <w:pStyle w:val="ConsPlusTitle"/>
        <w:jc w:val="center"/>
      </w:pPr>
      <w:r>
        <w:t>МНОГОКВАРТИРНЫХ ДОМОВ И ОБЩЕСТВЕННЫХ ТЕРРИТОРИЙ, УРОВНЯ</w:t>
      </w:r>
    </w:p>
    <w:p w:rsidR="008C5011" w:rsidRDefault="008C5011">
      <w:pPr>
        <w:pStyle w:val="ConsPlusTitle"/>
        <w:jc w:val="center"/>
      </w:pPr>
      <w:r>
        <w:t>БЛАГОУСТРОЙСТВА ИНДИВИДУАЛЬНЫХ ЖИЛЫХ ДОМОВ И ЗЕМЕЛЬНЫХ</w:t>
      </w:r>
    </w:p>
    <w:p w:rsidR="008C5011" w:rsidRDefault="008C5011">
      <w:pPr>
        <w:pStyle w:val="ConsPlusTitle"/>
        <w:jc w:val="center"/>
      </w:pPr>
      <w:r>
        <w:t>УЧАСТКОВ, ПРЕДОСТАВЛЕННЫХ ДЛЯ ИХ РАЗМЕЩЕНИЯ</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336"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20.11.2020 N 411)</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ОБЩИЕ ПОЛОЖЕНИЯ</w:t>
      </w:r>
    </w:p>
    <w:p w:rsidR="008C5011" w:rsidRDefault="008C5011">
      <w:pPr>
        <w:pStyle w:val="ConsPlusNormal"/>
        <w:jc w:val="both"/>
      </w:pPr>
    </w:p>
    <w:p w:rsidR="008C5011" w:rsidRDefault="008C5011">
      <w:pPr>
        <w:pStyle w:val="ConsPlusNormal"/>
        <w:ind w:firstLine="540"/>
        <w:jc w:val="both"/>
      </w:pPr>
      <w:r>
        <w:t>1. Настоящий Порядок проведения инвентаризации дворовых территорий многоквартирных домов и общественных территорий, уровня благоустройства индивидуальных жилых домов и земельных участков, предоставленных для их размещения, разработан для населенных пунктов Псковской области с численностью населения свыше 1000 человек (далее - населенные пункты) и устанавливает требования к проведению инвентаризации.</w:t>
      </w:r>
    </w:p>
    <w:p w:rsidR="008C5011" w:rsidRDefault="008C5011">
      <w:pPr>
        <w:pStyle w:val="ConsPlusNormal"/>
        <w:spacing w:before="220"/>
        <w:ind w:firstLine="540"/>
        <w:jc w:val="both"/>
      </w:pPr>
      <w:r>
        <w:t>2. Целью инвентаризации дворовых территорий многоквартирных домов и общественных территорий, уровня благоустройства индивидуальных жилых домов и земельных участков, предоставленных для их размещения (далее - инвентаризация), является оценка состояния сферы благоустройства дворовых территорий многоквартирных домов и общественных территорий, индивидуальных жилых домов и земельных участков, предоставленных для их размещения (далее - территории индивидуальной жилой застройки).</w:t>
      </w:r>
    </w:p>
    <w:p w:rsidR="008C5011" w:rsidRDefault="008C5011">
      <w:pPr>
        <w:pStyle w:val="ConsPlusNormal"/>
        <w:spacing w:before="220"/>
        <w:ind w:firstLine="540"/>
        <w:jc w:val="both"/>
      </w:pPr>
      <w:r>
        <w:t>3. В ходе инвентаризации определяется физическое состояние дворовых территорий многоквартирных домов и общественных территорий, территорий индивидуальной жилой застройки (далее - территории) и необходимость их благоустройства.</w:t>
      </w:r>
    </w:p>
    <w:p w:rsidR="008C5011" w:rsidRDefault="008C5011">
      <w:pPr>
        <w:pStyle w:val="ConsPlusNormal"/>
        <w:jc w:val="both"/>
      </w:pPr>
    </w:p>
    <w:p w:rsidR="008C5011" w:rsidRDefault="008C5011">
      <w:pPr>
        <w:pStyle w:val="ConsPlusTitle"/>
        <w:jc w:val="center"/>
        <w:outlineLvl w:val="3"/>
      </w:pPr>
      <w:r>
        <w:t>II. ПОРЯДОК ПРОВЕДЕНИЯ ИНВЕНТАРИЗАЦИИ</w:t>
      </w:r>
    </w:p>
    <w:p w:rsidR="008C5011" w:rsidRDefault="008C5011">
      <w:pPr>
        <w:pStyle w:val="ConsPlusNormal"/>
        <w:jc w:val="both"/>
      </w:pPr>
    </w:p>
    <w:p w:rsidR="008C5011" w:rsidRDefault="008C5011">
      <w:pPr>
        <w:pStyle w:val="ConsPlusNormal"/>
        <w:ind w:firstLine="540"/>
        <w:jc w:val="both"/>
      </w:pPr>
      <w:r>
        <w:t>4. Инвентаризация подразделяется на первичную, повторную и внеочередную.</w:t>
      </w:r>
    </w:p>
    <w:p w:rsidR="008C5011" w:rsidRDefault="008C5011">
      <w:pPr>
        <w:pStyle w:val="ConsPlusNormal"/>
        <w:spacing w:before="220"/>
        <w:ind w:firstLine="540"/>
        <w:jc w:val="both"/>
      </w:pPr>
      <w:r>
        <w:t>5. Первичная инвентаризация проводится в два этапа:</w:t>
      </w:r>
    </w:p>
    <w:p w:rsidR="008C5011" w:rsidRDefault="008C5011">
      <w:pPr>
        <w:pStyle w:val="ConsPlusNormal"/>
        <w:spacing w:before="220"/>
        <w:ind w:firstLine="540"/>
        <w:jc w:val="both"/>
      </w:pPr>
      <w:r>
        <w:t>1) первый этап - инвентаризация дворовых территорий многоквартирных домов и общественных территорий - в срок до 20 сентября 2017 года;</w:t>
      </w:r>
    </w:p>
    <w:p w:rsidR="008C5011" w:rsidRDefault="008C5011">
      <w:pPr>
        <w:pStyle w:val="ConsPlusNormal"/>
        <w:spacing w:before="220"/>
        <w:ind w:firstLine="540"/>
        <w:jc w:val="both"/>
      </w:pPr>
      <w:r>
        <w:t>2) второй этап - инвентаризация территорий индивидуальной жилой застройки - в срок до 31 декабря 2018 года.</w:t>
      </w:r>
    </w:p>
    <w:p w:rsidR="008C5011" w:rsidRDefault="008C5011">
      <w:pPr>
        <w:pStyle w:val="ConsPlusNormal"/>
        <w:spacing w:before="220"/>
        <w:ind w:firstLine="540"/>
        <w:jc w:val="both"/>
      </w:pPr>
      <w:bookmarkStart w:id="27" w:name="P1951"/>
      <w:bookmarkEnd w:id="27"/>
      <w:r>
        <w:t>6. Инвентаризация проводится в соответствии с графиком, утверждаемым местной администрацией муниципального образования (далее - график инвентаризации).</w:t>
      </w:r>
    </w:p>
    <w:p w:rsidR="008C5011" w:rsidRDefault="008C5011">
      <w:pPr>
        <w:pStyle w:val="ConsPlusNormal"/>
        <w:spacing w:before="220"/>
        <w:ind w:firstLine="540"/>
        <w:jc w:val="both"/>
      </w:pPr>
      <w:r>
        <w:lastRenderedPageBreak/>
        <w:t>7. График инвентаризации в течение пяти рабочих дней со дня его утверждения (изменения) размещается на официальном сайте местной администрации муниципального образования в информационно-телекоммуникационной сети "Интернет", в местных средствах массовой информации и доводится до управляющих организаций, товариществ собственников жилья (далее - ТСЖ) и жилищных кооперативов (далее - ЖК), расположенных на территории соответствующего населенного пункта.</w:t>
      </w:r>
    </w:p>
    <w:p w:rsidR="008C5011" w:rsidRDefault="008C5011">
      <w:pPr>
        <w:pStyle w:val="ConsPlusNormal"/>
        <w:spacing w:before="220"/>
        <w:ind w:firstLine="540"/>
        <w:jc w:val="both"/>
      </w:pPr>
      <w:r>
        <w:t>8. Информация о датах проведения инвентаризации дворовых территорий размещается на информационных досках многоквартирных домов (далее - МКД), в местах общего пользования в районах индивидуальной жилой застройки не менее чем за пять рабочих дней до даты проведения инвентаризации.</w:t>
      </w:r>
    </w:p>
    <w:p w:rsidR="008C5011" w:rsidRDefault="008C5011">
      <w:pPr>
        <w:pStyle w:val="ConsPlusNormal"/>
        <w:spacing w:before="220"/>
        <w:ind w:firstLine="540"/>
        <w:jc w:val="both"/>
      </w:pPr>
      <w:r>
        <w:t>9. Инвентаризация проводится комиссиями, создаваемыми местной администрацией муниципального образования (далее - инвентаризационная комиссия), путем натурного обследования территорий и расположенных на ней элементов (далее - обследование).</w:t>
      </w:r>
    </w:p>
    <w:p w:rsidR="008C5011" w:rsidRDefault="008C5011">
      <w:pPr>
        <w:pStyle w:val="ConsPlusNormal"/>
        <w:spacing w:before="220"/>
        <w:ind w:firstLine="540"/>
        <w:jc w:val="both"/>
      </w:pPr>
      <w:r>
        <w:t>10. В состав инвентаризационной комиссии с учетом вида инвентаризуемой территории включаются по согласованию:</w:t>
      </w:r>
    </w:p>
    <w:p w:rsidR="008C5011" w:rsidRDefault="008C5011">
      <w:pPr>
        <w:pStyle w:val="ConsPlusNormal"/>
        <w:spacing w:before="220"/>
        <w:ind w:firstLine="540"/>
        <w:jc w:val="both"/>
      </w:pPr>
      <w:r>
        <w:t>1) представители собственников помещений в МКД, уполномоченные на участие в работе инвентаризационной комиссии решением общего собрания собственников;</w:t>
      </w:r>
    </w:p>
    <w:p w:rsidR="008C5011" w:rsidRDefault="008C5011">
      <w:pPr>
        <w:pStyle w:val="ConsPlusNormal"/>
        <w:spacing w:before="220"/>
        <w:ind w:firstLine="540"/>
        <w:jc w:val="both"/>
      </w:pPr>
      <w:r>
        <w:t>2) представители организаций, осуществляющих управление МКД, территории которых подлежат инвентаризации;</w:t>
      </w:r>
    </w:p>
    <w:p w:rsidR="008C5011" w:rsidRDefault="008C5011">
      <w:pPr>
        <w:pStyle w:val="ConsPlusNormal"/>
        <w:spacing w:before="220"/>
        <w:ind w:firstLine="540"/>
        <w:jc w:val="both"/>
      </w:pPr>
      <w:r>
        <w:t>3) лица либо представители лиц, в чьем ведении (на правах собственности, пользования, аренды и иных правах) находятся территории;</w:t>
      </w:r>
    </w:p>
    <w:p w:rsidR="008C5011" w:rsidRDefault="008C5011">
      <w:pPr>
        <w:pStyle w:val="ConsPlusNormal"/>
        <w:spacing w:before="220"/>
        <w:ind w:firstLine="540"/>
        <w:jc w:val="both"/>
      </w:pPr>
      <w:r>
        <w:t xml:space="preserve">4) представители общественных комиссий из представителей органов местного самоуправления, политических партий и движений, общественных организаций, иных лиц, созданных на территориях муниципальных образований в соответствии с </w:t>
      </w:r>
      <w:hyperlink r:id="rId337" w:history="1">
        <w:r>
          <w:rPr>
            <w:color w:val="0000FF"/>
          </w:rPr>
          <w:t>подпунктом "в" пункта 12</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w:t>
      </w:r>
    </w:p>
    <w:p w:rsidR="008C5011" w:rsidRDefault="008C5011">
      <w:pPr>
        <w:pStyle w:val="ConsPlusNormal"/>
        <w:spacing w:before="220"/>
        <w:ind w:firstLine="540"/>
        <w:jc w:val="both"/>
      </w:pPr>
      <w:r>
        <w:t>5) представители органов охраны объектов культурного наследия в случае расположения инвентаризуемой территории в границах территорий исторических поселений, на территории объектов культурного наследия;</w:t>
      </w:r>
    </w:p>
    <w:p w:rsidR="008C5011" w:rsidRDefault="008C5011">
      <w:pPr>
        <w:pStyle w:val="ConsPlusNormal"/>
        <w:spacing w:before="220"/>
        <w:ind w:firstLine="540"/>
        <w:jc w:val="both"/>
      </w:pPr>
      <w:r>
        <w:t>6) представители иных заинтересованных организаций.</w:t>
      </w:r>
    </w:p>
    <w:p w:rsidR="008C5011" w:rsidRDefault="008C5011">
      <w:pPr>
        <w:pStyle w:val="ConsPlusNormal"/>
        <w:spacing w:before="220"/>
        <w:ind w:firstLine="540"/>
        <w:jc w:val="both"/>
      </w:pPr>
      <w:r>
        <w:t xml:space="preserve">11. До начала проведения инвентаризации дворовых территорий МКД и общественных территорий рекомендуется предварительное заполнение паспортов благоустройства таких территорий по формам согласно </w:t>
      </w:r>
      <w:hyperlink w:anchor="P2001" w:history="1">
        <w:r>
          <w:rPr>
            <w:color w:val="0000FF"/>
          </w:rPr>
          <w:t>приложениям N 1</w:t>
        </w:r>
      </w:hyperlink>
      <w:r>
        <w:t xml:space="preserve"> и </w:t>
      </w:r>
      <w:hyperlink w:anchor="P2117" w:history="1">
        <w:r>
          <w:rPr>
            <w:color w:val="0000FF"/>
          </w:rPr>
          <w:t>N 2</w:t>
        </w:r>
      </w:hyperlink>
      <w:r>
        <w:t xml:space="preserve"> к настоящему Порядку, которое осуществляется:</w:t>
      </w:r>
    </w:p>
    <w:p w:rsidR="008C5011" w:rsidRDefault="008C5011">
      <w:pPr>
        <w:pStyle w:val="ConsPlusNormal"/>
        <w:spacing w:before="220"/>
        <w:ind w:firstLine="540"/>
        <w:jc w:val="both"/>
      </w:pPr>
      <w:r>
        <w:t>1) по дворовым территориям управляющими организациями, ТСЖ, ЖК, а при отсутствии управляющих организаций, ТСЖ, ЖК - местной администрацией муниципального образования;</w:t>
      </w:r>
    </w:p>
    <w:p w:rsidR="008C5011" w:rsidRDefault="008C5011">
      <w:pPr>
        <w:pStyle w:val="ConsPlusNormal"/>
        <w:spacing w:before="220"/>
        <w:ind w:firstLine="540"/>
        <w:jc w:val="both"/>
      </w:pPr>
      <w:r>
        <w:t>2) по общественным территориям - местной администрацией муниципального образования.</w:t>
      </w:r>
    </w:p>
    <w:p w:rsidR="008C5011" w:rsidRDefault="008C5011">
      <w:pPr>
        <w:pStyle w:val="ConsPlusNormal"/>
        <w:spacing w:before="220"/>
        <w:ind w:firstLine="540"/>
        <w:jc w:val="both"/>
      </w:pPr>
      <w:r>
        <w:t xml:space="preserve">12. Организация предварительного заполнения управляющими организациями, ТСЖ, ЖК </w:t>
      </w:r>
      <w:hyperlink w:anchor="P2001" w:history="1">
        <w:r>
          <w:rPr>
            <w:color w:val="0000FF"/>
          </w:rPr>
          <w:t>паспортов</w:t>
        </w:r>
      </w:hyperlink>
      <w:r>
        <w:t xml:space="preserve"> благоустройства дворовых территорий МКД по форме согласно приложению N 1 к настоящему Порядку осуществляется местной администрацией муниципального образования.</w:t>
      </w:r>
    </w:p>
    <w:p w:rsidR="008C5011" w:rsidRDefault="008C5011">
      <w:pPr>
        <w:pStyle w:val="ConsPlusNormal"/>
        <w:spacing w:before="220"/>
        <w:ind w:firstLine="540"/>
        <w:jc w:val="both"/>
      </w:pPr>
      <w:r>
        <w:lastRenderedPageBreak/>
        <w:t xml:space="preserve">13. По итогам проведения инвентаризации в течение пятнадцати календарных дней со дня проведения обследования инвентаризационной комиссией составляется паспорт благоустройства территории по форме согласно </w:t>
      </w:r>
      <w:hyperlink w:anchor="P2001" w:history="1">
        <w:r>
          <w:rPr>
            <w:color w:val="0000FF"/>
          </w:rPr>
          <w:t>приложениям N 1</w:t>
        </w:r>
      </w:hyperlink>
      <w:r>
        <w:t xml:space="preserve"> - </w:t>
      </w:r>
      <w:hyperlink w:anchor="P2275" w:history="1">
        <w:r>
          <w:rPr>
            <w:color w:val="0000FF"/>
          </w:rPr>
          <w:t>N 3</w:t>
        </w:r>
      </w:hyperlink>
      <w:r>
        <w:t xml:space="preserve"> к настоящему Порядку (далее - Паспорт).</w:t>
      </w:r>
    </w:p>
    <w:p w:rsidR="008C5011" w:rsidRDefault="008C5011">
      <w:pPr>
        <w:pStyle w:val="ConsPlusNormal"/>
        <w:spacing w:before="220"/>
        <w:ind w:firstLine="540"/>
        <w:jc w:val="both"/>
      </w:pPr>
      <w:r>
        <w:t>14. Паспорт составляется с учетом следующих особенностей:</w:t>
      </w:r>
    </w:p>
    <w:p w:rsidR="008C5011" w:rsidRDefault="008C5011">
      <w:pPr>
        <w:pStyle w:val="ConsPlusNormal"/>
        <w:spacing w:before="220"/>
        <w:ind w:firstLine="540"/>
        <w:jc w:val="both"/>
      </w:pPr>
      <w:r>
        <w:t>1) не допускается пересечение границ территорий, указанных в Паспорте;</w:t>
      </w:r>
    </w:p>
    <w:p w:rsidR="008C5011" w:rsidRDefault="008C5011">
      <w:pPr>
        <w:pStyle w:val="ConsPlusNormal"/>
        <w:spacing w:before="220"/>
        <w:ind w:firstLine="540"/>
        <w:jc w:val="both"/>
      </w:pPr>
      <w:r>
        <w:t>2) не допускается установление границ территорий, указанных в Паспорте, приводящее к образованию неучтенных (бесхозяйных) объектов;</w:t>
      </w:r>
    </w:p>
    <w:p w:rsidR="008C5011" w:rsidRDefault="008C5011">
      <w:pPr>
        <w:pStyle w:val="ConsPlusNormal"/>
        <w:spacing w:before="220"/>
        <w:ind w:firstLine="540"/>
        <w:jc w:val="both"/>
      </w:pPr>
      <w:r>
        <w:t xml:space="preserve">3) инвентаризация дворовой территории МКД, прилегающей к двум и более МКД, оформляется единым </w:t>
      </w:r>
      <w:hyperlink w:anchor="P2001" w:history="1">
        <w:r>
          <w:rPr>
            <w:color w:val="0000FF"/>
          </w:rPr>
          <w:t>паспортом</w:t>
        </w:r>
      </w:hyperlink>
      <w:r>
        <w:t xml:space="preserve"> благоустройства дворовой территории МКД по форме согласно приложению N 1 к настоящему Порядку с указанием перечня всех прилегающих МКД;</w:t>
      </w:r>
    </w:p>
    <w:p w:rsidR="008C5011" w:rsidRDefault="008C5011">
      <w:pPr>
        <w:pStyle w:val="ConsPlusNormal"/>
        <w:spacing w:before="220"/>
        <w:ind w:firstLine="540"/>
        <w:jc w:val="both"/>
      </w:pPr>
      <w:r>
        <w:t>4) в случае примыкания внутриквартального проезда к дворовой территории МКД данный внутриквартальный проезд включается в состав паспорта благоустройства дворовой территории МКД, разрабатываемого на данную дворовую территорию МКД.</w:t>
      </w:r>
    </w:p>
    <w:p w:rsidR="008C5011" w:rsidRDefault="008C5011">
      <w:pPr>
        <w:pStyle w:val="ConsPlusNormal"/>
        <w:spacing w:before="220"/>
        <w:ind w:firstLine="540"/>
        <w:jc w:val="both"/>
      </w:pPr>
      <w:bookmarkStart w:id="28" w:name="P1972"/>
      <w:bookmarkEnd w:id="28"/>
      <w:r>
        <w:t>15. Местная администрация муниципального образования в течение пяти рабочих дней со дня подписания Паспорта всеми членами инвентаризационной комиссии направляет копию Паспорта в соответствующую управляющую организацию, ТСЖ, ЖК.</w:t>
      </w:r>
    </w:p>
    <w:p w:rsidR="008C5011" w:rsidRDefault="008C5011">
      <w:pPr>
        <w:pStyle w:val="ConsPlusNormal"/>
        <w:spacing w:before="220"/>
        <w:ind w:firstLine="540"/>
        <w:jc w:val="both"/>
      </w:pPr>
      <w:r>
        <w:t>Иным лицам копия Паспорта выдается местной администрацией муниципального образования по их письменному запросу в течение пяти рабочих дней со дня получения такого запроса.</w:t>
      </w:r>
    </w:p>
    <w:p w:rsidR="008C5011" w:rsidRDefault="008C5011">
      <w:pPr>
        <w:pStyle w:val="ConsPlusNormal"/>
        <w:spacing w:before="220"/>
        <w:ind w:firstLine="540"/>
        <w:jc w:val="both"/>
      </w:pPr>
      <w:bookmarkStart w:id="29" w:name="P1974"/>
      <w:bookmarkEnd w:id="29"/>
      <w:r>
        <w:t xml:space="preserve">16. На основании </w:t>
      </w:r>
      <w:hyperlink w:anchor="P2275" w:history="1">
        <w:r>
          <w:rPr>
            <w:color w:val="0000FF"/>
          </w:rPr>
          <w:t>паспортов</w:t>
        </w:r>
      </w:hyperlink>
      <w:r>
        <w:t xml:space="preserve"> благоустройства территорий индивидуальной жилой застройки, составленных по результатам инвентаризации территорий индивидуальной жилой застройки по форме согласно приложению N 3 к настоящему Порядку, местные администрации муниципальных образований заключают с собственниками (пользователями) индивидуальных жилых домов и земельных участков, предоставленных для их размещения, соглашения о благоустройстве указанных территорий не позднее 2020 года в соответствии с требованиями утвержденных в соответствующем муниципальном образовании правил благоустройства.</w:t>
      </w:r>
    </w:p>
    <w:p w:rsidR="008C5011" w:rsidRDefault="008C5011">
      <w:pPr>
        <w:pStyle w:val="ConsPlusNormal"/>
        <w:spacing w:before="220"/>
        <w:ind w:firstLine="540"/>
        <w:jc w:val="both"/>
      </w:pPr>
      <w:r>
        <w:t xml:space="preserve">Заключение указанных в </w:t>
      </w:r>
      <w:hyperlink w:anchor="P1974" w:history="1">
        <w:r>
          <w:rPr>
            <w:color w:val="0000FF"/>
          </w:rPr>
          <w:t>абзаце первом</w:t>
        </w:r>
      </w:hyperlink>
      <w:r>
        <w:t xml:space="preserve"> настоящего пункта соглашений осуществляется в порядке, установленном актом местной администрации муниципального образования.</w:t>
      </w:r>
    </w:p>
    <w:p w:rsidR="008C5011" w:rsidRDefault="008C5011">
      <w:pPr>
        <w:pStyle w:val="ConsPlusNormal"/>
        <w:spacing w:before="220"/>
        <w:ind w:firstLine="540"/>
        <w:jc w:val="both"/>
      </w:pPr>
      <w:r>
        <w:t xml:space="preserve">17. Повторная инвентаризация проводится с целью актуализации Паспортов не реже одного раза в течение пяти лет с даты проведения предыдущей инвентаризации в порядке, предусмотренном </w:t>
      </w:r>
      <w:hyperlink w:anchor="P1951" w:history="1">
        <w:r>
          <w:rPr>
            <w:color w:val="0000FF"/>
          </w:rPr>
          <w:t>пунктами 6</w:t>
        </w:r>
      </w:hyperlink>
      <w:r>
        <w:t xml:space="preserve"> - </w:t>
      </w:r>
      <w:hyperlink w:anchor="P1972" w:history="1">
        <w:r>
          <w:rPr>
            <w:color w:val="0000FF"/>
          </w:rPr>
          <w:t>15</w:t>
        </w:r>
      </w:hyperlink>
      <w:r>
        <w:t xml:space="preserve"> настоящего Порядка.</w:t>
      </w:r>
    </w:p>
    <w:p w:rsidR="008C5011" w:rsidRDefault="008C5011">
      <w:pPr>
        <w:pStyle w:val="ConsPlusNormal"/>
        <w:spacing w:before="220"/>
        <w:ind w:firstLine="540"/>
        <w:jc w:val="both"/>
      </w:pPr>
      <w:r>
        <w:t xml:space="preserve">18. Внеочередная инвентаризация проводится в соответствии с </w:t>
      </w:r>
      <w:hyperlink w:anchor="P1951" w:history="1">
        <w:r>
          <w:rPr>
            <w:color w:val="0000FF"/>
          </w:rPr>
          <w:t>пунктами 6</w:t>
        </w:r>
      </w:hyperlink>
      <w:r>
        <w:t xml:space="preserve"> - </w:t>
      </w:r>
      <w:hyperlink w:anchor="P1972" w:history="1">
        <w:r>
          <w:rPr>
            <w:color w:val="0000FF"/>
          </w:rPr>
          <w:t>15</w:t>
        </w:r>
      </w:hyperlink>
      <w:r>
        <w:t xml:space="preserve"> настоящего Порядка в случае изменения сведений о показателях благоустройства территории, указанных в составленном по результатам предыдущей инвентаризации Паспорте (далее - сведения о показателях благоустройства), по инициативе:</w:t>
      </w:r>
    </w:p>
    <w:p w:rsidR="008C5011" w:rsidRDefault="008C5011">
      <w:pPr>
        <w:pStyle w:val="ConsPlusNormal"/>
        <w:spacing w:before="220"/>
        <w:ind w:firstLine="540"/>
        <w:jc w:val="both"/>
      </w:pPr>
      <w:bookmarkStart w:id="30" w:name="P1978"/>
      <w:bookmarkEnd w:id="30"/>
      <w:r>
        <w:t>1) местной администрации муниципального образования по итогам реализации в рамках государственных и муниципальных программ мероприятий по благоустройству территорий, иных мероприятий, финансируемых с привлечением средств бюджетов бюджетной системы Российской Федерации, повлекших изменение сведений о показателях благоустройства. 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завершения указанных в настоящем подпункте мероприятий;</w:t>
      </w:r>
    </w:p>
    <w:p w:rsidR="008C5011" w:rsidRDefault="008C5011">
      <w:pPr>
        <w:pStyle w:val="ConsPlusNormal"/>
        <w:spacing w:before="220"/>
        <w:ind w:firstLine="540"/>
        <w:jc w:val="both"/>
      </w:pPr>
      <w:r>
        <w:t xml:space="preserve">2) управляющих организаций, ТСЖ, ЖК, которые в течение четырнадцати календарных дней </w:t>
      </w:r>
      <w:r>
        <w:lastRenderedPageBreak/>
        <w:t xml:space="preserve">со дня выявления обстоятельств, повлекших изменение сведений о показателях благоустройства в отношении дворовых территорий и не указанных в </w:t>
      </w:r>
      <w:hyperlink w:anchor="P1978" w:history="1">
        <w:r>
          <w:rPr>
            <w:color w:val="0000FF"/>
          </w:rPr>
          <w:t>подпункте 1</w:t>
        </w:r>
      </w:hyperlink>
      <w:r>
        <w:t xml:space="preserve"> настоящего пункта, обязаны обратиться в местную администрацию муниципального образования с заявлением о включении в график инвентаризации соответствующей дворовой территории (далее - заявление об инвентаризации дворовой территории МКД).</w:t>
      </w:r>
    </w:p>
    <w:p w:rsidR="008C5011" w:rsidRDefault="008C5011">
      <w:pPr>
        <w:pStyle w:val="ConsPlusNormal"/>
        <w:spacing w:before="220"/>
        <w:ind w:firstLine="540"/>
        <w:jc w:val="both"/>
      </w:pPr>
      <w:r>
        <w:t>19. Заявление об инвентаризации дворовой территории МКД подлежит рассмотрению местной администрацией муниципального образования в течение четырнадцати календарных дней со дня его получения в порядке, установленном актом местной администрации муниципального образования.</w:t>
      </w:r>
    </w:p>
    <w:p w:rsidR="008C5011" w:rsidRDefault="008C5011">
      <w:pPr>
        <w:pStyle w:val="ConsPlusNormal"/>
        <w:spacing w:before="220"/>
        <w:ind w:firstLine="540"/>
        <w:jc w:val="both"/>
      </w:pPr>
      <w:r>
        <w:t>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принятия решения о необходимости таких изменений по результатам рассмотрения заявления об инвентаризации дворовой территории.</w:t>
      </w:r>
    </w:p>
    <w:p w:rsidR="008C5011" w:rsidRDefault="008C5011">
      <w:pPr>
        <w:pStyle w:val="ConsPlusNormal"/>
        <w:spacing w:before="220"/>
        <w:ind w:firstLine="540"/>
        <w:jc w:val="both"/>
      </w:pPr>
      <w:r>
        <w:t>20. По результатам повторной и внеочередной инвентаризации составляются актуализированные Паспорта, которые являются приложениями к Паспортам, составленным по результатам первичной инвентаризации.</w:t>
      </w:r>
    </w:p>
    <w:p w:rsidR="008C5011" w:rsidRDefault="008C5011">
      <w:pPr>
        <w:pStyle w:val="ConsPlusNormal"/>
        <w:spacing w:before="220"/>
        <w:ind w:firstLine="540"/>
        <w:jc w:val="both"/>
      </w:pPr>
      <w:r>
        <w:t xml:space="preserve">21. В течение тридцати рабочих дней со дня завершения первичной инвентаризации на основании Паспортов местной администрацией муниципального образования составляется </w:t>
      </w:r>
      <w:hyperlink w:anchor="P2439" w:history="1">
        <w:r>
          <w:rPr>
            <w:color w:val="0000FF"/>
          </w:rPr>
          <w:t>Паспорт</w:t>
        </w:r>
      </w:hyperlink>
      <w:r>
        <w:t xml:space="preserve"> благоустройства населенного пункта по форме согласно приложению N 4 к настоящему Порядку.</w:t>
      </w:r>
    </w:p>
    <w:p w:rsidR="008C5011" w:rsidRDefault="008C5011">
      <w:pPr>
        <w:pStyle w:val="ConsPlusNormal"/>
        <w:spacing w:before="220"/>
        <w:ind w:firstLine="540"/>
        <w:jc w:val="both"/>
      </w:pPr>
      <w:r>
        <w:t>22. Паспорт благоустройства населенного пункта подлежит обязательной ежегодной актуализации местной администрацией муниципального образования не позднее 01 марта текущего года с учетом измененных сведений о показателях благоустройства и актуализированных Паспортов по результатам проведенных в предыдущем году внеочередных, повторных инвентаризаций.</w:t>
      </w:r>
    </w:p>
    <w:p w:rsidR="008C5011" w:rsidRDefault="008C5011">
      <w:pPr>
        <w:pStyle w:val="ConsPlusNormal"/>
        <w:spacing w:before="220"/>
        <w:ind w:firstLine="540"/>
        <w:jc w:val="both"/>
      </w:pPr>
      <w:r>
        <w:t>23. Актуализированные паспорта благоустройства населенного пункта являются приложениями к первоначальному Паспорту благоустройства населенного пункта.</w:t>
      </w:r>
    </w:p>
    <w:p w:rsidR="008C5011" w:rsidRDefault="008C5011">
      <w:pPr>
        <w:pStyle w:val="ConsPlusNormal"/>
        <w:spacing w:before="220"/>
        <w:ind w:firstLine="540"/>
        <w:jc w:val="both"/>
      </w:pPr>
      <w:r>
        <w:t>24. Результаты инвентаризации в срок не позднее 01 апреля текущего года необходимо вносить в государственную информационную систему жилищно-коммунального хозяйства (ГИС ЖКХ) в Модуль "Формирование комфортной городской среды".</w:t>
      </w:r>
    </w:p>
    <w:p w:rsidR="008C5011" w:rsidRDefault="008C5011">
      <w:pPr>
        <w:pStyle w:val="ConsPlusNormal"/>
        <w:jc w:val="both"/>
      </w:pPr>
      <w:r>
        <w:t xml:space="preserve">(п. 24 введен </w:t>
      </w:r>
      <w:hyperlink r:id="rId338" w:history="1">
        <w:r>
          <w:rPr>
            <w:color w:val="0000FF"/>
          </w:rPr>
          <w:t>постановлением</w:t>
        </w:r>
      </w:hyperlink>
      <w:r>
        <w:t xml:space="preserve"> Администрации Псковской области от 20.11.2020 N 411)</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1</w:t>
      </w:r>
    </w:p>
    <w:p w:rsidR="008C5011" w:rsidRDefault="008C5011">
      <w:pPr>
        <w:pStyle w:val="ConsPlusNormal"/>
        <w:jc w:val="right"/>
      </w:pPr>
      <w:r>
        <w:t>к Порядку</w:t>
      </w:r>
    </w:p>
    <w:p w:rsidR="008C5011" w:rsidRDefault="008C5011">
      <w:pPr>
        <w:pStyle w:val="ConsPlusNormal"/>
        <w:jc w:val="right"/>
      </w:pPr>
      <w:r>
        <w:t>проведения инвентаризации дворовых и</w:t>
      </w:r>
    </w:p>
    <w:p w:rsidR="008C5011" w:rsidRDefault="008C5011">
      <w:pPr>
        <w:pStyle w:val="ConsPlusNormal"/>
        <w:jc w:val="right"/>
      </w:pPr>
      <w:r>
        <w:t>общественных территорий, уровня</w:t>
      </w:r>
    </w:p>
    <w:p w:rsidR="008C5011" w:rsidRDefault="008C5011">
      <w:pPr>
        <w:pStyle w:val="ConsPlusNormal"/>
        <w:jc w:val="right"/>
      </w:pPr>
      <w:r>
        <w:t>благоустройства индивидуальных жилых</w:t>
      </w:r>
    </w:p>
    <w:p w:rsidR="008C5011" w:rsidRDefault="008C5011">
      <w:pPr>
        <w:pStyle w:val="ConsPlusNormal"/>
        <w:jc w:val="right"/>
      </w:pPr>
      <w:r>
        <w:t>домов и земельных участков,</w:t>
      </w:r>
    </w:p>
    <w:p w:rsidR="008C5011" w:rsidRDefault="008C5011">
      <w:pPr>
        <w:pStyle w:val="ConsPlusNormal"/>
        <w:jc w:val="right"/>
      </w:pPr>
      <w:r>
        <w:t>предоставленных для их размещения</w:t>
      </w:r>
    </w:p>
    <w:p w:rsidR="008C5011" w:rsidRDefault="008C5011">
      <w:pPr>
        <w:pStyle w:val="ConsPlusNormal"/>
        <w:jc w:val="both"/>
      </w:pPr>
    </w:p>
    <w:p w:rsidR="008C5011" w:rsidRDefault="008C5011">
      <w:pPr>
        <w:pStyle w:val="ConsPlusNormal"/>
        <w:jc w:val="center"/>
      </w:pPr>
      <w:bookmarkStart w:id="31" w:name="P2001"/>
      <w:bookmarkEnd w:id="31"/>
      <w:r>
        <w:t>ПАСПОРТ</w:t>
      </w:r>
    </w:p>
    <w:p w:rsidR="008C5011" w:rsidRDefault="008C5011">
      <w:pPr>
        <w:pStyle w:val="ConsPlusNormal"/>
        <w:jc w:val="center"/>
      </w:pPr>
      <w:r>
        <w:t>благоустройства дворовой территории</w:t>
      </w:r>
    </w:p>
    <w:p w:rsidR="008C5011" w:rsidRDefault="008C5011">
      <w:pPr>
        <w:pStyle w:val="ConsPlusNormal"/>
        <w:jc w:val="center"/>
      </w:pPr>
      <w:r>
        <w:t>по состоянию на _________________</w:t>
      </w:r>
    </w:p>
    <w:p w:rsidR="008C5011" w:rsidRDefault="008C5011">
      <w:pPr>
        <w:pStyle w:val="ConsPlusNormal"/>
        <w:jc w:val="both"/>
      </w:pPr>
    </w:p>
    <w:p w:rsidR="008C5011" w:rsidRDefault="008C5011">
      <w:pPr>
        <w:pStyle w:val="ConsPlusNormal"/>
        <w:ind w:firstLine="540"/>
        <w:jc w:val="both"/>
        <w:outlineLvl w:val="4"/>
      </w:pPr>
      <w:r>
        <w:lastRenderedPageBreak/>
        <w:t>1. Общие сведения о территории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8C5011">
        <w:tc>
          <w:tcPr>
            <w:tcW w:w="680" w:type="dxa"/>
          </w:tcPr>
          <w:p w:rsidR="008C5011" w:rsidRDefault="008C5011">
            <w:pPr>
              <w:pStyle w:val="ConsPlusNormal"/>
              <w:jc w:val="center"/>
            </w:pPr>
            <w:r>
              <w:t>N п/п</w:t>
            </w:r>
          </w:p>
        </w:tc>
        <w:tc>
          <w:tcPr>
            <w:tcW w:w="4459" w:type="dxa"/>
          </w:tcPr>
          <w:p w:rsidR="008C5011" w:rsidRDefault="008C5011">
            <w:pPr>
              <w:pStyle w:val="ConsPlusNormal"/>
              <w:jc w:val="center"/>
            </w:pPr>
            <w:r>
              <w:t>Наименование показателя</w:t>
            </w:r>
          </w:p>
        </w:tc>
        <w:tc>
          <w:tcPr>
            <w:tcW w:w="3912" w:type="dxa"/>
          </w:tcPr>
          <w:p w:rsidR="008C5011" w:rsidRDefault="008C5011">
            <w:pPr>
              <w:pStyle w:val="ConsPlusNormal"/>
              <w:jc w:val="center"/>
            </w:pPr>
            <w:r>
              <w:t>Значение показателя</w:t>
            </w:r>
          </w:p>
        </w:tc>
      </w:tr>
      <w:tr w:rsidR="008C5011">
        <w:tc>
          <w:tcPr>
            <w:tcW w:w="680" w:type="dxa"/>
          </w:tcPr>
          <w:p w:rsidR="008C5011" w:rsidRDefault="008C5011">
            <w:pPr>
              <w:pStyle w:val="ConsPlusNormal"/>
              <w:jc w:val="center"/>
            </w:pPr>
            <w:bookmarkStart w:id="32" w:name="P2010"/>
            <w:bookmarkEnd w:id="32"/>
            <w:r>
              <w:t>1.1.</w:t>
            </w:r>
          </w:p>
        </w:tc>
        <w:tc>
          <w:tcPr>
            <w:tcW w:w="4459" w:type="dxa"/>
          </w:tcPr>
          <w:p w:rsidR="008C5011" w:rsidRDefault="008C5011">
            <w:pPr>
              <w:pStyle w:val="ConsPlusNormal"/>
            </w:pPr>
            <w:r>
              <w:t xml:space="preserve">Адрес многоквартирного жилого дома </w:t>
            </w:r>
            <w:hyperlink w:anchor="P2027" w:history="1">
              <w:r>
                <w:rPr>
                  <w:color w:val="0000FF"/>
                </w:rPr>
                <w:t>&lt;*&gt;</w:t>
              </w:r>
            </w:hyperlink>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bookmarkStart w:id="33" w:name="P2013"/>
            <w:bookmarkEnd w:id="33"/>
            <w:r>
              <w:t>1.2.</w:t>
            </w:r>
          </w:p>
        </w:tc>
        <w:tc>
          <w:tcPr>
            <w:tcW w:w="4459" w:type="dxa"/>
          </w:tcPr>
          <w:p w:rsidR="008C5011" w:rsidRDefault="008C5011">
            <w:pPr>
              <w:pStyle w:val="ConsPlusNormal"/>
            </w:pPr>
            <w:r>
              <w:t xml:space="preserve">Кадастровый номер земельного участка (дворовой территории) </w:t>
            </w:r>
            <w:hyperlink w:anchor="P2027" w:history="1">
              <w:r>
                <w:rPr>
                  <w:color w:val="0000FF"/>
                </w:rPr>
                <w:t>&lt;*&gt;</w:t>
              </w:r>
            </w:hyperlink>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1.3.</w:t>
            </w:r>
          </w:p>
        </w:tc>
        <w:tc>
          <w:tcPr>
            <w:tcW w:w="4459" w:type="dxa"/>
          </w:tcPr>
          <w:p w:rsidR="008C5011" w:rsidRDefault="008C5011">
            <w:pPr>
              <w:pStyle w:val="ConsPlusNormal"/>
            </w:pPr>
            <w:r>
              <w:t>Численность населения, проживающего в пределах территории благоустройства, чел.</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1.4.</w:t>
            </w:r>
          </w:p>
        </w:tc>
        <w:tc>
          <w:tcPr>
            <w:tcW w:w="4459" w:type="dxa"/>
          </w:tcPr>
          <w:p w:rsidR="008C5011" w:rsidRDefault="008C5011">
            <w:pPr>
              <w:pStyle w:val="ConsPlusNormal"/>
            </w:pPr>
            <w:r>
              <w:t>Общая площадь территории, кв. м</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1.5.</w:t>
            </w:r>
          </w:p>
        </w:tc>
        <w:tc>
          <w:tcPr>
            <w:tcW w:w="4459" w:type="dxa"/>
          </w:tcPr>
          <w:p w:rsidR="008C5011" w:rsidRDefault="008C5011">
            <w:pPr>
              <w:pStyle w:val="ConsPlusNormal"/>
            </w:pPr>
            <w:r>
              <w:t xml:space="preserve">Оценка уровня благоустроенности территории (благоустроенная/неблагоустроенная) </w:t>
            </w:r>
            <w:hyperlink w:anchor="P2028" w:history="1">
              <w:r>
                <w:rPr>
                  <w:color w:val="0000FF"/>
                </w:rPr>
                <w:t>&lt;**&gt;</w:t>
              </w:r>
            </w:hyperlink>
          </w:p>
        </w:tc>
        <w:tc>
          <w:tcPr>
            <w:tcW w:w="3912"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34" w:name="P2027"/>
      <w:bookmarkEnd w:id="34"/>
      <w:r>
        <w:t xml:space="preserve">&lt;*&gt; При образовании дворовой территории МКД земельными участками нескольких МКД в </w:t>
      </w:r>
      <w:hyperlink w:anchor="P2010" w:history="1">
        <w:r>
          <w:rPr>
            <w:color w:val="0000FF"/>
          </w:rPr>
          <w:t>пунктах 1.1</w:t>
        </w:r>
      </w:hyperlink>
      <w:r>
        <w:t xml:space="preserve"> и </w:t>
      </w:r>
      <w:hyperlink w:anchor="P2013" w:history="1">
        <w:r>
          <w:rPr>
            <w:color w:val="0000FF"/>
          </w:rPr>
          <w:t>1.2</w:t>
        </w:r>
      </w:hyperlink>
      <w:r>
        <w:t xml:space="preserve"> указываются данные для каждого МКД.</w:t>
      </w:r>
    </w:p>
    <w:p w:rsidR="008C5011" w:rsidRDefault="008C5011">
      <w:pPr>
        <w:pStyle w:val="ConsPlusNormal"/>
        <w:spacing w:before="220"/>
        <w:ind w:firstLine="540"/>
        <w:jc w:val="both"/>
      </w:pPr>
      <w:bookmarkStart w:id="35" w:name="P2028"/>
      <w:bookmarkEnd w:id="35"/>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8C5011" w:rsidRDefault="008C5011">
      <w:pPr>
        <w:pStyle w:val="ConsPlusNormal"/>
        <w:jc w:val="both"/>
      </w:pPr>
    </w:p>
    <w:p w:rsidR="008C5011" w:rsidRDefault="008C5011">
      <w:pPr>
        <w:pStyle w:val="ConsPlusNormal"/>
        <w:ind w:firstLine="540"/>
        <w:jc w:val="both"/>
        <w:outlineLvl w:val="4"/>
      </w:pPr>
      <w:r>
        <w:t>2. Характеристика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8C5011">
        <w:tc>
          <w:tcPr>
            <w:tcW w:w="624" w:type="dxa"/>
          </w:tcPr>
          <w:p w:rsidR="008C5011" w:rsidRDefault="008C5011">
            <w:pPr>
              <w:pStyle w:val="ConsPlusNormal"/>
              <w:jc w:val="center"/>
            </w:pPr>
            <w:r>
              <w:t>N п/п</w:t>
            </w:r>
          </w:p>
        </w:tc>
        <w:tc>
          <w:tcPr>
            <w:tcW w:w="4025" w:type="dxa"/>
          </w:tcPr>
          <w:p w:rsidR="008C5011" w:rsidRDefault="008C5011">
            <w:pPr>
              <w:pStyle w:val="ConsPlusNormal"/>
              <w:jc w:val="center"/>
            </w:pPr>
            <w:r>
              <w:t>Наименование показателя</w:t>
            </w:r>
          </w:p>
        </w:tc>
        <w:tc>
          <w:tcPr>
            <w:tcW w:w="1295" w:type="dxa"/>
          </w:tcPr>
          <w:p w:rsidR="008C5011" w:rsidRDefault="008C5011">
            <w:pPr>
              <w:pStyle w:val="ConsPlusNormal"/>
              <w:jc w:val="center"/>
            </w:pPr>
            <w:r>
              <w:t>Единица измерения</w:t>
            </w:r>
          </w:p>
        </w:tc>
        <w:tc>
          <w:tcPr>
            <w:tcW w:w="1474" w:type="dxa"/>
          </w:tcPr>
          <w:p w:rsidR="008C5011" w:rsidRDefault="008C5011">
            <w:pPr>
              <w:pStyle w:val="ConsPlusNormal"/>
              <w:jc w:val="center"/>
            </w:pPr>
            <w:r>
              <w:t>Значение показателя</w:t>
            </w:r>
          </w:p>
        </w:tc>
        <w:tc>
          <w:tcPr>
            <w:tcW w:w="1644" w:type="dxa"/>
          </w:tcPr>
          <w:p w:rsidR="008C5011" w:rsidRDefault="008C5011">
            <w:pPr>
              <w:pStyle w:val="ConsPlusNormal"/>
              <w:jc w:val="center"/>
            </w:pPr>
            <w:r>
              <w:t>Примечание</w:t>
            </w:r>
          </w:p>
        </w:tc>
      </w:tr>
      <w:tr w:rsidR="008C5011">
        <w:tc>
          <w:tcPr>
            <w:tcW w:w="624" w:type="dxa"/>
          </w:tcPr>
          <w:p w:rsidR="008C5011" w:rsidRDefault="008C5011">
            <w:pPr>
              <w:pStyle w:val="ConsPlusNormal"/>
              <w:jc w:val="center"/>
            </w:pPr>
            <w:r>
              <w:t>2.1.</w:t>
            </w:r>
          </w:p>
        </w:tc>
        <w:tc>
          <w:tcPr>
            <w:tcW w:w="4025" w:type="dxa"/>
          </w:tcPr>
          <w:p w:rsidR="008C5011" w:rsidRDefault="008C5011">
            <w:pPr>
              <w:pStyle w:val="ConsPlusNormal"/>
            </w:pPr>
            <w:r>
              <w:t>Требует ремонта дорожное покрытие</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2.2.</w:t>
            </w:r>
          </w:p>
        </w:tc>
        <w:tc>
          <w:tcPr>
            <w:tcW w:w="4025" w:type="dxa"/>
          </w:tcPr>
          <w:p w:rsidR="008C5011" w:rsidRDefault="008C5011">
            <w:pPr>
              <w:pStyle w:val="ConsPlusNormal"/>
            </w:pPr>
            <w:r>
              <w:t>Наличие достаточного количества парковочных мест</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2.3.</w:t>
            </w:r>
          </w:p>
        </w:tc>
        <w:tc>
          <w:tcPr>
            <w:tcW w:w="4025" w:type="dxa"/>
          </w:tcPr>
          <w:p w:rsidR="008C5011" w:rsidRDefault="008C5011">
            <w:pPr>
              <w:pStyle w:val="ConsPlusNormal"/>
            </w:pPr>
            <w:r>
              <w:t>Наличие площадок (детских, спортивных, для отдыха и т.д.)</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площадь</w:t>
            </w:r>
          </w:p>
        </w:tc>
        <w:tc>
          <w:tcPr>
            <w:tcW w:w="1295" w:type="dxa"/>
          </w:tcPr>
          <w:p w:rsidR="008C5011" w:rsidRDefault="008C5011">
            <w:pPr>
              <w:pStyle w:val="ConsPlusNormal"/>
              <w:jc w:val="center"/>
            </w:pPr>
            <w:r>
              <w:t>кв. м</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2.4.</w:t>
            </w:r>
          </w:p>
        </w:tc>
        <w:tc>
          <w:tcPr>
            <w:tcW w:w="4025" w:type="dxa"/>
          </w:tcPr>
          <w:p w:rsidR="008C5011" w:rsidRDefault="008C5011">
            <w:pPr>
              <w:pStyle w:val="ConsPlusNormal"/>
            </w:pPr>
            <w:r>
              <w:t>Наличие оборудованной контейнерной площадки (выделенная)</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2.5.</w:t>
            </w:r>
          </w:p>
        </w:tc>
        <w:tc>
          <w:tcPr>
            <w:tcW w:w="4025" w:type="dxa"/>
          </w:tcPr>
          <w:p w:rsidR="008C5011" w:rsidRDefault="008C5011">
            <w:pPr>
              <w:pStyle w:val="ConsPlusNormal"/>
            </w:pPr>
            <w:r>
              <w:t>Достаточность озеленения (газонов, кустарников, деревьев)</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2.6.</w:t>
            </w:r>
          </w:p>
        </w:tc>
        <w:tc>
          <w:tcPr>
            <w:tcW w:w="4025" w:type="dxa"/>
          </w:tcPr>
          <w:p w:rsidR="008C5011" w:rsidRDefault="008C5011">
            <w:pPr>
              <w:pStyle w:val="ConsPlusNormal"/>
            </w:pPr>
            <w:r>
              <w:t>Характеристика освещения территории:</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 светильников</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достаточность</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lastRenderedPageBreak/>
              <w:t>2.7.</w:t>
            </w:r>
          </w:p>
        </w:tc>
        <w:tc>
          <w:tcPr>
            <w:tcW w:w="4025" w:type="dxa"/>
          </w:tcPr>
          <w:p w:rsidR="008C5011" w:rsidRDefault="008C5011">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bl>
    <w:p w:rsidR="008C5011" w:rsidRDefault="008C5011">
      <w:pPr>
        <w:pStyle w:val="ConsPlusNormal"/>
        <w:jc w:val="both"/>
      </w:pPr>
    </w:p>
    <w:p w:rsidR="008C5011" w:rsidRDefault="008C5011">
      <w:pPr>
        <w:pStyle w:val="ConsPlusNonformat"/>
        <w:jc w:val="both"/>
      </w:pPr>
      <w:r>
        <w:t xml:space="preserve">    Приложение: Схема земельного участка территории с указанием ее размеров</w:t>
      </w:r>
    </w:p>
    <w:p w:rsidR="008C5011" w:rsidRDefault="008C5011">
      <w:pPr>
        <w:pStyle w:val="ConsPlusNonformat"/>
        <w:jc w:val="both"/>
      </w:pPr>
      <w:r>
        <w:t>и границ, размещением объектов благоустройства на _____ л.</w:t>
      </w:r>
    </w:p>
    <w:p w:rsidR="008C5011" w:rsidRDefault="008C5011">
      <w:pPr>
        <w:pStyle w:val="ConsPlusNonformat"/>
        <w:jc w:val="both"/>
      </w:pPr>
    </w:p>
    <w:p w:rsidR="008C5011" w:rsidRDefault="008C5011">
      <w:pPr>
        <w:pStyle w:val="ConsPlusNonformat"/>
        <w:jc w:val="both"/>
      </w:pPr>
      <w:r>
        <w:t xml:space="preserve">    Дата проведения инвентаризации: "___" _____________ 20___ г.</w:t>
      </w:r>
    </w:p>
    <w:p w:rsidR="008C5011" w:rsidRDefault="008C5011">
      <w:pPr>
        <w:pStyle w:val="ConsPlusNonformat"/>
        <w:jc w:val="both"/>
      </w:pPr>
    </w:p>
    <w:p w:rsidR="008C5011" w:rsidRDefault="008C5011">
      <w:pPr>
        <w:pStyle w:val="ConsPlusNonformat"/>
        <w:jc w:val="both"/>
      </w:pPr>
      <w:r>
        <w:t xml:space="preserve">    Ф.И.О., должности и подписи членов инвентаризационной комиссии:</w:t>
      </w:r>
    </w:p>
    <w:p w:rsidR="008C5011" w:rsidRDefault="008C5011">
      <w:pPr>
        <w:pStyle w:val="ConsPlusNonformat"/>
        <w:jc w:val="both"/>
      </w:pP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2</w:t>
      </w:r>
    </w:p>
    <w:p w:rsidR="008C5011" w:rsidRDefault="008C5011">
      <w:pPr>
        <w:pStyle w:val="ConsPlusNormal"/>
        <w:jc w:val="right"/>
      </w:pPr>
      <w:r>
        <w:t>к Порядку</w:t>
      </w:r>
    </w:p>
    <w:p w:rsidR="008C5011" w:rsidRDefault="008C5011">
      <w:pPr>
        <w:pStyle w:val="ConsPlusNormal"/>
        <w:jc w:val="right"/>
      </w:pPr>
      <w:r>
        <w:t>проведения инвентаризации дворовых и</w:t>
      </w:r>
    </w:p>
    <w:p w:rsidR="008C5011" w:rsidRDefault="008C5011">
      <w:pPr>
        <w:pStyle w:val="ConsPlusNormal"/>
        <w:jc w:val="right"/>
      </w:pPr>
      <w:r>
        <w:t>общественных территорий, уровня</w:t>
      </w:r>
    </w:p>
    <w:p w:rsidR="008C5011" w:rsidRDefault="008C5011">
      <w:pPr>
        <w:pStyle w:val="ConsPlusNormal"/>
        <w:jc w:val="right"/>
      </w:pPr>
      <w:r>
        <w:t>благоустройства индивидуальных жилых</w:t>
      </w:r>
    </w:p>
    <w:p w:rsidR="008C5011" w:rsidRDefault="008C5011">
      <w:pPr>
        <w:pStyle w:val="ConsPlusNormal"/>
        <w:jc w:val="right"/>
      </w:pPr>
      <w:r>
        <w:t>домов и земельных участков,</w:t>
      </w:r>
    </w:p>
    <w:p w:rsidR="008C5011" w:rsidRDefault="008C5011">
      <w:pPr>
        <w:pStyle w:val="ConsPlusNormal"/>
        <w:jc w:val="right"/>
      </w:pPr>
      <w:r>
        <w:t>предоставленных для их размещения</w:t>
      </w:r>
    </w:p>
    <w:p w:rsidR="008C5011" w:rsidRDefault="008C5011">
      <w:pPr>
        <w:pStyle w:val="ConsPlusNormal"/>
        <w:jc w:val="both"/>
      </w:pPr>
    </w:p>
    <w:p w:rsidR="008C5011" w:rsidRDefault="008C5011">
      <w:pPr>
        <w:pStyle w:val="ConsPlusNormal"/>
        <w:jc w:val="center"/>
      </w:pPr>
      <w:bookmarkStart w:id="36" w:name="P2117"/>
      <w:bookmarkEnd w:id="36"/>
      <w:r>
        <w:t>ПАСПОРТ</w:t>
      </w:r>
    </w:p>
    <w:p w:rsidR="008C5011" w:rsidRDefault="008C5011">
      <w:pPr>
        <w:pStyle w:val="ConsPlusNormal"/>
        <w:jc w:val="center"/>
      </w:pPr>
      <w:r>
        <w:t>благоустройства общественной территории</w:t>
      </w:r>
    </w:p>
    <w:p w:rsidR="008C5011" w:rsidRDefault="008C5011">
      <w:pPr>
        <w:pStyle w:val="ConsPlusNormal"/>
        <w:jc w:val="center"/>
      </w:pPr>
      <w:r>
        <w:t>по состоянию на _________________</w:t>
      </w:r>
    </w:p>
    <w:p w:rsidR="008C5011" w:rsidRDefault="008C5011">
      <w:pPr>
        <w:pStyle w:val="ConsPlusNormal"/>
        <w:jc w:val="both"/>
      </w:pPr>
    </w:p>
    <w:p w:rsidR="008C5011" w:rsidRDefault="008C5011">
      <w:pPr>
        <w:pStyle w:val="ConsPlusNormal"/>
        <w:ind w:firstLine="540"/>
        <w:jc w:val="both"/>
        <w:outlineLvl w:val="4"/>
      </w:pPr>
      <w:r>
        <w:t>1. Общие сведения о территории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8C5011">
        <w:tc>
          <w:tcPr>
            <w:tcW w:w="680" w:type="dxa"/>
          </w:tcPr>
          <w:p w:rsidR="008C5011" w:rsidRDefault="008C5011">
            <w:pPr>
              <w:pStyle w:val="ConsPlusNormal"/>
              <w:jc w:val="center"/>
            </w:pPr>
            <w:r>
              <w:t>N п/п</w:t>
            </w:r>
          </w:p>
        </w:tc>
        <w:tc>
          <w:tcPr>
            <w:tcW w:w="4459" w:type="dxa"/>
          </w:tcPr>
          <w:p w:rsidR="008C5011" w:rsidRDefault="008C5011">
            <w:pPr>
              <w:pStyle w:val="ConsPlusNormal"/>
              <w:jc w:val="center"/>
            </w:pPr>
            <w:r>
              <w:t>Наименование показателя</w:t>
            </w:r>
          </w:p>
        </w:tc>
        <w:tc>
          <w:tcPr>
            <w:tcW w:w="3912" w:type="dxa"/>
          </w:tcPr>
          <w:p w:rsidR="008C5011" w:rsidRDefault="008C5011">
            <w:pPr>
              <w:pStyle w:val="ConsPlusNormal"/>
              <w:jc w:val="center"/>
            </w:pPr>
            <w:r>
              <w:t>Значение показателя</w:t>
            </w:r>
          </w:p>
        </w:tc>
      </w:tr>
      <w:tr w:rsidR="008C5011">
        <w:tc>
          <w:tcPr>
            <w:tcW w:w="680" w:type="dxa"/>
          </w:tcPr>
          <w:p w:rsidR="008C5011" w:rsidRDefault="008C5011">
            <w:pPr>
              <w:pStyle w:val="ConsPlusNormal"/>
              <w:jc w:val="center"/>
            </w:pPr>
            <w:r>
              <w:t>1.1.</w:t>
            </w:r>
          </w:p>
        </w:tc>
        <w:tc>
          <w:tcPr>
            <w:tcW w:w="4459" w:type="dxa"/>
          </w:tcPr>
          <w:p w:rsidR="008C5011" w:rsidRDefault="008C5011">
            <w:pPr>
              <w:pStyle w:val="ConsPlusNormal"/>
              <w:jc w:val="both"/>
            </w:pPr>
            <w:r>
              <w:t xml:space="preserve">Вид территории </w:t>
            </w:r>
            <w:hyperlink w:anchor="P2149" w:history="1">
              <w:r>
                <w:rPr>
                  <w:color w:val="0000FF"/>
                </w:rPr>
                <w:t>&lt;*&gt;</w:t>
              </w:r>
            </w:hyperlink>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1.2.</w:t>
            </w:r>
          </w:p>
        </w:tc>
        <w:tc>
          <w:tcPr>
            <w:tcW w:w="4459" w:type="dxa"/>
          </w:tcPr>
          <w:p w:rsidR="008C5011" w:rsidRDefault="008C5011">
            <w:pPr>
              <w:pStyle w:val="ConsPlusNormal"/>
              <w:jc w:val="both"/>
            </w:pPr>
            <w:r>
              <w:t>Адрес местонахождения территории</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1.3.</w:t>
            </w:r>
          </w:p>
        </w:tc>
        <w:tc>
          <w:tcPr>
            <w:tcW w:w="4459" w:type="dxa"/>
          </w:tcPr>
          <w:p w:rsidR="008C5011" w:rsidRDefault="008C5011">
            <w:pPr>
              <w:pStyle w:val="ConsPlusNormal"/>
              <w:jc w:val="both"/>
            </w:pPr>
            <w:r>
              <w:t>Кадастровый номер земельного участка</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1.4.</w:t>
            </w:r>
          </w:p>
        </w:tc>
        <w:tc>
          <w:tcPr>
            <w:tcW w:w="4459" w:type="dxa"/>
          </w:tcPr>
          <w:p w:rsidR="008C5011" w:rsidRDefault="008C5011">
            <w:pPr>
              <w:pStyle w:val="ConsPlusNormal"/>
              <w:jc w:val="both"/>
            </w:pPr>
            <w:r>
              <w:t>Здания, строения, сооружения, объекты жилищного фонда, расположенные в пределах территории</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1.5.</w:t>
            </w:r>
          </w:p>
        </w:tc>
        <w:tc>
          <w:tcPr>
            <w:tcW w:w="4459" w:type="dxa"/>
          </w:tcPr>
          <w:p w:rsidR="008C5011" w:rsidRDefault="008C5011">
            <w:pPr>
              <w:pStyle w:val="ConsPlusNormal"/>
              <w:jc w:val="both"/>
            </w:pPr>
            <w:r>
              <w:t>Общая площадь территории, кв. м</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lastRenderedPageBreak/>
              <w:t>1.6.</w:t>
            </w:r>
          </w:p>
        </w:tc>
        <w:tc>
          <w:tcPr>
            <w:tcW w:w="4459" w:type="dxa"/>
          </w:tcPr>
          <w:p w:rsidR="008C5011" w:rsidRDefault="008C5011">
            <w:pPr>
              <w:pStyle w:val="ConsPlusNormal"/>
              <w:jc w:val="both"/>
            </w:pPr>
            <w:r>
              <w:t xml:space="preserve">Оценка уровня благоустроенности территории (благоустроенная/неблагоустроенная) </w:t>
            </w:r>
            <w:hyperlink w:anchor="P2150" w:history="1">
              <w:r>
                <w:rPr>
                  <w:color w:val="0000FF"/>
                </w:rPr>
                <w:t>&lt;**&gt;</w:t>
              </w:r>
            </w:hyperlink>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1.7.</w:t>
            </w:r>
          </w:p>
        </w:tc>
        <w:tc>
          <w:tcPr>
            <w:tcW w:w="4459" w:type="dxa"/>
          </w:tcPr>
          <w:p w:rsidR="008C5011" w:rsidRDefault="008C5011">
            <w:pPr>
              <w:pStyle w:val="ConsPlusNormal"/>
              <w:jc w:val="both"/>
            </w:pPr>
            <w:r>
              <w:t xml:space="preserve">Численность населения, имеющего удобный пешеходный доступ к основным площадкам территории, чел. </w:t>
            </w:r>
            <w:hyperlink w:anchor="P2151" w:history="1">
              <w:r>
                <w:rPr>
                  <w:color w:val="0000FF"/>
                </w:rPr>
                <w:t>&lt;***&gt;</w:t>
              </w:r>
            </w:hyperlink>
          </w:p>
        </w:tc>
        <w:tc>
          <w:tcPr>
            <w:tcW w:w="3912"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37" w:name="P2149"/>
      <w:bookmarkEnd w:id="37"/>
      <w:r>
        <w:t>&lt;*&gt; Парк, сквер, центральная улица, площадь, набережная и т.д.</w:t>
      </w:r>
    </w:p>
    <w:p w:rsidR="008C5011" w:rsidRDefault="008C5011">
      <w:pPr>
        <w:pStyle w:val="ConsPlusNormal"/>
        <w:spacing w:before="220"/>
        <w:ind w:firstLine="540"/>
        <w:jc w:val="both"/>
      </w:pPr>
      <w:bookmarkStart w:id="38" w:name="P2150"/>
      <w:bookmarkEnd w:id="38"/>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8C5011" w:rsidRDefault="008C5011">
      <w:pPr>
        <w:pStyle w:val="ConsPlusNormal"/>
        <w:spacing w:before="220"/>
        <w:ind w:firstLine="540"/>
        <w:jc w:val="both"/>
      </w:pPr>
      <w:bookmarkStart w:id="39" w:name="P2151"/>
      <w:bookmarkEnd w:id="39"/>
      <w: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w:t>
      </w:r>
    </w:p>
    <w:p w:rsidR="008C5011" w:rsidRDefault="008C5011">
      <w:pPr>
        <w:pStyle w:val="ConsPlusNormal"/>
        <w:jc w:val="both"/>
      </w:pPr>
    </w:p>
    <w:p w:rsidR="008C5011" w:rsidRDefault="008C5011">
      <w:pPr>
        <w:pStyle w:val="ConsPlusNormal"/>
        <w:ind w:firstLine="540"/>
        <w:jc w:val="both"/>
        <w:outlineLvl w:val="4"/>
      </w:pPr>
      <w:r>
        <w:t>2. Характеристика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8C5011">
        <w:tc>
          <w:tcPr>
            <w:tcW w:w="624" w:type="dxa"/>
          </w:tcPr>
          <w:p w:rsidR="008C5011" w:rsidRDefault="008C5011">
            <w:pPr>
              <w:pStyle w:val="ConsPlusNormal"/>
              <w:jc w:val="center"/>
            </w:pPr>
            <w:r>
              <w:t>N п/п</w:t>
            </w:r>
          </w:p>
        </w:tc>
        <w:tc>
          <w:tcPr>
            <w:tcW w:w="4025" w:type="dxa"/>
          </w:tcPr>
          <w:p w:rsidR="008C5011" w:rsidRDefault="008C5011">
            <w:pPr>
              <w:pStyle w:val="ConsPlusNormal"/>
              <w:jc w:val="center"/>
            </w:pPr>
            <w:r>
              <w:t>Наименование показателя</w:t>
            </w:r>
          </w:p>
        </w:tc>
        <w:tc>
          <w:tcPr>
            <w:tcW w:w="1295" w:type="dxa"/>
          </w:tcPr>
          <w:p w:rsidR="008C5011" w:rsidRDefault="008C5011">
            <w:pPr>
              <w:pStyle w:val="ConsPlusNormal"/>
              <w:jc w:val="center"/>
            </w:pPr>
            <w:r>
              <w:t>Единица измерения</w:t>
            </w:r>
          </w:p>
        </w:tc>
        <w:tc>
          <w:tcPr>
            <w:tcW w:w="1474" w:type="dxa"/>
          </w:tcPr>
          <w:p w:rsidR="008C5011" w:rsidRDefault="008C5011">
            <w:pPr>
              <w:pStyle w:val="ConsPlusNormal"/>
              <w:jc w:val="center"/>
            </w:pPr>
            <w:r>
              <w:t>Значение показателя</w:t>
            </w:r>
          </w:p>
        </w:tc>
        <w:tc>
          <w:tcPr>
            <w:tcW w:w="1644" w:type="dxa"/>
          </w:tcPr>
          <w:p w:rsidR="008C5011" w:rsidRDefault="008C5011">
            <w:pPr>
              <w:pStyle w:val="ConsPlusNormal"/>
              <w:jc w:val="center"/>
            </w:pPr>
            <w:r>
              <w:t>Примечание</w:t>
            </w:r>
          </w:p>
        </w:tc>
      </w:tr>
      <w:tr w:rsidR="008C5011">
        <w:tc>
          <w:tcPr>
            <w:tcW w:w="624" w:type="dxa"/>
          </w:tcPr>
          <w:p w:rsidR="008C5011" w:rsidRDefault="008C5011">
            <w:pPr>
              <w:pStyle w:val="ConsPlusNormal"/>
              <w:jc w:val="center"/>
            </w:pPr>
            <w:r>
              <w:t>2.1.</w:t>
            </w:r>
          </w:p>
        </w:tc>
        <w:tc>
          <w:tcPr>
            <w:tcW w:w="4025" w:type="dxa"/>
          </w:tcPr>
          <w:p w:rsidR="008C5011" w:rsidRDefault="008C5011">
            <w:pPr>
              <w:pStyle w:val="ConsPlusNormal"/>
            </w:pPr>
            <w:r>
              <w:t>Требует ремонта дорожное покрытие проезжих частей</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2.2.</w:t>
            </w:r>
          </w:p>
        </w:tc>
        <w:tc>
          <w:tcPr>
            <w:tcW w:w="4025" w:type="dxa"/>
          </w:tcPr>
          <w:p w:rsidR="008C5011" w:rsidRDefault="008C5011">
            <w:pPr>
              <w:pStyle w:val="ConsPlusNormal"/>
            </w:pPr>
            <w:r>
              <w:t>Требует ремонта дорожное покрытие пешеходных дорожек, тротуаров</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2.3.</w:t>
            </w:r>
          </w:p>
        </w:tc>
        <w:tc>
          <w:tcPr>
            <w:tcW w:w="4025" w:type="dxa"/>
          </w:tcPr>
          <w:p w:rsidR="008C5011" w:rsidRDefault="008C5011">
            <w:pPr>
              <w:pStyle w:val="ConsPlusNormal"/>
            </w:pPr>
            <w:r>
              <w:t>Наличие достаточного освещения территорий</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2.4.</w:t>
            </w:r>
          </w:p>
        </w:tc>
        <w:tc>
          <w:tcPr>
            <w:tcW w:w="4025" w:type="dxa"/>
          </w:tcPr>
          <w:p w:rsidR="008C5011" w:rsidRDefault="008C5011">
            <w:pPr>
              <w:pStyle w:val="ConsPlusNormal"/>
            </w:pPr>
            <w:r>
              <w:t>Наличие площадок (детских, спортивных, для отдыха и т.д.)</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площадь</w:t>
            </w:r>
          </w:p>
        </w:tc>
        <w:tc>
          <w:tcPr>
            <w:tcW w:w="1295" w:type="dxa"/>
          </w:tcPr>
          <w:p w:rsidR="008C5011" w:rsidRDefault="008C5011">
            <w:pPr>
              <w:pStyle w:val="ConsPlusNormal"/>
              <w:jc w:val="center"/>
            </w:pPr>
            <w:r>
              <w:t>кв. м</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2.5.</w:t>
            </w:r>
          </w:p>
        </w:tc>
        <w:tc>
          <w:tcPr>
            <w:tcW w:w="4025" w:type="dxa"/>
          </w:tcPr>
          <w:p w:rsidR="008C5011" w:rsidRDefault="008C5011">
            <w:pPr>
              <w:pStyle w:val="ConsPlusNormal"/>
            </w:pPr>
            <w:r>
              <w:t>Наличие оборудованной контейнерной площадки (выделенная)</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2.6.</w:t>
            </w:r>
          </w:p>
        </w:tc>
        <w:tc>
          <w:tcPr>
            <w:tcW w:w="4025" w:type="dxa"/>
          </w:tcPr>
          <w:p w:rsidR="008C5011" w:rsidRDefault="008C5011">
            <w:pPr>
              <w:pStyle w:val="ConsPlusNormal"/>
            </w:pPr>
            <w:r>
              <w:t>Достаточность озеленения (газонов, кустарников, деревьев, цветочного оформления)</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2.7.</w:t>
            </w:r>
          </w:p>
        </w:tc>
        <w:tc>
          <w:tcPr>
            <w:tcW w:w="4025" w:type="dxa"/>
          </w:tcPr>
          <w:p w:rsidR="008C5011" w:rsidRDefault="008C5011">
            <w:pPr>
              <w:pStyle w:val="ConsPlusNormal"/>
            </w:pPr>
            <w:r>
              <w:t>Наличие достаточного количества малых архитектурных форм</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2.8.</w:t>
            </w:r>
          </w:p>
        </w:tc>
        <w:tc>
          <w:tcPr>
            <w:tcW w:w="4025" w:type="dxa"/>
          </w:tcPr>
          <w:p w:rsidR="008C5011" w:rsidRDefault="008C5011">
            <w:pPr>
              <w:pStyle w:val="ConsPlusNormal"/>
            </w:pPr>
            <w:r>
              <w:t>Необходимо установить:</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игровое оборудование</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спортивное оборудование</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светильники</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скамьи</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мусорные урны</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2.9.</w:t>
            </w:r>
          </w:p>
        </w:tc>
        <w:tc>
          <w:tcPr>
            <w:tcW w:w="4025" w:type="dxa"/>
          </w:tcPr>
          <w:p w:rsidR="008C5011" w:rsidRDefault="008C5011">
            <w:pPr>
              <w:pStyle w:val="ConsPlusNormal"/>
            </w:pPr>
            <w:r>
              <w:t>Характеристика освещения:</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достаточность</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2.10.</w:t>
            </w:r>
          </w:p>
        </w:tc>
        <w:tc>
          <w:tcPr>
            <w:tcW w:w="4025" w:type="dxa"/>
          </w:tcPr>
          <w:p w:rsidR="008C5011" w:rsidRDefault="008C5011">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bl>
    <w:p w:rsidR="008C5011" w:rsidRDefault="008C5011">
      <w:pPr>
        <w:pStyle w:val="ConsPlusNormal"/>
        <w:jc w:val="both"/>
      </w:pPr>
    </w:p>
    <w:p w:rsidR="008C5011" w:rsidRDefault="008C5011">
      <w:pPr>
        <w:pStyle w:val="ConsPlusNonformat"/>
        <w:jc w:val="both"/>
      </w:pPr>
      <w:r>
        <w:t xml:space="preserve">    Приложение: Схема земельного участка территории с указанием ее размеров</w:t>
      </w:r>
    </w:p>
    <w:p w:rsidR="008C5011" w:rsidRDefault="008C5011">
      <w:pPr>
        <w:pStyle w:val="ConsPlusNonformat"/>
        <w:jc w:val="both"/>
      </w:pPr>
      <w:r>
        <w:t>и границ, размещением объектов благоустройства на _____ л.</w:t>
      </w:r>
    </w:p>
    <w:p w:rsidR="008C5011" w:rsidRDefault="008C5011">
      <w:pPr>
        <w:pStyle w:val="ConsPlusNonformat"/>
        <w:jc w:val="both"/>
      </w:pPr>
    </w:p>
    <w:p w:rsidR="008C5011" w:rsidRDefault="008C5011">
      <w:pPr>
        <w:pStyle w:val="ConsPlusNonformat"/>
        <w:jc w:val="both"/>
      </w:pPr>
      <w:r>
        <w:t xml:space="preserve">    Дата проведения инвентаризации: "___" _____________ 20___ г.</w:t>
      </w:r>
    </w:p>
    <w:p w:rsidR="008C5011" w:rsidRDefault="008C5011">
      <w:pPr>
        <w:pStyle w:val="ConsPlusNonformat"/>
        <w:jc w:val="both"/>
      </w:pPr>
    </w:p>
    <w:p w:rsidR="008C5011" w:rsidRDefault="008C5011">
      <w:pPr>
        <w:pStyle w:val="ConsPlusNonformat"/>
        <w:jc w:val="both"/>
      </w:pPr>
      <w:r>
        <w:t xml:space="preserve">    Ф.И.О., должности и подписи членов инвентаризационной комиссии:</w:t>
      </w:r>
    </w:p>
    <w:p w:rsidR="008C5011" w:rsidRDefault="008C5011">
      <w:pPr>
        <w:pStyle w:val="ConsPlusNonformat"/>
        <w:jc w:val="both"/>
      </w:pP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3</w:t>
      </w:r>
    </w:p>
    <w:p w:rsidR="008C5011" w:rsidRDefault="008C5011">
      <w:pPr>
        <w:pStyle w:val="ConsPlusNormal"/>
        <w:jc w:val="right"/>
      </w:pPr>
      <w:r>
        <w:t>к Порядку</w:t>
      </w:r>
    </w:p>
    <w:p w:rsidR="008C5011" w:rsidRDefault="008C5011">
      <w:pPr>
        <w:pStyle w:val="ConsPlusNormal"/>
        <w:jc w:val="right"/>
      </w:pPr>
      <w:r>
        <w:t>проведения инвентаризации дворовых и</w:t>
      </w:r>
    </w:p>
    <w:p w:rsidR="008C5011" w:rsidRDefault="008C5011">
      <w:pPr>
        <w:pStyle w:val="ConsPlusNormal"/>
        <w:jc w:val="right"/>
      </w:pPr>
      <w:r>
        <w:t>общественных территорий, уровня</w:t>
      </w:r>
    </w:p>
    <w:p w:rsidR="008C5011" w:rsidRDefault="008C5011">
      <w:pPr>
        <w:pStyle w:val="ConsPlusNormal"/>
        <w:jc w:val="right"/>
      </w:pPr>
      <w:r>
        <w:t>благоустройства индивидуальных жилых</w:t>
      </w:r>
    </w:p>
    <w:p w:rsidR="008C5011" w:rsidRDefault="008C5011">
      <w:pPr>
        <w:pStyle w:val="ConsPlusNormal"/>
        <w:jc w:val="right"/>
      </w:pPr>
      <w:r>
        <w:t>домов и земельных участков,</w:t>
      </w:r>
    </w:p>
    <w:p w:rsidR="008C5011" w:rsidRDefault="008C5011">
      <w:pPr>
        <w:pStyle w:val="ConsPlusNormal"/>
        <w:jc w:val="right"/>
      </w:pPr>
      <w:r>
        <w:t>предоставленных для их размещения</w:t>
      </w:r>
    </w:p>
    <w:p w:rsidR="008C5011" w:rsidRDefault="008C5011">
      <w:pPr>
        <w:pStyle w:val="ConsPlusNormal"/>
        <w:jc w:val="both"/>
      </w:pPr>
    </w:p>
    <w:p w:rsidR="008C5011" w:rsidRDefault="008C5011">
      <w:pPr>
        <w:pStyle w:val="ConsPlusNormal"/>
        <w:jc w:val="center"/>
      </w:pPr>
      <w:bookmarkStart w:id="40" w:name="P2275"/>
      <w:bookmarkEnd w:id="40"/>
      <w:r>
        <w:t>ПАСПОРТ</w:t>
      </w:r>
    </w:p>
    <w:p w:rsidR="008C5011" w:rsidRDefault="008C5011">
      <w:pPr>
        <w:pStyle w:val="ConsPlusNormal"/>
        <w:jc w:val="center"/>
      </w:pPr>
      <w:r>
        <w:t>благоустройства территорий индивидуальной жилой</w:t>
      </w:r>
    </w:p>
    <w:p w:rsidR="008C5011" w:rsidRDefault="008C5011">
      <w:pPr>
        <w:pStyle w:val="ConsPlusNormal"/>
        <w:jc w:val="center"/>
      </w:pPr>
      <w:r>
        <w:t>застройки по состоянию на _________________</w:t>
      </w:r>
    </w:p>
    <w:p w:rsidR="008C5011" w:rsidRDefault="008C5011">
      <w:pPr>
        <w:pStyle w:val="ConsPlusNormal"/>
        <w:jc w:val="both"/>
      </w:pPr>
    </w:p>
    <w:p w:rsidR="008C5011" w:rsidRDefault="008C5011">
      <w:pPr>
        <w:pStyle w:val="ConsPlusNormal"/>
        <w:ind w:firstLine="540"/>
        <w:jc w:val="both"/>
        <w:outlineLvl w:val="4"/>
      </w:pPr>
      <w:r>
        <w:t>1. Общие сведения о территории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59"/>
        <w:gridCol w:w="3912"/>
      </w:tblGrid>
      <w:tr w:rsidR="008C5011">
        <w:tc>
          <w:tcPr>
            <w:tcW w:w="680" w:type="dxa"/>
          </w:tcPr>
          <w:p w:rsidR="008C5011" w:rsidRDefault="008C5011">
            <w:pPr>
              <w:pStyle w:val="ConsPlusNormal"/>
              <w:jc w:val="center"/>
            </w:pPr>
            <w:r>
              <w:lastRenderedPageBreak/>
              <w:t>N п/п</w:t>
            </w:r>
          </w:p>
        </w:tc>
        <w:tc>
          <w:tcPr>
            <w:tcW w:w="4459" w:type="dxa"/>
          </w:tcPr>
          <w:p w:rsidR="008C5011" w:rsidRDefault="008C5011">
            <w:pPr>
              <w:pStyle w:val="ConsPlusNormal"/>
              <w:jc w:val="center"/>
            </w:pPr>
            <w:r>
              <w:t>Наименование показателя</w:t>
            </w:r>
          </w:p>
        </w:tc>
        <w:tc>
          <w:tcPr>
            <w:tcW w:w="3912" w:type="dxa"/>
          </w:tcPr>
          <w:p w:rsidR="008C5011" w:rsidRDefault="008C5011">
            <w:pPr>
              <w:pStyle w:val="ConsPlusNormal"/>
              <w:jc w:val="center"/>
            </w:pPr>
            <w:r>
              <w:t>Значение показателя</w:t>
            </w:r>
          </w:p>
        </w:tc>
      </w:tr>
      <w:tr w:rsidR="008C5011">
        <w:tc>
          <w:tcPr>
            <w:tcW w:w="680" w:type="dxa"/>
          </w:tcPr>
          <w:p w:rsidR="008C5011" w:rsidRDefault="008C5011">
            <w:pPr>
              <w:pStyle w:val="ConsPlusNormal"/>
              <w:jc w:val="center"/>
            </w:pPr>
            <w:r>
              <w:t>1.1.</w:t>
            </w:r>
          </w:p>
        </w:tc>
        <w:tc>
          <w:tcPr>
            <w:tcW w:w="4459" w:type="dxa"/>
          </w:tcPr>
          <w:p w:rsidR="008C5011" w:rsidRDefault="008C5011">
            <w:pPr>
              <w:pStyle w:val="ConsPlusNormal"/>
            </w:pPr>
            <w:r>
              <w:t>Наименование (вид) территории</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1.2.</w:t>
            </w:r>
          </w:p>
        </w:tc>
        <w:tc>
          <w:tcPr>
            <w:tcW w:w="4459" w:type="dxa"/>
          </w:tcPr>
          <w:p w:rsidR="008C5011" w:rsidRDefault="008C5011">
            <w:pPr>
              <w:pStyle w:val="ConsPlusNormal"/>
            </w:pPr>
            <w:r>
              <w:t>Адрес местонахождения территории</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1.3.</w:t>
            </w:r>
          </w:p>
        </w:tc>
        <w:tc>
          <w:tcPr>
            <w:tcW w:w="4459" w:type="dxa"/>
          </w:tcPr>
          <w:p w:rsidR="008C5011" w:rsidRDefault="008C5011">
            <w:pPr>
              <w:pStyle w:val="ConsPlusNormal"/>
            </w:pPr>
            <w:r>
              <w:t>Кадастровый номер земельного участка</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1.4.</w:t>
            </w:r>
          </w:p>
        </w:tc>
        <w:tc>
          <w:tcPr>
            <w:tcW w:w="4459" w:type="dxa"/>
          </w:tcPr>
          <w:p w:rsidR="008C5011" w:rsidRDefault="008C5011">
            <w:pPr>
              <w:pStyle w:val="ConsPlusNormal"/>
            </w:pPr>
            <w:r>
              <w:t>Численность населения, проживающего в пределах территории, человек</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1.5.</w:t>
            </w:r>
          </w:p>
        </w:tc>
        <w:tc>
          <w:tcPr>
            <w:tcW w:w="4459" w:type="dxa"/>
          </w:tcPr>
          <w:p w:rsidR="008C5011" w:rsidRDefault="008C5011">
            <w:pPr>
              <w:pStyle w:val="ConsPlusNormal"/>
            </w:pPr>
            <w:r>
              <w:t>Общая площадь территории, кв. м</w:t>
            </w:r>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1.6.</w:t>
            </w:r>
          </w:p>
        </w:tc>
        <w:tc>
          <w:tcPr>
            <w:tcW w:w="4459" w:type="dxa"/>
          </w:tcPr>
          <w:p w:rsidR="008C5011" w:rsidRDefault="008C5011">
            <w:pPr>
              <w:pStyle w:val="ConsPlusNormal"/>
            </w:pPr>
            <w:r>
              <w:t xml:space="preserve">Оценка уровня благоустроенности территории (благоустроенная/неблагоустроенная) </w:t>
            </w:r>
            <w:hyperlink w:anchor="P2307" w:history="1">
              <w:r>
                <w:rPr>
                  <w:color w:val="0000FF"/>
                </w:rPr>
                <w:t>&lt;*&gt;</w:t>
              </w:r>
            </w:hyperlink>
          </w:p>
        </w:tc>
        <w:tc>
          <w:tcPr>
            <w:tcW w:w="3912" w:type="dxa"/>
          </w:tcPr>
          <w:p w:rsidR="008C5011" w:rsidRDefault="008C5011">
            <w:pPr>
              <w:pStyle w:val="ConsPlusNormal"/>
            </w:pPr>
          </w:p>
        </w:tc>
      </w:tr>
      <w:tr w:rsidR="008C5011">
        <w:tc>
          <w:tcPr>
            <w:tcW w:w="680" w:type="dxa"/>
          </w:tcPr>
          <w:p w:rsidR="008C5011" w:rsidRDefault="008C5011">
            <w:pPr>
              <w:pStyle w:val="ConsPlusNormal"/>
              <w:jc w:val="center"/>
            </w:pPr>
            <w:r>
              <w:t>1.7.</w:t>
            </w:r>
          </w:p>
        </w:tc>
        <w:tc>
          <w:tcPr>
            <w:tcW w:w="4459" w:type="dxa"/>
          </w:tcPr>
          <w:p w:rsidR="008C5011" w:rsidRDefault="008C5011">
            <w:pPr>
              <w:pStyle w:val="ConsPlusNormal"/>
            </w:pPr>
            <w:r>
              <w:t>Соответствие внешнего вида индивидуального жилого строения правилам благоустройства</w:t>
            </w:r>
          </w:p>
        </w:tc>
        <w:tc>
          <w:tcPr>
            <w:tcW w:w="3912"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41" w:name="P2307"/>
      <w:bookmarkEnd w:id="41"/>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w:t>
      </w:r>
    </w:p>
    <w:p w:rsidR="008C5011" w:rsidRDefault="008C5011">
      <w:pPr>
        <w:pStyle w:val="ConsPlusNormal"/>
        <w:jc w:val="both"/>
      </w:pPr>
    </w:p>
    <w:p w:rsidR="008C5011" w:rsidRDefault="008C5011">
      <w:pPr>
        <w:pStyle w:val="ConsPlusNormal"/>
        <w:ind w:firstLine="540"/>
        <w:jc w:val="both"/>
        <w:outlineLvl w:val="4"/>
      </w:pPr>
      <w:r>
        <w:t>2. Характеристика благоустройства</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295"/>
        <w:gridCol w:w="1474"/>
        <w:gridCol w:w="1644"/>
      </w:tblGrid>
      <w:tr w:rsidR="008C5011">
        <w:tc>
          <w:tcPr>
            <w:tcW w:w="624" w:type="dxa"/>
          </w:tcPr>
          <w:p w:rsidR="008C5011" w:rsidRDefault="008C5011">
            <w:pPr>
              <w:pStyle w:val="ConsPlusNormal"/>
              <w:jc w:val="center"/>
            </w:pPr>
            <w:r>
              <w:t>N п/п</w:t>
            </w:r>
          </w:p>
        </w:tc>
        <w:tc>
          <w:tcPr>
            <w:tcW w:w="4025" w:type="dxa"/>
          </w:tcPr>
          <w:p w:rsidR="008C5011" w:rsidRDefault="008C5011">
            <w:pPr>
              <w:pStyle w:val="ConsPlusNormal"/>
              <w:jc w:val="center"/>
            </w:pPr>
            <w:r>
              <w:t>Наименование показателя</w:t>
            </w:r>
          </w:p>
        </w:tc>
        <w:tc>
          <w:tcPr>
            <w:tcW w:w="1295" w:type="dxa"/>
          </w:tcPr>
          <w:p w:rsidR="008C5011" w:rsidRDefault="008C5011">
            <w:pPr>
              <w:pStyle w:val="ConsPlusNormal"/>
              <w:jc w:val="center"/>
            </w:pPr>
            <w:r>
              <w:t>Единица измерения</w:t>
            </w:r>
          </w:p>
        </w:tc>
        <w:tc>
          <w:tcPr>
            <w:tcW w:w="1474" w:type="dxa"/>
          </w:tcPr>
          <w:p w:rsidR="008C5011" w:rsidRDefault="008C5011">
            <w:pPr>
              <w:pStyle w:val="ConsPlusNormal"/>
              <w:jc w:val="center"/>
            </w:pPr>
            <w:r>
              <w:t>Значение показателя</w:t>
            </w:r>
          </w:p>
        </w:tc>
        <w:tc>
          <w:tcPr>
            <w:tcW w:w="1644" w:type="dxa"/>
          </w:tcPr>
          <w:p w:rsidR="008C5011" w:rsidRDefault="008C5011">
            <w:pPr>
              <w:pStyle w:val="ConsPlusNormal"/>
              <w:jc w:val="center"/>
            </w:pPr>
            <w:r>
              <w:t>Примечание</w:t>
            </w:r>
          </w:p>
        </w:tc>
      </w:tr>
      <w:tr w:rsidR="008C5011">
        <w:tc>
          <w:tcPr>
            <w:tcW w:w="624" w:type="dxa"/>
          </w:tcPr>
          <w:p w:rsidR="008C5011" w:rsidRDefault="008C5011">
            <w:pPr>
              <w:pStyle w:val="ConsPlusNormal"/>
              <w:jc w:val="center"/>
            </w:pPr>
            <w:r>
              <w:t>2.1.</w:t>
            </w:r>
          </w:p>
        </w:tc>
        <w:tc>
          <w:tcPr>
            <w:tcW w:w="4025" w:type="dxa"/>
          </w:tcPr>
          <w:p w:rsidR="008C5011" w:rsidRDefault="008C5011">
            <w:pPr>
              <w:pStyle w:val="ConsPlusNormal"/>
            </w:pPr>
            <w:r>
              <w:t>Требует ремонта дорожное покрытие проезжих частей</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2.2.</w:t>
            </w:r>
          </w:p>
        </w:tc>
        <w:tc>
          <w:tcPr>
            <w:tcW w:w="4025" w:type="dxa"/>
          </w:tcPr>
          <w:p w:rsidR="008C5011" w:rsidRDefault="008C5011">
            <w:pPr>
              <w:pStyle w:val="ConsPlusNormal"/>
            </w:pPr>
            <w:r>
              <w:t>Требует ремонта дорожное покрытие пешеходных дорожек, тротуаров</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2.3.</w:t>
            </w:r>
          </w:p>
        </w:tc>
        <w:tc>
          <w:tcPr>
            <w:tcW w:w="4025" w:type="dxa"/>
          </w:tcPr>
          <w:p w:rsidR="008C5011" w:rsidRDefault="008C5011">
            <w:pPr>
              <w:pStyle w:val="ConsPlusNormal"/>
            </w:pPr>
            <w:r>
              <w:t>Наличие площадок (детских, спортивных, для отдыха и т.д.)</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площадь</w:t>
            </w:r>
          </w:p>
        </w:tc>
        <w:tc>
          <w:tcPr>
            <w:tcW w:w="1295" w:type="dxa"/>
          </w:tcPr>
          <w:p w:rsidR="008C5011" w:rsidRDefault="008C5011">
            <w:pPr>
              <w:pStyle w:val="ConsPlusNormal"/>
              <w:jc w:val="center"/>
            </w:pPr>
            <w:r>
              <w:t>кв. м</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2.4.</w:t>
            </w:r>
          </w:p>
        </w:tc>
        <w:tc>
          <w:tcPr>
            <w:tcW w:w="4025" w:type="dxa"/>
          </w:tcPr>
          <w:p w:rsidR="008C5011" w:rsidRDefault="008C5011">
            <w:pPr>
              <w:pStyle w:val="ConsPlusNormal"/>
            </w:pPr>
            <w:r>
              <w:t>Наличие оборудованной контейнерной площадки (выделенная)</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2.5.</w:t>
            </w:r>
          </w:p>
        </w:tc>
        <w:tc>
          <w:tcPr>
            <w:tcW w:w="4025" w:type="dxa"/>
          </w:tcPr>
          <w:p w:rsidR="008C5011" w:rsidRDefault="008C5011">
            <w:pPr>
              <w:pStyle w:val="ConsPlusNormal"/>
            </w:pPr>
            <w:r>
              <w:t>Достаточность озеленения (газонов, кустарников, деревьев)</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2.6.</w:t>
            </w:r>
          </w:p>
        </w:tc>
        <w:tc>
          <w:tcPr>
            <w:tcW w:w="4025" w:type="dxa"/>
          </w:tcPr>
          <w:p w:rsidR="008C5011" w:rsidRDefault="008C5011">
            <w:pPr>
              <w:pStyle w:val="ConsPlusNormal"/>
            </w:pPr>
            <w:r>
              <w:t>Наличие достаточного количества малых архитектурных форм</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2.7.</w:t>
            </w:r>
          </w:p>
        </w:tc>
        <w:tc>
          <w:tcPr>
            <w:tcW w:w="4025" w:type="dxa"/>
          </w:tcPr>
          <w:p w:rsidR="008C5011" w:rsidRDefault="008C5011">
            <w:pPr>
              <w:pStyle w:val="ConsPlusNormal"/>
            </w:pPr>
            <w:r>
              <w:t>Необходимо установить:</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игровое оборудование</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спортивное оборудование</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светильники</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скамьи</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мусорные урны</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иное</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val="restart"/>
          </w:tcPr>
          <w:p w:rsidR="008C5011" w:rsidRDefault="008C5011">
            <w:pPr>
              <w:pStyle w:val="ConsPlusNormal"/>
              <w:jc w:val="center"/>
            </w:pPr>
            <w:r>
              <w:t>2.8.</w:t>
            </w:r>
          </w:p>
        </w:tc>
        <w:tc>
          <w:tcPr>
            <w:tcW w:w="4025" w:type="dxa"/>
          </w:tcPr>
          <w:p w:rsidR="008C5011" w:rsidRDefault="008C5011">
            <w:pPr>
              <w:pStyle w:val="ConsPlusNormal"/>
            </w:pPr>
            <w:r>
              <w:t>Характеристика освещения:</w:t>
            </w:r>
          </w:p>
        </w:tc>
        <w:tc>
          <w:tcPr>
            <w:tcW w:w="1295" w:type="dxa"/>
          </w:tcPr>
          <w:p w:rsidR="008C5011" w:rsidRDefault="008C5011">
            <w:pPr>
              <w:pStyle w:val="ConsPlusNormal"/>
            </w:pP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количество</w:t>
            </w:r>
          </w:p>
        </w:tc>
        <w:tc>
          <w:tcPr>
            <w:tcW w:w="1295" w:type="dxa"/>
          </w:tcPr>
          <w:p w:rsidR="008C5011" w:rsidRDefault="008C5011">
            <w:pPr>
              <w:pStyle w:val="ConsPlusNormal"/>
              <w:jc w:val="center"/>
            </w:pPr>
            <w:r>
              <w:t>ед.</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vMerge/>
          </w:tcPr>
          <w:p w:rsidR="008C5011" w:rsidRDefault="008C5011">
            <w:pPr>
              <w:spacing w:after="1" w:line="0" w:lineRule="atLeast"/>
            </w:pPr>
          </w:p>
        </w:tc>
        <w:tc>
          <w:tcPr>
            <w:tcW w:w="4025" w:type="dxa"/>
          </w:tcPr>
          <w:p w:rsidR="008C5011" w:rsidRDefault="008C5011">
            <w:pPr>
              <w:pStyle w:val="ConsPlusNormal"/>
            </w:pPr>
            <w:r>
              <w:t>достаточность</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r w:rsidR="008C5011">
        <w:tc>
          <w:tcPr>
            <w:tcW w:w="624" w:type="dxa"/>
          </w:tcPr>
          <w:p w:rsidR="008C5011" w:rsidRDefault="008C5011">
            <w:pPr>
              <w:pStyle w:val="ConsPlusNormal"/>
              <w:jc w:val="center"/>
            </w:pPr>
            <w:r>
              <w:t>2.9.</w:t>
            </w:r>
          </w:p>
        </w:tc>
        <w:tc>
          <w:tcPr>
            <w:tcW w:w="4025" w:type="dxa"/>
          </w:tcPr>
          <w:p w:rsidR="008C5011" w:rsidRDefault="008C5011">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95" w:type="dxa"/>
          </w:tcPr>
          <w:p w:rsidR="008C5011" w:rsidRDefault="008C5011">
            <w:pPr>
              <w:pStyle w:val="ConsPlusNormal"/>
              <w:jc w:val="center"/>
            </w:pPr>
            <w:r>
              <w:t>да/нет</w:t>
            </w:r>
          </w:p>
        </w:tc>
        <w:tc>
          <w:tcPr>
            <w:tcW w:w="1474" w:type="dxa"/>
          </w:tcPr>
          <w:p w:rsidR="008C5011" w:rsidRDefault="008C5011">
            <w:pPr>
              <w:pStyle w:val="ConsPlusNormal"/>
            </w:pPr>
          </w:p>
        </w:tc>
        <w:tc>
          <w:tcPr>
            <w:tcW w:w="1644" w:type="dxa"/>
          </w:tcPr>
          <w:p w:rsidR="008C5011" w:rsidRDefault="008C5011">
            <w:pPr>
              <w:pStyle w:val="ConsPlusNormal"/>
            </w:pPr>
          </w:p>
        </w:tc>
      </w:tr>
    </w:tbl>
    <w:p w:rsidR="008C5011" w:rsidRDefault="008C5011">
      <w:pPr>
        <w:pStyle w:val="ConsPlusNormal"/>
        <w:jc w:val="both"/>
      </w:pPr>
    </w:p>
    <w:p w:rsidR="008C5011" w:rsidRDefault="008C5011">
      <w:pPr>
        <w:pStyle w:val="ConsPlusNonformat"/>
        <w:jc w:val="both"/>
      </w:pPr>
      <w:r>
        <w:t xml:space="preserve">    Приложение: Схема земельного участка территории с указанием ее размеров</w:t>
      </w:r>
    </w:p>
    <w:p w:rsidR="008C5011" w:rsidRDefault="008C5011">
      <w:pPr>
        <w:pStyle w:val="ConsPlusNonformat"/>
        <w:jc w:val="both"/>
      </w:pPr>
      <w:r>
        <w:t>и границ, размещением объектов благоустройства на _____ л.</w:t>
      </w:r>
    </w:p>
    <w:p w:rsidR="008C5011" w:rsidRDefault="008C5011">
      <w:pPr>
        <w:pStyle w:val="ConsPlusNonformat"/>
        <w:jc w:val="both"/>
      </w:pPr>
    </w:p>
    <w:p w:rsidR="008C5011" w:rsidRDefault="008C5011">
      <w:pPr>
        <w:pStyle w:val="ConsPlusNonformat"/>
        <w:jc w:val="both"/>
      </w:pPr>
      <w:r>
        <w:t xml:space="preserve">    Дата проведения инвентаризации: "___" _____________ 20___ г.</w:t>
      </w:r>
    </w:p>
    <w:p w:rsidR="008C5011" w:rsidRDefault="008C5011">
      <w:pPr>
        <w:pStyle w:val="ConsPlusNonformat"/>
        <w:jc w:val="both"/>
      </w:pPr>
    </w:p>
    <w:p w:rsidR="008C5011" w:rsidRDefault="008C5011">
      <w:pPr>
        <w:pStyle w:val="ConsPlusNonformat"/>
        <w:jc w:val="both"/>
      </w:pPr>
      <w:r>
        <w:t xml:space="preserve">    Ф.И.О., должности и подписи членов инвентаризационной комиссии:</w:t>
      </w:r>
    </w:p>
    <w:p w:rsidR="008C5011" w:rsidRDefault="008C5011">
      <w:pPr>
        <w:pStyle w:val="ConsPlusNonformat"/>
        <w:jc w:val="both"/>
      </w:pP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nformat"/>
        <w:jc w:val="both"/>
      </w:pPr>
      <w:r>
        <w:t xml:space="preserve">    ________________________   ________________   /_____________/</w:t>
      </w:r>
    </w:p>
    <w:p w:rsidR="008C5011" w:rsidRDefault="008C5011">
      <w:pPr>
        <w:pStyle w:val="ConsPlusNonformat"/>
        <w:jc w:val="both"/>
      </w:pPr>
      <w:r>
        <w:t xml:space="preserve">    (организация, должность)       (подпись)          (Ф.И.О.)</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4</w:t>
      </w:r>
    </w:p>
    <w:p w:rsidR="008C5011" w:rsidRDefault="008C5011">
      <w:pPr>
        <w:pStyle w:val="ConsPlusNormal"/>
        <w:jc w:val="right"/>
      </w:pPr>
      <w:r>
        <w:t>к Порядку</w:t>
      </w:r>
    </w:p>
    <w:p w:rsidR="008C5011" w:rsidRDefault="008C5011">
      <w:pPr>
        <w:pStyle w:val="ConsPlusNormal"/>
        <w:jc w:val="right"/>
      </w:pPr>
      <w:r>
        <w:t>проведения инвентаризации дворовых и</w:t>
      </w:r>
    </w:p>
    <w:p w:rsidR="008C5011" w:rsidRDefault="008C5011">
      <w:pPr>
        <w:pStyle w:val="ConsPlusNormal"/>
        <w:jc w:val="right"/>
      </w:pPr>
      <w:r>
        <w:t>общественных территорий, уровня</w:t>
      </w:r>
    </w:p>
    <w:p w:rsidR="008C5011" w:rsidRDefault="008C5011">
      <w:pPr>
        <w:pStyle w:val="ConsPlusNormal"/>
        <w:jc w:val="right"/>
      </w:pPr>
      <w:r>
        <w:t>благоустройства индивидуальных жилых</w:t>
      </w:r>
    </w:p>
    <w:p w:rsidR="008C5011" w:rsidRDefault="008C5011">
      <w:pPr>
        <w:pStyle w:val="ConsPlusNormal"/>
        <w:jc w:val="right"/>
      </w:pPr>
      <w:r>
        <w:t>домов и земельных участков,</w:t>
      </w:r>
    </w:p>
    <w:p w:rsidR="008C5011" w:rsidRDefault="008C5011">
      <w:pPr>
        <w:pStyle w:val="ConsPlusNormal"/>
        <w:jc w:val="right"/>
      </w:pPr>
      <w:r>
        <w:t>предоставленных для их размещения</w:t>
      </w:r>
    </w:p>
    <w:p w:rsidR="008C5011" w:rsidRDefault="008C5011">
      <w:pPr>
        <w:pStyle w:val="ConsPlusNormal"/>
        <w:jc w:val="both"/>
      </w:pPr>
    </w:p>
    <w:p w:rsidR="008C5011" w:rsidRDefault="008C5011">
      <w:pPr>
        <w:pStyle w:val="ConsPlusNonformat"/>
        <w:jc w:val="both"/>
      </w:pPr>
      <w:r>
        <w:t xml:space="preserve">         СОГЛАСОВАНО                                УТВЕРЖДАЮ</w:t>
      </w:r>
    </w:p>
    <w:p w:rsidR="008C5011" w:rsidRDefault="008C5011">
      <w:pPr>
        <w:pStyle w:val="ConsPlusNonformat"/>
        <w:jc w:val="both"/>
      </w:pPr>
      <w:r>
        <w:t>Главный архитектор муниципального      Глава местной администрации</w:t>
      </w:r>
    </w:p>
    <w:p w:rsidR="008C5011" w:rsidRDefault="008C5011">
      <w:pPr>
        <w:pStyle w:val="ConsPlusNonformat"/>
        <w:jc w:val="both"/>
      </w:pPr>
      <w:r>
        <w:t>образования (при наличии)              муниципального образования</w:t>
      </w:r>
    </w:p>
    <w:p w:rsidR="008C5011" w:rsidRDefault="008C5011">
      <w:pPr>
        <w:pStyle w:val="ConsPlusNonformat"/>
        <w:jc w:val="both"/>
      </w:pPr>
      <w:r>
        <w:t>_________________________________      ____________________________________</w:t>
      </w:r>
    </w:p>
    <w:p w:rsidR="008C5011" w:rsidRDefault="008C5011">
      <w:pPr>
        <w:pStyle w:val="ConsPlusNonformat"/>
        <w:jc w:val="both"/>
      </w:pPr>
      <w:r>
        <w:lastRenderedPageBreak/>
        <w:t xml:space="preserve">        (Наименование МО)                        (Наименование МО)</w:t>
      </w:r>
    </w:p>
    <w:p w:rsidR="008C5011" w:rsidRDefault="008C5011">
      <w:pPr>
        <w:pStyle w:val="ConsPlusNonformat"/>
        <w:jc w:val="both"/>
      </w:pPr>
      <w:r>
        <w:t>__________________ /_____________      __________________ /________________</w:t>
      </w:r>
    </w:p>
    <w:p w:rsidR="008C5011" w:rsidRDefault="008C5011">
      <w:pPr>
        <w:pStyle w:val="ConsPlusNonformat"/>
        <w:jc w:val="both"/>
      </w:pPr>
      <w:r>
        <w:t xml:space="preserve">     (Подпись)          (ФИО)               (Подпись)            (ФИО)</w:t>
      </w:r>
    </w:p>
    <w:p w:rsidR="008C5011" w:rsidRDefault="008C5011">
      <w:pPr>
        <w:pStyle w:val="ConsPlusNonformat"/>
        <w:jc w:val="both"/>
      </w:pPr>
      <w:r>
        <w:t xml:space="preserve">   "_____" _____________ 20___ г.            "_____" _____________ 20___ г.</w:t>
      </w:r>
    </w:p>
    <w:p w:rsidR="008C5011" w:rsidRDefault="008C5011">
      <w:pPr>
        <w:pStyle w:val="ConsPlusNonformat"/>
        <w:jc w:val="both"/>
      </w:pPr>
    </w:p>
    <w:p w:rsidR="008C5011" w:rsidRDefault="008C5011">
      <w:pPr>
        <w:pStyle w:val="ConsPlusNonformat"/>
        <w:jc w:val="both"/>
      </w:pPr>
      <w:bookmarkStart w:id="42" w:name="P2439"/>
      <w:bookmarkEnd w:id="42"/>
      <w:r>
        <w:t xml:space="preserve">                                  ПАСПОРТ</w:t>
      </w:r>
    </w:p>
    <w:p w:rsidR="008C5011" w:rsidRDefault="008C5011">
      <w:pPr>
        <w:pStyle w:val="ConsPlusNonformat"/>
        <w:jc w:val="both"/>
      </w:pPr>
      <w:r>
        <w:t xml:space="preserve">                    благоустройства населенного пункта</w:t>
      </w:r>
    </w:p>
    <w:p w:rsidR="008C5011" w:rsidRDefault="008C5011">
      <w:pPr>
        <w:pStyle w:val="ConsPlusNonformat"/>
        <w:jc w:val="both"/>
      </w:pPr>
      <w:r>
        <w:t xml:space="preserve">                ___________________________________________</w:t>
      </w:r>
    </w:p>
    <w:p w:rsidR="008C5011" w:rsidRDefault="008C5011">
      <w:pPr>
        <w:pStyle w:val="ConsPlusNonformat"/>
        <w:jc w:val="both"/>
      </w:pPr>
      <w:r>
        <w:t xml:space="preserve">                     (наименование населенного пункта)</w:t>
      </w:r>
    </w:p>
    <w:p w:rsidR="008C5011" w:rsidRDefault="008C5011">
      <w:pPr>
        <w:pStyle w:val="ConsPlusNonformat"/>
        <w:jc w:val="both"/>
      </w:pPr>
      <w:r>
        <w:t xml:space="preserve">                     по состоянию на _________________</w:t>
      </w:r>
    </w:p>
    <w:p w:rsidR="008C5011" w:rsidRDefault="008C5011">
      <w:pPr>
        <w:pStyle w:val="ConsPlusNormal"/>
        <w:jc w:val="both"/>
      </w:pPr>
    </w:p>
    <w:p w:rsidR="008C5011" w:rsidRDefault="008C5011">
      <w:pPr>
        <w:pStyle w:val="ConsPlusNormal"/>
        <w:ind w:firstLine="540"/>
        <w:jc w:val="both"/>
        <w:outlineLvl w:val="4"/>
      </w:pPr>
      <w:r>
        <w:t>1. Дворовые территории</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8C5011">
        <w:tc>
          <w:tcPr>
            <w:tcW w:w="737" w:type="dxa"/>
          </w:tcPr>
          <w:p w:rsidR="008C5011" w:rsidRDefault="008C5011">
            <w:pPr>
              <w:pStyle w:val="ConsPlusNormal"/>
              <w:jc w:val="center"/>
            </w:pPr>
            <w:r>
              <w:t>N п/п</w:t>
            </w:r>
          </w:p>
        </w:tc>
        <w:tc>
          <w:tcPr>
            <w:tcW w:w="5216" w:type="dxa"/>
          </w:tcPr>
          <w:p w:rsidR="008C5011" w:rsidRDefault="008C5011">
            <w:pPr>
              <w:pStyle w:val="ConsPlusNormal"/>
              <w:jc w:val="center"/>
            </w:pPr>
            <w:r>
              <w:t>Наименование показателя</w:t>
            </w:r>
          </w:p>
        </w:tc>
        <w:tc>
          <w:tcPr>
            <w:tcW w:w="1587" w:type="dxa"/>
          </w:tcPr>
          <w:p w:rsidR="008C5011" w:rsidRDefault="008C5011">
            <w:pPr>
              <w:pStyle w:val="ConsPlusNormal"/>
              <w:jc w:val="center"/>
            </w:pPr>
            <w:r>
              <w:t>Единица измерения</w:t>
            </w:r>
          </w:p>
        </w:tc>
        <w:tc>
          <w:tcPr>
            <w:tcW w:w="1531" w:type="dxa"/>
          </w:tcPr>
          <w:p w:rsidR="008C5011" w:rsidRDefault="008C5011">
            <w:pPr>
              <w:pStyle w:val="ConsPlusNormal"/>
              <w:jc w:val="center"/>
            </w:pPr>
            <w:r>
              <w:t>Количество</w:t>
            </w:r>
          </w:p>
        </w:tc>
      </w:tr>
      <w:tr w:rsidR="008C5011">
        <w:tc>
          <w:tcPr>
            <w:tcW w:w="737" w:type="dxa"/>
            <w:vMerge w:val="restart"/>
          </w:tcPr>
          <w:p w:rsidR="008C5011" w:rsidRDefault="008C5011">
            <w:pPr>
              <w:pStyle w:val="ConsPlusNormal"/>
              <w:jc w:val="center"/>
            </w:pPr>
            <w:r>
              <w:t>1.1.</w:t>
            </w:r>
          </w:p>
        </w:tc>
        <w:tc>
          <w:tcPr>
            <w:tcW w:w="5216" w:type="dxa"/>
          </w:tcPr>
          <w:p w:rsidR="008C5011" w:rsidRDefault="008C5011">
            <w:pPr>
              <w:pStyle w:val="ConsPlusNormal"/>
            </w:pPr>
            <w:r>
              <w:t>Количество территорий:</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всего</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 xml:space="preserve">полностью благоустроенных </w:t>
            </w:r>
            <w:hyperlink w:anchor="P2624" w:history="1">
              <w:r>
                <w:rPr>
                  <w:color w:val="0000FF"/>
                </w:rPr>
                <w:t>&lt;*&gt;</w:t>
              </w:r>
            </w:hyperlink>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1.2.</w:t>
            </w:r>
          </w:p>
        </w:tc>
        <w:tc>
          <w:tcPr>
            <w:tcW w:w="5216" w:type="dxa"/>
          </w:tcPr>
          <w:p w:rsidR="008C5011" w:rsidRDefault="008C5011">
            <w:pPr>
              <w:pStyle w:val="ConsPlusNormal"/>
            </w:pPr>
            <w:r>
              <w:t>Доля благоустроенных дворовых территорий от общего количества дворовых территорий</w:t>
            </w:r>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1.3.</w:t>
            </w:r>
          </w:p>
        </w:tc>
        <w:tc>
          <w:tcPr>
            <w:tcW w:w="5216" w:type="dxa"/>
          </w:tcPr>
          <w:p w:rsidR="008C5011" w:rsidRDefault="008C5011">
            <w:pPr>
              <w:pStyle w:val="ConsPlusNormal"/>
            </w:pPr>
            <w:r>
              <w:t>Количество МКД на территориях: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всего</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на благоустроенных территориях</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1.4.</w:t>
            </w:r>
          </w:p>
        </w:tc>
        <w:tc>
          <w:tcPr>
            <w:tcW w:w="5216" w:type="dxa"/>
          </w:tcPr>
          <w:p w:rsidR="008C5011" w:rsidRDefault="008C5011">
            <w:pPr>
              <w:pStyle w:val="ConsPlusNormal"/>
            </w:pPr>
            <w:r>
              <w:t>Общая численность населения муниципального образования</w:t>
            </w:r>
          </w:p>
        </w:tc>
        <w:tc>
          <w:tcPr>
            <w:tcW w:w="1587" w:type="dxa"/>
          </w:tcPr>
          <w:p w:rsidR="008C5011" w:rsidRDefault="008C5011">
            <w:pPr>
              <w:pStyle w:val="ConsPlusNormal"/>
              <w:jc w:val="center"/>
            </w:pPr>
            <w:r>
              <w:t>тыс. человек</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1.5.</w:t>
            </w:r>
          </w:p>
        </w:tc>
        <w:tc>
          <w:tcPr>
            <w:tcW w:w="5216" w:type="dxa"/>
          </w:tcPr>
          <w:p w:rsidR="008C5011" w:rsidRDefault="008C5011">
            <w:pPr>
              <w:pStyle w:val="ConsPlusNormal"/>
            </w:pPr>
            <w:r>
              <w:t>Численность населения, проживающего в жилом фонде с благоустроенными дворовыми территориями</w:t>
            </w:r>
          </w:p>
        </w:tc>
        <w:tc>
          <w:tcPr>
            <w:tcW w:w="1587" w:type="dxa"/>
          </w:tcPr>
          <w:p w:rsidR="008C5011" w:rsidRDefault="008C5011">
            <w:pPr>
              <w:pStyle w:val="ConsPlusNormal"/>
              <w:jc w:val="center"/>
            </w:pPr>
            <w:r>
              <w:t>тыс. человек</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1.6.</w:t>
            </w:r>
          </w:p>
        </w:tc>
        <w:tc>
          <w:tcPr>
            <w:tcW w:w="5216" w:type="dxa"/>
          </w:tcPr>
          <w:p w:rsidR="008C5011" w:rsidRDefault="008C5011">
            <w:pPr>
              <w:pStyle w:val="ConsPlusNormal"/>
            </w:pPr>
            <w:r>
              <w:t>Доля населения, обеспеченного благоустроенными дворовыми территориями, от общей численности населения в населенном пункте</w:t>
            </w:r>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1.7.</w:t>
            </w:r>
          </w:p>
        </w:tc>
        <w:tc>
          <w:tcPr>
            <w:tcW w:w="5216" w:type="dxa"/>
          </w:tcPr>
          <w:p w:rsidR="008C5011" w:rsidRDefault="008C5011">
            <w:pPr>
              <w:pStyle w:val="ConsPlusNormal"/>
            </w:pPr>
            <w:r>
              <w:t>Площадь территорий</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общая площадь</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площадь благоустроенных территорий</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1.8.</w:t>
            </w:r>
          </w:p>
        </w:tc>
        <w:tc>
          <w:tcPr>
            <w:tcW w:w="5216" w:type="dxa"/>
          </w:tcPr>
          <w:p w:rsidR="008C5011" w:rsidRDefault="008C5011">
            <w:pPr>
              <w:pStyle w:val="ConsPlusNormal"/>
            </w:pPr>
            <w:r>
              <w:t>Количество и площадь площадок на дворовых территориях: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детская площадка</w:t>
            </w:r>
          </w:p>
        </w:tc>
        <w:tc>
          <w:tcPr>
            <w:tcW w:w="1587" w:type="dxa"/>
          </w:tcPr>
          <w:p w:rsidR="008C5011" w:rsidRDefault="008C5011">
            <w:pPr>
              <w:pStyle w:val="ConsPlusNormal"/>
              <w:jc w:val="center"/>
            </w:pPr>
            <w:r>
              <w:t>ед./кв.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спортивная площадка</w:t>
            </w:r>
          </w:p>
        </w:tc>
        <w:tc>
          <w:tcPr>
            <w:tcW w:w="1587" w:type="dxa"/>
          </w:tcPr>
          <w:p w:rsidR="008C5011" w:rsidRDefault="008C5011">
            <w:pPr>
              <w:pStyle w:val="ConsPlusNormal"/>
              <w:jc w:val="center"/>
            </w:pPr>
            <w:r>
              <w:t>ед./кв.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контейнерная площадка (выделенная)</w:t>
            </w:r>
          </w:p>
        </w:tc>
        <w:tc>
          <w:tcPr>
            <w:tcW w:w="1587" w:type="dxa"/>
          </w:tcPr>
          <w:p w:rsidR="008C5011" w:rsidRDefault="008C5011">
            <w:pPr>
              <w:pStyle w:val="ConsPlusNormal"/>
              <w:jc w:val="center"/>
            </w:pPr>
            <w:r>
              <w:t>ед./кв. м</w:t>
            </w:r>
          </w:p>
        </w:tc>
        <w:tc>
          <w:tcPr>
            <w:tcW w:w="1531"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outlineLvl w:val="4"/>
      </w:pPr>
      <w:r>
        <w:t>2. Общественные территории</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8C5011">
        <w:tc>
          <w:tcPr>
            <w:tcW w:w="737" w:type="dxa"/>
          </w:tcPr>
          <w:p w:rsidR="008C5011" w:rsidRDefault="008C5011">
            <w:pPr>
              <w:pStyle w:val="ConsPlusNormal"/>
              <w:jc w:val="center"/>
            </w:pPr>
            <w:r>
              <w:t>N п/п</w:t>
            </w:r>
          </w:p>
        </w:tc>
        <w:tc>
          <w:tcPr>
            <w:tcW w:w="5216" w:type="dxa"/>
          </w:tcPr>
          <w:p w:rsidR="008C5011" w:rsidRDefault="008C5011">
            <w:pPr>
              <w:pStyle w:val="ConsPlusNormal"/>
            </w:pPr>
            <w:r>
              <w:t>Наименование показателя</w:t>
            </w:r>
          </w:p>
        </w:tc>
        <w:tc>
          <w:tcPr>
            <w:tcW w:w="1587" w:type="dxa"/>
          </w:tcPr>
          <w:p w:rsidR="008C5011" w:rsidRDefault="008C5011">
            <w:pPr>
              <w:pStyle w:val="ConsPlusNormal"/>
              <w:jc w:val="center"/>
            </w:pPr>
            <w:r>
              <w:t>Единица измерения</w:t>
            </w:r>
          </w:p>
        </w:tc>
        <w:tc>
          <w:tcPr>
            <w:tcW w:w="1531" w:type="dxa"/>
          </w:tcPr>
          <w:p w:rsidR="008C5011" w:rsidRDefault="008C5011">
            <w:pPr>
              <w:pStyle w:val="ConsPlusNormal"/>
              <w:jc w:val="center"/>
            </w:pPr>
            <w:r>
              <w:t>Количество</w:t>
            </w:r>
          </w:p>
        </w:tc>
      </w:tr>
      <w:tr w:rsidR="008C5011">
        <w:tc>
          <w:tcPr>
            <w:tcW w:w="737" w:type="dxa"/>
            <w:vMerge w:val="restart"/>
          </w:tcPr>
          <w:p w:rsidR="008C5011" w:rsidRDefault="008C5011">
            <w:pPr>
              <w:pStyle w:val="ConsPlusNormal"/>
              <w:jc w:val="center"/>
            </w:pPr>
            <w:r>
              <w:t>2.1.</w:t>
            </w:r>
          </w:p>
        </w:tc>
        <w:tc>
          <w:tcPr>
            <w:tcW w:w="5216" w:type="dxa"/>
          </w:tcPr>
          <w:p w:rsidR="008C5011" w:rsidRDefault="008C5011">
            <w:pPr>
              <w:pStyle w:val="ConsPlusNormal"/>
            </w:pPr>
            <w:r>
              <w:t>Количество территорий, всего</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из них: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территории массового отдыха населения (парки, скверы и т.п.)</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2.2.</w:t>
            </w:r>
          </w:p>
        </w:tc>
        <w:tc>
          <w:tcPr>
            <w:tcW w:w="5216" w:type="dxa"/>
          </w:tcPr>
          <w:p w:rsidR="008C5011" w:rsidRDefault="008C5011">
            <w:pPr>
              <w:pStyle w:val="ConsPlusNormal"/>
            </w:pPr>
            <w:r>
              <w:t>Количество благоустроенных общественных территорий, всего</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из них: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территории массового отдыха населения (парки, скверы и т.п.)</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2.3.</w:t>
            </w:r>
          </w:p>
        </w:tc>
        <w:tc>
          <w:tcPr>
            <w:tcW w:w="5216" w:type="dxa"/>
          </w:tcPr>
          <w:p w:rsidR="008C5011" w:rsidRDefault="008C5011">
            <w:pPr>
              <w:pStyle w:val="ConsPlusNormal"/>
            </w:pPr>
            <w:r>
              <w:t>Доля благоустроенных территорий от общего количества общественных территорий</w:t>
            </w:r>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2.4.</w:t>
            </w:r>
          </w:p>
        </w:tc>
        <w:tc>
          <w:tcPr>
            <w:tcW w:w="5216" w:type="dxa"/>
          </w:tcPr>
          <w:p w:rsidR="008C5011" w:rsidRDefault="008C5011">
            <w:pPr>
              <w:pStyle w:val="ConsPlusNormal"/>
            </w:pPr>
            <w:r>
              <w:t>Общая численность населения муниципального образования</w:t>
            </w:r>
          </w:p>
        </w:tc>
        <w:tc>
          <w:tcPr>
            <w:tcW w:w="1587" w:type="dxa"/>
          </w:tcPr>
          <w:p w:rsidR="008C5011" w:rsidRDefault="008C5011">
            <w:pPr>
              <w:pStyle w:val="ConsPlusNormal"/>
              <w:jc w:val="center"/>
            </w:pPr>
            <w:r>
              <w:t>тыс. человек</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2.5.</w:t>
            </w:r>
          </w:p>
        </w:tc>
        <w:tc>
          <w:tcPr>
            <w:tcW w:w="5216" w:type="dxa"/>
          </w:tcPr>
          <w:p w:rsidR="008C5011" w:rsidRDefault="008C5011">
            <w:pPr>
              <w:pStyle w:val="ConsPlusNormal"/>
            </w:pPr>
            <w:r>
              <w:t>Численность населения, имеющего удобный пешеходный доступ к основным площадкам общественных территорий</w:t>
            </w:r>
          </w:p>
        </w:tc>
        <w:tc>
          <w:tcPr>
            <w:tcW w:w="1587" w:type="dxa"/>
          </w:tcPr>
          <w:p w:rsidR="008C5011" w:rsidRDefault="008C5011">
            <w:pPr>
              <w:pStyle w:val="ConsPlusNormal"/>
              <w:jc w:val="center"/>
            </w:pPr>
            <w:r>
              <w:t>тыс. человек</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2.6.</w:t>
            </w:r>
          </w:p>
        </w:tc>
        <w:tc>
          <w:tcPr>
            <w:tcW w:w="5216" w:type="dxa"/>
          </w:tcPr>
          <w:p w:rsidR="008C5011" w:rsidRDefault="008C5011">
            <w:pPr>
              <w:pStyle w:val="ConsPlusNormal"/>
            </w:pPr>
            <w:r>
              <w:t xml:space="preserve">Доля населения, имеющего удобный пешеходный доступ к основным площадкам общественных территорий </w:t>
            </w:r>
            <w:hyperlink w:anchor="P2625" w:history="1">
              <w:r>
                <w:rPr>
                  <w:color w:val="0000FF"/>
                </w:rPr>
                <w:t>&lt;**&gt;</w:t>
              </w:r>
            </w:hyperlink>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2.7.</w:t>
            </w:r>
          </w:p>
        </w:tc>
        <w:tc>
          <w:tcPr>
            <w:tcW w:w="5216" w:type="dxa"/>
          </w:tcPr>
          <w:p w:rsidR="008C5011" w:rsidRDefault="008C5011">
            <w:pPr>
              <w:pStyle w:val="ConsPlusNormal"/>
            </w:pPr>
            <w:r>
              <w:t>Площадь территорий, всего</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из них: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территории массового отдыха населения (парки, скверы и т.п.)</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val="restart"/>
          </w:tcPr>
          <w:p w:rsidR="008C5011" w:rsidRDefault="008C5011">
            <w:pPr>
              <w:pStyle w:val="ConsPlusNormal"/>
              <w:jc w:val="center"/>
            </w:pPr>
            <w:r>
              <w:t>2.8.</w:t>
            </w:r>
          </w:p>
        </w:tc>
        <w:tc>
          <w:tcPr>
            <w:tcW w:w="5216" w:type="dxa"/>
          </w:tcPr>
          <w:p w:rsidR="008C5011" w:rsidRDefault="008C5011">
            <w:pPr>
              <w:pStyle w:val="ConsPlusNormal"/>
            </w:pPr>
            <w:r>
              <w:t>Площадь благоустроенных территорий, всего</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из них:</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 xml:space="preserve">территории массового отдыха населения (парки, </w:t>
            </w:r>
            <w:r>
              <w:lastRenderedPageBreak/>
              <w:t>скверы и т.п.)</w:t>
            </w:r>
          </w:p>
        </w:tc>
        <w:tc>
          <w:tcPr>
            <w:tcW w:w="1587" w:type="dxa"/>
          </w:tcPr>
          <w:p w:rsidR="008C5011" w:rsidRDefault="008C5011">
            <w:pPr>
              <w:pStyle w:val="ConsPlusNormal"/>
              <w:jc w:val="center"/>
            </w:pPr>
            <w:r>
              <w:lastRenderedPageBreak/>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наиболее посещаемые муниципальные территории общего пользования (центральные улицы, аллеи, площади и другие)</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2.9.</w:t>
            </w:r>
          </w:p>
        </w:tc>
        <w:tc>
          <w:tcPr>
            <w:tcW w:w="5216" w:type="dxa"/>
          </w:tcPr>
          <w:p w:rsidR="008C5011" w:rsidRDefault="008C5011">
            <w:pPr>
              <w:pStyle w:val="ConsPlusNormal"/>
            </w:pPr>
            <w: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587" w:type="dxa"/>
          </w:tcPr>
          <w:p w:rsidR="008C5011" w:rsidRDefault="008C5011">
            <w:pPr>
              <w:pStyle w:val="ConsPlusNormal"/>
              <w:jc w:val="center"/>
            </w:pPr>
            <w:r>
              <w:t>ед.</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2.10.</w:t>
            </w:r>
          </w:p>
        </w:tc>
        <w:tc>
          <w:tcPr>
            <w:tcW w:w="5216" w:type="dxa"/>
          </w:tcPr>
          <w:p w:rsidR="008C5011" w:rsidRDefault="008C5011">
            <w:pPr>
              <w:pStyle w:val="ConsPlusNormal"/>
            </w:pPr>
            <w: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2.11.</w:t>
            </w:r>
          </w:p>
        </w:tc>
        <w:tc>
          <w:tcPr>
            <w:tcW w:w="5216" w:type="dxa"/>
          </w:tcPr>
          <w:p w:rsidR="008C5011" w:rsidRDefault="008C5011">
            <w:pPr>
              <w:pStyle w:val="ConsPlusNormal"/>
            </w:pPr>
            <w:r>
              <w:t>Площадь благоустроенных общественных территорий, приходящихся на 1 жителя</w:t>
            </w:r>
          </w:p>
        </w:tc>
        <w:tc>
          <w:tcPr>
            <w:tcW w:w="1587" w:type="dxa"/>
          </w:tcPr>
          <w:p w:rsidR="008C5011" w:rsidRDefault="008C5011">
            <w:pPr>
              <w:pStyle w:val="ConsPlusNormal"/>
              <w:jc w:val="center"/>
            </w:pPr>
            <w:r>
              <w:t>кв. м на 1 жителя</w:t>
            </w:r>
          </w:p>
        </w:tc>
        <w:tc>
          <w:tcPr>
            <w:tcW w:w="1531"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outlineLvl w:val="4"/>
      </w:pPr>
      <w:r>
        <w:t>3. Территории индивидуальной жилой застройки</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87"/>
        <w:gridCol w:w="1531"/>
      </w:tblGrid>
      <w:tr w:rsidR="008C5011">
        <w:tc>
          <w:tcPr>
            <w:tcW w:w="737" w:type="dxa"/>
          </w:tcPr>
          <w:p w:rsidR="008C5011" w:rsidRDefault="008C5011">
            <w:pPr>
              <w:pStyle w:val="ConsPlusNormal"/>
              <w:jc w:val="center"/>
            </w:pPr>
            <w:r>
              <w:t>N п/п</w:t>
            </w:r>
          </w:p>
        </w:tc>
        <w:tc>
          <w:tcPr>
            <w:tcW w:w="5216" w:type="dxa"/>
          </w:tcPr>
          <w:p w:rsidR="008C5011" w:rsidRDefault="008C5011">
            <w:pPr>
              <w:pStyle w:val="ConsPlusNormal"/>
            </w:pPr>
            <w:r>
              <w:t>Наименование показателя</w:t>
            </w:r>
          </w:p>
        </w:tc>
        <w:tc>
          <w:tcPr>
            <w:tcW w:w="1587" w:type="dxa"/>
          </w:tcPr>
          <w:p w:rsidR="008C5011" w:rsidRDefault="008C5011">
            <w:pPr>
              <w:pStyle w:val="ConsPlusNormal"/>
              <w:jc w:val="center"/>
            </w:pPr>
            <w:r>
              <w:t>Единица измерения</w:t>
            </w:r>
          </w:p>
        </w:tc>
        <w:tc>
          <w:tcPr>
            <w:tcW w:w="1531" w:type="dxa"/>
          </w:tcPr>
          <w:p w:rsidR="008C5011" w:rsidRDefault="008C5011">
            <w:pPr>
              <w:pStyle w:val="ConsPlusNormal"/>
              <w:jc w:val="center"/>
            </w:pPr>
            <w:r>
              <w:t>Количество</w:t>
            </w:r>
          </w:p>
        </w:tc>
      </w:tr>
      <w:tr w:rsidR="008C5011">
        <w:tc>
          <w:tcPr>
            <w:tcW w:w="737" w:type="dxa"/>
            <w:vMerge w:val="restart"/>
          </w:tcPr>
          <w:p w:rsidR="008C5011" w:rsidRDefault="008C5011">
            <w:pPr>
              <w:pStyle w:val="ConsPlusNormal"/>
              <w:jc w:val="center"/>
            </w:pPr>
            <w:r>
              <w:t>3.1</w:t>
            </w:r>
          </w:p>
        </w:tc>
        <w:tc>
          <w:tcPr>
            <w:tcW w:w="5216" w:type="dxa"/>
          </w:tcPr>
          <w:p w:rsidR="008C5011" w:rsidRDefault="008C5011">
            <w:pPr>
              <w:pStyle w:val="ConsPlusNormal"/>
            </w:pPr>
            <w:r>
              <w:t>Площадь территорий застройки индивидуальными жилыми строениями:</w:t>
            </w:r>
          </w:p>
        </w:tc>
        <w:tc>
          <w:tcPr>
            <w:tcW w:w="1587" w:type="dxa"/>
          </w:tcPr>
          <w:p w:rsidR="008C5011" w:rsidRDefault="008C5011">
            <w:pPr>
              <w:pStyle w:val="ConsPlusNormal"/>
            </w:pP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общая площадь</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vMerge/>
          </w:tcPr>
          <w:p w:rsidR="008C5011" w:rsidRDefault="008C5011">
            <w:pPr>
              <w:spacing w:after="1" w:line="0" w:lineRule="atLeast"/>
            </w:pPr>
          </w:p>
        </w:tc>
        <w:tc>
          <w:tcPr>
            <w:tcW w:w="5216" w:type="dxa"/>
          </w:tcPr>
          <w:p w:rsidR="008C5011" w:rsidRDefault="008C5011">
            <w:pPr>
              <w:pStyle w:val="ConsPlusNormal"/>
            </w:pPr>
            <w:r>
              <w:t>площадь благоустроенных территорий</w:t>
            </w:r>
          </w:p>
        </w:tc>
        <w:tc>
          <w:tcPr>
            <w:tcW w:w="1587" w:type="dxa"/>
          </w:tcPr>
          <w:p w:rsidR="008C5011" w:rsidRDefault="008C5011">
            <w:pPr>
              <w:pStyle w:val="ConsPlusNormal"/>
              <w:jc w:val="center"/>
            </w:pPr>
            <w:r>
              <w:t>кв. м</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3.2</w:t>
            </w:r>
          </w:p>
        </w:tc>
        <w:tc>
          <w:tcPr>
            <w:tcW w:w="5216" w:type="dxa"/>
          </w:tcPr>
          <w:p w:rsidR="008C5011" w:rsidRDefault="008C5011">
            <w:pPr>
              <w:pStyle w:val="ConsPlusNormal"/>
            </w:pPr>
            <w:r>
              <w:t>Доля благоустроенных территорий</w:t>
            </w:r>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r w:rsidR="008C5011">
        <w:tc>
          <w:tcPr>
            <w:tcW w:w="737" w:type="dxa"/>
          </w:tcPr>
          <w:p w:rsidR="008C5011" w:rsidRDefault="008C5011">
            <w:pPr>
              <w:pStyle w:val="ConsPlusNormal"/>
              <w:jc w:val="center"/>
            </w:pPr>
            <w:r>
              <w:t>3.3</w:t>
            </w:r>
          </w:p>
        </w:tc>
        <w:tc>
          <w:tcPr>
            <w:tcW w:w="5216" w:type="dxa"/>
          </w:tcPr>
          <w:p w:rsidR="008C5011" w:rsidRDefault="008C5011">
            <w:pPr>
              <w:pStyle w:val="ConsPlusNormal"/>
            </w:pPr>
            <w:r>
              <w:t>Доля территорий с индивидуальными жилыми строениями, внешний вид которых соответствует правилам благоустройства</w:t>
            </w:r>
          </w:p>
        </w:tc>
        <w:tc>
          <w:tcPr>
            <w:tcW w:w="1587" w:type="dxa"/>
          </w:tcPr>
          <w:p w:rsidR="008C5011" w:rsidRDefault="008C5011">
            <w:pPr>
              <w:pStyle w:val="ConsPlusNormal"/>
              <w:jc w:val="center"/>
            </w:pPr>
            <w:r>
              <w:t>%</w:t>
            </w:r>
          </w:p>
        </w:tc>
        <w:tc>
          <w:tcPr>
            <w:tcW w:w="1531" w:type="dxa"/>
          </w:tcPr>
          <w:p w:rsidR="008C5011" w:rsidRDefault="008C5011">
            <w:pPr>
              <w:pStyle w:val="ConsPlusNormal"/>
            </w:pP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43" w:name="P2624"/>
      <w:bookmarkEnd w:id="43"/>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w:t>
      </w:r>
    </w:p>
    <w:p w:rsidR="008C5011" w:rsidRDefault="008C5011">
      <w:pPr>
        <w:pStyle w:val="ConsPlusNormal"/>
        <w:spacing w:before="220"/>
        <w:ind w:firstLine="540"/>
        <w:jc w:val="both"/>
      </w:pPr>
      <w:bookmarkStart w:id="44" w:name="P2625"/>
      <w:bookmarkEnd w:id="44"/>
      <w: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6</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lastRenderedPageBreak/>
        <w:t>общественных территорий"</w:t>
      </w:r>
    </w:p>
    <w:p w:rsidR="008C5011" w:rsidRDefault="008C5011">
      <w:pPr>
        <w:pStyle w:val="ConsPlusNormal"/>
        <w:jc w:val="both"/>
      </w:pPr>
    </w:p>
    <w:p w:rsidR="008C5011" w:rsidRDefault="008C5011">
      <w:pPr>
        <w:pStyle w:val="ConsPlusTitle"/>
        <w:jc w:val="center"/>
      </w:pPr>
      <w:bookmarkStart w:id="45" w:name="P2636"/>
      <w:bookmarkEnd w:id="45"/>
      <w:r>
        <w:t>АДРЕСНЫЕ ПЕРЕЧНИ</w:t>
      </w:r>
    </w:p>
    <w:p w:rsidR="008C5011" w:rsidRDefault="008C5011">
      <w:pPr>
        <w:pStyle w:val="ConsPlusTitle"/>
        <w:jc w:val="center"/>
      </w:pPr>
      <w:r>
        <w:t>дворовых территорий, нуждающихся в благоустройстве (с учетом</w:t>
      </w:r>
    </w:p>
    <w:p w:rsidR="008C5011" w:rsidRDefault="008C5011">
      <w:pPr>
        <w:pStyle w:val="ConsPlusTitle"/>
        <w:jc w:val="center"/>
      </w:pPr>
      <w:r>
        <w:t>их физического состояния) и подлежащих благоустройству</w:t>
      </w:r>
    </w:p>
    <w:p w:rsidR="008C5011" w:rsidRDefault="008C5011">
      <w:pPr>
        <w:pStyle w:val="ConsPlusTitle"/>
        <w:jc w:val="center"/>
      </w:pPr>
      <w:r>
        <w:t>исходя из минимального перечня работ по благоустройству</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(введено </w:t>
            </w:r>
            <w:hyperlink r:id="rId339"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08.10.2019 N 364;</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17.02.2020 </w:t>
            </w:r>
            <w:hyperlink r:id="rId340" w:history="1">
              <w:r>
                <w:rPr>
                  <w:color w:val="0000FF"/>
                </w:rPr>
                <w:t>N 38</w:t>
              </w:r>
            </w:hyperlink>
            <w:r>
              <w:rPr>
                <w:color w:val="392C69"/>
              </w:rPr>
              <w:t xml:space="preserve">, от 20.03.2020 </w:t>
            </w:r>
            <w:hyperlink r:id="rId341" w:history="1">
              <w:r>
                <w:rPr>
                  <w:color w:val="0000FF"/>
                </w:rPr>
                <w:t>N 70</w:t>
              </w:r>
            </w:hyperlink>
            <w:r>
              <w:rPr>
                <w:color w:val="392C69"/>
              </w:rPr>
              <w:t xml:space="preserve">, от 22.05.2020 </w:t>
            </w:r>
            <w:hyperlink r:id="rId342" w:history="1">
              <w:r>
                <w:rPr>
                  <w:color w:val="0000FF"/>
                </w:rPr>
                <w:t>N 173</w:t>
              </w:r>
            </w:hyperlink>
            <w:r>
              <w:rPr>
                <w:color w:val="392C69"/>
              </w:rPr>
              <w:t>,</w:t>
            </w:r>
          </w:p>
          <w:p w:rsidR="008C5011" w:rsidRDefault="008C5011">
            <w:pPr>
              <w:pStyle w:val="ConsPlusNormal"/>
              <w:jc w:val="center"/>
            </w:pPr>
            <w:r>
              <w:rPr>
                <w:color w:val="392C69"/>
              </w:rPr>
              <w:t xml:space="preserve">от 03.07.2020 </w:t>
            </w:r>
            <w:hyperlink r:id="rId343" w:history="1">
              <w:r>
                <w:rPr>
                  <w:color w:val="0000FF"/>
                </w:rPr>
                <w:t>N 223</w:t>
              </w:r>
            </w:hyperlink>
            <w:r>
              <w:rPr>
                <w:color w:val="392C69"/>
              </w:rPr>
              <w:t xml:space="preserve">, от 20.11.2020 </w:t>
            </w:r>
            <w:hyperlink r:id="rId344" w:history="1">
              <w:r>
                <w:rPr>
                  <w:color w:val="0000FF"/>
                </w:rPr>
                <w:t>N 411</w:t>
              </w:r>
            </w:hyperlink>
            <w:r>
              <w:rPr>
                <w:color w:val="392C69"/>
              </w:rPr>
              <w:t xml:space="preserve">, от 27.04.2021 </w:t>
            </w:r>
            <w:hyperlink r:id="rId345" w:history="1">
              <w:r>
                <w:rPr>
                  <w:color w:val="0000FF"/>
                </w:rPr>
                <w:t>N 136</w:t>
              </w:r>
            </w:hyperlink>
            <w:r>
              <w:rPr>
                <w:color w:val="392C69"/>
              </w:rPr>
              <w:t>,</w:t>
            </w:r>
          </w:p>
          <w:p w:rsidR="008C5011" w:rsidRDefault="008C5011">
            <w:pPr>
              <w:pStyle w:val="ConsPlusNormal"/>
              <w:jc w:val="center"/>
            </w:pPr>
            <w:r>
              <w:rPr>
                <w:color w:val="392C69"/>
              </w:rPr>
              <w:t xml:space="preserve">от 23.07.2021 </w:t>
            </w:r>
            <w:hyperlink r:id="rId346" w:history="1">
              <w:r>
                <w:rPr>
                  <w:color w:val="0000FF"/>
                </w:rPr>
                <w:t>N 252</w:t>
              </w:r>
            </w:hyperlink>
            <w:r>
              <w:rPr>
                <w:color w:val="392C69"/>
              </w:rPr>
              <w:t xml:space="preserve">, от 04.10.2021 </w:t>
            </w:r>
            <w:hyperlink r:id="rId347" w:history="1">
              <w:r>
                <w:rPr>
                  <w:color w:val="0000FF"/>
                </w:rPr>
                <w:t>N 362</w:t>
              </w:r>
            </w:hyperlink>
            <w:r>
              <w:rPr>
                <w:color w:val="392C69"/>
              </w:rPr>
              <w:t xml:space="preserve">, от 13.12.2021 </w:t>
            </w:r>
            <w:hyperlink r:id="rId348" w:history="1">
              <w:r>
                <w:rPr>
                  <w:color w:val="0000FF"/>
                </w:rPr>
                <w:t>N 458</w:t>
              </w:r>
            </w:hyperlink>
            <w:r>
              <w:rPr>
                <w:color w:val="392C69"/>
              </w:rPr>
              <w:t>,</w:t>
            </w:r>
          </w:p>
          <w:p w:rsidR="008C5011" w:rsidRDefault="008C5011">
            <w:pPr>
              <w:pStyle w:val="ConsPlusNormal"/>
              <w:jc w:val="center"/>
            </w:pPr>
            <w:r>
              <w:rPr>
                <w:color w:val="392C69"/>
              </w:rPr>
              <w:t xml:space="preserve">от 31.03.2022 </w:t>
            </w:r>
            <w:hyperlink r:id="rId349"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Адресный перечень дворовых территорий,</w:t>
      </w:r>
    </w:p>
    <w:p w:rsidR="008C5011" w:rsidRDefault="008C5011">
      <w:pPr>
        <w:pStyle w:val="ConsPlusTitle"/>
        <w:jc w:val="center"/>
      </w:pPr>
      <w:r>
        <w:t>благоустроенных в 2018 году</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8C5011">
        <w:tc>
          <w:tcPr>
            <w:tcW w:w="601" w:type="dxa"/>
          </w:tcPr>
          <w:p w:rsidR="008C5011" w:rsidRDefault="008C5011">
            <w:pPr>
              <w:pStyle w:val="ConsPlusNormal"/>
              <w:jc w:val="center"/>
            </w:pPr>
            <w:r>
              <w:t>N п/п</w:t>
            </w:r>
          </w:p>
        </w:tc>
        <w:tc>
          <w:tcPr>
            <w:tcW w:w="6690" w:type="dxa"/>
          </w:tcPr>
          <w:p w:rsidR="008C5011" w:rsidRDefault="008C5011">
            <w:pPr>
              <w:pStyle w:val="ConsPlusNormal"/>
              <w:jc w:val="center"/>
            </w:pPr>
            <w:r>
              <w:t>Адрес дворовой территории</w:t>
            </w:r>
          </w:p>
        </w:tc>
      </w:tr>
      <w:tr w:rsidR="008C5011">
        <w:tc>
          <w:tcPr>
            <w:tcW w:w="7291" w:type="dxa"/>
            <w:gridSpan w:val="2"/>
          </w:tcPr>
          <w:p w:rsidR="008C5011" w:rsidRDefault="008C5011">
            <w:pPr>
              <w:pStyle w:val="ConsPlusNormal"/>
              <w:jc w:val="center"/>
              <w:outlineLvl w:val="4"/>
            </w:pPr>
            <w:r>
              <w:t>Город Псков</w:t>
            </w:r>
          </w:p>
        </w:tc>
      </w:tr>
      <w:tr w:rsidR="008C5011">
        <w:tc>
          <w:tcPr>
            <w:tcW w:w="601" w:type="dxa"/>
          </w:tcPr>
          <w:p w:rsidR="008C5011" w:rsidRDefault="008C5011">
            <w:pPr>
              <w:pStyle w:val="ConsPlusNormal"/>
              <w:jc w:val="center"/>
            </w:pPr>
            <w:r>
              <w:t>1</w:t>
            </w:r>
          </w:p>
        </w:tc>
        <w:tc>
          <w:tcPr>
            <w:tcW w:w="6690" w:type="dxa"/>
          </w:tcPr>
          <w:p w:rsidR="008C5011" w:rsidRDefault="008C5011">
            <w:pPr>
              <w:pStyle w:val="ConsPlusNormal"/>
            </w:pPr>
            <w:r>
              <w:t>ул. Майора Доставалова, д. 1 (1 часть)</w:t>
            </w:r>
          </w:p>
        </w:tc>
      </w:tr>
      <w:tr w:rsidR="008C5011">
        <w:tc>
          <w:tcPr>
            <w:tcW w:w="601" w:type="dxa"/>
          </w:tcPr>
          <w:p w:rsidR="008C5011" w:rsidRDefault="008C5011">
            <w:pPr>
              <w:pStyle w:val="ConsPlusNormal"/>
              <w:jc w:val="center"/>
            </w:pPr>
            <w:r>
              <w:t>2</w:t>
            </w:r>
          </w:p>
        </w:tc>
        <w:tc>
          <w:tcPr>
            <w:tcW w:w="6690" w:type="dxa"/>
          </w:tcPr>
          <w:p w:rsidR="008C5011" w:rsidRDefault="008C5011">
            <w:pPr>
              <w:pStyle w:val="ConsPlusNormal"/>
            </w:pPr>
            <w:r>
              <w:t>пер. Машинистов, д. 5</w:t>
            </w:r>
          </w:p>
        </w:tc>
      </w:tr>
      <w:tr w:rsidR="008C5011">
        <w:tc>
          <w:tcPr>
            <w:tcW w:w="601" w:type="dxa"/>
          </w:tcPr>
          <w:p w:rsidR="008C5011" w:rsidRDefault="008C5011">
            <w:pPr>
              <w:pStyle w:val="ConsPlusNormal"/>
              <w:jc w:val="center"/>
            </w:pPr>
            <w:r>
              <w:t>3</w:t>
            </w:r>
          </w:p>
        </w:tc>
        <w:tc>
          <w:tcPr>
            <w:tcW w:w="6690" w:type="dxa"/>
          </w:tcPr>
          <w:p w:rsidR="008C5011" w:rsidRDefault="008C5011">
            <w:pPr>
              <w:pStyle w:val="ConsPlusNormal"/>
            </w:pPr>
            <w:r>
              <w:t>ул. Народная, д. 41</w:t>
            </w:r>
          </w:p>
        </w:tc>
      </w:tr>
      <w:tr w:rsidR="008C5011">
        <w:tc>
          <w:tcPr>
            <w:tcW w:w="601" w:type="dxa"/>
          </w:tcPr>
          <w:p w:rsidR="008C5011" w:rsidRDefault="008C5011">
            <w:pPr>
              <w:pStyle w:val="ConsPlusNormal"/>
              <w:jc w:val="center"/>
            </w:pPr>
            <w:r>
              <w:t>4</w:t>
            </w:r>
          </w:p>
        </w:tc>
        <w:tc>
          <w:tcPr>
            <w:tcW w:w="6690" w:type="dxa"/>
          </w:tcPr>
          <w:p w:rsidR="008C5011" w:rsidRDefault="008C5011">
            <w:pPr>
              <w:pStyle w:val="ConsPlusNormal"/>
            </w:pPr>
            <w:r>
              <w:t>ул. Кузбасской дивизии, д. 36</w:t>
            </w:r>
          </w:p>
        </w:tc>
      </w:tr>
      <w:tr w:rsidR="008C5011">
        <w:tc>
          <w:tcPr>
            <w:tcW w:w="601" w:type="dxa"/>
          </w:tcPr>
          <w:p w:rsidR="008C5011" w:rsidRDefault="008C5011">
            <w:pPr>
              <w:pStyle w:val="ConsPlusNormal"/>
              <w:jc w:val="center"/>
            </w:pPr>
            <w:r>
              <w:t>5</w:t>
            </w:r>
          </w:p>
        </w:tc>
        <w:tc>
          <w:tcPr>
            <w:tcW w:w="6690" w:type="dxa"/>
          </w:tcPr>
          <w:p w:rsidR="008C5011" w:rsidRDefault="008C5011">
            <w:pPr>
              <w:pStyle w:val="ConsPlusNormal"/>
            </w:pPr>
            <w:r>
              <w:t>ул. М.Горького, д. 47/9</w:t>
            </w:r>
          </w:p>
        </w:tc>
      </w:tr>
      <w:tr w:rsidR="008C5011">
        <w:tc>
          <w:tcPr>
            <w:tcW w:w="601" w:type="dxa"/>
          </w:tcPr>
          <w:p w:rsidR="008C5011" w:rsidRDefault="008C5011">
            <w:pPr>
              <w:pStyle w:val="ConsPlusNormal"/>
              <w:jc w:val="center"/>
            </w:pPr>
            <w:r>
              <w:t>6</w:t>
            </w:r>
          </w:p>
        </w:tc>
        <w:tc>
          <w:tcPr>
            <w:tcW w:w="6690" w:type="dxa"/>
          </w:tcPr>
          <w:p w:rsidR="008C5011" w:rsidRDefault="008C5011">
            <w:pPr>
              <w:pStyle w:val="ConsPlusNormal"/>
            </w:pPr>
            <w:r>
              <w:t>Октябрьский просп., д. 44</w:t>
            </w:r>
          </w:p>
        </w:tc>
      </w:tr>
      <w:tr w:rsidR="008C5011">
        <w:tc>
          <w:tcPr>
            <w:tcW w:w="601" w:type="dxa"/>
          </w:tcPr>
          <w:p w:rsidR="008C5011" w:rsidRDefault="008C5011">
            <w:pPr>
              <w:pStyle w:val="ConsPlusNormal"/>
              <w:jc w:val="center"/>
            </w:pPr>
            <w:r>
              <w:t>7</w:t>
            </w:r>
          </w:p>
        </w:tc>
        <w:tc>
          <w:tcPr>
            <w:tcW w:w="6690" w:type="dxa"/>
          </w:tcPr>
          <w:p w:rsidR="008C5011" w:rsidRDefault="008C5011">
            <w:pPr>
              <w:pStyle w:val="ConsPlusNormal"/>
            </w:pPr>
            <w:r>
              <w:t>ул. Коммунальная, д. 56а</w:t>
            </w:r>
          </w:p>
        </w:tc>
      </w:tr>
      <w:tr w:rsidR="008C5011">
        <w:tc>
          <w:tcPr>
            <w:tcW w:w="601" w:type="dxa"/>
          </w:tcPr>
          <w:p w:rsidR="008C5011" w:rsidRDefault="008C5011">
            <w:pPr>
              <w:pStyle w:val="ConsPlusNormal"/>
              <w:jc w:val="center"/>
            </w:pPr>
            <w:r>
              <w:t>8</w:t>
            </w:r>
          </w:p>
        </w:tc>
        <w:tc>
          <w:tcPr>
            <w:tcW w:w="6690" w:type="dxa"/>
          </w:tcPr>
          <w:p w:rsidR="008C5011" w:rsidRDefault="008C5011">
            <w:pPr>
              <w:pStyle w:val="ConsPlusNormal"/>
            </w:pPr>
            <w:r>
              <w:t>ул. Киселева, д. 19</w:t>
            </w:r>
          </w:p>
        </w:tc>
      </w:tr>
      <w:tr w:rsidR="008C5011">
        <w:tc>
          <w:tcPr>
            <w:tcW w:w="601" w:type="dxa"/>
          </w:tcPr>
          <w:p w:rsidR="008C5011" w:rsidRDefault="008C5011">
            <w:pPr>
              <w:pStyle w:val="ConsPlusNormal"/>
              <w:jc w:val="center"/>
            </w:pPr>
            <w:r>
              <w:t>9</w:t>
            </w:r>
          </w:p>
        </w:tc>
        <w:tc>
          <w:tcPr>
            <w:tcW w:w="6690" w:type="dxa"/>
          </w:tcPr>
          <w:p w:rsidR="008C5011" w:rsidRDefault="008C5011">
            <w:pPr>
              <w:pStyle w:val="ConsPlusNormal"/>
            </w:pPr>
            <w:r>
              <w:t>ул. Гражданская, д. 18</w:t>
            </w:r>
          </w:p>
        </w:tc>
      </w:tr>
      <w:tr w:rsidR="008C5011">
        <w:tc>
          <w:tcPr>
            <w:tcW w:w="601" w:type="dxa"/>
          </w:tcPr>
          <w:p w:rsidR="008C5011" w:rsidRDefault="008C5011">
            <w:pPr>
              <w:pStyle w:val="ConsPlusNormal"/>
              <w:jc w:val="center"/>
            </w:pPr>
            <w:r>
              <w:t>10</w:t>
            </w:r>
          </w:p>
        </w:tc>
        <w:tc>
          <w:tcPr>
            <w:tcW w:w="6690" w:type="dxa"/>
          </w:tcPr>
          <w:p w:rsidR="008C5011" w:rsidRDefault="008C5011">
            <w:pPr>
              <w:pStyle w:val="ConsPlusNormal"/>
            </w:pPr>
            <w:r>
              <w:t>ул. Звездная, д. 14</w:t>
            </w:r>
          </w:p>
        </w:tc>
      </w:tr>
      <w:tr w:rsidR="008C5011">
        <w:tc>
          <w:tcPr>
            <w:tcW w:w="601" w:type="dxa"/>
          </w:tcPr>
          <w:p w:rsidR="008C5011" w:rsidRDefault="008C5011">
            <w:pPr>
              <w:pStyle w:val="ConsPlusNormal"/>
              <w:jc w:val="center"/>
            </w:pPr>
            <w:r>
              <w:t>11</w:t>
            </w:r>
          </w:p>
        </w:tc>
        <w:tc>
          <w:tcPr>
            <w:tcW w:w="6690" w:type="dxa"/>
          </w:tcPr>
          <w:p w:rsidR="008C5011" w:rsidRDefault="008C5011">
            <w:pPr>
              <w:pStyle w:val="ConsPlusNormal"/>
            </w:pPr>
            <w:r>
              <w:t>Рижский пр., д. 35, д. 37</w:t>
            </w:r>
          </w:p>
        </w:tc>
      </w:tr>
      <w:tr w:rsidR="008C5011">
        <w:tc>
          <w:tcPr>
            <w:tcW w:w="601" w:type="dxa"/>
          </w:tcPr>
          <w:p w:rsidR="008C5011" w:rsidRDefault="008C5011">
            <w:pPr>
              <w:pStyle w:val="ConsPlusNormal"/>
              <w:jc w:val="center"/>
            </w:pPr>
            <w:r>
              <w:t>12</w:t>
            </w:r>
          </w:p>
        </w:tc>
        <w:tc>
          <w:tcPr>
            <w:tcW w:w="6690" w:type="dxa"/>
          </w:tcPr>
          <w:p w:rsidR="008C5011" w:rsidRDefault="008C5011">
            <w:pPr>
              <w:pStyle w:val="ConsPlusNormal"/>
            </w:pPr>
            <w:r>
              <w:t>ул. Волкова, д. 2</w:t>
            </w:r>
          </w:p>
        </w:tc>
      </w:tr>
      <w:tr w:rsidR="008C5011">
        <w:tc>
          <w:tcPr>
            <w:tcW w:w="601" w:type="dxa"/>
          </w:tcPr>
          <w:p w:rsidR="008C5011" w:rsidRDefault="008C5011">
            <w:pPr>
              <w:pStyle w:val="ConsPlusNormal"/>
              <w:jc w:val="center"/>
            </w:pPr>
            <w:r>
              <w:t>13</w:t>
            </w:r>
          </w:p>
        </w:tc>
        <w:tc>
          <w:tcPr>
            <w:tcW w:w="6690" w:type="dxa"/>
          </w:tcPr>
          <w:p w:rsidR="008C5011" w:rsidRDefault="008C5011">
            <w:pPr>
              <w:pStyle w:val="ConsPlusNormal"/>
            </w:pPr>
            <w:r>
              <w:t>ул. Невского, д. 1</w:t>
            </w:r>
          </w:p>
        </w:tc>
      </w:tr>
      <w:tr w:rsidR="008C5011">
        <w:tc>
          <w:tcPr>
            <w:tcW w:w="601" w:type="dxa"/>
          </w:tcPr>
          <w:p w:rsidR="008C5011" w:rsidRDefault="008C5011">
            <w:pPr>
              <w:pStyle w:val="ConsPlusNormal"/>
              <w:jc w:val="center"/>
            </w:pPr>
            <w:r>
              <w:t>14</w:t>
            </w:r>
          </w:p>
        </w:tc>
        <w:tc>
          <w:tcPr>
            <w:tcW w:w="6690" w:type="dxa"/>
          </w:tcPr>
          <w:p w:rsidR="008C5011" w:rsidRDefault="008C5011">
            <w:pPr>
              <w:pStyle w:val="ConsPlusNormal"/>
            </w:pPr>
            <w:r>
              <w:t>ул. Луговая, д. 1а</w:t>
            </w:r>
          </w:p>
        </w:tc>
      </w:tr>
      <w:tr w:rsidR="008C5011">
        <w:tc>
          <w:tcPr>
            <w:tcW w:w="601" w:type="dxa"/>
          </w:tcPr>
          <w:p w:rsidR="008C5011" w:rsidRDefault="008C5011">
            <w:pPr>
              <w:pStyle w:val="ConsPlusNormal"/>
              <w:jc w:val="center"/>
            </w:pPr>
            <w:r>
              <w:t>15</w:t>
            </w:r>
          </w:p>
        </w:tc>
        <w:tc>
          <w:tcPr>
            <w:tcW w:w="6690" w:type="dxa"/>
          </w:tcPr>
          <w:p w:rsidR="008C5011" w:rsidRDefault="008C5011">
            <w:pPr>
              <w:pStyle w:val="ConsPlusNormal"/>
            </w:pPr>
            <w:r>
              <w:t>ул. Л.Поземского, д. 61</w:t>
            </w:r>
          </w:p>
        </w:tc>
      </w:tr>
      <w:tr w:rsidR="008C5011">
        <w:tc>
          <w:tcPr>
            <w:tcW w:w="601" w:type="dxa"/>
          </w:tcPr>
          <w:p w:rsidR="008C5011" w:rsidRDefault="008C5011">
            <w:pPr>
              <w:pStyle w:val="ConsPlusNormal"/>
              <w:jc w:val="center"/>
            </w:pPr>
            <w:r>
              <w:t>16</w:t>
            </w:r>
          </w:p>
        </w:tc>
        <w:tc>
          <w:tcPr>
            <w:tcW w:w="6690" w:type="dxa"/>
          </w:tcPr>
          <w:p w:rsidR="008C5011" w:rsidRDefault="008C5011">
            <w:pPr>
              <w:pStyle w:val="ConsPlusNormal"/>
            </w:pPr>
            <w:r>
              <w:t>ул. Народная, д. 12</w:t>
            </w:r>
          </w:p>
        </w:tc>
      </w:tr>
      <w:tr w:rsidR="008C5011">
        <w:tc>
          <w:tcPr>
            <w:tcW w:w="7291" w:type="dxa"/>
            <w:gridSpan w:val="2"/>
          </w:tcPr>
          <w:p w:rsidR="008C5011" w:rsidRDefault="008C5011">
            <w:pPr>
              <w:pStyle w:val="ConsPlusNormal"/>
              <w:jc w:val="center"/>
              <w:outlineLvl w:val="4"/>
            </w:pPr>
            <w:r>
              <w:lastRenderedPageBreak/>
              <w:t>Город Великие Луки</w:t>
            </w:r>
          </w:p>
        </w:tc>
      </w:tr>
      <w:tr w:rsidR="008C5011">
        <w:tc>
          <w:tcPr>
            <w:tcW w:w="601" w:type="dxa"/>
          </w:tcPr>
          <w:p w:rsidR="008C5011" w:rsidRDefault="008C5011">
            <w:pPr>
              <w:pStyle w:val="ConsPlusNormal"/>
              <w:jc w:val="center"/>
            </w:pPr>
            <w:r>
              <w:t>17</w:t>
            </w:r>
          </w:p>
        </w:tc>
        <w:tc>
          <w:tcPr>
            <w:tcW w:w="6690" w:type="dxa"/>
          </w:tcPr>
          <w:p w:rsidR="008C5011" w:rsidRDefault="008C5011">
            <w:pPr>
              <w:pStyle w:val="ConsPlusNormal"/>
            </w:pPr>
            <w:r>
              <w:t>просп. Ленина, д. 36, корп. 1</w:t>
            </w:r>
          </w:p>
        </w:tc>
      </w:tr>
      <w:tr w:rsidR="008C5011">
        <w:tc>
          <w:tcPr>
            <w:tcW w:w="601" w:type="dxa"/>
          </w:tcPr>
          <w:p w:rsidR="008C5011" w:rsidRDefault="008C5011">
            <w:pPr>
              <w:pStyle w:val="ConsPlusNormal"/>
              <w:jc w:val="center"/>
            </w:pPr>
            <w:r>
              <w:t>18</w:t>
            </w:r>
          </w:p>
        </w:tc>
        <w:tc>
          <w:tcPr>
            <w:tcW w:w="6690" w:type="dxa"/>
          </w:tcPr>
          <w:p w:rsidR="008C5011" w:rsidRDefault="008C5011">
            <w:pPr>
              <w:pStyle w:val="ConsPlusNormal"/>
            </w:pPr>
            <w:r>
              <w:t>ул. Гражданская, д. 16, корп. 1, 2</w:t>
            </w:r>
          </w:p>
        </w:tc>
      </w:tr>
      <w:tr w:rsidR="008C5011">
        <w:tc>
          <w:tcPr>
            <w:tcW w:w="601" w:type="dxa"/>
          </w:tcPr>
          <w:p w:rsidR="008C5011" w:rsidRDefault="008C5011">
            <w:pPr>
              <w:pStyle w:val="ConsPlusNormal"/>
              <w:jc w:val="center"/>
            </w:pPr>
            <w:r>
              <w:t>19</w:t>
            </w:r>
          </w:p>
        </w:tc>
        <w:tc>
          <w:tcPr>
            <w:tcW w:w="6690" w:type="dxa"/>
          </w:tcPr>
          <w:p w:rsidR="008C5011" w:rsidRDefault="008C5011">
            <w:pPr>
              <w:pStyle w:val="ConsPlusNormal"/>
            </w:pPr>
            <w:r>
              <w:t>ул. Фабричная, д. 2</w:t>
            </w:r>
          </w:p>
        </w:tc>
      </w:tr>
      <w:tr w:rsidR="008C5011">
        <w:tc>
          <w:tcPr>
            <w:tcW w:w="601" w:type="dxa"/>
          </w:tcPr>
          <w:p w:rsidR="008C5011" w:rsidRDefault="008C5011">
            <w:pPr>
              <w:pStyle w:val="ConsPlusNormal"/>
              <w:jc w:val="center"/>
            </w:pPr>
            <w:r>
              <w:t>20</w:t>
            </w:r>
          </w:p>
        </w:tc>
        <w:tc>
          <w:tcPr>
            <w:tcW w:w="6690" w:type="dxa"/>
          </w:tcPr>
          <w:p w:rsidR="008C5011" w:rsidRDefault="008C5011">
            <w:pPr>
              <w:pStyle w:val="ConsPlusNormal"/>
            </w:pPr>
            <w:r>
              <w:t>ул. Вокзальная, д. 21</w:t>
            </w:r>
          </w:p>
        </w:tc>
      </w:tr>
      <w:tr w:rsidR="008C5011">
        <w:tc>
          <w:tcPr>
            <w:tcW w:w="601" w:type="dxa"/>
          </w:tcPr>
          <w:p w:rsidR="008C5011" w:rsidRDefault="008C5011">
            <w:pPr>
              <w:pStyle w:val="ConsPlusNormal"/>
              <w:jc w:val="center"/>
            </w:pPr>
            <w:r>
              <w:t>21</w:t>
            </w:r>
          </w:p>
        </w:tc>
        <w:tc>
          <w:tcPr>
            <w:tcW w:w="6690" w:type="dxa"/>
          </w:tcPr>
          <w:p w:rsidR="008C5011" w:rsidRDefault="008C5011">
            <w:pPr>
              <w:pStyle w:val="ConsPlusNormal"/>
            </w:pPr>
            <w:r>
              <w:t>просп. Гагарина, д. 137</w:t>
            </w:r>
          </w:p>
        </w:tc>
      </w:tr>
      <w:tr w:rsidR="008C5011">
        <w:tc>
          <w:tcPr>
            <w:tcW w:w="601" w:type="dxa"/>
          </w:tcPr>
          <w:p w:rsidR="008C5011" w:rsidRDefault="008C5011">
            <w:pPr>
              <w:pStyle w:val="ConsPlusNormal"/>
              <w:jc w:val="center"/>
            </w:pPr>
            <w:r>
              <w:t>22</w:t>
            </w:r>
          </w:p>
        </w:tc>
        <w:tc>
          <w:tcPr>
            <w:tcW w:w="6690" w:type="dxa"/>
          </w:tcPr>
          <w:p w:rsidR="008C5011" w:rsidRDefault="008C5011">
            <w:pPr>
              <w:pStyle w:val="ConsPlusNormal"/>
            </w:pPr>
            <w:r>
              <w:t>Октябрьский просп., д. 11, корп. 2</w:t>
            </w:r>
          </w:p>
        </w:tc>
      </w:tr>
      <w:tr w:rsidR="008C5011">
        <w:tc>
          <w:tcPr>
            <w:tcW w:w="601" w:type="dxa"/>
          </w:tcPr>
          <w:p w:rsidR="008C5011" w:rsidRDefault="008C5011">
            <w:pPr>
              <w:pStyle w:val="ConsPlusNormal"/>
              <w:jc w:val="center"/>
            </w:pPr>
            <w:r>
              <w:t>23</w:t>
            </w:r>
          </w:p>
        </w:tc>
        <w:tc>
          <w:tcPr>
            <w:tcW w:w="6690" w:type="dxa"/>
          </w:tcPr>
          <w:p w:rsidR="008C5011" w:rsidRDefault="008C5011">
            <w:pPr>
              <w:pStyle w:val="ConsPlusNormal"/>
            </w:pPr>
            <w:r>
              <w:t>Октябрьский просп., д. 114</w:t>
            </w:r>
          </w:p>
        </w:tc>
      </w:tr>
      <w:tr w:rsidR="008C5011">
        <w:tc>
          <w:tcPr>
            <w:tcW w:w="601" w:type="dxa"/>
          </w:tcPr>
          <w:p w:rsidR="008C5011" w:rsidRDefault="008C5011">
            <w:pPr>
              <w:pStyle w:val="ConsPlusNormal"/>
              <w:jc w:val="center"/>
            </w:pPr>
            <w:r>
              <w:t>24</w:t>
            </w:r>
          </w:p>
        </w:tc>
        <w:tc>
          <w:tcPr>
            <w:tcW w:w="6690" w:type="dxa"/>
          </w:tcPr>
          <w:p w:rsidR="008C5011" w:rsidRDefault="008C5011">
            <w:pPr>
              <w:pStyle w:val="ConsPlusNormal"/>
            </w:pPr>
            <w:r>
              <w:t>ул. Пограничная, д. 3</w:t>
            </w:r>
          </w:p>
        </w:tc>
      </w:tr>
      <w:tr w:rsidR="008C5011">
        <w:tc>
          <w:tcPr>
            <w:tcW w:w="601" w:type="dxa"/>
          </w:tcPr>
          <w:p w:rsidR="008C5011" w:rsidRDefault="008C5011">
            <w:pPr>
              <w:pStyle w:val="ConsPlusNormal"/>
              <w:jc w:val="center"/>
            </w:pPr>
            <w:r>
              <w:t>25</w:t>
            </w:r>
          </w:p>
        </w:tc>
        <w:tc>
          <w:tcPr>
            <w:tcW w:w="6690" w:type="dxa"/>
          </w:tcPr>
          <w:p w:rsidR="008C5011" w:rsidRDefault="008C5011">
            <w:pPr>
              <w:pStyle w:val="ConsPlusNormal"/>
            </w:pPr>
            <w:r>
              <w:t>ул. Юбилейная, д. 3</w:t>
            </w:r>
          </w:p>
        </w:tc>
      </w:tr>
      <w:tr w:rsidR="008C5011">
        <w:tc>
          <w:tcPr>
            <w:tcW w:w="601" w:type="dxa"/>
          </w:tcPr>
          <w:p w:rsidR="008C5011" w:rsidRDefault="008C5011">
            <w:pPr>
              <w:pStyle w:val="ConsPlusNormal"/>
              <w:jc w:val="center"/>
            </w:pPr>
            <w:r>
              <w:t>26</w:t>
            </w:r>
          </w:p>
        </w:tc>
        <w:tc>
          <w:tcPr>
            <w:tcW w:w="6690" w:type="dxa"/>
          </w:tcPr>
          <w:p w:rsidR="008C5011" w:rsidRDefault="008C5011">
            <w:pPr>
              <w:pStyle w:val="ConsPlusNormal"/>
            </w:pPr>
            <w:r>
              <w:t>ул. Щорса, д. 86, корп. 1</w:t>
            </w:r>
          </w:p>
        </w:tc>
      </w:tr>
      <w:tr w:rsidR="008C5011">
        <w:tc>
          <w:tcPr>
            <w:tcW w:w="601" w:type="dxa"/>
          </w:tcPr>
          <w:p w:rsidR="008C5011" w:rsidRDefault="008C5011">
            <w:pPr>
              <w:pStyle w:val="ConsPlusNormal"/>
              <w:jc w:val="center"/>
            </w:pPr>
            <w:r>
              <w:t>27</w:t>
            </w:r>
          </w:p>
        </w:tc>
        <w:tc>
          <w:tcPr>
            <w:tcW w:w="6690" w:type="dxa"/>
          </w:tcPr>
          <w:p w:rsidR="008C5011" w:rsidRDefault="008C5011">
            <w:pPr>
              <w:pStyle w:val="ConsPlusNormal"/>
            </w:pPr>
            <w:r>
              <w:t>ул. 3-й Ударной Армии, д. 63/5</w:t>
            </w:r>
          </w:p>
        </w:tc>
      </w:tr>
      <w:tr w:rsidR="008C5011">
        <w:tc>
          <w:tcPr>
            <w:tcW w:w="601" w:type="dxa"/>
          </w:tcPr>
          <w:p w:rsidR="008C5011" w:rsidRDefault="008C5011">
            <w:pPr>
              <w:pStyle w:val="ConsPlusNormal"/>
              <w:jc w:val="center"/>
            </w:pPr>
            <w:r>
              <w:t>28</w:t>
            </w:r>
          </w:p>
        </w:tc>
        <w:tc>
          <w:tcPr>
            <w:tcW w:w="6690" w:type="dxa"/>
          </w:tcPr>
          <w:p w:rsidR="008C5011" w:rsidRDefault="008C5011">
            <w:pPr>
              <w:pStyle w:val="ConsPlusNormal"/>
            </w:pPr>
            <w:r>
              <w:t>просп. Гагарина, д. 46</w:t>
            </w:r>
          </w:p>
        </w:tc>
      </w:tr>
      <w:tr w:rsidR="008C5011">
        <w:tc>
          <w:tcPr>
            <w:tcW w:w="601" w:type="dxa"/>
          </w:tcPr>
          <w:p w:rsidR="008C5011" w:rsidRDefault="008C5011">
            <w:pPr>
              <w:pStyle w:val="ConsPlusNormal"/>
              <w:jc w:val="center"/>
            </w:pPr>
            <w:r>
              <w:t>29</w:t>
            </w:r>
          </w:p>
        </w:tc>
        <w:tc>
          <w:tcPr>
            <w:tcW w:w="6690" w:type="dxa"/>
          </w:tcPr>
          <w:p w:rsidR="008C5011" w:rsidRDefault="008C5011">
            <w:pPr>
              <w:pStyle w:val="ConsPlusNormal"/>
            </w:pPr>
            <w:r>
              <w:t>просп. Гагарина, д. 42 - д. 44</w:t>
            </w:r>
          </w:p>
        </w:tc>
      </w:tr>
      <w:tr w:rsidR="008C5011">
        <w:tc>
          <w:tcPr>
            <w:tcW w:w="601" w:type="dxa"/>
          </w:tcPr>
          <w:p w:rsidR="008C5011" w:rsidRDefault="008C5011">
            <w:pPr>
              <w:pStyle w:val="ConsPlusNormal"/>
              <w:jc w:val="center"/>
            </w:pPr>
            <w:r>
              <w:t>30</w:t>
            </w:r>
          </w:p>
        </w:tc>
        <w:tc>
          <w:tcPr>
            <w:tcW w:w="6690" w:type="dxa"/>
          </w:tcPr>
          <w:p w:rsidR="008C5011" w:rsidRDefault="008C5011">
            <w:pPr>
              <w:pStyle w:val="ConsPlusNormal"/>
            </w:pPr>
            <w:r>
              <w:t>просп. Гагарина, д. 23, корп. 1</w:t>
            </w:r>
          </w:p>
        </w:tc>
      </w:tr>
      <w:tr w:rsidR="008C5011">
        <w:tc>
          <w:tcPr>
            <w:tcW w:w="601" w:type="dxa"/>
          </w:tcPr>
          <w:p w:rsidR="008C5011" w:rsidRDefault="008C5011">
            <w:pPr>
              <w:pStyle w:val="ConsPlusNormal"/>
              <w:jc w:val="center"/>
            </w:pPr>
            <w:r>
              <w:t>31</w:t>
            </w:r>
          </w:p>
        </w:tc>
        <w:tc>
          <w:tcPr>
            <w:tcW w:w="6690" w:type="dxa"/>
          </w:tcPr>
          <w:p w:rsidR="008C5011" w:rsidRDefault="008C5011">
            <w:pPr>
              <w:pStyle w:val="ConsPlusNormal"/>
            </w:pPr>
            <w:r>
              <w:t>Октябрьский просп., д. 30/14</w:t>
            </w:r>
          </w:p>
        </w:tc>
      </w:tr>
      <w:tr w:rsidR="008C5011">
        <w:tc>
          <w:tcPr>
            <w:tcW w:w="601" w:type="dxa"/>
          </w:tcPr>
          <w:p w:rsidR="008C5011" w:rsidRDefault="008C5011">
            <w:pPr>
              <w:pStyle w:val="ConsPlusNormal"/>
              <w:jc w:val="center"/>
            </w:pPr>
            <w:r>
              <w:t>32</w:t>
            </w:r>
          </w:p>
        </w:tc>
        <w:tc>
          <w:tcPr>
            <w:tcW w:w="6690" w:type="dxa"/>
          </w:tcPr>
          <w:p w:rsidR="008C5011" w:rsidRDefault="008C5011">
            <w:pPr>
              <w:pStyle w:val="ConsPlusNormal"/>
            </w:pPr>
            <w:r>
              <w:t>ул. К.Либкнехта, д. 12а</w:t>
            </w:r>
          </w:p>
        </w:tc>
      </w:tr>
      <w:tr w:rsidR="008C5011">
        <w:tc>
          <w:tcPr>
            <w:tcW w:w="601" w:type="dxa"/>
          </w:tcPr>
          <w:p w:rsidR="008C5011" w:rsidRDefault="008C5011">
            <w:pPr>
              <w:pStyle w:val="ConsPlusNormal"/>
              <w:jc w:val="center"/>
            </w:pPr>
            <w:r>
              <w:t>33</w:t>
            </w:r>
          </w:p>
        </w:tc>
        <w:tc>
          <w:tcPr>
            <w:tcW w:w="6690" w:type="dxa"/>
          </w:tcPr>
          <w:p w:rsidR="008C5011" w:rsidRDefault="008C5011">
            <w:pPr>
              <w:pStyle w:val="ConsPlusNormal"/>
            </w:pPr>
            <w:r>
              <w:t>ул. М.Кузьмина, д. 13</w:t>
            </w:r>
          </w:p>
        </w:tc>
      </w:tr>
      <w:tr w:rsidR="008C5011">
        <w:tc>
          <w:tcPr>
            <w:tcW w:w="7291" w:type="dxa"/>
            <w:gridSpan w:val="2"/>
          </w:tcPr>
          <w:p w:rsidR="008C5011" w:rsidRDefault="008C5011">
            <w:pPr>
              <w:pStyle w:val="ConsPlusNormal"/>
              <w:jc w:val="center"/>
              <w:outlineLvl w:val="4"/>
            </w:pPr>
            <w:r>
              <w:t>Бежаницкий район</w:t>
            </w:r>
          </w:p>
        </w:tc>
      </w:tr>
      <w:tr w:rsidR="008C5011">
        <w:tc>
          <w:tcPr>
            <w:tcW w:w="601" w:type="dxa"/>
          </w:tcPr>
          <w:p w:rsidR="008C5011" w:rsidRDefault="008C5011">
            <w:pPr>
              <w:pStyle w:val="ConsPlusNormal"/>
              <w:jc w:val="center"/>
            </w:pPr>
            <w:r>
              <w:t>34</w:t>
            </w:r>
          </w:p>
        </w:tc>
        <w:tc>
          <w:tcPr>
            <w:tcW w:w="6690" w:type="dxa"/>
          </w:tcPr>
          <w:p w:rsidR="008C5011" w:rsidRDefault="008C5011">
            <w:pPr>
              <w:pStyle w:val="ConsPlusNormal"/>
            </w:pPr>
            <w:r>
              <w:t>п. Бежаницы, ул. Дружбы, д. 7</w:t>
            </w:r>
          </w:p>
        </w:tc>
      </w:tr>
      <w:tr w:rsidR="008C5011">
        <w:tc>
          <w:tcPr>
            <w:tcW w:w="601" w:type="dxa"/>
          </w:tcPr>
          <w:p w:rsidR="008C5011" w:rsidRDefault="008C5011">
            <w:pPr>
              <w:pStyle w:val="ConsPlusNormal"/>
              <w:jc w:val="center"/>
            </w:pPr>
            <w:r>
              <w:t>35</w:t>
            </w:r>
          </w:p>
        </w:tc>
        <w:tc>
          <w:tcPr>
            <w:tcW w:w="6690" w:type="dxa"/>
          </w:tcPr>
          <w:p w:rsidR="008C5011" w:rsidRDefault="008C5011">
            <w:pPr>
              <w:pStyle w:val="ConsPlusNormal"/>
            </w:pPr>
            <w:r>
              <w:t>п. Бежаницы, ул. Советская, д. 20</w:t>
            </w:r>
          </w:p>
        </w:tc>
      </w:tr>
      <w:tr w:rsidR="008C5011">
        <w:tc>
          <w:tcPr>
            <w:tcW w:w="601" w:type="dxa"/>
          </w:tcPr>
          <w:p w:rsidR="008C5011" w:rsidRDefault="008C5011">
            <w:pPr>
              <w:pStyle w:val="ConsPlusNormal"/>
              <w:jc w:val="center"/>
            </w:pPr>
            <w:r>
              <w:t>36</w:t>
            </w:r>
          </w:p>
        </w:tc>
        <w:tc>
          <w:tcPr>
            <w:tcW w:w="6690" w:type="dxa"/>
          </w:tcPr>
          <w:p w:rsidR="008C5011" w:rsidRDefault="008C5011">
            <w:pPr>
              <w:pStyle w:val="ConsPlusNormal"/>
            </w:pPr>
            <w:r>
              <w:t>п. Бежаницы, ул. Советская, д. 22</w:t>
            </w:r>
          </w:p>
        </w:tc>
      </w:tr>
      <w:tr w:rsidR="008C5011">
        <w:tc>
          <w:tcPr>
            <w:tcW w:w="601" w:type="dxa"/>
          </w:tcPr>
          <w:p w:rsidR="008C5011" w:rsidRDefault="008C5011">
            <w:pPr>
              <w:pStyle w:val="ConsPlusNormal"/>
              <w:jc w:val="center"/>
            </w:pPr>
            <w:r>
              <w:t>37</w:t>
            </w:r>
          </w:p>
        </w:tc>
        <w:tc>
          <w:tcPr>
            <w:tcW w:w="6690" w:type="dxa"/>
          </w:tcPr>
          <w:p w:rsidR="008C5011" w:rsidRDefault="008C5011">
            <w:pPr>
              <w:pStyle w:val="ConsPlusNormal"/>
            </w:pPr>
            <w:r>
              <w:t>п. Бежаницы, ул. Советская, д. 24</w:t>
            </w:r>
          </w:p>
        </w:tc>
      </w:tr>
      <w:tr w:rsidR="008C5011">
        <w:tc>
          <w:tcPr>
            <w:tcW w:w="601" w:type="dxa"/>
          </w:tcPr>
          <w:p w:rsidR="008C5011" w:rsidRDefault="008C5011">
            <w:pPr>
              <w:pStyle w:val="ConsPlusNormal"/>
              <w:jc w:val="center"/>
            </w:pPr>
            <w:r>
              <w:t>38</w:t>
            </w:r>
          </w:p>
        </w:tc>
        <w:tc>
          <w:tcPr>
            <w:tcW w:w="6690" w:type="dxa"/>
          </w:tcPr>
          <w:p w:rsidR="008C5011" w:rsidRDefault="008C5011">
            <w:pPr>
              <w:pStyle w:val="ConsPlusNormal"/>
            </w:pPr>
            <w:r>
              <w:t>п. Бежаницы, ул. Советская, д. 28</w:t>
            </w:r>
          </w:p>
        </w:tc>
      </w:tr>
      <w:tr w:rsidR="008C5011">
        <w:tc>
          <w:tcPr>
            <w:tcW w:w="601" w:type="dxa"/>
          </w:tcPr>
          <w:p w:rsidR="008C5011" w:rsidRDefault="008C5011">
            <w:pPr>
              <w:pStyle w:val="ConsPlusNormal"/>
              <w:jc w:val="center"/>
            </w:pPr>
            <w:r>
              <w:t>39</w:t>
            </w:r>
          </w:p>
        </w:tc>
        <w:tc>
          <w:tcPr>
            <w:tcW w:w="6690" w:type="dxa"/>
          </w:tcPr>
          <w:p w:rsidR="008C5011" w:rsidRDefault="008C5011">
            <w:pPr>
              <w:pStyle w:val="ConsPlusNormal"/>
            </w:pPr>
            <w:r>
              <w:t>п. Бежаницы, ул. Советская, д. 30</w:t>
            </w:r>
          </w:p>
        </w:tc>
      </w:tr>
      <w:tr w:rsidR="008C5011">
        <w:tc>
          <w:tcPr>
            <w:tcW w:w="7291" w:type="dxa"/>
            <w:gridSpan w:val="2"/>
          </w:tcPr>
          <w:p w:rsidR="008C5011" w:rsidRDefault="008C5011">
            <w:pPr>
              <w:pStyle w:val="ConsPlusNormal"/>
              <w:jc w:val="center"/>
              <w:outlineLvl w:val="4"/>
            </w:pPr>
            <w:r>
              <w:t>Великолукский район</w:t>
            </w:r>
          </w:p>
        </w:tc>
      </w:tr>
      <w:tr w:rsidR="008C5011">
        <w:tc>
          <w:tcPr>
            <w:tcW w:w="601" w:type="dxa"/>
          </w:tcPr>
          <w:p w:rsidR="008C5011" w:rsidRDefault="008C5011">
            <w:pPr>
              <w:pStyle w:val="ConsPlusNormal"/>
              <w:jc w:val="center"/>
            </w:pPr>
            <w:r>
              <w:t>40</w:t>
            </w:r>
          </w:p>
        </w:tc>
        <w:tc>
          <w:tcPr>
            <w:tcW w:w="6690" w:type="dxa"/>
          </w:tcPr>
          <w:p w:rsidR="008C5011" w:rsidRDefault="008C5011">
            <w:pPr>
              <w:pStyle w:val="ConsPlusNormal"/>
            </w:pPr>
            <w:r>
              <w:t>дер. Шелково, ул. Заводская, д. 26/1</w:t>
            </w:r>
          </w:p>
        </w:tc>
      </w:tr>
      <w:tr w:rsidR="008C5011">
        <w:tc>
          <w:tcPr>
            <w:tcW w:w="7291" w:type="dxa"/>
            <w:gridSpan w:val="2"/>
          </w:tcPr>
          <w:p w:rsidR="008C5011" w:rsidRDefault="008C5011">
            <w:pPr>
              <w:pStyle w:val="ConsPlusNormal"/>
              <w:jc w:val="center"/>
              <w:outlineLvl w:val="4"/>
            </w:pPr>
            <w:r>
              <w:t>Гдовский район</w:t>
            </w:r>
          </w:p>
        </w:tc>
      </w:tr>
      <w:tr w:rsidR="008C5011">
        <w:tc>
          <w:tcPr>
            <w:tcW w:w="601" w:type="dxa"/>
          </w:tcPr>
          <w:p w:rsidR="008C5011" w:rsidRDefault="008C5011">
            <w:pPr>
              <w:pStyle w:val="ConsPlusNormal"/>
              <w:jc w:val="center"/>
            </w:pPr>
            <w:r>
              <w:t>41</w:t>
            </w:r>
          </w:p>
        </w:tc>
        <w:tc>
          <w:tcPr>
            <w:tcW w:w="6690" w:type="dxa"/>
          </w:tcPr>
          <w:p w:rsidR="008C5011" w:rsidRDefault="008C5011">
            <w:pPr>
              <w:pStyle w:val="ConsPlusNormal"/>
            </w:pPr>
            <w:r>
              <w:t>г. Гдов, площадь 25-го Октября, д. 2а</w:t>
            </w:r>
          </w:p>
        </w:tc>
      </w:tr>
      <w:tr w:rsidR="008C5011">
        <w:tc>
          <w:tcPr>
            <w:tcW w:w="601" w:type="dxa"/>
          </w:tcPr>
          <w:p w:rsidR="008C5011" w:rsidRDefault="008C5011">
            <w:pPr>
              <w:pStyle w:val="ConsPlusNormal"/>
              <w:jc w:val="center"/>
            </w:pPr>
            <w:r>
              <w:t>42</w:t>
            </w:r>
          </w:p>
        </w:tc>
        <w:tc>
          <w:tcPr>
            <w:tcW w:w="6690" w:type="dxa"/>
          </w:tcPr>
          <w:p w:rsidR="008C5011" w:rsidRDefault="008C5011">
            <w:pPr>
              <w:pStyle w:val="ConsPlusNormal"/>
            </w:pPr>
            <w:r>
              <w:t>г. Гдов ул. Пограничная, д. 11</w:t>
            </w:r>
          </w:p>
        </w:tc>
      </w:tr>
      <w:tr w:rsidR="008C5011">
        <w:tc>
          <w:tcPr>
            <w:tcW w:w="601" w:type="dxa"/>
          </w:tcPr>
          <w:p w:rsidR="008C5011" w:rsidRDefault="008C5011">
            <w:pPr>
              <w:pStyle w:val="ConsPlusNormal"/>
              <w:jc w:val="center"/>
            </w:pPr>
            <w:r>
              <w:lastRenderedPageBreak/>
              <w:t>43</w:t>
            </w:r>
          </w:p>
        </w:tc>
        <w:tc>
          <w:tcPr>
            <w:tcW w:w="6690" w:type="dxa"/>
          </w:tcPr>
          <w:p w:rsidR="008C5011" w:rsidRDefault="008C5011">
            <w:pPr>
              <w:pStyle w:val="ConsPlusNormal"/>
            </w:pPr>
            <w:r>
              <w:t>г. Гдов, ул. Ленина, д. 21а</w:t>
            </w:r>
          </w:p>
        </w:tc>
      </w:tr>
      <w:tr w:rsidR="008C5011">
        <w:tc>
          <w:tcPr>
            <w:tcW w:w="601" w:type="dxa"/>
          </w:tcPr>
          <w:p w:rsidR="008C5011" w:rsidRDefault="008C5011">
            <w:pPr>
              <w:pStyle w:val="ConsPlusNormal"/>
              <w:jc w:val="center"/>
            </w:pPr>
            <w:r>
              <w:t>44</w:t>
            </w:r>
          </w:p>
        </w:tc>
        <w:tc>
          <w:tcPr>
            <w:tcW w:w="6690" w:type="dxa"/>
          </w:tcPr>
          <w:p w:rsidR="008C5011" w:rsidRDefault="008C5011">
            <w:pPr>
              <w:pStyle w:val="ConsPlusNormal"/>
            </w:pPr>
            <w:r>
              <w:t>г. Гдов, ул. Никитина, д. 37</w:t>
            </w:r>
          </w:p>
        </w:tc>
      </w:tr>
      <w:tr w:rsidR="008C5011">
        <w:tc>
          <w:tcPr>
            <w:tcW w:w="7291" w:type="dxa"/>
            <w:gridSpan w:val="2"/>
          </w:tcPr>
          <w:p w:rsidR="008C5011" w:rsidRDefault="008C5011">
            <w:pPr>
              <w:pStyle w:val="ConsPlusNormal"/>
              <w:jc w:val="center"/>
              <w:outlineLvl w:val="4"/>
            </w:pPr>
            <w:r>
              <w:t>Дедовичский район</w:t>
            </w:r>
          </w:p>
        </w:tc>
      </w:tr>
      <w:tr w:rsidR="008C5011">
        <w:tc>
          <w:tcPr>
            <w:tcW w:w="601" w:type="dxa"/>
          </w:tcPr>
          <w:p w:rsidR="008C5011" w:rsidRDefault="008C5011">
            <w:pPr>
              <w:pStyle w:val="ConsPlusNormal"/>
              <w:jc w:val="center"/>
            </w:pPr>
            <w:r>
              <w:t>45</w:t>
            </w:r>
          </w:p>
        </w:tc>
        <w:tc>
          <w:tcPr>
            <w:tcW w:w="6690" w:type="dxa"/>
          </w:tcPr>
          <w:p w:rsidR="008C5011" w:rsidRDefault="008C5011">
            <w:pPr>
              <w:pStyle w:val="ConsPlusNormal"/>
            </w:pPr>
            <w:r>
              <w:t>р.п. Дедовичи, ул. Октябрьская, д. 1</w:t>
            </w:r>
          </w:p>
        </w:tc>
      </w:tr>
      <w:tr w:rsidR="008C5011">
        <w:tc>
          <w:tcPr>
            <w:tcW w:w="7291" w:type="dxa"/>
            <w:gridSpan w:val="2"/>
          </w:tcPr>
          <w:p w:rsidR="008C5011" w:rsidRDefault="008C5011">
            <w:pPr>
              <w:pStyle w:val="ConsPlusNormal"/>
              <w:jc w:val="center"/>
              <w:outlineLvl w:val="4"/>
            </w:pPr>
            <w:r>
              <w:t>Дновский район</w:t>
            </w:r>
          </w:p>
        </w:tc>
      </w:tr>
      <w:tr w:rsidR="008C5011">
        <w:tc>
          <w:tcPr>
            <w:tcW w:w="601" w:type="dxa"/>
          </w:tcPr>
          <w:p w:rsidR="008C5011" w:rsidRDefault="008C5011">
            <w:pPr>
              <w:pStyle w:val="ConsPlusNormal"/>
              <w:jc w:val="center"/>
            </w:pPr>
            <w:r>
              <w:t>46</w:t>
            </w:r>
          </w:p>
        </w:tc>
        <w:tc>
          <w:tcPr>
            <w:tcW w:w="6690" w:type="dxa"/>
          </w:tcPr>
          <w:p w:rsidR="008C5011" w:rsidRDefault="008C5011">
            <w:pPr>
              <w:pStyle w:val="ConsPlusNormal"/>
            </w:pPr>
            <w:r>
              <w:t>г. Дно, ул. Омельянюка, д. 15</w:t>
            </w:r>
          </w:p>
        </w:tc>
      </w:tr>
      <w:tr w:rsidR="008C5011">
        <w:tc>
          <w:tcPr>
            <w:tcW w:w="601" w:type="dxa"/>
          </w:tcPr>
          <w:p w:rsidR="008C5011" w:rsidRDefault="008C5011">
            <w:pPr>
              <w:pStyle w:val="ConsPlusNormal"/>
              <w:jc w:val="center"/>
            </w:pPr>
            <w:r>
              <w:t>47</w:t>
            </w:r>
          </w:p>
        </w:tc>
        <w:tc>
          <w:tcPr>
            <w:tcW w:w="6690" w:type="dxa"/>
          </w:tcPr>
          <w:p w:rsidR="008C5011" w:rsidRDefault="008C5011">
            <w:pPr>
              <w:pStyle w:val="ConsPlusNormal"/>
            </w:pPr>
            <w:r>
              <w:t>г. Дно, ул. Петрова, д. 57</w:t>
            </w:r>
          </w:p>
        </w:tc>
      </w:tr>
      <w:tr w:rsidR="008C5011">
        <w:tc>
          <w:tcPr>
            <w:tcW w:w="601" w:type="dxa"/>
          </w:tcPr>
          <w:p w:rsidR="008C5011" w:rsidRDefault="008C5011">
            <w:pPr>
              <w:pStyle w:val="ConsPlusNormal"/>
              <w:jc w:val="center"/>
            </w:pPr>
            <w:r>
              <w:t>48</w:t>
            </w:r>
          </w:p>
        </w:tc>
        <w:tc>
          <w:tcPr>
            <w:tcW w:w="6690" w:type="dxa"/>
          </w:tcPr>
          <w:p w:rsidR="008C5011" w:rsidRDefault="008C5011">
            <w:pPr>
              <w:pStyle w:val="ConsPlusNormal"/>
            </w:pPr>
            <w:r>
              <w:t>г. Дно, ул. Коммунистическая, д. 17</w:t>
            </w:r>
          </w:p>
        </w:tc>
      </w:tr>
      <w:tr w:rsidR="008C5011">
        <w:tc>
          <w:tcPr>
            <w:tcW w:w="601" w:type="dxa"/>
          </w:tcPr>
          <w:p w:rsidR="008C5011" w:rsidRDefault="008C5011">
            <w:pPr>
              <w:pStyle w:val="ConsPlusNormal"/>
              <w:jc w:val="center"/>
            </w:pPr>
            <w:r>
              <w:t>49</w:t>
            </w:r>
          </w:p>
        </w:tc>
        <w:tc>
          <w:tcPr>
            <w:tcW w:w="6690" w:type="dxa"/>
          </w:tcPr>
          <w:p w:rsidR="008C5011" w:rsidRDefault="008C5011">
            <w:pPr>
              <w:pStyle w:val="ConsPlusNormal"/>
            </w:pPr>
            <w:r>
              <w:t>г. Дно, ул. Профсоюзная, д. 12</w:t>
            </w:r>
          </w:p>
        </w:tc>
      </w:tr>
      <w:tr w:rsidR="008C5011">
        <w:tc>
          <w:tcPr>
            <w:tcW w:w="601" w:type="dxa"/>
          </w:tcPr>
          <w:p w:rsidR="008C5011" w:rsidRDefault="008C5011">
            <w:pPr>
              <w:pStyle w:val="ConsPlusNormal"/>
              <w:jc w:val="center"/>
            </w:pPr>
            <w:r>
              <w:t>50</w:t>
            </w:r>
          </w:p>
        </w:tc>
        <w:tc>
          <w:tcPr>
            <w:tcW w:w="6690" w:type="dxa"/>
          </w:tcPr>
          <w:p w:rsidR="008C5011" w:rsidRDefault="008C5011">
            <w:pPr>
              <w:pStyle w:val="ConsPlusNormal"/>
            </w:pPr>
            <w:r>
              <w:t>г. Дно, ул. Строителей, д. 10</w:t>
            </w:r>
          </w:p>
        </w:tc>
      </w:tr>
      <w:tr w:rsidR="008C5011">
        <w:tc>
          <w:tcPr>
            <w:tcW w:w="601" w:type="dxa"/>
          </w:tcPr>
          <w:p w:rsidR="008C5011" w:rsidRDefault="008C5011">
            <w:pPr>
              <w:pStyle w:val="ConsPlusNormal"/>
              <w:jc w:val="center"/>
            </w:pPr>
            <w:r>
              <w:t>51</w:t>
            </w:r>
          </w:p>
        </w:tc>
        <w:tc>
          <w:tcPr>
            <w:tcW w:w="6690" w:type="dxa"/>
          </w:tcPr>
          <w:p w:rsidR="008C5011" w:rsidRDefault="008C5011">
            <w:pPr>
              <w:pStyle w:val="ConsPlusNormal"/>
            </w:pPr>
            <w:r>
              <w:t>г. Дно, ул. Строителей, д. 12</w:t>
            </w:r>
          </w:p>
        </w:tc>
      </w:tr>
      <w:tr w:rsidR="008C5011">
        <w:tc>
          <w:tcPr>
            <w:tcW w:w="601" w:type="dxa"/>
          </w:tcPr>
          <w:p w:rsidR="008C5011" w:rsidRDefault="008C5011">
            <w:pPr>
              <w:pStyle w:val="ConsPlusNormal"/>
              <w:jc w:val="center"/>
            </w:pPr>
            <w:r>
              <w:t>52</w:t>
            </w:r>
          </w:p>
        </w:tc>
        <w:tc>
          <w:tcPr>
            <w:tcW w:w="6690" w:type="dxa"/>
          </w:tcPr>
          <w:p w:rsidR="008C5011" w:rsidRDefault="008C5011">
            <w:pPr>
              <w:pStyle w:val="ConsPlusNormal"/>
            </w:pPr>
            <w:r>
              <w:t>г. Дно, ул. Петрова, д. 45</w:t>
            </w:r>
          </w:p>
        </w:tc>
      </w:tr>
      <w:tr w:rsidR="008C5011">
        <w:tc>
          <w:tcPr>
            <w:tcW w:w="7291" w:type="dxa"/>
            <w:gridSpan w:val="2"/>
          </w:tcPr>
          <w:p w:rsidR="008C5011" w:rsidRDefault="008C5011">
            <w:pPr>
              <w:pStyle w:val="ConsPlusNormal"/>
              <w:jc w:val="center"/>
              <w:outlineLvl w:val="4"/>
            </w:pPr>
            <w:r>
              <w:t>Красногородский район</w:t>
            </w:r>
          </w:p>
        </w:tc>
      </w:tr>
      <w:tr w:rsidR="008C5011">
        <w:tc>
          <w:tcPr>
            <w:tcW w:w="601" w:type="dxa"/>
          </w:tcPr>
          <w:p w:rsidR="008C5011" w:rsidRDefault="008C5011">
            <w:pPr>
              <w:pStyle w:val="ConsPlusNormal"/>
              <w:jc w:val="center"/>
            </w:pPr>
            <w:r>
              <w:t>53</w:t>
            </w:r>
          </w:p>
        </w:tc>
        <w:tc>
          <w:tcPr>
            <w:tcW w:w="6690" w:type="dxa"/>
          </w:tcPr>
          <w:p w:rsidR="008C5011" w:rsidRDefault="008C5011">
            <w:pPr>
              <w:pStyle w:val="ConsPlusNormal"/>
            </w:pPr>
            <w:r>
              <w:t>р.п. Красногородск, ул. Советская, д. 79</w:t>
            </w:r>
          </w:p>
        </w:tc>
      </w:tr>
      <w:tr w:rsidR="008C5011">
        <w:tc>
          <w:tcPr>
            <w:tcW w:w="601" w:type="dxa"/>
          </w:tcPr>
          <w:p w:rsidR="008C5011" w:rsidRDefault="008C5011">
            <w:pPr>
              <w:pStyle w:val="ConsPlusNormal"/>
              <w:jc w:val="center"/>
            </w:pPr>
            <w:r>
              <w:t>54</w:t>
            </w:r>
          </w:p>
        </w:tc>
        <w:tc>
          <w:tcPr>
            <w:tcW w:w="6690" w:type="dxa"/>
          </w:tcPr>
          <w:p w:rsidR="008C5011" w:rsidRDefault="008C5011">
            <w:pPr>
              <w:pStyle w:val="ConsPlusNormal"/>
            </w:pPr>
            <w:r>
              <w:t>р.п. Красногородск, ул. Советская, д. 81</w:t>
            </w:r>
          </w:p>
        </w:tc>
      </w:tr>
      <w:tr w:rsidR="008C5011">
        <w:tc>
          <w:tcPr>
            <w:tcW w:w="601" w:type="dxa"/>
          </w:tcPr>
          <w:p w:rsidR="008C5011" w:rsidRDefault="008C5011">
            <w:pPr>
              <w:pStyle w:val="ConsPlusNormal"/>
              <w:jc w:val="center"/>
            </w:pPr>
            <w:r>
              <w:t>55</w:t>
            </w:r>
          </w:p>
        </w:tc>
        <w:tc>
          <w:tcPr>
            <w:tcW w:w="6690" w:type="dxa"/>
          </w:tcPr>
          <w:p w:rsidR="008C5011" w:rsidRDefault="008C5011">
            <w:pPr>
              <w:pStyle w:val="ConsPlusNormal"/>
            </w:pPr>
            <w:r>
              <w:t>р.п. Красногородск, ул. Советская, д. 83</w:t>
            </w:r>
          </w:p>
        </w:tc>
      </w:tr>
      <w:tr w:rsidR="008C5011">
        <w:tc>
          <w:tcPr>
            <w:tcW w:w="7291" w:type="dxa"/>
            <w:gridSpan w:val="2"/>
          </w:tcPr>
          <w:p w:rsidR="008C5011" w:rsidRDefault="008C5011">
            <w:pPr>
              <w:pStyle w:val="ConsPlusNormal"/>
              <w:jc w:val="center"/>
              <w:outlineLvl w:val="4"/>
            </w:pPr>
            <w:r>
              <w:t>Куньинский район</w:t>
            </w:r>
          </w:p>
        </w:tc>
      </w:tr>
      <w:tr w:rsidR="008C5011">
        <w:tc>
          <w:tcPr>
            <w:tcW w:w="601" w:type="dxa"/>
          </w:tcPr>
          <w:p w:rsidR="008C5011" w:rsidRDefault="008C5011">
            <w:pPr>
              <w:pStyle w:val="ConsPlusNormal"/>
              <w:jc w:val="center"/>
            </w:pPr>
            <w:r>
              <w:t>56</w:t>
            </w:r>
          </w:p>
        </w:tc>
        <w:tc>
          <w:tcPr>
            <w:tcW w:w="6690" w:type="dxa"/>
          </w:tcPr>
          <w:p w:rsidR="008C5011" w:rsidRDefault="008C5011">
            <w:pPr>
              <w:pStyle w:val="ConsPlusNormal"/>
            </w:pPr>
            <w:r>
              <w:t>р.п. Кунья, ул. Полевая, д. 16</w:t>
            </w:r>
          </w:p>
        </w:tc>
      </w:tr>
      <w:tr w:rsidR="008C5011">
        <w:tc>
          <w:tcPr>
            <w:tcW w:w="601" w:type="dxa"/>
          </w:tcPr>
          <w:p w:rsidR="008C5011" w:rsidRDefault="008C5011">
            <w:pPr>
              <w:pStyle w:val="ConsPlusNormal"/>
              <w:jc w:val="center"/>
            </w:pPr>
            <w:r>
              <w:t>57</w:t>
            </w:r>
          </w:p>
        </w:tc>
        <w:tc>
          <w:tcPr>
            <w:tcW w:w="6690" w:type="dxa"/>
          </w:tcPr>
          <w:p w:rsidR="008C5011" w:rsidRDefault="008C5011">
            <w:pPr>
              <w:pStyle w:val="ConsPlusNormal"/>
            </w:pPr>
            <w:r>
              <w:t>р.п. Кунья, ул. Советская, д. 27а</w:t>
            </w:r>
          </w:p>
        </w:tc>
      </w:tr>
      <w:tr w:rsidR="008C5011">
        <w:tc>
          <w:tcPr>
            <w:tcW w:w="7291" w:type="dxa"/>
            <w:gridSpan w:val="2"/>
          </w:tcPr>
          <w:p w:rsidR="008C5011" w:rsidRDefault="008C5011">
            <w:pPr>
              <w:pStyle w:val="ConsPlusNormal"/>
              <w:jc w:val="center"/>
              <w:outlineLvl w:val="4"/>
            </w:pPr>
            <w:r>
              <w:t>Локнянский район</w:t>
            </w:r>
          </w:p>
        </w:tc>
      </w:tr>
      <w:tr w:rsidR="008C5011">
        <w:tc>
          <w:tcPr>
            <w:tcW w:w="601" w:type="dxa"/>
          </w:tcPr>
          <w:p w:rsidR="008C5011" w:rsidRDefault="008C5011">
            <w:pPr>
              <w:pStyle w:val="ConsPlusNormal"/>
              <w:jc w:val="center"/>
            </w:pPr>
            <w:r>
              <w:t>58</w:t>
            </w:r>
          </w:p>
        </w:tc>
        <w:tc>
          <w:tcPr>
            <w:tcW w:w="6690" w:type="dxa"/>
          </w:tcPr>
          <w:p w:rsidR="008C5011" w:rsidRDefault="008C5011">
            <w:pPr>
              <w:pStyle w:val="ConsPlusNormal"/>
            </w:pPr>
            <w:r>
              <w:t>р.п. Локня, ул. Социалистическая, д. 13 - ул. Первомайская, д. 66/11</w:t>
            </w:r>
          </w:p>
        </w:tc>
      </w:tr>
      <w:tr w:rsidR="008C5011">
        <w:tc>
          <w:tcPr>
            <w:tcW w:w="7291" w:type="dxa"/>
            <w:gridSpan w:val="2"/>
          </w:tcPr>
          <w:p w:rsidR="008C5011" w:rsidRDefault="008C5011">
            <w:pPr>
              <w:pStyle w:val="ConsPlusNormal"/>
              <w:jc w:val="center"/>
              <w:outlineLvl w:val="4"/>
            </w:pPr>
            <w:r>
              <w:t>Невельский район</w:t>
            </w:r>
          </w:p>
        </w:tc>
      </w:tr>
      <w:tr w:rsidR="008C5011">
        <w:tc>
          <w:tcPr>
            <w:tcW w:w="601" w:type="dxa"/>
          </w:tcPr>
          <w:p w:rsidR="008C5011" w:rsidRDefault="008C5011">
            <w:pPr>
              <w:pStyle w:val="ConsPlusNormal"/>
              <w:jc w:val="center"/>
            </w:pPr>
            <w:r>
              <w:t>59</w:t>
            </w:r>
          </w:p>
        </w:tc>
        <w:tc>
          <w:tcPr>
            <w:tcW w:w="6690" w:type="dxa"/>
          </w:tcPr>
          <w:p w:rsidR="008C5011" w:rsidRDefault="008C5011">
            <w:pPr>
              <w:pStyle w:val="ConsPlusNormal"/>
            </w:pPr>
            <w:r>
              <w:t>г. Невель, ул. Комсомольская, д. 19, ул. Пушкина, д. 10</w:t>
            </w:r>
          </w:p>
        </w:tc>
      </w:tr>
      <w:tr w:rsidR="008C5011">
        <w:tc>
          <w:tcPr>
            <w:tcW w:w="601" w:type="dxa"/>
          </w:tcPr>
          <w:p w:rsidR="008C5011" w:rsidRDefault="008C5011">
            <w:pPr>
              <w:pStyle w:val="ConsPlusNormal"/>
              <w:jc w:val="center"/>
            </w:pPr>
            <w:r>
              <w:t>60</w:t>
            </w:r>
          </w:p>
        </w:tc>
        <w:tc>
          <w:tcPr>
            <w:tcW w:w="6690" w:type="dxa"/>
          </w:tcPr>
          <w:p w:rsidR="008C5011" w:rsidRDefault="008C5011">
            <w:pPr>
              <w:pStyle w:val="ConsPlusNormal"/>
            </w:pPr>
            <w:r>
              <w:t>г. Невель, ул. Энгельса, д. 10</w:t>
            </w:r>
          </w:p>
        </w:tc>
      </w:tr>
      <w:tr w:rsidR="008C5011">
        <w:tc>
          <w:tcPr>
            <w:tcW w:w="601" w:type="dxa"/>
          </w:tcPr>
          <w:p w:rsidR="008C5011" w:rsidRDefault="008C5011">
            <w:pPr>
              <w:pStyle w:val="ConsPlusNormal"/>
              <w:jc w:val="center"/>
            </w:pPr>
            <w:r>
              <w:t>61</w:t>
            </w:r>
          </w:p>
        </w:tc>
        <w:tc>
          <w:tcPr>
            <w:tcW w:w="6690" w:type="dxa"/>
          </w:tcPr>
          <w:p w:rsidR="008C5011" w:rsidRDefault="008C5011">
            <w:pPr>
              <w:pStyle w:val="ConsPlusNormal"/>
            </w:pPr>
            <w:r>
              <w:t>г. Невель, ул. Калинина, д. 1в</w:t>
            </w:r>
          </w:p>
        </w:tc>
      </w:tr>
      <w:tr w:rsidR="008C5011">
        <w:tc>
          <w:tcPr>
            <w:tcW w:w="601" w:type="dxa"/>
          </w:tcPr>
          <w:p w:rsidR="008C5011" w:rsidRDefault="008C5011">
            <w:pPr>
              <w:pStyle w:val="ConsPlusNormal"/>
              <w:jc w:val="center"/>
            </w:pPr>
            <w:r>
              <w:t>62</w:t>
            </w:r>
          </w:p>
        </w:tc>
        <w:tc>
          <w:tcPr>
            <w:tcW w:w="6690" w:type="dxa"/>
          </w:tcPr>
          <w:p w:rsidR="008C5011" w:rsidRDefault="008C5011">
            <w:pPr>
              <w:pStyle w:val="ConsPlusNormal"/>
            </w:pPr>
            <w:r>
              <w:t>г. Невель, ул. Звездная, д. 3</w:t>
            </w:r>
          </w:p>
        </w:tc>
      </w:tr>
      <w:tr w:rsidR="008C5011">
        <w:tc>
          <w:tcPr>
            <w:tcW w:w="601" w:type="dxa"/>
          </w:tcPr>
          <w:p w:rsidR="008C5011" w:rsidRDefault="008C5011">
            <w:pPr>
              <w:pStyle w:val="ConsPlusNormal"/>
              <w:jc w:val="center"/>
            </w:pPr>
            <w:r>
              <w:t>63</w:t>
            </w:r>
          </w:p>
        </w:tc>
        <w:tc>
          <w:tcPr>
            <w:tcW w:w="6690" w:type="dxa"/>
          </w:tcPr>
          <w:p w:rsidR="008C5011" w:rsidRDefault="008C5011">
            <w:pPr>
              <w:pStyle w:val="ConsPlusNormal"/>
            </w:pPr>
            <w:r>
              <w:t>г. Невель, ул. Звездная, д. 4</w:t>
            </w:r>
          </w:p>
        </w:tc>
      </w:tr>
      <w:tr w:rsidR="008C5011">
        <w:tc>
          <w:tcPr>
            <w:tcW w:w="601" w:type="dxa"/>
          </w:tcPr>
          <w:p w:rsidR="008C5011" w:rsidRDefault="008C5011">
            <w:pPr>
              <w:pStyle w:val="ConsPlusNormal"/>
              <w:jc w:val="center"/>
            </w:pPr>
            <w:r>
              <w:t>64</w:t>
            </w:r>
          </w:p>
        </w:tc>
        <w:tc>
          <w:tcPr>
            <w:tcW w:w="6690" w:type="dxa"/>
          </w:tcPr>
          <w:p w:rsidR="008C5011" w:rsidRDefault="008C5011">
            <w:pPr>
              <w:pStyle w:val="ConsPlusNormal"/>
            </w:pPr>
            <w:r>
              <w:t>г. Невель, ул. Дорожная, д. 9</w:t>
            </w:r>
          </w:p>
        </w:tc>
      </w:tr>
      <w:tr w:rsidR="008C5011">
        <w:tc>
          <w:tcPr>
            <w:tcW w:w="601" w:type="dxa"/>
          </w:tcPr>
          <w:p w:rsidR="008C5011" w:rsidRDefault="008C5011">
            <w:pPr>
              <w:pStyle w:val="ConsPlusNormal"/>
              <w:jc w:val="center"/>
            </w:pPr>
            <w:r>
              <w:t>65</w:t>
            </w:r>
          </w:p>
        </w:tc>
        <w:tc>
          <w:tcPr>
            <w:tcW w:w="6690" w:type="dxa"/>
          </w:tcPr>
          <w:p w:rsidR="008C5011" w:rsidRDefault="008C5011">
            <w:pPr>
              <w:pStyle w:val="ConsPlusNormal"/>
            </w:pPr>
            <w:r>
              <w:t>г. Невель, пер. Физкультурный, д. 19</w:t>
            </w:r>
          </w:p>
        </w:tc>
      </w:tr>
      <w:tr w:rsidR="008C5011">
        <w:tc>
          <w:tcPr>
            <w:tcW w:w="601" w:type="dxa"/>
          </w:tcPr>
          <w:p w:rsidR="008C5011" w:rsidRDefault="008C5011">
            <w:pPr>
              <w:pStyle w:val="ConsPlusNormal"/>
              <w:jc w:val="center"/>
            </w:pPr>
            <w:r>
              <w:t>66</w:t>
            </w:r>
          </w:p>
        </w:tc>
        <w:tc>
          <w:tcPr>
            <w:tcW w:w="6690" w:type="dxa"/>
          </w:tcPr>
          <w:p w:rsidR="008C5011" w:rsidRDefault="008C5011">
            <w:pPr>
              <w:pStyle w:val="ConsPlusNormal"/>
            </w:pPr>
            <w:r>
              <w:t>г. Невель, 2-й пер. Урицкого, д. 62</w:t>
            </w:r>
          </w:p>
        </w:tc>
      </w:tr>
      <w:tr w:rsidR="008C5011">
        <w:tc>
          <w:tcPr>
            <w:tcW w:w="601" w:type="dxa"/>
          </w:tcPr>
          <w:p w:rsidR="008C5011" w:rsidRDefault="008C5011">
            <w:pPr>
              <w:pStyle w:val="ConsPlusNormal"/>
              <w:jc w:val="center"/>
            </w:pPr>
            <w:r>
              <w:lastRenderedPageBreak/>
              <w:t>67</w:t>
            </w:r>
          </w:p>
        </w:tc>
        <w:tc>
          <w:tcPr>
            <w:tcW w:w="6690" w:type="dxa"/>
          </w:tcPr>
          <w:p w:rsidR="008C5011" w:rsidRDefault="008C5011">
            <w:pPr>
              <w:pStyle w:val="ConsPlusNormal"/>
            </w:pPr>
            <w:r>
              <w:t>г. Невель, 2-й пер. Урицкого, д. 60</w:t>
            </w:r>
          </w:p>
        </w:tc>
      </w:tr>
      <w:tr w:rsidR="008C5011">
        <w:tc>
          <w:tcPr>
            <w:tcW w:w="601" w:type="dxa"/>
          </w:tcPr>
          <w:p w:rsidR="008C5011" w:rsidRDefault="008C5011">
            <w:pPr>
              <w:pStyle w:val="ConsPlusNormal"/>
              <w:jc w:val="center"/>
            </w:pPr>
            <w:r>
              <w:t>68</w:t>
            </w:r>
          </w:p>
        </w:tc>
        <w:tc>
          <w:tcPr>
            <w:tcW w:w="6690" w:type="dxa"/>
          </w:tcPr>
          <w:p w:rsidR="008C5011" w:rsidRDefault="008C5011">
            <w:pPr>
              <w:pStyle w:val="ConsPlusNormal"/>
            </w:pPr>
            <w:r>
              <w:t>г. Невель, ул. Рошаля, д. 3 и 5</w:t>
            </w:r>
          </w:p>
        </w:tc>
      </w:tr>
      <w:tr w:rsidR="008C5011">
        <w:tc>
          <w:tcPr>
            <w:tcW w:w="601" w:type="dxa"/>
          </w:tcPr>
          <w:p w:rsidR="008C5011" w:rsidRDefault="008C5011">
            <w:pPr>
              <w:pStyle w:val="ConsPlusNormal"/>
              <w:jc w:val="center"/>
            </w:pPr>
            <w:r>
              <w:t>69</w:t>
            </w:r>
          </w:p>
        </w:tc>
        <w:tc>
          <w:tcPr>
            <w:tcW w:w="6690" w:type="dxa"/>
          </w:tcPr>
          <w:p w:rsidR="008C5011" w:rsidRDefault="008C5011">
            <w:pPr>
              <w:pStyle w:val="ConsPlusNormal"/>
            </w:pPr>
            <w:r>
              <w:t>г. Невель, пер. Физкультурный, д. 17</w:t>
            </w:r>
          </w:p>
        </w:tc>
      </w:tr>
      <w:tr w:rsidR="008C5011">
        <w:tc>
          <w:tcPr>
            <w:tcW w:w="601" w:type="dxa"/>
          </w:tcPr>
          <w:p w:rsidR="008C5011" w:rsidRDefault="008C5011">
            <w:pPr>
              <w:pStyle w:val="ConsPlusNormal"/>
              <w:jc w:val="center"/>
            </w:pPr>
            <w:r>
              <w:t>70</w:t>
            </w:r>
          </w:p>
        </w:tc>
        <w:tc>
          <w:tcPr>
            <w:tcW w:w="6690" w:type="dxa"/>
          </w:tcPr>
          <w:p w:rsidR="008C5011" w:rsidRDefault="008C5011">
            <w:pPr>
              <w:pStyle w:val="ConsPlusNormal"/>
            </w:pPr>
            <w:r>
              <w:t>г. Невель, ул. Комсомольская, д. 1</w:t>
            </w:r>
          </w:p>
        </w:tc>
      </w:tr>
      <w:tr w:rsidR="008C5011">
        <w:tc>
          <w:tcPr>
            <w:tcW w:w="7291" w:type="dxa"/>
            <w:gridSpan w:val="2"/>
          </w:tcPr>
          <w:p w:rsidR="008C5011" w:rsidRDefault="008C5011">
            <w:pPr>
              <w:pStyle w:val="ConsPlusNormal"/>
              <w:jc w:val="center"/>
              <w:outlineLvl w:val="4"/>
            </w:pPr>
            <w:r>
              <w:t>Новосокольнический район</w:t>
            </w:r>
          </w:p>
        </w:tc>
      </w:tr>
      <w:tr w:rsidR="008C5011">
        <w:tc>
          <w:tcPr>
            <w:tcW w:w="601" w:type="dxa"/>
          </w:tcPr>
          <w:p w:rsidR="008C5011" w:rsidRDefault="008C5011">
            <w:pPr>
              <w:pStyle w:val="ConsPlusNormal"/>
              <w:jc w:val="center"/>
            </w:pPr>
            <w:r>
              <w:t>71</w:t>
            </w:r>
          </w:p>
        </w:tc>
        <w:tc>
          <w:tcPr>
            <w:tcW w:w="6690" w:type="dxa"/>
          </w:tcPr>
          <w:p w:rsidR="008C5011" w:rsidRDefault="008C5011">
            <w:pPr>
              <w:pStyle w:val="ConsPlusNormal"/>
            </w:pPr>
            <w:r>
              <w:t>г. Новосокольники, ул. Ленинская, д. 38</w:t>
            </w:r>
          </w:p>
        </w:tc>
      </w:tr>
      <w:tr w:rsidR="008C5011">
        <w:tc>
          <w:tcPr>
            <w:tcW w:w="601" w:type="dxa"/>
          </w:tcPr>
          <w:p w:rsidR="008C5011" w:rsidRDefault="008C5011">
            <w:pPr>
              <w:pStyle w:val="ConsPlusNormal"/>
              <w:jc w:val="center"/>
            </w:pPr>
            <w:r>
              <w:t>72</w:t>
            </w:r>
          </w:p>
        </w:tc>
        <w:tc>
          <w:tcPr>
            <w:tcW w:w="6690" w:type="dxa"/>
          </w:tcPr>
          <w:p w:rsidR="008C5011" w:rsidRDefault="008C5011">
            <w:pPr>
              <w:pStyle w:val="ConsPlusNormal"/>
            </w:pPr>
            <w:r>
              <w:t>г. Новосокольники, ул. Ленинградская, д. 11</w:t>
            </w:r>
          </w:p>
        </w:tc>
      </w:tr>
      <w:tr w:rsidR="008C5011">
        <w:tc>
          <w:tcPr>
            <w:tcW w:w="7291" w:type="dxa"/>
            <w:gridSpan w:val="2"/>
          </w:tcPr>
          <w:p w:rsidR="008C5011" w:rsidRDefault="008C5011">
            <w:pPr>
              <w:pStyle w:val="ConsPlusNormal"/>
              <w:jc w:val="center"/>
              <w:outlineLvl w:val="4"/>
            </w:pPr>
            <w:r>
              <w:t>Опочецкий район</w:t>
            </w:r>
          </w:p>
        </w:tc>
      </w:tr>
      <w:tr w:rsidR="008C5011">
        <w:tc>
          <w:tcPr>
            <w:tcW w:w="601" w:type="dxa"/>
          </w:tcPr>
          <w:p w:rsidR="008C5011" w:rsidRDefault="008C5011">
            <w:pPr>
              <w:pStyle w:val="ConsPlusNormal"/>
              <w:jc w:val="center"/>
            </w:pPr>
            <w:r>
              <w:t>73</w:t>
            </w:r>
          </w:p>
        </w:tc>
        <w:tc>
          <w:tcPr>
            <w:tcW w:w="6690" w:type="dxa"/>
          </w:tcPr>
          <w:p w:rsidR="008C5011" w:rsidRDefault="008C5011">
            <w:pPr>
              <w:pStyle w:val="ConsPlusNormal"/>
            </w:pPr>
            <w:r>
              <w:t>г. Опочка, ул. Водная, д. 2</w:t>
            </w:r>
          </w:p>
        </w:tc>
      </w:tr>
      <w:tr w:rsidR="008C5011">
        <w:tc>
          <w:tcPr>
            <w:tcW w:w="601" w:type="dxa"/>
          </w:tcPr>
          <w:p w:rsidR="008C5011" w:rsidRDefault="008C5011">
            <w:pPr>
              <w:pStyle w:val="ConsPlusNormal"/>
              <w:jc w:val="center"/>
            </w:pPr>
            <w:r>
              <w:t>74</w:t>
            </w:r>
          </w:p>
        </w:tc>
        <w:tc>
          <w:tcPr>
            <w:tcW w:w="6690" w:type="dxa"/>
          </w:tcPr>
          <w:p w:rsidR="008C5011" w:rsidRDefault="008C5011">
            <w:pPr>
              <w:pStyle w:val="ConsPlusNormal"/>
            </w:pPr>
            <w:r>
              <w:t>г. Опочка, ул. Автозаводская, д. 13</w:t>
            </w:r>
          </w:p>
        </w:tc>
      </w:tr>
      <w:tr w:rsidR="008C5011">
        <w:tc>
          <w:tcPr>
            <w:tcW w:w="601" w:type="dxa"/>
          </w:tcPr>
          <w:p w:rsidR="008C5011" w:rsidRDefault="008C5011">
            <w:pPr>
              <w:pStyle w:val="ConsPlusNormal"/>
              <w:jc w:val="center"/>
            </w:pPr>
            <w:r>
              <w:t>75</w:t>
            </w:r>
          </w:p>
        </w:tc>
        <w:tc>
          <w:tcPr>
            <w:tcW w:w="6690" w:type="dxa"/>
          </w:tcPr>
          <w:p w:rsidR="008C5011" w:rsidRDefault="008C5011">
            <w:pPr>
              <w:pStyle w:val="ConsPlusNormal"/>
            </w:pPr>
            <w:r>
              <w:t>г. Опочка, ул. Клемешинская, д. 15</w:t>
            </w:r>
          </w:p>
        </w:tc>
      </w:tr>
      <w:tr w:rsidR="008C5011">
        <w:tc>
          <w:tcPr>
            <w:tcW w:w="7291" w:type="dxa"/>
            <w:gridSpan w:val="2"/>
          </w:tcPr>
          <w:p w:rsidR="008C5011" w:rsidRDefault="008C5011">
            <w:pPr>
              <w:pStyle w:val="ConsPlusNormal"/>
              <w:jc w:val="center"/>
              <w:outlineLvl w:val="4"/>
            </w:pPr>
            <w:r>
              <w:t>Островский район</w:t>
            </w:r>
          </w:p>
        </w:tc>
      </w:tr>
      <w:tr w:rsidR="008C5011">
        <w:tc>
          <w:tcPr>
            <w:tcW w:w="601" w:type="dxa"/>
          </w:tcPr>
          <w:p w:rsidR="008C5011" w:rsidRDefault="008C5011">
            <w:pPr>
              <w:pStyle w:val="ConsPlusNormal"/>
              <w:jc w:val="center"/>
            </w:pPr>
            <w:r>
              <w:t>76</w:t>
            </w:r>
          </w:p>
        </w:tc>
        <w:tc>
          <w:tcPr>
            <w:tcW w:w="6690" w:type="dxa"/>
          </w:tcPr>
          <w:p w:rsidR="008C5011" w:rsidRDefault="008C5011">
            <w:pPr>
              <w:pStyle w:val="ConsPlusNormal"/>
            </w:pPr>
            <w:r>
              <w:t>г. Остров, ул. Больничная и пр. к ул. Больничной</w:t>
            </w:r>
          </w:p>
        </w:tc>
      </w:tr>
      <w:tr w:rsidR="008C5011">
        <w:tc>
          <w:tcPr>
            <w:tcW w:w="601" w:type="dxa"/>
          </w:tcPr>
          <w:p w:rsidR="008C5011" w:rsidRDefault="008C5011">
            <w:pPr>
              <w:pStyle w:val="ConsPlusNormal"/>
              <w:jc w:val="center"/>
            </w:pPr>
            <w:r>
              <w:t>77</w:t>
            </w:r>
          </w:p>
        </w:tc>
        <w:tc>
          <w:tcPr>
            <w:tcW w:w="6690" w:type="dxa"/>
          </w:tcPr>
          <w:p w:rsidR="008C5011" w:rsidRDefault="008C5011">
            <w:pPr>
              <w:pStyle w:val="ConsPlusNormal"/>
            </w:pPr>
            <w:r>
              <w:t>г. Остров-3, внутриквартальный пр.</w:t>
            </w:r>
          </w:p>
        </w:tc>
      </w:tr>
      <w:tr w:rsidR="008C5011">
        <w:tc>
          <w:tcPr>
            <w:tcW w:w="7291" w:type="dxa"/>
            <w:gridSpan w:val="2"/>
          </w:tcPr>
          <w:p w:rsidR="008C5011" w:rsidRDefault="008C5011">
            <w:pPr>
              <w:pStyle w:val="ConsPlusNormal"/>
              <w:jc w:val="center"/>
              <w:outlineLvl w:val="4"/>
            </w:pPr>
            <w:r>
              <w:t>Палкинский район</w:t>
            </w:r>
          </w:p>
        </w:tc>
      </w:tr>
      <w:tr w:rsidR="008C5011">
        <w:tc>
          <w:tcPr>
            <w:tcW w:w="601" w:type="dxa"/>
          </w:tcPr>
          <w:p w:rsidR="008C5011" w:rsidRDefault="008C5011">
            <w:pPr>
              <w:pStyle w:val="ConsPlusNormal"/>
              <w:jc w:val="center"/>
            </w:pPr>
            <w:r>
              <w:t>78</w:t>
            </w:r>
          </w:p>
        </w:tc>
        <w:tc>
          <w:tcPr>
            <w:tcW w:w="6690" w:type="dxa"/>
          </w:tcPr>
          <w:p w:rsidR="008C5011" w:rsidRDefault="008C5011">
            <w:pPr>
              <w:pStyle w:val="ConsPlusNormal"/>
            </w:pPr>
            <w:r>
              <w:t>п. Палкино, ул. Псковская, д. 8</w:t>
            </w:r>
          </w:p>
        </w:tc>
      </w:tr>
      <w:tr w:rsidR="008C5011">
        <w:tc>
          <w:tcPr>
            <w:tcW w:w="7291" w:type="dxa"/>
            <w:gridSpan w:val="2"/>
          </w:tcPr>
          <w:p w:rsidR="008C5011" w:rsidRDefault="008C5011">
            <w:pPr>
              <w:pStyle w:val="ConsPlusNormal"/>
              <w:jc w:val="center"/>
              <w:outlineLvl w:val="4"/>
            </w:pPr>
            <w:r>
              <w:t>Печорский район</w:t>
            </w:r>
          </w:p>
        </w:tc>
      </w:tr>
      <w:tr w:rsidR="008C5011">
        <w:tc>
          <w:tcPr>
            <w:tcW w:w="601" w:type="dxa"/>
          </w:tcPr>
          <w:p w:rsidR="008C5011" w:rsidRDefault="008C5011">
            <w:pPr>
              <w:pStyle w:val="ConsPlusNormal"/>
              <w:jc w:val="center"/>
            </w:pPr>
            <w:r>
              <w:t>79</w:t>
            </w:r>
          </w:p>
        </w:tc>
        <w:tc>
          <w:tcPr>
            <w:tcW w:w="6690" w:type="dxa"/>
          </w:tcPr>
          <w:p w:rsidR="008C5011" w:rsidRDefault="008C5011">
            <w:pPr>
              <w:pStyle w:val="ConsPlusNormal"/>
            </w:pPr>
            <w:r>
              <w:t>г. Печоры, ул. Свободы, д. 32</w:t>
            </w:r>
          </w:p>
        </w:tc>
      </w:tr>
      <w:tr w:rsidR="008C5011">
        <w:tc>
          <w:tcPr>
            <w:tcW w:w="601" w:type="dxa"/>
          </w:tcPr>
          <w:p w:rsidR="008C5011" w:rsidRDefault="008C5011">
            <w:pPr>
              <w:pStyle w:val="ConsPlusNormal"/>
              <w:jc w:val="center"/>
            </w:pPr>
            <w:r>
              <w:t>80</w:t>
            </w:r>
          </w:p>
        </w:tc>
        <w:tc>
          <w:tcPr>
            <w:tcW w:w="6690" w:type="dxa"/>
          </w:tcPr>
          <w:p w:rsidR="008C5011" w:rsidRDefault="008C5011">
            <w:pPr>
              <w:pStyle w:val="ConsPlusNormal"/>
            </w:pPr>
            <w:r>
              <w:t>г. Печоры, ул. Свободы, д. 36</w:t>
            </w:r>
          </w:p>
        </w:tc>
      </w:tr>
      <w:tr w:rsidR="008C5011">
        <w:tc>
          <w:tcPr>
            <w:tcW w:w="601" w:type="dxa"/>
          </w:tcPr>
          <w:p w:rsidR="008C5011" w:rsidRDefault="008C5011">
            <w:pPr>
              <w:pStyle w:val="ConsPlusNormal"/>
              <w:jc w:val="center"/>
            </w:pPr>
            <w:r>
              <w:t>81</w:t>
            </w:r>
          </w:p>
        </w:tc>
        <w:tc>
          <w:tcPr>
            <w:tcW w:w="6690" w:type="dxa"/>
          </w:tcPr>
          <w:p w:rsidR="008C5011" w:rsidRDefault="008C5011">
            <w:pPr>
              <w:pStyle w:val="ConsPlusNormal"/>
            </w:pPr>
            <w:r>
              <w:t>г. Печоры, ул. Юрьевская, д. 77, д. 79</w:t>
            </w:r>
          </w:p>
        </w:tc>
      </w:tr>
      <w:tr w:rsidR="008C5011">
        <w:tc>
          <w:tcPr>
            <w:tcW w:w="601" w:type="dxa"/>
          </w:tcPr>
          <w:p w:rsidR="008C5011" w:rsidRDefault="008C5011">
            <w:pPr>
              <w:pStyle w:val="ConsPlusNormal"/>
              <w:jc w:val="center"/>
            </w:pPr>
            <w:r>
              <w:t>82</w:t>
            </w:r>
          </w:p>
        </w:tc>
        <w:tc>
          <w:tcPr>
            <w:tcW w:w="6690" w:type="dxa"/>
          </w:tcPr>
          <w:p w:rsidR="008C5011" w:rsidRDefault="008C5011">
            <w:pPr>
              <w:pStyle w:val="ConsPlusNormal"/>
            </w:pPr>
            <w:r>
              <w:t>г. Печоры, ул. Индустриальная, д. 5</w:t>
            </w:r>
          </w:p>
        </w:tc>
      </w:tr>
      <w:tr w:rsidR="008C5011">
        <w:tc>
          <w:tcPr>
            <w:tcW w:w="7291" w:type="dxa"/>
            <w:gridSpan w:val="2"/>
          </w:tcPr>
          <w:p w:rsidR="008C5011" w:rsidRDefault="008C5011">
            <w:pPr>
              <w:pStyle w:val="ConsPlusNormal"/>
              <w:jc w:val="center"/>
              <w:outlineLvl w:val="4"/>
            </w:pPr>
            <w:r>
              <w:t>Плюсский район</w:t>
            </w:r>
          </w:p>
        </w:tc>
      </w:tr>
      <w:tr w:rsidR="008C5011">
        <w:tc>
          <w:tcPr>
            <w:tcW w:w="601" w:type="dxa"/>
          </w:tcPr>
          <w:p w:rsidR="008C5011" w:rsidRDefault="008C5011">
            <w:pPr>
              <w:pStyle w:val="ConsPlusNormal"/>
              <w:jc w:val="center"/>
            </w:pPr>
            <w:r>
              <w:t>83</w:t>
            </w:r>
          </w:p>
        </w:tc>
        <w:tc>
          <w:tcPr>
            <w:tcW w:w="6690" w:type="dxa"/>
          </w:tcPr>
          <w:p w:rsidR="008C5011" w:rsidRDefault="008C5011">
            <w:pPr>
              <w:pStyle w:val="ConsPlusNormal"/>
            </w:pPr>
            <w:r>
              <w:t>р.п. Плюсса, ул. Комсомольская, д. 10</w:t>
            </w:r>
          </w:p>
        </w:tc>
      </w:tr>
      <w:tr w:rsidR="008C5011">
        <w:tc>
          <w:tcPr>
            <w:tcW w:w="601" w:type="dxa"/>
          </w:tcPr>
          <w:p w:rsidR="008C5011" w:rsidRDefault="008C5011">
            <w:pPr>
              <w:pStyle w:val="ConsPlusNormal"/>
              <w:jc w:val="center"/>
            </w:pPr>
            <w:r>
              <w:t>84</w:t>
            </w:r>
          </w:p>
        </w:tc>
        <w:tc>
          <w:tcPr>
            <w:tcW w:w="6690" w:type="dxa"/>
          </w:tcPr>
          <w:p w:rsidR="008C5011" w:rsidRDefault="008C5011">
            <w:pPr>
              <w:pStyle w:val="ConsPlusNormal"/>
            </w:pPr>
            <w:r>
              <w:t>р.п. Заплюсье, ул. Пионерская, д. 4</w:t>
            </w:r>
          </w:p>
        </w:tc>
      </w:tr>
      <w:tr w:rsidR="008C5011">
        <w:tc>
          <w:tcPr>
            <w:tcW w:w="7291" w:type="dxa"/>
            <w:gridSpan w:val="2"/>
          </w:tcPr>
          <w:p w:rsidR="008C5011" w:rsidRDefault="008C5011">
            <w:pPr>
              <w:pStyle w:val="ConsPlusNormal"/>
              <w:jc w:val="center"/>
              <w:outlineLvl w:val="4"/>
            </w:pPr>
            <w:r>
              <w:t>Порховский район</w:t>
            </w:r>
          </w:p>
        </w:tc>
      </w:tr>
      <w:tr w:rsidR="008C5011">
        <w:tc>
          <w:tcPr>
            <w:tcW w:w="601" w:type="dxa"/>
          </w:tcPr>
          <w:p w:rsidR="008C5011" w:rsidRDefault="008C5011">
            <w:pPr>
              <w:pStyle w:val="ConsPlusNormal"/>
              <w:jc w:val="center"/>
            </w:pPr>
            <w:r>
              <w:t>85</w:t>
            </w:r>
          </w:p>
        </w:tc>
        <w:tc>
          <w:tcPr>
            <w:tcW w:w="6690" w:type="dxa"/>
          </w:tcPr>
          <w:p w:rsidR="008C5011" w:rsidRDefault="008C5011">
            <w:pPr>
              <w:pStyle w:val="ConsPlusNormal"/>
            </w:pPr>
            <w:r>
              <w:t>г. Порхов, ул. Пионерская, д. 18а - д. 20а</w:t>
            </w:r>
          </w:p>
        </w:tc>
      </w:tr>
      <w:tr w:rsidR="008C5011">
        <w:tc>
          <w:tcPr>
            <w:tcW w:w="601" w:type="dxa"/>
          </w:tcPr>
          <w:p w:rsidR="008C5011" w:rsidRDefault="008C5011">
            <w:pPr>
              <w:pStyle w:val="ConsPlusNormal"/>
              <w:jc w:val="center"/>
            </w:pPr>
            <w:r>
              <w:t>86</w:t>
            </w:r>
          </w:p>
        </w:tc>
        <w:tc>
          <w:tcPr>
            <w:tcW w:w="6690" w:type="dxa"/>
          </w:tcPr>
          <w:p w:rsidR="008C5011" w:rsidRDefault="008C5011">
            <w:pPr>
              <w:pStyle w:val="ConsPlusNormal"/>
            </w:pPr>
            <w:r>
              <w:t>г. Порхов, ул. Комсомольская наб., д. 1 - пр. Ленина, д. 13</w:t>
            </w:r>
          </w:p>
        </w:tc>
      </w:tr>
      <w:tr w:rsidR="008C5011">
        <w:tc>
          <w:tcPr>
            <w:tcW w:w="601" w:type="dxa"/>
          </w:tcPr>
          <w:p w:rsidR="008C5011" w:rsidRDefault="008C5011">
            <w:pPr>
              <w:pStyle w:val="ConsPlusNormal"/>
              <w:jc w:val="center"/>
            </w:pPr>
            <w:r>
              <w:t>87</w:t>
            </w:r>
          </w:p>
        </w:tc>
        <w:tc>
          <w:tcPr>
            <w:tcW w:w="6690" w:type="dxa"/>
          </w:tcPr>
          <w:p w:rsidR="008C5011" w:rsidRDefault="008C5011">
            <w:pPr>
              <w:pStyle w:val="ConsPlusNormal"/>
            </w:pPr>
            <w:r>
              <w:t>дер. Полоное, ул. Аудрини, д. 2, д. 3</w:t>
            </w:r>
          </w:p>
        </w:tc>
      </w:tr>
      <w:tr w:rsidR="008C5011">
        <w:tc>
          <w:tcPr>
            <w:tcW w:w="7291" w:type="dxa"/>
            <w:gridSpan w:val="2"/>
          </w:tcPr>
          <w:p w:rsidR="008C5011" w:rsidRDefault="008C5011">
            <w:pPr>
              <w:pStyle w:val="ConsPlusNormal"/>
              <w:jc w:val="center"/>
              <w:outlineLvl w:val="4"/>
            </w:pPr>
            <w:r>
              <w:t>Псковский район</w:t>
            </w:r>
          </w:p>
        </w:tc>
      </w:tr>
      <w:tr w:rsidR="008C5011">
        <w:tc>
          <w:tcPr>
            <w:tcW w:w="601" w:type="dxa"/>
          </w:tcPr>
          <w:p w:rsidR="008C5011" w:rsidRDefault="008C5011">
            <w:pPr>
              <w:pStyle w:val="ConsPlusNormal"/>
              <w:jc w:val="center"/>
            </w:pPr>
            <w:r>
              <w:t>88</w:t>
            </w:r>
          </w:p>
        </w:tc>
        <w:tc>
          <w:tcPr>
            <w:tcW w:w="6690" w:type="dxa"/>
          </w:tcPr>
          <w:p w:rsidR="008C5011" w:rsidRDefault="008C5011">
            <w:pPr>
              <w:pStyle w:val="ConsPlusNormal"/>
            </w:pPr>
            <w:r>
              <w:t>дер. Родина, ул. Набережная, д. 8</w:t>
            </w:r>
          </w:p>
        </w:tc>
      </w:tr>
      <w:tr w:rsidR="008C5011">
        <w:tc>
          <w:tcPr>
            <w:tcW w:w="601" w:type="dxa"/>
          </w:tcPr>
          <w:p w:rsidR="008C5011" w:rsidRDefault="008C5011">
            <w:pPr>
              <w:pStyle w:val="ConsPlusNormal"/>
              <w:jc w:val="center"/>
            </w:pPr>
            <w:r>
              <w:lastRenderedPageBreak/>
              <w:t>89</w:t>
            </w:r>
          </w:p>
        </w:tc>
        <w:tc>
          <w:tcPr>
            <w:tcW w:w="6690" w:type="dxa"/>
          </w:tcPr>
          <w:p w:rsidR="008C5011" w:rsidRDefault="008C5011">
            <w:pPr>
              <w:pStyle w:val="ConsPlusNormal"/>
            </w:pPr>
            <w:r>
              <w:t>дер. Неелово-1, ул. Новая, д. 9</w:t>
            </w:r>
          </w:p>
        </w:tc>
      </w:tr>
      <w:tr w:rsidR="008C5011">
        <w:tblPrEx>
          <w:tblBorders>
            <w:insideH w:val="nil"/>
          </w:tblBorders>
        </w:tblPrEx>
        <w:tc>
          <w:tcPr>
            <w:tcW w:w="601" w:type="dxa"/>
            <w:tcBorders>
              <w:bottom w:val="nil"/>
            </w:tcBorders>
          </w:tcPr>
          <w:p w:rsidR="008C5011" w:rsidRDefault="008C5011">
            <w:pPr>
              <w:pStyle w:val="ConsPlusNormal"/>
              <w:jc w:val="center"/>
            </w:pPr>
            <w:r>
              <w:t>90</w:t>
            </w:r>
          </w:p>
        </w:tc>
        <w:tc>
          <w:tcPr>
            <w:tcW w:w="6690" w:type="dxa"/>
            <w:tcBorders>
              <w:bottom w:val="nil"/>
            </w:tcBorders>
          </w:tcPr>
          <w:p w:rsidR="008C5011" w:rsidRDefault="008C5011">
            <w:pPr>
              <w:pStyle w:val="ConsPlusNormal"/>
              <w:jc w:val="both"/>
            </w:pPr>
            <w:r>
              <w:t>дер. Череха, д. 106 (ремонт проезда)</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 90 в ред. </w:t>
            </w:r>
            <w:hyperlink r:id="rId350" w:history="1">
              <w:r>
                <w:rPr>
                  <w:color w:val="0000FF"/>
                </w:rPr>
                <w:t>постановления</w:t>
              </w:r>
            </w:hyperlink>
            <w:r>
              <w:t xml:space="preserve"> Администрации Псковской области от 22.05.2020 N 173)</w:t>
            </w:r>
          </w:p>
        </w:tc>
      </w:tr>
      <w:tr w:rsidR="008C5011">
        <w:tc>
          <w:tcPr>
            <w:tcW w:w="601" w:type="dxa"/>
          </w:tcPr>
          <w:p w:rsidR="008C5011" w:rsidRDefault="008C5011">
            <w:pPr>
              <w:pStyle w:val="ConsPlusNormal"/>
              <w:jc w:val="center"/>
            </w:pPr>
            <w:r>
              <w:t>91</w:t>
            </w:r>
          </w:p>
        </w:tc>
        <w:tc>
          <w:tcPr>
            <w:tcW w:w="6690" w:type="dxa"/>
          </w:tcPr>
          <w:p w:rsidR="008C5011" w:rsidRDefault="008C5011">
            <w:pPr>
              <w:pStyle w:val="ConsPlusNormal"/>
            </w:pPr>
            <w:r>
              <w:t>дер. Соловьи, д. 5</w:t>
            </w:r>
          </w:p>
        </w:tc>
      </w:tr>
      <w:tr w:rsidR="008C5011">
        <w:tc>
          <w:tcPr>
            <w:tcW w:w="601" w:type="dxa"/>
          </w:tcPr>
          <w:p w:rsidR="008C5011" w:rsidRDefault="008C5011">
            <w:pPr>
              <w:pStyle w:val="ConsPlusNormal"/>
              <w:jc w:val="center"/>
            </w:pPr>
            <w:r>
              <w:t>92</w:t>
            </w:r>
          </w:p>
        </w:tc>
        <w:tc>
          <w:tcPr>
            <w:tcW w:w="6690" w:type="dxa"/>
          </w:tcPr>
          <w:p w:rsidR="008C5011" w:rsidRDefault="008C5011">
            <w:pPr>
              <w:pStyle w:val="ConsPlusNormal"/>
            </w:pPr>
            <w:r>
              <w:t>дер. Писковичи, д. 3 - д. 14</w:t>
            </w:r>
          </w:p>
        </w:tc>
      </w:tr>
      <w:tr w:rsidR="008C5011">
        <w:tc>
          <w:tcPr>
            <w:tcW w:w="601" w:type="dxa"/>
          </w:tcPr>
          <w:p w:rsidR="008C5011" w:rsidRDefault="008C5011">
            <w:pPr>
              <w:pStyle w:val="ConsPlusNormal"/>
              <w:jc w:val="center"/>
            </w:pPr>
            <w:r>
              <w:t>93</w:t>
            </w:r>
          </w:p>
        </w:tc>
        <w:tc>
          <w:tcPr>
            <w:tcW w:w="6690" w:type="dxa"/>
          </w:tcPr>
          <w:p w:rsidR="008C5011" w:rsidRDefault="008C5011">
            <w:pPr>
              <w:pStyle w:val="ConsPlusNormal"/>
            </w:pPr>
            <w:r>
              <w:t>дер. Тямша (уличное освещение)</w:t>
            </w:r>
          </w:p>
        </w:tc>
      </w:tr>
      <w:tr w:rsidR="008C5011">
        <w:tc>
          <w:tcPr>
            <w:tcW w:w="7291" w:type="dxa"/>
            <w:gridSpan w:val="2"/>
          </w:tcPr>
          <w:p w:rsidR="008C5011" w:rsidRDefault="008C5011">
            <w:pPr>
              <w:pStyle w:val="ConsPlusNormal"/>
              <w:jc w:val="center"/>
              <w:outlineLvl w:val="4"/>
            </w:pPr>
            <w:r>
              <w:t>Пушкиногорский район</w:t>
            </w:r>
          </w:p>
        </w:tc>
      </w:tr>
      <w:tr w:rsidR="008C5011">
        <w:tc>
          <w:tcPr>
            <w:tcW w:w="601" w:type="dxa"/>
          </w:tcPr>
          <w:p w:rsidR="008C5011" w:rsidRDefault="008C5011">
            <w:pPr>
              <w:pStyle w:val="ConsPlusNormal"/>
              <w:jc w:val="center"/>
            </w:pPr>
            <w:r>
              <w:t>94</w:t>
            </w:r>
          </w:p>
        </w:tc>
        <w:tc>
          <w:tcPr>
            <w:tcW w:w="6690" w:type="dxa"/>
          </w:tcPr>
          <w:p w:rsidR="008C5011" w:rsidRDefault="008C5011">
            <w:pPr>
              <w:pStyle w:val="ConsPlusNormal"/>
            </w:pPr>
            <w:r>
              <w:t>р.п. Пушкинские Горы, ул. Ленина, д. 30, д. 32</w:t>
            </w:r>
          </w:p>
        </w:tc>
      </w:tr>
      <w:tr w:rsidR="008C5011">
        <w:tc>
          <w:tcPr>
            <w:tcW w:w="7291" w:type="dxa"/>
            <w:gridSpan w:val="2"/>
          </w:tcPr>
          <w:p w:rsidR="008C5011" w:rsidRDefault="008C5011">
            <w:pPr>
              <w:pStyle w:val="ConsPlusNormal"/>
              <w:jc w:val="center"/>
              <w:outlineLvl w:val="4"/>
            </w:pPr>
            <w:r>
              <w:t>Пыталовский район</w:t>
            </w:r>
          </w:p>
        </w:tc>
      </w:tr>
      <w:tr w:rsidR="008C5011">
        <w:tc>
          <w:tcPr>
            <w:tcW w:w="601" w:type="dxa"/>
          </w:tcPr>
          <w:p w:rsidR="008C5011" w:rsidRDefault="008C5011">
            <w:pPr>
              <w:pStyle w:val="ConsPlusNormal"/>
              <w:jc w:val="center"/>
            </w:pPr>
            <w:r>
              <w:t>95</w:t>
            </w:r>
          </w:p>
        </w:tc>
        <w:tc>
          <w:tcPr>
            <w:tcW w:w="6690" w:type="dxa"/>
          </w:tcPr>
          <w:p w:rsidR="008C5011" w:rsidRDefault="008C5011">
            <w:pPr>
              <w:pStyle w:val="ConsPlusNormal"/>
            </w:pPr>
            <w:r>
              <w:t>г. Пыталово, ул. Красноармейская, д. 42</w:t>
            </w:r>
          </w:p>
        </w:tc>
      </w:tr>
      <w:tr w:rsidR="008C5011">
        <w:tc>
          <w:tcPr>
            <w:tcW w:w="7291" w:type="dxa"/>
            <w:gridSpan w:val="2"/>
          </w:tcPr>
          <w:p w:rsidR="008C5011" w:rsidRDefault="008C5011">
            <w:pPr>
              <w:pStyle w:val="ConsPlusNormal"/>
              <w:jc w:val="center"/>
              <w:outlineLvl w:val="4"/>
            </w:pPr>
            <w:r>
              <w:t>Струго-Красненский район</w:t>
            </w:r>
          </w:p>
        </w:tc>
      </w:tr>
      <w:tr w:rsidR="008C5011">
        <w:tc>
          <w:tcPr>
            <w:tcW w:w="601" w:type="dxa"/>
          </w:tcPr>
          <w:p w:rsidR="008C5011" w:rsidRDefault="008C5011">
            <w:pPr>
              <w:pStyle w:val="ConsPlusNormal"/>
              <w:jc w:val="center"/>
            </w:pPr>
            <w:r>
              <w:t>96</w:t>
            </w:r>
          </w:p>
        </w:tc>
        <w:tc>
          <w:tcPr>
            <w:tcW w:w="6690" w:type="dxa"/>
          </w:tcPr>
          <w:p w:rsidR="008C5011" w:rsidRDefault="008C5011">
            <w:pPr>
              <w:pStyle w:val="ConsPlusNormal"/>
            </w:pPr>
            <w:r>
              <w:t>р.п. Струги Красные, ул. Советская, д. 15, д. 15а - ул. Крестьянская, д. 1</w:t>
            </w:r>
          </w:p>
        </w:tc>
      </w:tr>
      <w:tr w:rsidR="008C5011">
        <w:tc>
          <w:tcPr>
            <w:tcW w:w="601" w:type="dxa"/>
          </w:tcPr>
          <w:p w:rsidR="008C5011" w:rsidRDefault="008C5011">
            <w:pPr>
              <w:pStyle w:val="ConsPlusNormal"/>
              <w:jc w:val="center"/>
            </w:pPr>
            <w:r>
              <w:t>97</w:t>
            </w:r>
          </w:p>
        </w:tc>
        <w:tc>
          <w:tcPr>
            <w:tcW w:w="6690" w:type="dxa"/>
          </w:tcPr>
          <w:p w:rsidR="008C5011" w:rsidRDefault="008C5011">
            <w:pPr>
              <w:pStyle w:val="ConsPlusNormal"/>
            </w:pPr>
            <w:r>
              <w:t>р.п. Струги Красные, ул. Советская, д. 4, д. 6</w:t>
            </w:r>
          </w:p>
        </w:tc>
      </w:tr>
      <w:tr w:rsidR="008C5011">
        <w:tc>
          <w:tcPr>
            <w:tcW w:w="7291" w:type="dxa"/>
            <w:gridSpan w:val="2"/>
          </w:tcPr>
          <w:p w:rsidR="008C5011" w:rsidRDefault="008C5011">
            <w:pPr>
              <w:pStyle w:val="ConsPlusNormal"/>
              <w:jc w:val="center"/>
              <w:outlineLvl w:val="4"/>
            </w:pPr>
            <w:r>
              <w:t>Усвятский район</w:t>
            </w:r>
          </w:p>
        </w:tc>
      </w:tr>
      <w:tr w:rsidR="008C5011">
        <w:tc>
          <w:tcPr>
            <w:tcW w:w="601" w:type="dxa"/>
          </w:tcPr>
          <w:p w:rsidR="008C5011" w:rsidRDefault="008C5011">
            <w:pPr>
              <w:pStyle w:val="ConsPlusNormal"/>
              <w:jc w:val="center"/>
            </w:pPr>
            <w:r>
              <w:t>98</w:t>
            </w:r>
          </w:p>
        </w:tc>
        <w:tc>
          <w:tcPr>
            <w:tcW w:w="6690" w:type="dxa"/>
          </w:tcPr>
          <w:p w:rsidR="008C5011" w:rsidRDefault="008C5011">
            <w:pPr>
              <w:pStyle w:val="ConsPlusNormal"/>
            </w:pPr>
            <w:r>
              <w:t>р.п. Усвяты, ул. Юбилейная, д. 7а</w:t>
            </w:r>
          </w:p>
        </w:tc>
      </w:tr>
      <w:tr w:rsidR="008C5011">
        <w:tc>
          <w:tcPr>
            <w:tcW w:w="601" w:type="dxa"/>
          </w:tcPr>
          <w:p w:rsidR="008C5011" w:rsidRDefault="008C5011">
            <w:pPr>
              <w:pStyle w:val="ConsPlusNormal"/>
              <w:jc w:val="center"/>
            </w:pPr>
            <w:r>
              <w:t>99</w:t>
            </w:r>
          </w:p>
        </w:tc>
        <w:tc>
          <w:tcPr>
            <w:tcW w:w="6690" w:type="dxa"/>
          </w:tcPr>
          <w:p w:rsidR="008C5011" w:rsidRDefault="008C5011">
            <w:pPr>
              <w:pStyle w:val="ConsPlusNormal"/>
            </w:pPr>
            <w:r>
              <w:t>р.п. Усвяты, ул. 25-го Октября, д. 83а</w:t>
            </w:r>
          </w:p>
        </w:tc>
      </w:tr>
    </w:tbl>
    <w:p w:rsidR="008C5011" w:rsidRDefault="008C5011">
      <w:pPr>
        <w:pStyle w:val="ConsPlusNormal"/>
        <w:jc w:val="both"/>
      </w:pPr>
    </w:p>
    <w:p w:rsidR="008C5011" w:rsidRDefault="008C5011">
      <w:pPr>
        <w:pStyle w:val="ConsPlusTitle"/>
        <w:jc w:val="center"/>
        <w:outlineLvl w:val="3"/>
      </w:pPr>
      <w:r>
        <w:t>II. Адресный перечень дворовых территорий,</w:t>
      </w:r>
    </w:p>
    <w:p w:rsidR="008C5011" w:rsidRDefault="008C5011">
      <w:pPr>
        <w:pStyle w:val="ConsPlusTitle"/>
        <w:jc w:val="center"/>
      </w:pPr>
      <w:r>
        <w:t>благоустроенных в 2019 году</w:t>
      </w:r>
    </w:p>
    <w:p w:rsidR="008C5011" w:rsidRDefault="008C5011">
      <w:pPr>
        <w:pStyle w:val="ConsPlusNormal"/>
        <w:jc w:val="center"/>
      </w:pPr>
      <w:r>
        <w:t xml:space="preserve">(в ред. </w:t>
      </w:r>
      <w:hyperlink r:id="rId351"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20.03.2020 N 70)</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8C5011">
        <w:tc>
          <w:tcPr>
            <w:tcW w:w="601" w:type="dxa"/>
          </w:tcPr>
          <w:p w:rsidR="008C5011" w:rsidRDefault="008C5011">
            <w:pPr>
              <w:pStyle w:val="ConsPlusNormal"/>
              <w:jc w:val="center"/>
            </w:pPr>
            <w:r>
              <w:t>N п/п</w:t>
            </w:r>
          </w:p>
        </w:tc>
        <w:tc>
          <w:tcPr>
            <w:tcW w:w="6690" w:type="dxa"/>
          </w:tcPr>
          <w:p w:rsidR="008C5011" w:rsidRDefault="008C5011">
            <w:pPr>
              <w:pStyle w:val="ConsPlusNormal"/>
              <w:jc w:val="center"/>
            </w:pPr>
            <w:r>
              <w:t>Адрес дворовой территории</w:t>
            </w:r>
          </w:p>
        </w:tc>
      </w:tr>
      <w:tr w:rsidR="008C5011">
        <w:tc>
          <w:tcPr>
            <w:tcW w:w="7291" w:type="dxa"/>
            <w:gridSpan w:val="2"/>
          </w:tcPr>
          <w:p w:rsidR="008C5011" w:rsidRDefault="008C5011">
            <w:pPr>
              <w:pStyle w:val="ConsPlusNormal"/>
              <w:jc w:val="center"/>
              <w:outlineLvl w:val="4"/>
            </w:pPr>
            <w:r>
              <w:t>Город Псков</w:t>
            </w:r>
          </w:p>
        </w:tc>
      </w:tr>
      <w:tr w:rsidR="008C5011">
        <w:tc>
          <w:tcPr>
            <w:tcW w:w="601" w:type="dxa"/>
          </w:tcPr>
          <w:p w:rsidR="008C5011" w:rsidRDefault="008C5011">
            <w:pPr>
              <w:pStyle w:val="ConsPlusNormal"/>
              <w:jc w:val="center"/>
            </w:pPr>
            <w:r>
              <w:t>1</w:t>
            </w:r>
          </w:p>
        </w:tc>
        <w:tc>
          <w:tcPr>
            <w:tcW w:w="6690" w:type="dxa"/>
          </w:tcPr>
          <w:p w:rsidR="008C5011" w:rsidRDefault="008C5011">
            <w:pPr>
              <w:pStyle w:val="ConsPlusNormal"/>
            </w:pPr>
            <w:r>
              <w:t>ул. Юбилейная, д. 65а</w:t>
            </w:r>
          </w:p>
        </w:tc>
      </w:tr>
      <w:tr w:rsidR="008C5011">
        <w:tc>
          <w:tcPr>
            <w:tcW w:w="601" w:type="dxa"/>
          </w:tcPr>
          <w:p w:rsidR="008C5011" w:rsidRDefault="008C5011">
            <w:pPr>
              <w:pStyle w:val="ConsPlusNormal"/>
              <w:jc w:val="center"/>
            </w:pPr>
            <w:r>
              <w:t>2</w:t>
            </w:r>
          </w:p>
        </w:tc>
        <w:tc>
          <w:tcPr>
            <w:tcW w:w="6690" w:type="dxa"/>
          </w:tcPr>
          <w:p w:rsidR="008C5011" w:rsidRDefault="008C5011">
            <w:pPr>
              <w:pStyle w:val="ConsPlusNormal"/>
            </w:pPr>
            <w:r>
              <w:t>ул. Петровская, д. 20</w:t>
            </w:r>
          </w:p>
        </w:tc>
      </w:tr>
      <w:tr w:rsidR="008C5011">
        <w:tc>
          <w:tcPr>
            <w:tcW w:w="601" w:type="dxa"/>
          </w:tcPr>
          <w:p w:rsidR="008C5011" w:rsidRDefault="008C5011">
            <w:pPr>
              <w:pStyle w:val="ConsPlusNormal"/>
              <w:jc w:val="center"/>
            </w:pPr>
            <w:r>
              <w:t>3</w:t>
            </w:r>
          </w:p>
        </w:tc>
        <w:tc>
          <w:tcPr>
            <w:tcW w:w="6690" w:type="dxa"/>
          </w:tcPr>
          <w:p w:rsidR="008C5011" w:rsidRDefault="008C5011">
            <w:pPr>
              <w:pStyle w:val="ConsPlusNormal"/>
            </w:pPr>
            <w:r>
              <w:t>ул. Стахановская, д. 15</w:t>
            </w:r>
          </w:p>
        </w:tc>
      </w:tr>
      <w:tr w:rsidR="008C5011">
        <w:tc>
          <w:tcPr>
            <w:tcW w:w="601" w:type="dxa"/>
          </w:tcPr>
          <w:p w:rsidR="008C5011" w:rsidRDefault="008C5011">
            <w:pPr>
              <w:pStyle w:val="ConsPlusNormal"/>
              <w:jc w:val="center"/>
            </w:pPr>
            <w:r>
              <w:t>4</w:t>
            </w:r>
          </w:p>
        </w:tc>
        <w:tc>
          <w:tcPr>
            <w:tcW w:w="6690" w:type="dxa"/>
          </w:tcPr>
          <w:p w:rsidR="008C5011" w:rsidRDefault="008C5011">
            <w:pPr>
              <w:pStyle w:val="ConsPlusNormal"/>
            </w:pPr>
            <w:r>
              <w:t>ул. Майора Доставалова, д. 1 (2 часть)</w:t>
            </w:r>
          </w:p>
        </w:tc>
      </w:tr>
      <w:tr w:rsidR="008C5011">
        <w:tc>
          <w:tcPr>
            <w:tcW w:w="601" w:type="dxa"/>
          </w:tcPr>
          <w:p w:rsidR="008C5011" w:rsidRDefault="008C5011">
            <w:pPr>
              <w:pStyle w:val="ConsPlusNormal"/>
              <w:jc w:val="center"/>
            </w:pPr>
            <w:r>
              <w:t>5</w:t>
            </w:r>
          </w:p>
        </w:tc>
        <w:tc>
          <w:tcPr>
            <w:tcW w:w="6690" w:type="dxa"/>
          </w:tcPr>
          <w:p w:rsidR="008C5011" w:rsidRDefault="008C5011">
            <w:pPr>
              <w:pStyle w:val="ConsPlusNormal"/>
            </w:pPr>
            <w:r>
              <w:t>ул. Гражданская, д. 20</w:t>
            </w:r>
          </w:p>
        </w:tc>
      </w:tr>
      <w:tr w:rsidR="008C5011">
        <w:tc>
          <w:tcPr>
            <w:tcW w:w="7291" w:type="dxa"/>
            <w:gridSpan w:val="2"/>
          </w:tcPr>
          <w:p w:rsidR="008C5011" w:rsidRDefault="008C5011">
            <w:pPr>
              <w:pStyle w:val="ConsPlusNormal"/>
              <w:jc w:val="center"/>
              <w:outlineLvl w:val="4"/>
            </w:pPr>
            <w:r>
              <w:t>Город Великие Луки</w:t>
            </w:r>
          </w:p>
        </w:tc>
      </w:tr>
      <w:tr w:rsidR="008C5011">
        <w:tc>
          <w:tcPr>
            <w:tcW w:w="601" w:type="dxa"/>
          </w:tcPr>
          <w:p w:rsidR="008C5011" w:rsidRDefault="008C5011">
            <w:pPr>
              <w:pStyle w:val="ConsPlusNormal"/>
              <w:jc w:val="center"/>
            </w:pPr>
            <w:r>
              <w:t>6</w:t>
            </w:r>
          </w:p>
        </w:tc>
        <w:tc>
          <w:tcPr>
            <w:tcW w:w="6690" w:type="dxa"/>
          </w:tcPr>
          <w:p w:rsidR="008C5011" w:rsidRDefault="008C5011">
            <w:pPr>
              <w:pStyle w:val="ConsPlusNormal"/>
            </w:pPr>
            <w:r>
              <w:t>ул. Комсомольская, д. 5</w:t>
            </w:r>
          </w:p>
        </w:tc>
      </w:tr>
      <w:tr w:rsidR="008C5011">
        <w:tc>
          <w:tcPr>
            <w:tcW w:w="601" w:type="dxa"/>
          </w:tcPr>
          <w:p w:rsidR="008C5011" w:rsidRDefault="008C5011">
            <w:pPr>
              <w:pStyle w:val="ConsPlusNormal"/>
              <w:jc w:val="center"/>
            </w:pPr>
            <w:r>
              <w:lastRenderedPageBreak/>
              <w:t>7</w:t>
            </w:r>
          </w:p>
        </w:tc>
        <w:tc>
          <w:tcPr>
            <w:tcW w:w="6690" w:type="dxa"/>
          </w:tcPr>
          <w:p w:rsidR="008C5011" w:rsidRDefault="008C5011">
            <w:pPr>
              <w:pStyle w:val="ConsPlusNormal"/>
            </w:pPr>
            <w:r>
              <w:t>ул. Рабочая, д. 1</w:t>
            </w:r>
          </w:p>
        </w:tc>
      </w:tr>
      <w:tr w:rsidR="008C5011">
        <w:tc>
          <w:tcPr>
            <w:tcW w:w="601" w:type="dxa"/>
          </w:tcPr>
          <w:p w:rsidR="008C5011" w:rsidRDefault="008C5011">
            <w:pPr>
              <w:pStyle w:val="ConsPlusNormal"/>
              <w:jc w:val="center"/>
            </w:pPr>
            <w:r>
              <w:t>8</w:t>
            </w:r>
          </w:p>
        </w:tc>
        <w:tc>
          <w:tcPr>
            <w:tcW w:w="6690" w:type="dxa"/>
          </w:tcPr>
          <w:p w:rsidR="008C5011" w:rsidRDefault="008C5011">
            <w:pPr>
              <w:pStyle w:val="ConsPlusNormal"/>
            </w:pPr>
            <w:r>
              <w:t>ул. Зверева, д. 27</w:t>
            </w:r>
          </w:p>
        </w:tc>
      </w:tr>
      <w:tr w:rsidR="008C5011">
        <w:tc>
          <w:tcPr>
            <w:tcW w:w="601" w:type="dxa"/>
          </w:tcPr>
          <w:p w:rsidR="008C5011" w:rsidRDefault="008C5011">
            <w:pPr>
              <w:pStyle w:val="ConsPlusNormal"/>
              <w:jc w:val="center"/>
            </w:pPr>
            <w:r>
              <w:t>9</w:t>
            </w:r>
          </w:p>
        </w:tc>
        <w:tc>
          <w:tcPr>
            <w:tcW w:w="6690" w:type="dxa"/>
          </w:tcPr>
          <w:p w:rsidR="008C5011" w:rsidRDefault="008C5011">
            <w:pPr>
              <w:pStyle w:val="ConsPlusNormal"/>
            </w:pPr>
            <w:r>
              <w:t>просп. Гагарина, д. 32/10</w:t>
            </w:r>
          </w:p>
        </w:tc>
      </w:tr>
      <w:tr w:rsidR="008C5011">
        <w:tc>
          <w:tcPr>
            <w:tcW w:w="601" w:type="dxa"/>
          </w:tcPr>
          <w:p w:rsidR="008C5011" w:rsidRDefault="008C5011">
            <w:pPr>
              <w:pStyle w:val="ConsPlusNormal"/>
              <w:jc w:val="center"/>
            </w:pPr>
            <w:r>
              <w:t>10</w:t>
            </w:r>
          </w:p>
        </w:tc>
        <w:tc>
          <w:tcPr>
            <w:tcW w:w="6690" w:type="dxa"/>
          </w:tcPr>
          <w:p w:rsidR="008C5011" w:rsidRDefault="008C5011">
            <w:pPr>
              <w:pStyle w:val="ConsPlusNormal"/>
            </w:pPr>
            <w:r>
              <w:t>просп. Гагарина, д. 34</w:t>
            </w:r>
          </w:p>
        </w:tc>
      </w:tr>
      <w:tr w:rsidR="008C5011">
        <w:tc>
          <w:tcPr>
            <w:tcW w:w="601" w:type="dxa"/>
          </w:tcPr>
          <w:p w:rsidR="008C5011" w:rsidRDefault="008C5011">
            <w:pPr>
              <w:pStyle w:val="ConsPlusNormal"/>
              <w:jc w:val="center"/>
            </w:pPr>
            <w:r>
              <w:t>11</w:t>
            </w:r>
          </w:p>
        </w:tc>
        <w:tc>
          <w:tcPr>
            <w:tcW w:w="6690" w:type="dxa"/>
          </w:tcPr>
          <w:p w:rsidR="008C5011" w:rsidRDefault="008C5011">
            <w:pPr>
              <w:pStyle w:val="ConsPlusNormal"/>
            </w:pPr>
            <w:r>
              <w:t>ул. Ставского, д. 56</w:t>
            </w:r>
          </w:p>
        </w:tc>
      </w:tr>
      <w:tr w:rsidR="008C5011">
        <w:tc>
          <w:tcPr>
            <w:tcW w:w="601" w:type="dxa"/>
          </w:tcPr>
          <w:p w:rsidR="008C5011" w:rsidRDefault="008C5011">
            <w:pPr>
              <w:pStyle w:val="ConsPlusNormal"/>
              <w:jc w:val="center"/>
            </w:pPr>
            <w:r>
              <w:t>12</w:t>
            </w:r>
          </w:p>
        </w:tc>
        <w:tc>
          <w:tcPr>
            <w:tcW w:w="6690" w:type="dxa"/>
          </w:tcPr>
          <w:p w:rsidR="008C5011" w:rsidRDefault="008C5011">
            <w:pPr>
              <w:pStyle w:val="ConsPlusNormal"/>
            </w:pPr>
            <w:r>
              <w:t>ул. Некрасова, д. 19</w:t>
            </w:r>
          </w:p>
        </w:tc>
      </w:tr>
      <w:tr w:rsidR="008C5011">
        <w:tc>
          <w:tcPr>
            <w:tcW w:w="601" w:type="dxa"/>
          </w:tcPr>
          <w:p w:rsidR="008C5011" w:rsidRDefault="008C5011">
            <w:pPr>
              <w:pStyle w:val="ConsPlusNormal"/>
              <w:jc w:val="center"/>
            </w:pPr>
            <w:r>
              <w:t>13</w:t>
            </w:r>
          </w:p>
        </w:tc>
        <w:tc>
          <w:tcPr>
            <w:tcW w:w="6690" w:type="dxa"/>
          </w:tcPr>
          <w:p w:rsidR="008C5011" w:rsidRDefault="008C5011">
            <w:pPr>
              <w:pStyle w:val="ConsPlusNormal"/>
            </w:pPr>
            <w:r>
              <w:t>пл. Калинина, д. 3</w:t>
            </w:r>
          </w:p>
        </w:tc>
      </w:tr>
      <w:tr w:rsidR="008C5011">
        <w:tc>
          <w:tcPr>
            <w:tcW w:w="601" w:type="dxa"/>
          </w:tcPr>
          <w:p w:rsidR="008C5011" w:rsidRDefault="008C5011">
            <w:pPr>
              <w:pStyle w:val="ConsPlusNormal"/>
              <w:jc w:val="center"/>
            </w:pPr>
            <w:r>
              <w:t>14</w:t>
            </w:r>
          </w:p>
        </w:tc>
        <w:tc>
          <w:tcPr>
            <w:tcW w:w="6690" w:type="dxa"/>
          </w:tcPr>
          <w:p w:rsidR="008C5011" w:rsidRDefault="008C5011">
            <w:pPr>
              <w:pStyle w:val="ConsPlusNormal"/>
            </w:pPr>
            <w:r>
              <w:t>ул. М.Кузьмина, д. 22, корп. 1</w:t>
            </w:r>
          </w:p>
        </w:tc>
      </w:tr>
      <w:tr w:rsidR="008C5011">
        <w:tblPrEx>
          <w:tblBorders>
            <w:insideH w:val="nil"/>
          </w:tblBorders>
        </w:tblPrEx>
        <w:tc>
          <w:tcPr>
            <w:tcW w:w="601" w:type="dxa"/>
            <w:tcBorders>
              <w:bottom w:val="nil"/>
            </w:tcBorders>
          </w:tcPr>
          <w:p w:rsidR="008C5011" w:rsidRDefault="008C5011">
            <w:pPr>
              <w:pStyle w:val="ConsPlusNormal"/>
              <w:jc w:val="center"/>
            </w:pPr>
            <w:r>
              <w:t>15</w:t>
            </w:r>
          </w:p>
        </w:tc>
        <w:tc>
          <w:tcPr>
            <w:tcW w:w="6690" w:type="dxa"/>
            <w:tcBorders>
              <w:bottom w:val="nil"/>
            </w:tcBorders>
          </w:tcPr>
          <w:p w:rsidR="008C5011" w:rsidRDefault="008C5011">
            <w:pPr>
              <w:pStyle w:val="ConsPlusNormal"/>
            </w:pPr>
            <w:r>
              <w:t>пер. Пескарева, д. 7, корп. 1</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 15 в ред. </w:t>
            </w:r>
            <w:hyperlink r:id="rId352" w:history="1">
              <w:r>
                <w:rPr>
                  <w:color w:val="0000FF"/>
                </w:rPr>
                <w:t>постановления</w:t>
              </w:r>
            </w:hyperlink>
            <w:r>
              <w:t xml:space="preserve"> Администрации Псковской области от 17.02.2020 N 38)</w:t>
            </w:r>
          </w:p>
        </w:tc>
      </w:tr>
      <w:tr w:rsidR="008C5011">
        <w:tc>
          <w:tcPr>
            <w:tcW w:w="601" w:type="dxa"/>
          </w:tcPr>
          <w:p w:rsidR="008C5011" w:rsidRDefault="008C5011">
            <w:pPr>
              <w:pStyle w:val="ConsPlusNormal"/>
              <w:jc w:val="center"/>
            </w:pPr>
            <w:r>
              <w:t>16</w:t>
            </w:r>
          </w:p>
        </w:tc>
        <w:tc>
          <w:tcPr>
            <w:tcW w:w="6690" w:type="dxa"/>
          </w:tcPr>
          <w:p w:rsidR="008C5011" w:rsidRDefault="008C5011">
            <w:pPr>
              <w:pStyle w:val="ConsPlusNormal"/>
            </w:pPr>
            <w:r>
              <w:t>ул. Вагонная, д. 5</w:t>
            </w:r>
          </w:p>
        </w:tc>
      </w:tr>
      <w:tr w:rsidR="008C5011">
        <w:tc>
          <w:tcPr>
            <w:tcW w:w="601" w:type="dxa"/>
          </w:tcPr>
          <w:p w:rsidR="008C5011" w:rsidRDefault="008C5011">
            <w:pPr>
              <w:pStyle w:val="ConsPlusNormal"/>
              <w:jc w:val="center"/>
            </w:pPr>
            <w:r>
              <w:t>17</w:t>
            </w:r>
          </w:p>
        </w:tc>
        <w:tc>
          <w:tcPr>
            <w:tcW w:w="6690" w:type="dxa"/>
          </w:tcPr>
          <w:p w:rsidR="008C5011" w:rsidRDefault="008C5011">
            <w:pPr>
              <w:pStyle w:val="ConsPlusNormal"/>
            </w:pPr>
            <w:r>
              <w:t>ул. Вокзальная, д. 25</w:t>
            </w:r>
          </w:p>
        </w:tc>
      </w:tr>
      <w:tr w:rsidR="008C5011">
        <w:tc>
          <w:tcPr>
            <w:tcW w:w="601" w:type="dxa"/>
          </w:tcPr>
          <w:p w:rsidR="008C5011" w:rsidRDefault="008C5011">
            <w:pPr>
              <w:pStyle w:val="ConsPlusNormal"/>
              <w:jc w:val="center"/>
            </w:pPr>
            <w:r>
              <w:t>18</w:t>
            </w:r>
          </w:p>
        </w:tc>
        <w:tc>
          <w:tcPr>
            <w:tcW w:w="6690" w:type="dxa"/>
          </w:tcPr>
          <w:p w:rsidR="008C5011" w:rsidRDefault="008C5011">
            <w:pPr>
              <w:pStyle w:val="ConsPlusNormal"/>
            </w:pPr>
            <w:r>
              <w:t>просп. Октябрьский, д. 118</w:t>
            </w:r>
          </w:p>
        </w:tc>
      </w:tr>
      <w:tr w:rsidR="008C5011">
        <w:tc>
          <w:tcPr>
            <w:tcW w:w="601" w:type="dxa"/>
          </w:tcPr>
          <w:p w:rsidR="008C5011" w:rsidRDefault="008C5011">
            <w:pPr>
              <w:pStyle w:val="ConsPlusNormal"/>
              <w:jc w:val="center"/>
            </w:pPr>
            <w:r>
              <w:t>19</w:t>
            </w:r>
          </w:p>
        </w:tc>
        <w:tc>
          <w:tcPr>
            <w:tcW w:w="6690" w:type="dxa"/>
          </w:tcPr>
          <w:p w:rsidR="008C5011" w:rsidRDefault="008C5011">
            <w:pPr>
              <w:pStyle w:val="ConsPlusNormal"/>
            </w:pPr>
            <w:r>
              <w:t>ул. Жукова, д. 22, кор. 2</w:t>
            </w:r>
          </w:p>
        </w:tc>
      </w:tr>
      <w:tr w:rsidR="008C5011">
        <w:tc>
          <w:tcPr>
            <w:tcW w:w="601" w:type="dxa"/>
          </w:tcPr>
          <w:p w:rsidR="008C5011" w:rsidRDefault="008C5011">
            <w:pPr>
              <w:pStyle w:val="ConsPlusNormal"/>
              <w:jc w:val="center"/>
            </w:pPr>
            <w:r>
              <w:t>20</w:t>
            </w:r>
          </w:p>
        </w:tc>
        <w:tc>
          <w:tcPr>
            <w:tcW w:w="6690" w:type="dxa"/>
          </w:tcPr>
          <w:p w:rsidR="008C5011" w:rsidRDefault="008C5011">
            <w:pPr>
              <w:pStyle w:val="ConsPlusNormal"/>
            </w:pPr>
            <w:r>
              <w:t>ул. Мелиораторов, д. 6</w:t>
            </w:r>
          </w:p>
        </w:tc>
      </w:tr>
      <w:tr w:rsidR="008C5011">
        <w:tc>
          <w:tcPr>
            <w:tcW w:w="7291" w:type="dxa"/>
            <w:gridSpan w:val="2"/>
          </w:tcPr>
          <w:p w:rsidR="008C5011" w:rsidRDefault="008C5011">
            <w:pPr>
              <w:pStyle w:val="ConsPlusNormal"/>
              <w:jc w:val="center"/>
              <w:outlineLvl w:val="4"/>
            </w:pPr>
            <w:r>
              <w:t>Псковский район</w:t>
            </w:r>
          </w:p>
        </w:tc>
      </w:tr>
      <w:tr w:rsidR="008C5011">
        <w:tblPrEx>
          <w:tblBorders>
            <w:insideH w:val="nil"/>
          </w:tblBorders>
        </w:tblPrEx>
        <w:tc>
          <w:tcPr>
            <w:tcW w:w="601" w:type="dxa"/>
            <w:tcBorders>
              <w:bottom w:val="nil"/>
            </w:tcBorders>
          </w:tcPr>
          <w:p w:rsidR="008C5011" w:rsidRDefault="008C5011">
            <w:pPr>
              <w:pStyle w:val="ConsPlusNormal"/>
              <w:jc w:val="center"/>
            </w:pPr>
            <w:r>
              <w:t>21</w:t>
            </w:r>
          </w:p>
        </w:tc>
        <w:tc>
          <w:tcPr>
            <w:tcW w:w="6690" w:type="dxa"/>
            <w:tcBorders>
              <w:bottom w:val="nil"/>
            </w:tcBorders>
          </w:tcPr>
          <w:p w:rsidR="008C5011" w:rsidRDefault="008C5011">
            <w:pPr>
              <w:pStyle w:val="ConsPlusNormal"/>
              <w:jc w:val="both"/>
            </w:pPr>
            <w:r>
              <w:t>дер. Череха, д. 145 (ремонт проезда)</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 21 в ред. </w:t>
            </w:r>
            <w:hyperlink r:id="rId353" w:history="1">
              <w:r>
                <w:rPr>
                  <w:color w:val="0000FF"/>
                </w:rPr>
                <w:t>постановления</w:t>
              </w:r>
            </w:hyperlink>
            <w:r>
              <w:t xml:space="preserve"> Администрации Псковской области от 22.05.2020 N 173)</w:t>
            </w:r>
          </w:p>
        </w:tc>
      </w:tr>
    </w:tbl>
    <w:p w:rsidR="008C5011" w:rsidRDefault="008C5011">
      <w:pPr>
        <w:pStyle w:val="ConsPlusNormal"/>
        <w:jc w:val="both"/>
      </w:pPr>
    </w:p>
    <w:p w:rsidR="008C5011" w:rsidRDefault="008C5011">
      <w:pPr>
        <w:pStyle w:val="ConsPlusTitle"/>
        <w:jc w:val="center"/>
        <w:outlineLvl w:val="3"/>
      </w:pPr>
      <w:r>
        <w:t>III. Адресный перечень дворовых территорий,</w:t>
      </w:r>
    </w:p>
    <w:p w:rsidR="008C5011" w:rsidRDefault="008C5011">
      <w:pPr>
        <w:pStyle w:val="ConsPlusTitle"/>
        <w:jc w:val="center"/>
      </w:pPr>
      <w:r>
        <w:t>благоустроенных в 2020 году</w:t>
      </w:r>
    </w:p>
    <w:p w:rsidR="008C5011" w:rsidRDefault="008C5011">
      <w:pPr>
        <w:pStyle w:val="ConsPlusNormal"/>
        <w:jc w:val="center"/>
      </w:pPr>
      <w:r>
        <w:t xml:space="preserve">(в ред. </w:t>
      </w:r>
      <w:hyperlink r:id="rId354"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20.11.2020 N 411)</w:t>
      </w:r>
    </w:p>
    <w:p w:rsidR="008C5011" w:rsidRDefault="008C5011">
      <w:pPr>
        <w:pStyle w:val="ConsPlusNormal"/>
        <w:jc w:val="center"/>
      </w:pPr>
      <w:r>
        <w:t xml:space="preserve">(в ред. </w:t>
      </w:r>
      <w:hyperlink r:id="rId355"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22.05.2020 N 173)</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8C5011">
        <w:tc>
          <w:tcPr>
            <w:tcW w:w="601" w:type="dxa"/>
          </w:tcPr>
          <w:p w:rsidR="008C5011" w:rsidRDefault="008C5011">
            <w:pPr>
              <w:pStyle w:val="ConsPlusNormal"/>
              <w:jc w:val="center"/>
            </w:pPr>
            <w:r>
              <w:t>N п/п</w:t>
            </w:r>
          </w:p>
        </w:tc>
        <w:tc>
          <w:tcPr>
            <w:tcW w:w="6690" w:type="dxa"/>
          </w:tcPr>
          <w:p w:rsidR="008C5011" w:rsidRDefault="008C5011">
            <w:pPr>
              <w:pStyle w:val="ConsPlusNormal"/>
              <w:jc w:val="center"/>
            </w:pPr>
            <w:r>
              <w:t>Адрес дворовой территории</w:t>
            </w:r>
          </w:p>
        </w:tc>
      </w:tr>
      <w:tr w:rsidR="008C5011">
        <w:tc>
          <w:tcPr>
            <w:tcW w:w="7291" w:type="dxa"/>
            <w:gridSpan w:val="2"/>
          </w:tcPr>
          <w:p w:rsidR="008C5011" w:rsidRDefault="008C5011">
            <w:pPr>
              <w:pStyle w:val="ConsPlusNormal"/>
              <w:jc w:val="center"/>
              <w:outlineLvl w:val="4"/>
            </w:pPr>
            <w:r>
              <w:t>Город Псков</w:t>
            </w:r>
          </w:p>
        </w:tc>
      </w:tr>
      <w:tr w:rsidR="008C5011">
        <w:tc>
          <w:tcPr>
            <w:tcW w:w="601" w:type="dxa"/>
          </w:tcPr>
          <w:p w:rsidR="008C5011" w:rsidRDefault="008C5011">
            <w:pPr>
              <w:pStyle w:val="ConsPlusNormal"/>
              <w:jc w:val="center"/>
            </w:pPr>
            <w:r>
              <w:t>1</w:t>
            </w:r>
          </w:p>
        </w:tc>
        <w:tc>
          <w:tcPr>
            <w:tcW w:w="6690" w:type="dxa"/>
          </w:tcPr>
          <w:p w:rsidR="008C5011" w:rsidRDefault="008C5011">
            <w:pPr>
              <w:pStyle w:val="ConsPlusNormal"/>
            </w:pPr>
            <w:r>
              <w:t>ул. Рокоссовского, д. 4</w:t>
            </w:r>
          </w:p>
        </w:tc>
      </w:tr>
      <w:tr w:rsidR="008C5011">
        <w:tc>
          <w:tcPr>
            <w:tcW w:w="601" w:type="dxa"/>
          </w:tcPr>
          <w:p w:rsidR="008C5011" w:rsidRDefault="008C5011">
            <w:pPr>
              <w:pStyle w:val="ConsPlusNormal"/>
              <w:jc w:val="center"/>
            </w:pPr>
            <w:r>
              <w:t>2</w:t>
            </w:r>
          </w:p>
        </w:tc>
        <w:tc>
          <w:tcPr>
            <w:tcW w:w="6690" w:type="dxa"/>
          </w:tcPr>
          <w:p w:rsidR="008C5011" w:rsidRDefault="008C5011">
            <w:pPr>
              <w:pStyle w:val="ConsPlusNormal"/>
            </w:pPr>
            <w:r>
              <w:t>Сиреневый бульвар, д. 17</w:t>
            </w:r>
          </w:p>
        </w:tc>
      </w:tr>
      <w:tr w:rsidR="008C5011">
        <w:tc>
          <w:tcPr>
            <w:tcW w:w="601" w:type="dxa"/>
          </w:tcPr>
          <w:p w:rsidR="008C5011" w:rsidRDefault="008C5011">
            <w:pPr>
              <w:pStyle w:val="ConsPlusNormal"/>
              <w:jc w:val="center"/>
            </w:pPr>
            <w:r>
              <w:t>3</w:t>
            </w:r>
          </w:p>
        </w:tc>
        <w:tc>
          <w:tcPr>
            <w:tcW w:w="6690" w:type="dxa"/>
          </w:tcPr>
          <w:p w:rsidR="008C5011" w:rsidRDefault="008C5011">
            <w:pPr>
              <w:pStyle w:val="ConsPlusNormal"/>
            </w:pPr>
            <w:r>
              <w:t>ул. Звездная, д. 13</w:t>
            </w:r>
          </w:p>
        </w:tc>
      </w:tr>
      <w:tr w:rsidR="008C5011">
        <w:tc>
          <w:tcPr>
            <w:tcW w:w="601" w:type="dxa"/>
          </w:tcPr>
          <w:p w:rsidR="008C5011" w:rsidRDefault="008C5011">
            <w:pPr>
              <w:pStyle w:val="ConsPlusNormal"/>
              <w:jc w:val="center"/>
            </w:pPr>
            <w:r>
              <w:t>4</w:t>
            </w:r>
          </w:p>
        </w:tc>
        <w:tc>
          <w:tcPr>
            <w:tcW w:w="6690" w:type="dxa"/>
          </w:tcPr>
          <w:p w:rsidR="008C5011" w:rsidRDefault="008C5011">
            <w:pPr>
              <w:pStyle w:val="ConsPlusNormal"/>
            </w:pPr>
            <w:r>
              <w:t>ул. Воеводы Шуйского, д. 4</w:t>
            </w:r>
          </w:p>
        </w:tc>
      </w:tr>
      <w:tr w:rsidR="008C5011">
        <w:tc>
          <w:tcPr>
            <w:tcW w:w="601" w:type="dxa"/>
          </w:tcPr>
          <w:p w:rsidR="008C5011" w:rsidRDefault="008C5011">
            <w:pPr>
              <w:pStyle w:val="ConsPlusNormal"/>
              <w:jc w:val="center"/>
            </w:pPr>
            <w:r>
              <w:lastRenderedPageBreak/>
              <w:t>5</w:t>
            </w:r>
          </w:p>
        </w:tc>
        <w:tc>
          <w:tcPr>
            <w:tcW w:w="6690" w:type="dxa"/>
          </w:tcPr>
          <w:p w:rsidR="008C5011" w:rsidRDefault="008C5011">
            <w:pPr>
              <w:pStyle w:val="ConsPlusNormal"/>
            </w:pPr>
            <w:r>
              <w:t>ул. Рокоссовского, д. 20</w:t>
            </w:r>
          </w:p>
        </w:tc>
      </w:tr>
      <w:tr w:rsidR="008C5011">
        <w:tblPrEx>
          <w:tblBorders>
            <w:insideH w:val="nil"/>
          </w:tblBorders>
        </w:tblPrEx>
        <w:tc>
          <w:tcPr>
            <w:tcW w:w="601" w:type="dxa"/>
            <w:tcBorders>
              <w:bottom w:val="nil"/>
            </w:tcBorders>
          </w:tcPr>
          <w:p w:rsidR="008C5011" w:rsidRDefault="008C5011">
            <w:pPr>
              <w:pStyle w:val="ConsPlusNormal"/>
              <w:jc w:val="center"/>
            </w:pPr>
            <w:r>
              <w:t>5.1</w:t>
            </w:r>
          </w:p>
        </w:tc>
        <w:tc>
          <w:tcPr>
            <w:tcW w:w="6690" w:type="dxa"/>
            <w:tcBorders>
              <w:bottom w:val="nil"/>
            </w:tcBorders>
          </w:tcPr>
          <w:p w:rsidR="008C5011" w:rsidRDefault="008C5011">
            <w:pPr>
              <w:pStyle w:val="ConsPlusNormal"/>
            </w:pPr>
            <w:r>
              <w:t>ул. Калинина, д. 14</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(пп. 5.1 введен </w:t>
            </w:r>
            <w:hyperlink r:id="rId356" w:history="1">
              <w:r>
                <w:rPr>
                  <w:color w:val="0000FF"/>
                </w:rPr>
                <w:t>постановлением</w:t>
              </w:r>
            </w:hyperlink>
            <w:r>
              <w:t xml:space="preserve"> Администрации Псковской области от 03.07.2020 N 223)</w:t>
            </w:r>
          </w:p>
        </w:tc>
      </w:tr>
      <w:tr w:rsidR="008C5011">
        <w:tblPrEx>
          <w:tblBorders>
            <w:insideH w:val="nil"/>
          </w:tblBorders>
        </w:tblPrEx>
        <w:tc>
          <w:tcPr>
            <w:tcW w:w="601" w:type="dxa"/>
            <w:tcBorders>
              <w:bottom w:val="nil"/>
            </w:tcBorders>
          </w:tcPr>
          <w:p w:rsidR="008C5011" w:rsidRDefault="008C5011">
            <w:pPr>
              <w:pStyle w:val="ConsPlusNormal"/>
              <w:jc w:val="center"/>
            </w:pPr>
            <w:r>
              <w:t>5.2</w:t>
            </w:r>
          </w:p>
        </w:tc>
        <w:tc>
          <w:tcPr>
            <w:tcW w:w="6690" w:type="dxa"/>
            <w:tcBorders>
              <w:bottom w:val="nil"/>
            </w:tcBorders>
          </w:tcPr>
          <w:p w:rsidR="008C5011" w:rsidRDefault="008C5011">
            <w:pPr>
              <w:pStyle w:val="ConsPlusNormal"/>
            </w:pPr>
            <w:r>
              <w:t>ул. Гоголя, д. 53</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(пп. 5.2 введен </w:t>
            </w:r>
            <w:hyperlink r:id="rId357" w:history="1">
              <w:r>
                <w:rPr>
                  <w:color w:val="0000FF"/>
                </w:rPr>
                <w:t>постановлением</w:t>
              </w:r>
            </w:hyperlink>
            <w:r>
              <w:t xml:space="preserve"> Администрации Псковской области от 03.07.2020 N 223)</w:t>
            </w:r>
          </w:p>
        </w:tc>
      </w:tr>
      <w:tr w:rsidR="008C5011">
        <w:tblPrEx>
          <w:tblBorders>
            <w:insideH w:val="nil"/>
          </w:tblBorders>
        </w:tblPrEx>
        <w:tc>
          <w:tcPr>
            <w:tcW w:w="601" w:type="dxa"/>
            <w:tcBorders>
              <w:bottom w:val="nil"/>
            </w:tcBorders>
          </w:tcPr>
          <w:p w:rsidR="008C5011" w:rsidRDefault="008C5011">
            <w:pPr>
              <w:pStyle w:val="ConsPlusNormal"/>
              <w:jc w:val="center"/>
            </w:pPr>
            <w:r>
              <w:t>5.3</w:t>
            </w:r>
          </w:p>
        </w:tc>
        <w:tc>
          <w:tcPr>
            <w:tcW w:w="6690" w:type="dxa"/>
            <w:tcBorders>
              <w:bottom w:val="nil"/>
            </w:tcBorders>
          </w:tcPr>
          <w:p w:rsidR="008C5011" w:rsidRDefault="008C5011">
            <w:pPr>
              <w:pStyle w:val="ConsPlusNormal"/>
            </w:pPr>
            <w:r>
              <w:t>ул. Юбилейная, д. 73а</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(пп. 5.3 введен </w:t>
            </w:r>
            <w:hyperlink r:id="rId358" w:history="1">
              <w:r>
                <w:rPr>
                  <w:color w:val="0000FF"/>
                </w:rPr>
                <w:t>постановлением</w:t>
              </w:r>
            </w:hyperlink>
            <w:r>
              <w:t xml:space="preserve"> Администрации Псковской области от 03.07.2020 N 223)</w:t>
            </w:r>
          </w:p>
        </w:tc>
      </w:tr>
      <w:tr w:rsidR="008C5011">
        <w:tblPrEx>
          <w:tblBorders>
            <w:insideH w:val="nil"/>
          </w:tblBorders>
        </w:tblPrEx>
        <w:tc>
          <w:tcPr>
            <w:tcW w:w="601" w:type="dxa"/>
            <w:tcBorders>
              <w:bottom w:val="nil"/>
            </w:tcBorders>
          </w:tcPr>
          <w:p w:rsidR="008C5011" w:rsidRDefault="008C5011">
            <w:pPr>
              <w:pStyle w:val="ConsPlusNormal"/>
              <w:jc w:val="center"/>
            </w:pPr>
            <w:r>
              <w:t>5.4</w:t>
            </w:r>
          </w:p>
        </w:tc>
        <w:tc>
          <w:tcPr>
            <w:tcW w:w="6690" w:type="dxa"/>
            <w:tcBorders>
              <w:bottom w:val="nil"/>
            </w:tcBorders>
          </w:tcPr>
          <w:p w:rsidR="008C5011" w:rsidRDefault="008C5011">
            <w:pPr>
              <w:pStyle w:val="ConsPlusNormal"/>
            </w:pPr>
            <w:r>
              <w:t>ул. Белинского, д. 85</w:t>
            </w:r>
          </w:p>
        </w:tc>
      </w:tr>
      <w:tr w:rsidR="008C5011">
        <w:tblPrEx>
          <w:tblBorders>
            <w:insideH w:val="nil"/>
          </w:tblBorders>
        </w:tblPrEx>
        <w:tc>
          <w:tcPr>
            <w:tcW w:w="7291" w:type="dxa"/>
            <w:gridSpan w:val="2"/>
            <w:tcBorders>
              <w:top w:val="nil"/>
            </w:tcBorders>
          </w:tcPr>
          <w:p w:rsidR="008C5011" w:rsidRDefault="008C5011">
            <w:pPr>
              <w:pStyle w:val="ConsPlusNormal"/>
              <w:jc w:val="both"/>
            </w:pPr>
            <w:r>
              <w:t xml:space="preserve">(п. 5.4 введен </w:t>
            </w:r>
            <w:hyperlink r:id="rId359" w:history="1">
              <w:r>
                <w:rPr>
                  <w:color w:val="0000FF"/>
                </w:rPr>
                <w:t>постановлением</w:t>
              </w:r>
            </w:hyperlink>
            <w:r>
              <w:t xml:space="preserve"> Администрации Псковской области от 20.11.2020 N 411)</w:t>
            </w:r>
          </w:p>
        </w:tc>
      </w:tr>
      <w:tr w:rsidR="008C5011">
        <w:tc>
          <w:tcPr>
            <w:tcW w:w="7291" w:type="dxa"/>
            <w:gridSpan w:val="2"/>
          </w:tcPr>
          <w:p w:rsidR="008C5011" w:rsidRDefault="008C5011">
            <w:pPr>
              <w:pStyle w:val="ConsPlusNormal"/>
              <w:jc w:val="center"/>
              <w:outlineLvl w:val="4"/>
            </w:pPr>
            <w:r>
              <w:t>Город Великие Луки</w:t>
            </w:r>
          </w:p>
        </w:tc>
      </w:tr>
      <w:tr w:rsidR="008C5011">
        <w:tc>
          <w:tcPr>
            <w:tcW w:w="601" w:type="dxa"/>
          </w:tcPr>
          <w:p w:rsidR="008C5011" w:rsidRDefault="008C5011">
            <w:pPr>
              <w:pStyle w:val="ConsPlusNormal"/>
              <w:jc w:val="center"/>
            </w:pPr>
            <w:r>
              <w:t>6</w:t>
            </w:r>
          </w:p>
        </w:tc>
        <w:tc>
          <w:tcPr>
            <w:tcW w:w="6690" w:type="dxa"/>
          </w:tcPr>
          <w:p w:rsidR="008C5011" w:rsidRDefault="008C5011">
            <w:pPr>
              <w:pStyle w:val="ConsPlusNormal"/>
            </w:pPr>
            <w:r>
              <w:t>ул. Зеленая, д. 7, ул. Маршала Жукова, д. 10/4, ул. Корниенко, д. 2/5</w:t>
            </w:r>
          </w:p>
        </w:tc>
      </w:tr>
      <w:tr w:rsidR="008C5011">
        <w:tc>
          <w:tcPr>
            <w:tcW w:w="601" w:type="dxa"/>
          </w:tcPr>
          <w:p w:rsidR="008C5011" w:rsidRDefault="008C5011">
            <w:pPr>
              <w:pStyle w:val="ConsPlusNormal"/>
              <w:jc w:val="center"/>
            </w:pPr>
            <w:r>
              <w:t>7</w:t>
            </w:r>
          </w:p>
        </w:tc>
        <w:tc>
          <w:tcPr>
            <w:tcW w:w="6690" w:type="dxa"/>
          </w:tcPr>
          <w:p w:rsidR="008C5011" w:rsidRDefault="008C5011">
            <w:pPr>
              <w:pStyle w:val="ConsPlusNormal"/>
            </w:pPr>
            <w:r>
              <w:t>ул. Р.Люксембург, д. 23/26</w:t>
            </w:r>
          </w:p>
        </w:tc>
      </w:tr>
      <w:tr w:rsidR="008C5011">
        <w:tc>
          <w:tcPr>
            <w:tcW w:w="601" w:type="dxa"/>
          </w:tcPr>
          <w:p w:rsidR="008C5011" w:rsidRDefault="008C5011">
            <w:pPr>
              <w:pStyle w:val="ConsPlusNormal"/>
              <w:jc w:val="center"/>
            </w:pPr>
            <w:r>
              <w:t>8</w:t>
            </w:r>
          </w:p>
        </w:tc>
        <w:tc>
          <w:tcPr>
            <w:tcW w:w="6690" w:type="dxa"/>
          </w:tcPr>
          <w:p w:rsidR="008C5011" w:rsidRDefault="008C5011">
            <w:pPr>
              <w:pStyle w:val="ConsPlusNormal"/>
            </w:pPr>
            <w:r>
              <w:t>ул. Ставского, д. 67</w:t>
            </w:r>
          </w:p>
        </w:tc>
      </w:tr>
      <w:tr w:rsidR="008C5011">
        <w:tc>
          <w:tcPr>
            <w:tcW w:w="601" w:type="dxa"/>
          </w:tcPr>
          <w:p w:rsidR="008C5011" w:rsidRDefault="008C5011">
            <w:pPr>
              <w:pStyle w:val="ConsPlusNormal"/>
              <w:jc w:val="center"/>
            </w:pPr>
            <w:r>
              <w:t>9</w:t>
            </w:r>
          </w:p>
        </w:tc>
        <w:tc>
          <w:tcPr>
            <w:tcW w:w="6690" w:type="dxa"/>
          </w:tcPr>
          <w:p w:rsidR="008C5011" w:rsidRDefault="008C5011">
            <w:pPr>
              <w:pStyle w:val="ConsPlusNormal"/>
            </w:pPr>
            <w:r>
              <w:t>ул. Ботвина, д. 5, корп. 1</w:t>
            </w:r>
          </w:p>
        </w:tc>
      </w:tr>
      <w:tr w:rsidR="008C5011">
        <w:tc>
          <w:tcPr>
            <w:tcW w:w="601" w:type="dxa"/>
          </w:tcPr>
          <w:p w:rsidR="008C5011" w:rsidRDefault="008C5011">
            <w:pPr>
              <w:pStyle w:val="ConsPlusNormal"/>
              <w:jc w:val="center"/>
            </w:pPr>
            <w:r>
              <w:t>10</w:t>
            </w:r>
          </w:p>
        </w:tc>
        <w:tc>
          <w:tcPr>
            <w:tcW w:w="6690" w:type="dxa"/>
          </w:tcPr>
          <w:p w:rsidR="008C5011" w:rsidRDefault="008C5011">
            <w:pPr>
              <w:pStyle w:val="ConsPlusNormal"/>
            </w:pPr>
            <w:r>
              <w:t>ул. Дьяконова, д. 19</w:t>
            </w:r>
          </w:p>
        </w:tc>
      </w:tr>
      <w:tr w:rsidR="008C5011">
        <w:tc>
          <w:tcPr>
            <w:tcW w:w="601" w:type="dxa"/>
          </w:tcPr>
          <w:p w:rsidR="008C5011" w:rsidRDefault="008C5011">
            <w:pPr>
              <w:pStyle w:val="ConsPlusNormal"/>
              <w:jc w:val="center"/>
            </w:pPr>
            <w:r>
              <w:t>11</w:t>
            </w:r>
          </w:p>
        </w:tc>
        <w:tc>
          <w:tcPr>
            <w:tcW w:w="6690" w:type="dxa"/>
          </w:tcPr>
          <w:p w:rsidR="008C5011" w:rsidRDefault="008C5011">
            <w:pPr>
              <w:pStyle w:val="ConsPlusNormal"/>
            </w:pPr>
            <w:r>
              <w:t>ул. Некрасова, д. 2а</w:t>
            </w:r>
          </w:p>
        </w:tc>
      </w:tr>
      <w:tr w:rsidR="008C5011">
        <w:tc>
          <w:tcPr>
            <w:tcW w:w="601" w:type="dxa"/>
          </w:tcPr>
          <w:p w:rsidR="008C5011" w:rsidRDefault="008C5011">
            <w:pPr>
              <w:pStyle w:val="ConsPlusNormal"/>
              <w:jc w:val="center"/>
            </w:pPr>
            <w:r>
              <w:t>12</w:t>
            </w:r>
          </w:p>
        </w:tc>
        <w:tc>
          <w:tcPr>
            <w:tcW w:w="6690" w:type="dxa"/>
          </w:tcPr>
          <w:p w:rsidR="008C5011" w:rsidRDefault="008C5011">
            <w:pPr>
              <w:pStyle w:val="ConsPlusNormal"/>
            </w:pPr>
            <w:r>
              <w:t>Октябрьский просп., д. 48/12</w:t>
            </w:r>
          </w:p>
        </w:tc>
      </w:tr>
      <w:tr w:rsidR="008C5011">
        <w:tc>
          <w:tcPr>
            <w:tcW w:w="601" w:type="dxa"/>
          </w:tcPr>
          <w:p w:rsidR="008C5011" w:rsidRDefault="008C5011">
            <w:pPr>
              <w:pStyle w:val="ConsPlusNormal"/>
              <w:jc w:val="center"/>
            </w:pPr>
            <w:r>
              <w:t>13</w:t>
            </w:r>
          </w:p>
        </w:tc>
        <w:tc>
          <w:tcPr>
            <w:tcW w:w="6690" w:type="dxa"/>
          </w:tcPr>
          <w:p w:rsidR="008C5011" w:rsidRDefault="008C5011">
            <w:pPr>
              <w:pStyle w:val="ConsPlusNormal"/>
            </w:pPr>
            <w:r>
              <w:t>пл. Калинина, д. 2/6, ул. Дьяконова, д. 4</w:t>
            </w:r>
          </w:p>
        </w:tc>
      </w:tr>
      <w:tr w:rsidR="008C5011">
        <w:tc>
          <w:tcPr>
            <w:tcW w:w="601" w:type="dxa"/>
          </w:tcPr>
          <w:p w:rsidR="008C5011" w:rsidRDefault="008C5011">
            <w:pPr>
              <w:pStyle w:val="ConsPlusNormal"/>
              <w:jc w:val="center"/>
            </w:pPr>
            <w:r>
              <w:t>14</w:t>
            </w:r>
          </w:p>
        </w:tc>
        <w:tc>
          <w:tcPr>
            <w:tcW w:w="6690" w:type="dxa"/>
          </w:tcPr>
          <w:p w:rsidR="008C5011" w:rsidRDefault="008C5011">
            <w:pPr>
              <w:pStyle w:val="ConsPlusNormal"/>
            </w:pPr>
            <w:r>
              <w:t>просп. Гагарина, д. 36, корп. 2</w:t>
            </w:r>
          </w:p>
        </w:tc>
      </w:tr>
      <w:tr w:rsidR="008C5011">
        <w:tc>
          <w:tcPr>
            <w:tcW w:w="601" w:type="dxa"/>
          </w:tcPr>
          <w:p w:rsidR="008C5011" w:rsidRDefault="008C5011">
            <w:pPr>
              <w:pStyle w:val="ConsPlusNormal"/>
              <w:jc w:val="center"/>
            </w:pPr>
            <w:r>
              <w:t>15</w:t>
            </w:r>
          </w:p>
        </w:tc>
        <w:tc>
          <w:tcPr>
            <w:tcW w:w="6690" w:type="dxa"/>
          </w:tcPr>
          <w:p w:rsidR="008C5011" w:rsidRDefault="008C5011">
            <w:pPr>
              <w:pStyle w:val="ConsPlusNormal"/>
            </w:pPr>
            <w:r>
              <w:t>ул. Вокзальная, д. 8</w:t>
            </w:r>
          </w:p>
        </w:tc>
      </w:tr>
      <w:tr w:rsidR="008C5011">
        <w:tc>
          <w:tcPr>
            <w:tcW w:w="601" w:type="dxa"/>
          </w:tcPr>
          <w:p w:rsidR="008C5011" w:rsidRDefault="008C5011">
            <w:pPr>
              <w:pStyle w:val="ConsPlusNormal"/>
              <w:jc w:val="center"/>
            </w:pPr>
            <w:r>
              <w:t>16</w:t>
            </w:r>
          </w:p>
        </w:tc>
        <w:tc>
          <w:tcPr>
            <w:tcW w:w="6690" w:type="dxa"/>
          </w:tcPr>
          <w:p w:rsidR="008C5011" w:rsidRDefault="008C5011">
            <w:pPr>
              <w:pStyle w:val="ConsPlusNormal"/>
            </w:pPr>
            <w:r>
              <w:t>ул. Вокзальная, д. 40</w:t>
            </w:r>
          </w:p>
        </w:tc>
      </w:tr>
      <w:tr w:rsidR="008C5011">
        <w:tc>
          <w:tcPr>
            <w:tcW w:w="601" w:type="dxa"/>
          </w:tcPr>
          <w:p w:rsidR="008C5011" w:rsidRDefault="008C5011">
            <w:pPr>
              <w:pStyle w:val="ConsPlusNormal"/>
              <w:jc w:val="center"/>
            </w:pPr>
            <w:r>
              <w:t>17</w:t>
            </w:r>
          </w:p>
        </w:tc>
        <w:tc>
          <w:tcPr>
            <w:tcW w:w="6690" w:type="dxa"/>
          </w:tcPr>
          <w:p w:rsidR="008C5011" w:rsidRDefault="008C5011">
            <w:pPr>
              <w:pStyle w:val="ConsPlusNormal"/>
            </w:pPr>
            <w:r>
              <w:t>ул. Гоголя, д. 12</w:t>
            </w:r>
          </w:p>
        </w:tc>
      </w:tr>
      <w:tr w:rsidR="008C5011">
        <w:tc>
          <w:tcPr>
            <w:tcW w:w="601" w:type="dxa"/>
          </w:tcPr>
          <w:p w:rsidR="008C5011" w:rsidRDefault="008C5011">
            <w:pPr>
              <w:pStyle w:val="ConsPlusNormal"/>
              <w:jc w:val="center"/>
            </w:pPr>
            <w:r>
              <w:t>18</w:t>
            </w:r>
          </w:p>
        </w:tc>
        <w:tc>
          <w:tcPr>
            <w:tcW w:w="6690" w:type="dxa"/>
          </w:tcPr>
          <w:p w:rsidR="008C5011" w:rsidRDefault="008C5011">
            <w:pPr>
              <w:pStyle w:val="ConsPlusNormal"/>
            </w:pPr>
            <w:r>
              <w:t>ул. Молодежная, д. 26</w:t>
            </w:r>
          </w:p>
        </w:tc>
      </w:tr>
      <w:tr w:rsidR="008C5011">
        <w:tc>
          <w:tcPr>
            <w:tcW w:w="7291" w:type="dxa"/>
            <w:gridSpan w:val="2"/>
          </w:tcPr>
          <w:p w:rsidR="008C5011" w:rsidRDefault="008C5011">
            <w:pPr>
              <w:pStyle w:val="ConsPlusNormal"/>
              <w:jc w:val="center"/>
              <w:outlineLvl w:val="4"/>
            </w:pPr>
            <w:r>
              <w:t>Бежаницкий район</w:t>
            </w:r>
          </w:p>
        </w:tc>
      </w:tr>
      <w:tr w:rsidR="008C5011">
        <w:tc>
          <w:tcPr>
            <w:tcW w:w="601" w:type="dxa"/>
          </w:tcPr>
          <w:p w:rsidR="008C5011" w:rsidRDefault="008C5011">
            <w:pPr>
              <w:pStyle w:val="ConsPlusNormal"/>
              <w:jc w:val="center"/>
            </w:pPr>
            <w:r>
              <w:t>19</w:t>
            </w:r>
          </w:p>
        </w:tc>
        <w:tc>
          <w:tcPr>
            <w:tcW w:w="6690" w:type="dxa"/>
          </w:tcPr>
          <w:p w:rsidR="008C5011" w:rsidRDefault="008C5011">
            <w:pPr>
              <w:pStyle w:val="ConsPlusNormal"/>
            </w:pPr>
            <w:r>
              <w:t>р.п. Бежаницы, ул. Советская, д. 71а</w:t>
            </w:r>
          </w:p>
        </w:tc>
      </w:tr>
      <w:tr w:rsidR="008C5011">
        <w:tc>
          <w:tcPr>
            <w:tcW w:w="601" w:type="dxa"/>
          </w:tcPr>
          <w:p w:rsidR="008C5011" w:rsidRDefault="008C5011">
            <w:pPr>
              <w:pStyle w:val="ConsPlusNormal"/>
              <w:jc w:val="center"/>
            </w:pPr>
            <w:r>
              <w:t>20</w:t>
            </w:r>
          </w:p>
        </w:tc>
        <w:tc>
          <w:tcPr>
            <w:tcW w:w="6690" w:type="dxa"/>
          </w:tcPr>
          <w:p w:rsidR="008C5011" w:rsidRDefault="008C5011">
            <w:pPr>
              <w:pStyle w:val="ConsPlusNormal"/>
            </w:pPr>
            <w:r>
              <w:t>р.п. Бежаницы, ул. Советская, д. 73/30</w:t>
            </w:r>
          </w:p>
        </w:tc>
      </w:tr>
      <w:tr w:rsidR="008C5011">
        <w:tc>
          <w:tcPr>
            <w:tcW w:w="601" w:type="dxa"/>
          </w:tcPr>
          <w:p w:rsidR="008C5011" w:rsidRDefault="008C5011">
            <w:pPr>
              <w:pStyle w:val="ConsPlusNormal"/>
              <w:jc w:val="center"/>
            </w:pPr>
            <w:r>
              <w:t>21</w:t>
            </w:r>
          </w:p>
        </w:tc>
        <w:tc>
          <w:tcPr>
            <w:tcW w:w="6690" w:type="dxa"/>
          </w:tcPr>
          <w:p w:rsidR="008C5011" w:rsidRDefault="008C5011">
            <w:pPr>
              <w:pStyle w:val="ConsPlusNormal"/>
            </w:pPr>
            <w:r>
              <w:t>р.п. Бежаницы, ул. Советская, д. 68</w:t>
            </w:r>
          </w:p>
        </w:tc>
      </w:tr>
      <w:tr w:rsidR="008C5011">
        <w:tc>
          <w:tcPr>
            <w:tcW w:w="601" w:type="dxa"/>
          </w:tcPr>
          <w:p w:rsidR="008C5011" w:rsidRDefault="008C5011">
            <w:pPr>
              <w:pStyle w:val="ConsPlusNormal"/>
              <w:jc w:val="center"/>
            </w:pPr>
            <w:r>
              <w:t>22</w:t>
            </w:r>
          </w:p>
        </w:tc>
        <w:tc>
          <w:tcPr>
            <w:tcW w:w="6690" w:type="dxa"/>
          </w:tcPr>
          <w:p w:rsidR="008C5011" w:rsidRDefault="008C5011">
            <w:pPr>
              <w:pStyle w:val="ConsPlusNormal"/>
            </w:pPr>
            <w:r>
              <w:t>р.п. Бежаницы, ул. Советская, д. 96а</w:t>
            </w:r>
          </w:p>
        </w:tc>
      </w:tr>
      <w:tr w:rsidR="008C5011">
        <w:tc>
          <w:tcPr>
            <w:tcW w:w="601" w:type="dxa"/>
          </w:tcPr>
          <w:p w:rsidR="008C5011" w:rsidRDefault="008C5011">
            <w:pPr>
              <w:pStyle w:val="ConsPlusNormal"/>
              <w:jc w:val="center"/>
            </w:pPr>
            <w:r>
              <w:lastRenderedPageBreak/>
              <w:t>23</w:t>
            </w:r>
          </w:p>
        </w:tc>
        <w:tc>
          <w:tcPr>
            <w:tcW w:w="6690" w:type="dxa"/>
          </w:tcPr>
          <w:p w:rsidR="008C5011" w:rsidRDefault="008C5011">
            <w:pPr>
              <w:pStyle w:val="ConsPlusNormal"/>
            </w:pPr>
            <w:r>
              <w:t>р.п. Бежаницы, ул. Советская, д. 98</w:t>
            </w:r>
          </w:p>
        </w:tc>
      </w:tr>
      <w:tr w:rsidR="008C5011">
        <w:tc>
          <w:tcPr>
            <w:tcW w:w="601" w:type="dxa"/>
          </w:tcPr>
          <w:p w:rsidR="008C5011" w:rsidRDefault="008C5011">
            <w:pPr>
              <w:pStyle w:val="ConsPlusNormal"/>
              <w:jc w:val="center"/>
            </w:pPr>
            <w:r>
              <w:t>24</w:t>
            </w:r>
          </w:p>
        </w:tc>
        <w:tc>
          <w:tcPr>
            <w:tcW w:w="6690" w:type="dxa"/>
          </w:tcPr>
          <w:p w:rsidR="008C5011" w:rsidRDefault="008C5011">
            <w:pPr>
              <w:pStyle w:val="ConsPlusNormal"/>
            </w:pPr>
            <w:r>
              <w:t>р.п. Бежаницы, ул. Советская, д. 100</w:t>
            </w:r>
          </w:p>
        </w:tc>
      </w:tr>
      <w:tr w:rsidR="008C5011">
        <w:tc>
          <w:tcPr>
            <w:tcW w:w="601" w:type="dxa"/>
          </w:tcPr>
          <w:p w:rsidR="008C5011" w:rsidRDefault="008C5011">
            <w:pPr>
              <w:pStyle w:val="ConsPlusNormal"/>
              <w:jc w:val="center"/>
            </w:pPr>
            <w:r>
              <w:t>25</w:t>
            </w:r>
          </w:p>
        </w:tc>
        <w:tc>
          <w:tcPr>
            <w:tcW w:w="6690" w:type="dxa"/>
          </w:tcPr>
          <w:p w:rsidR="008C5011" w:rsidRDefault="008C5011">
            <w:pPr>
              <w:pStyle w:val="ConsPlusNormal"/>
            </w:pPr>
            <w:r>
              <w:t>р.п. Бежаницы, ул. Советская, д. 9</w:t>
            </w:r>
          </w:p>
        </w:tc>
      </w:tr>
      <w:tr w:rsidR="008C5011">
        <w:tc>
          <w:tcPr>
            <w:tcW w:w="601" w:type="dxa"/>
          </w:tcPr>
          <w:p w:rsidR="008C5011" w:rsidRDefault="008C5011">
            <w:pPr>
              <w:pStyle w:val="ConsPlusNormal"/>
              <w:jc w:val="center"/>
            </w:pPr>
            <w:r>
              <w:t>26</w:t>
            </w:r>
          </w:p>
        </w:tc>
        <w:tc>
          <w:tcPr>
            <w:tcW w:w="6690" w:type="dxa"/>
          </w:tcPr>
          <w:p w:rsidR="008C5011" w:rsidRDefault="008C5011">
            <w:pPr>
              <w:pStyle w:val="ConsPlusNormal"/>
            </w:pPr>
            <w:r>
              <w:t>р.п. Бежаницы, ул. Советская, д. 10</w:t>
            </w:r>
          </w:p>
        </w:tc>
      </w:tr>
      <w:tr w:rsidR="008C5011">
        <w:tc>
          <w:tcPr>
            <w:tcW w:w="601" w:type="dxa"/>
          </w:tcPr>
          <w:p w:rsidR="008C5011" w:rsidRDefault="008C5011">
            <w:pPr>
              <w:pStyle w:val="ConsPlusNormal"/>
              <w:jc w:val="center"/>
            </w:pPr>
            <w:r>
              <w:t>27</w:t>
            </w:r>
          </w:p>
        </w:tc>
        <w:tc>
          <w:tcPr>
            <w:tcW w:w="6690" w:type="dxa"/>
          </w:tcPr>
          <w:p w:rsidR="008C5011" w:rsidRDefault="008C5011">
            <w:pPr>
              <w:pStyle w:val="ConsPlusNormal"/>
            </w:pPr>
            <w:r>
              <w:t>р.п. Бежаницы, ул. Советская, д. 29</w:t>
            </w:r>
          </w:p>
        </w:tc>
      </w:tr>
      <w:tr w:rsidR="008C5011">
        <w:tc>
          <w:tcPr>
            <w:tcW w:w="601" w:type="dxa"/>
          </w:tcPr>
          <w:p w:rsidR="008C5011" w:rsidRDefault="008C5011">
            <w:pPr>
              <w:pStyle w:val="ConsPlusNormal"/>
              <w:jc w:val="center"/>
            </w:pPr>
            <w:r>
              <w:t>28</w:t>
            </w:r>
          </w:p>
        </w:tc>
        <w:tc>
          <w:tcPr>
            <w:tcW w:w="6690" w:type="dxa"/>
          </w:tcPr>
          <w:p w:rsidR="008C5011" w:rsidRDefault="008C5011">
            <w:pPr>
              <w:pStyle w:val="ConsPlusNormal"/>
            </w:pPr>
            <w:r>
              <w:t>р.п. Бежаницы, ул. Дружбы, д. 1</w:t>
            </w:r>
          </w:p>
        </w:tc>
      </w:tr>
      <w:tr w:rsidR="008C5011">
        <w:tc>
          <w:tcPr>
            <w:tcW w:w="7291" w:type="dxa"/>
            <w:gridSpan w:val="2"/>
          </w:tcPr>
          <w:p w:rsidR="008C5011" w:rsidRDefault="008C5011">
            <w:pPr>
              <w:pStyle w:val="ConsPlusNormal"/>
              <w:jc w:val="center"/>
              <w:outlineLvl w:val="4"/>
            </w:pPr>
            <w:r>
              <w:t>Гдовский район</w:t>
            </w:r>
          </w:p>
        </w:tc>
      </w:tr>
      <w:tr w:rsidR="008C5011">
        <w:tc>
          <w:tcPr>
            <w:tcW w:w="601" w:type="dxa"/>
          </w:tcPr>
          <w:p w:rsidR="008C5011" w:rsidRDefault="008C5011">
            <w:pPr>
              <w:pStyle w:val="ConsPlusNormal"/>
              <w:jc w:val="center"/>
            </w:pPr>
            <w:r>
              <w:t>29</w:t>
            </w:r>
          </w:p>
        </w:tc>
        <w:tc>
          <w:tcPr>
            <w:tcW w:w="6690" w:type="dxa"/>
          </w:tcPr>
          <w:p w:rsidR="008C5011" w:rsidRDefault="008C5011">
            <w:pPr>
              <w:pStyle w:val="ConsPlusNormal"/>
            </w:pPr>
            <w:r>
              <w:t>г. Гдов, ул. Никитина, д. 28а</w:t>
            </w:r>
          </w:p>
        </w:tc>
      </w:tr>
      <w:tr w:rsidR="008C5011">
        <w:tc>
          <w:tcPr>
            <w:tcW w:w="601" w:type="dxa"/>
          </w:tcPr>
          <w:p w:rsidR="008C5011" w:rsidRDefault="008C5011">
            <w:pPr>
              <w:pStyle w:val="ConsPlusNormal"/>
              <w:jc w:val="center"/>
            </w:pPr>
            <w:r>
              <w:t>30</w:t>
            </w:r>
          </w:p>
        </w:tc>
        <w:tc>
          <w:tcPr>
            <w:tcW w:w="6690" w:type="dxa"/>
          </w:tcPr>
          <w:p w:rsidR="008C5011" w:rsidRDefault="008C5011">
            <w:pPr>
              <w:pStyle w:val="ConsPlusNormal"/>
            </w:pPr>
            <w:r>
              <w:t>г. Гдов, ул. Печатникова, д 11, 13</w:t>
            </w:r>
          </w:p>
        </w:tc>
      </w:tr>
      <w:tr w:rsidR="008C5011">
        <w:tc>
          <w:tcPr>
            <w:tcW w:w="601" w:type="dxa"/>
          </w:tcPr>
          <w:p w:rsidR="008C5011" w:rsidRDefault="008C5011">
            <w:pPr>
              <w:pStyle w:val="ConsPlusNormal"/>
              <w:jc w:val="center"/>
            </w:pPr>
            <w:r>
              <w:t>31</w:t>
            </w:r>
          </w:p>
        </w:tc>
        <w:tc>
          <w:tcPr>
            <w:tcW w:w="6690" w:type="dxa"/>
          </w:tcPr>
          <w:p w:rsidR="008C5011" w:rsidRDefault="008C5011">
            <w:pPr>
              <w:pStyle w:val="ConsPlusNormal"/>
            </w:pPr>
            <w:r>
              <w:t>г. Гдов, ул. К.Маркса, д. 27</w:t>
            </w:r>
          </w:p>
        </w:tc>
      </w:tr>
      <w:tr w:rsidR="008C5011">
        <w:tc>
          <w:tcPr>
            <w:tcW w:w="7291" w:type="dxa"/>
            <w:gridSpan w:val="2"/>
          </w:tcPr>
          <w:p w:rsidR="008C5011" w:rsidRDefault="008C5011">
            <w:pPr>
              <w:pStyle w:val="ConsPlusNormal"/>
              <w:jc w:val="center"/>
              <w:outlineLvl w:val="4"/>
            </w:pPr>
            <w:r>
              <w:t>Куньинский район</w:t>
            </w:r>
          </w:p>
        </w:tc>
      </w:tr>
      <w:tr w:rsidR="008C5011">
        <w:tc>
          <w:tcPr>
            <w:tcW w:w="601" w:type="dxa"/>
          </w:tcPr>
          <w:p w:rsidR="008C5011" w:rsidRDefault="008C5011">
            <w:pPr>
              <w:pStyle w:val="ConsPlusNormal"/>
              <w:jc w:val="center"/>
            </w:pPr>
            <w:r>
              <w:t>32</w:t>
            </w:r>
          </w:p>
        </w:tc>
        <w:tc>
          <w:tcPr>
            <w:tcW w:w="6690" w:type="dxa"/>
          </w:tcPr>
          <w:p w:rsidR="008C5011" w:rsidRDefault="008C5011">
            <w:pPr>
              <w:pStyle w:val="ConsPlusNormal"/>
            </w:pPr>
            <w:r>
              <w:t>р.п. Кунья, ул. Больничная, д. 15</w:t>
            </w:r>
          </w:p>
        </w:tc>
      </w:tr>
      <w:tr w:rsidR="008C5011">
        <w:tc>
          <w:tcPr>
            <w:tcW w:w="601" w:type="dxa"/>
          </w:tcPr>
          <w:p w:rsidR="008C5011" w:rsidRDefault="008C5011">
            <w:pPr>
              <w:pStyle w:val="ConsPlusNormal"/>
              <w:jc w:val="center"/>
            </w:pPr>
            <w:r>
              <w:t>33</w:t>
            </w:r>
          </w:p>
        </w:tc>
        <w:tc>
          <w:tcPr>
            <w:tcW w:w="6690" w:type="dxa"/>
          </w:tcPr>
          <w:p w:rsidR="008C5011" w:rsidRDefault="008C5011">
            <w:pPr>
              <w:pStyle w:val="ConsPlusNormal"/>
            </w:pPr>
            <w:r>
              <w:t>р.п. Кунья, ул. Советская, д. 39а</w:t>
            </w:r>
          </w:p>
        </w:tc>
      </w:tr>
      <w:tr w:rsidR="008C5011">
        <w:tc>
          <w:tcPr>
            <w:tcW w:w="7291" w:type="dxa"/>
            <w:gridSpan w:val="2"/>
          </w:tcPr>
          <w:p w:rsidR="008C5011" w:rsidRDefault="008C5011">
            <w:pPr>
              <w:pStyle w:val="ConsPlusNormal"/>
              <w:jc w:val="center"/>
              <w:outlineLvl w:val="4"/>
            </w:pPr>
            <w:r>
              <w:t>Опочецкий район</w:t>
            </w:r>
          </w:p>
        </w:tc>
      </w:tr>
      <w:tr w:rsidR="008C5011">
        <w:tc>
          <w:tcPr>
            <w:tcW w:w="601" w:type="dxa"/>
          </w:tcPr>
          <w:p w:rsidR="008C5011" w:rsidRDefault="008C5011">
            <w:pPr>
              <w:pStyle w:val="ConsPlusNormal"/>
              <w:jc w:val="center"/>
            </w:pPr>
            <w:r>
              <w:t>34</w:t>
            </w:r>
          </w:p>
        </w:tc>
        <w:tc>
          <w:tcPr>
            <w:tcW w:w="6690" w:type="dxa"/>
          </w:tcPr>
          <w:p w:rsidR="008C5011" w:rsidRDefault="008C5011">
            <w:pPr>
              <w:pStyle w:val="ConsPlusNormal"/>
            </w:pPr>
            <w:r>
              <w:t>г. Опочка, ул. Отрадная, д. 7</w:t>
            </w:r>
          </w:p>
        </w:tc>
      </w:tr>
      <w:tr w:rsidR="008C5011">
        <w:tc>
          <w:tcPr>
            <w:tcW w:w="601" w:type="dxa"/>
          </w:tcPr>
          <w:p w:rsidR="008C5011" w:rsidRDefault="008C5011">
            <w:pPr>
              <w:pStyle w:val="ConsPlusNormal"/>
              <w:jc w:val="center"/>
            </w:pPr>
            <w:r>
              <w:t>35</w:t>
            </w:r>
          </w:p>
        </w:tc>
        <w:tc>
          <w:tcPr>
            <w:tcW w:w="6690" w:type="dxa"/>
          </w:tcPr>
          <w:p w:rsidR="008C5011" w:rsidRDefault="008C5011">
            <w:pPr>
              <w:pStyle w:val="ConsPlusNormal"/>
            </w:pPr>
            <w:r>
              <w:t>г. Опочка, ул. Клары Цеткин, д. 20</w:t>
            </w:r>
          </w:p>
        </w:tc>
      </w:tr>
      <w:tr w:rsidR="008C5011">
        <w:tc>
          <w:tcPr>
            <w:tcW w:w="7291" w:type="dxa"/>
            <w:gridSpan w:val="2"/>
          </w:tcPr>
          <w:p w:rsidR="008C5011" w:rsidRDefault="008C5011">
            <w:pPr>
              <w:pStyle w:val="ConsPlusNormal"/>
              <w:jc w:val="center"/>
              <w:outlineLvl w:val="4"/>
            </w:pPr>
            <w:r>
              <w:t>Островский район</w:t>
            </w:r>
          </w:p>
        </w:tc>
      </w:tr>
      <w:tr w:rsidR="008C5011">
        <w:tc>
          <w:tcPr>
            <w:tcW w:w="601" w:type="dxa"/>
          </w:tcPr>
          <w:p w:rsidR="008C5011" w:rsidRDefault="008C5011">
            <w:pPr>
              <w:pStyle w:val="ConsPlusNormal"/>
              <w:jc w:val="center"/>
            </w:pPr>
            <w:r>
              <w:t>36</w:t>
            </w:r>
          </w:p>
        </w:tc>
        <w:tc>
          <w:tcPr>
            <w:tcW w:w="6690" w:type="dxa"/>
          </w:tcPr>
          <w:p w:rsidR="008C5011" w:rsidRDefault="008C5011">
            <w:pPr>
              <w:pStyle w:val="ConsPlusNormal"/>
            </w:pPr>
            <w:r>
              <w:t>г. Остров, ул. К.Маркса, д. 2, 4, 6</w:t>
            </w:r>
          </w:p>
        </w:tc>
      </w:tr>
      <w:tr w:rsidR="008C5011">
        <w:tc>
          <w:tcPr>
            <w:tcW w:w="601" w:type="dxa"/>
          </w:tcPr>
          <w:p w:rsidR="008C5011" w:rsidRDefault="008C5011">
            <w:pPr>
              <w:pStyle w:val="ConsPlusNormal"/>
              <w:jc w:val="center"/>
            </w:pPr>
            <w:r>
              <w:t>37</w:t>
            </w:r>
          </w:p>
        </w:tc>
        <w:tc>
          <w:tcPr>
            <w:tcW w:w="6690" w:type="dxa"/>
          </w:tcPr>
          <w:p w:rsidR="008C5011" w:rsidRDefault="008C5011">
            <w:pPr>
              <w:pStyle w:val="ConsPlusNormal"/>
            </w:pPr>
            <w:r>
              <w:t>г. Остров, ул. К.Маркса, д. 25, 27</w:t>
            </w:r>
          </w:p>
        </w:tc>
      </w:tr>
      <w:tr w:rsidR="008C5011">
        <w:tc>
          <w:tcPr>
            <w:tcW w:w="601" w:type="dxa"/>
          </w:tcPr>
          <w:p w:rsidR="008C5011" w:rsidRDefault="008C5011">
            <w:pPr>
              <w:pStyle w:val="ConsPlusNormal"/>
              <w:jc w:val="center"/>
            </w:pPr>
            <w:r>
              <w:t>38</w:t>
            </w:r>
          </w:p>
        </w:tc>
        <w:tc>
          <w:tcPr>
            <w:tcW w:w="6690" w:type="dxa"/>
          </w:tcPr>
          <w:p w:rsidR="008C5011" w:rsidRDefault="008C5011">
            <w:pPr>
              <w:pStyle w:val="ConsPlusNormal"/>
            </w:pPr>
            <w:r>
              <w:t>г. Остров, ул. 1 Мая, д. 14</w:t>
            </w:r>
          </w:p>
        </w:tc>
      </w:tr>
      <w:tr w:rsidR="008C5011">
        <w:tc>
          <w:tcPr>
            <w:tcW w:w="7291" w:type="dxa"/>
            <w:gridSpan w:val="2"/>
          </w:tcPr>
          <w:p w:rsidR="008C5011" w:rsidRDefault="008C5011">
            <w:pPr>
              <w:pStyle w:val="ConsPlusNormal"/>
              <w:jc w:val="center"/>
              <w:outlineLvl w:val="4"/>
            </w:pPr>
            <w:r>
              <w:t>Псковский район</w:t>
            </w:r>
          </w:p>
        </w:tc>
      </w:tr>
      <w:tr w:rsidR="008C5011">
        <w:tc>
          <w:tcPr>
            <w:tcW w:w="601" w:type="dxa"/>
          </w:tcPr>
          <w:p w:rsidR="008C5011" w:rsidRDefault="008C5011">
            <w:pPr>
              <w:pStyle w:val="ConsPlusNormal"/>
              <w:jc w:val="center"/>
            </w:pPr>
            <w:r>
              <w:t>39</w:t>
            </w:r>
          </w:p>
        </w:tc>
        <w:tc>
          <w:tcPr>
            <w:tcW w:w="6690" w:type="dxa"/>
          </w:tcPr>
          <w:p w:rsidR="008C5011" w:rsidRDefault="008C5011">
            <w:pPr>
              <w:pStyle w:val="ConsPlusNormal"/>
            </w:pPr>
            <w:r>
              <w:t>д. Неелово-1, ул. Новая, д. 3</w:t>
            </w:r>
          </w:p>
        </w:tc>
      </w:tr>
      <w:tr w:rsidR="008C5011">
        <w:tc>
          <w:tcPr>
            <w:tcW w:w="601" w:type="dxa"/>
          </w:tcPr>
          <w:p w:rsidR="008C5011" w:rsidRDefault="008C5011">
            <w:pPr>
              <w:pStyle w:val="ConsPlusNormal"/>
              <w:jc w:val="center"/>
            </w:pPr>
            <w:r>
              <w:t>40</w:t>
            </w:r>
          </w:p>
        </w:tc>
        <w:tc>
          <w:tcPr>
            <w:tcW w:w="6690" w:type="dxa"/>
          </w:tcPr>
          <w:p w:rsidR="008C5011" w:rsidRDefault="008C5011">
            <w:pPr>
              <w:pStyle w:val="ConsPlusNormal"/>
            </w:pPr>
            <w:r>
              <w:t>д. Родина, ул. Школьная, д. 2</w:t>
            </w:r>
          </w:p>
        </w:tc>
      </w:tr>
      <w:tr w:rsidR="008C5011">
        <w:tc>
          <w:tcPr>
            <w:tcW w:w="601" w:type="dxa"/>
          </w:tcPr>
          <w:p w:rsidR="008C5011" w:rsidRDefault="008C5011">
            <w:pPr>
              <w:pStyle w:val="ConsPlusNormal"/>
              <w:jc w:val="center"/>
            </w:pPr>
            <w:r>
              <w:t>41</w:t>
            </w:r>
          </w:p>
        </w:tc>
        <w:tc>
          <w:tcPr>
            <w:tcW w:w="6690" w:type="dxa"/>
          </w:tcPr>
          <w:p w:rsidR="008C5011" w:rsidRDefault="008C5011">
            <w:pPr>
              <w:pStyle w:val="ConsPlusNormal"/>
            </w:pPr>
            <w:r>
              <w:t>д. Соловьи, д. 3</w:t>
            </w:r>
          </w:p>
        </w:tc>
      </w:tr>
      <w:tr w:rsidR="008C5011">
        <w:tc>
          <w:tcPr>
            <w:tcW w:w="601" w:type="dxa"/>
          </w:tcPr>
          <w:p w:rsidR="008C5011" w:rsidRDefault="008C5011">
            <w:pPr>
              <w:pStyle w:val="ConsPlusNormal"/>
              <w:jc w:val="center"/>
            </w:pPr>
            <w:r>
              <w:t>42</w:t>
            </w:r>
          </w:p>
        </w:tc>
        <w:tc>
          <w:tcPr>
            <w:tcW w:w="6690" w:type="dxa"/>
          </w:tcPr>
          <w:p w:rsidR="008C5011" w:rsidRDefault="008C5011">
            <w:pPr>
              <w:pStyle w:val="ConsPlusNormal"/>
            </w:pPr>
            <w:r>
              <w:t>д. Тямша, ул. Октябрьская, д. 10</w:t>
            </w:r>
          </w:p>
        </w:tc>
      </w:tr>
      <w:tr w:rsidR="008C5011">
        <w:tc>
          <w:tcPr>
            <w:tcW w:w="601" w:type="dxa"/>
          </w:tcPr>
          <w:p w:rsidR="008C5011" w:rsidRDefault="008C5011">
            <w:pPr>
              <w:pStyle w:val="ConsPlusNormal"/>
              <w:jc w:val="center"/>
            </w:pPr>
            <w:r>
              <w:t>43</w:t>
            </w:r>
          </w:p>
        </w:tc>
        <w:tc>
          <w:tcPr>
            <w:tcW w:w="6690" w:type="dxa"/>
          </w:tcPr>
          <w:p w:rsidR="008C5011" w:rsidRDefault="008C5011">
            <w:pPr>
              <w:pStyle w:val="ConsPlusNormal"/>
            </w:pPr>
            <w:r>
              <w:t>д. Тямша, ул. Октябрьская, д. 11</w:t>
            </w:r>
          </w:p>
        </w:tc>
      </w:tr>
      <w:tr w:rsidR="008C5011">
        <w:tc>
          <w:tcPr>
            <w:tcW w:w="601" w:type="dxa"/>
          </w:tcPr>
          <w:p w:rsidR="008C5011" w:rsidRDefault="008C5011">
            <w:pPr>
              <w:pStyle w:val="ConsPlusNormal"/>
              <w:jc w:val="center"/>
            </w:pPr>
            <w:r>
              <w:t>44</w:t>
            </w:r>
          </w:p>
        </w:tc>
        <w:tc>
          <w:tcPr>
            <w:tcW w:w="6690" w:type="dxa"/>
          </w:tcPr>
          <w:p w:rsidR="008C5011" w:rsidRDefault="008C5011">
            <w:pPr>
              <w:pStyle w:val="ConsPlusNormal"/>
            </w:pPr>
            <w:r>
              <w:t>д. Череха, д. 105 (уличное освещение)</w:t>
            </w:r>
          </w:p>
        </w:tc>
      </w:tr>
      <w:tr w:rsidR="008C5011">
        <w:tc>
          <w:tcPr>
            <w:tcW w:w="601" w:type="dxa"/>
          </w:tcPr>
          <w:p w:rsidR="008C5011" w:rsidRDefault="008C5011">
            <w:pPr>
              <w:pStyle w:val="ConsPlusNormal"/>
              <w:jc w:val="center"/>
            </w:pPr>
            <w:r>
              <w:t>45</w:t>
            </w:r>
          </w:p>
        </w:tc>
        <w:tc>
          <w:tcPr>
            <w:tcW w:w="6690" w:type="dxa"/>
          </w:tcPr>
          <w:p w:rsidR="008C5011" w:rsidRDefault="008C5011">
            <w:pPr>
              <w:pStyle w:val="ConsPlusNormal"/>
            </w:pPr>
            <w:r>
              <w:t>д. Череха, д. 106 (уличное освещение)</w:t>
            </w:r>
          </w:p>
        </w:tc>
      </w:tr>
      <w:tr w:rsidR="008C5011">
        <w:tc>
          <w:tcPr>
            <w:tcW w:w="601" w:type="dxa"/>
          </w:tcPr>
          <w:p w:rsidR="008C5011" w:rsidRDefault="008C5011">
            <w:pPr>
              <w:pStyle w:val="ConsPlusNormal"/>
              <w:jc w:val="center"/>
            </w:pPr>
            <w:r>
              <w:t>46</w:t>
            </w:r>
          </w:p>
        </w:tc>
        <w:tc>
          <w:tcPr>
            <w:tcW w:w="6690" w:type="dxa"/>
          </w:tcPr>
          <w:p w:rsidR="008C5011" w:rsidRDefault="008C5011">
            <w:pPr>
              <w:pStyle w:val="ConsPlusNormal"/>
            </w:pPr>
            <w:r>
              <w:t>д. Череха, д. 138 (уличное освещение)</w:t>
            </w:r>
          </w:p>
        </w:tc>
      </w:tr>
      <w:tr w:rsidR="008C5011">
        <w:tc>
          <w:tcPr>
            <w:tcW w:w="601" w:type="dxa"/>
          </w:tcPr>
          <w:p w:rsidR="008C5011" w:rsidRDefault="008C5011">
            <w:pPr>
              <w:pStyle w:val="ConsPlusNormal"/>
              <w:jc w:val="center"/>
            </w:pPr>
            <w:r>
              <w:t>47</w:t>
            </w:r>
          </w:p>
        </w:tc>
        <w:tc>
          <w:tcPr>
            <w:tcW w:w="6690" w:type="dxa"/>
          </w:tcPr>
          <w:p w:rsidR="008C5011" w:rsidRDefault="008C5011">
            <w:pPr>
              <w:pStyle w:val="ConsPlusNormal"/>
            </w:pPr>
            <w:r>
              <w:t>д. Череха, д. 144 (уличное освещение)</w:t>
            </w:r>
          </w:p>
        </w:tc>
      </w:tr>
      <w:tr w:rsidR="008C5011">
        <w:tc>
          <w:tcPr>
            <w:tcW w:w="601" w:type="dxa"/>
          </w:tcPr>
          <w:p w:rsidR="008C5011" w:rsidRDefault="008C5011">
            <w:pPr>
              <w:pStyle w:val="ConsPlusNormal"/>
              <w:jc w:val="center"/>
            </w:pPr>
            <w:r>
              <w:lastRenderedPageBreak/>
              <w:t>48</w:t>
            </w:r>
          </w:p>
        </w:tc>
        <w:tc>
          <w:tcPr>
            <w:tcW w:w="6690" w:type="dxa"/>
          </w:tcPr>
          <w:p w:rsidR="008C5011" w:rsidRDefault="008C5011">
            <w:pPr>
              <w:pStyle w:val="ConsPlusNormal"/>
            </w:pPr>
            <w:r>
              <w:t>д. Череха, д. 145 (уличное освещение)</w:t>
            </w:r>
          </w:p>
        </w:tc>
      </w:tr>
      <w:tr w:rsidR="008C5011">
        <w:tc>
          <w:tcPr>
            <w:tcW w:w="601" w:type="dxa"/>
          </w:tcPr>
          <w:p w:rsidR="008C5011" w:rsidRDefault="008C5011">
            <w:pPr>
              <w:pStyle w:val="ConsPlusNormal"/>
              <w:jc w:val="center"/>
            </w:pPr>
            <w:r>
              <w:t>49</w:t>
            </w:r>
          </w:p>
        </w:tc>
        <w:tc>
          <w:tcPr>
            <w:tcW w:w="6690" w:type="dxa"/>
          </w:tcPr>
          <w:p w:rsidR="008C5011" w:rsidRDefault="008C5011">
            <w:pPr>
              <w:pStyle w:val="ConsPlusNormal"/>
            </w:pPr>
            <w:r>
              <w:t>д. Череха, д. 147 (уличное освещение)</w:t>
            </w:r>
          </w:p>
        </w:tc>
      </w:tr>
      <w:tr w:rsidR="008C5011">
        <w:tc>
          <w:tcPr>
            <w:tcW w:w="601" w:type="dxa"/>
          </w:tcPr>
          <w:p w:rsidR="008C5011" w:rsidRDefault="008C5011">
            <w:pPr>
              <w:pStyle w:val="ConsPlusNormal"/>
              <w:jc w:val="center"/>
            </w:pPr>
            <w:r>
              <w:t>50</w:t>
            </w:r>
          </w:p>
        </w:tc>
        <w:tc>
          <w:tcPr>
            <w:tcW w:w="6690" w:type="dxa"/>
          </w:tcPr>
          <w:p w:rsidR="008C5011" w:rsidRDefault="008C5011">
            <w:pPr>
              <w:pStyle w:val="ConsPlusNormal"/>
            </w:pPr>
            <w:r>
              <w:t>д. Череха, д. 148 (уличное освещение)</w:t>
            </w:r>
          </w:p>
        </w:tc>
      </w:tr>
      <w:tr w:rsidR="008C5011">
        <w:tc>
          <w:tcPr>
            <w:tcW w:w="601" w:type="dxa"/>
          </w:tcPr>
          <w:p w:rsidR="008C5011" w:rsidRDefault="008C5011">
            <w:pPr>
              <w:pStyle w:val="ConsPlusNormal"/>
              <w:jc w:val="center"/>
            </w:pPr>
            <w:r>
              <w:t>51</w:t>
            </w:r>
          </w:p>
        </w:tc>
        <w:tc>
          <w:tcPr>
            <w:tcW w:w="6690" w:type="dxa"/>
          </w:tcPr>
          <w:p w:rsidR="008C5011" w:rsidRDefault="008C5011">
            <w:pPr>
              <w:pStyle w:val="ConsPlusNormal"/>
            </w:pPr>
            <w:r>
              <w:t>д. Череха, д. 150 (уличное освещение)</w:t>
            </w:r>
          </w:p>
        </w:tc>
      </w:tr>
      <w:tr w:rsidR="008C5011">
        <w:tc>
          <w:tcPr>
            <w:tcW w:w="601" w:type="dxa"/>
          </w:tcPr>
          <w:p w:rsidR="008C5011" w:rsidRDefault="008C5011">
            <w:pPr>
              <w:pStyle w:val="ConsPlusNormal"/>
              <w:jc w:val="center"/>
            </w:pPr>
            <w:r>
              <w:t>52</w:t>
            </w:r>
          </w:p>
        </w:tc>
        <w:tc>
          <w:tcPr>
            <w:tcW w:w="6690" w:type="dxa"/>
          </w:tcPr>
          <w:p w:rsidR="008C5011" w:rsidRDefault="008C5011">
            <w:pPr>
              <w:pStyle w:val="ConsPlusNormal"/>
            </w:pPr>
            <w:r>
              <w:t>с. Середка, ул. Родионова, д. 1</w:t>
            </w:r>
          </w:p>
        </w:tc>
      </w:tr>
      <w:tr w:rsidR="008C5011">
        <w:tc>
          <w:tcPr>
            <w:tcW w:w="601" w:type="dxa"/>
          </w:tcPr>
          <w:p w:rsidR="008C5011" w:rsidRDefault="008C5011">
            <w:pPr>
              <w:pStyle w:val="ConsPlusNormal"/>
              <w:jc w:val="center"/>
            </w:pPr>
            <w:r>
              <w:t>53</w:t>
            </w:r>
          </w:p>
        </w:tc>
        <w:tc>
          <w:tcPr>
            <w:tcW w:w="6690" w:type="dxa"/>
          </w:tcPr>
          <w:p w:rsidR="008C5011" w:rsidRDefault="008C5011">
            <w:pPr>
              <w:pStyle w:val="ConsPlusNormal"/>
            </w:pPr>
            <w:r>
              <w:t>с. Середка, ул. Родионова, д. 3</w:t>
            </w:r>
          </w:p>
        </w:tc>
      </w:tr>
      <w:tr w:rsidR="008C5011">
        <w:tc>
          <w:tcPr>
            <w:tcW w:w="601" w:type="dxa"/>
          </w:tcPr>
          <w:p w:rsidR="008C5011" w:rsidRDefault="008C5011">
            <w:pPr>
              <w:pStyle w:val="ConsPlusNormal"/>
              <w:jc w:val="center"/>
            </w:pPr>
            <w:r>
              <w:t>54</w:t>
            </w:r>
          </w:p>
        </w:tc>
        <w:tc>
          <w:tcPr>
            <w:tcW w:w="6690" w:type="dxa"/>
          </w:tcPr>
          <w:p w:rsidR="008C5011" w:rsidRDefault="008C5011">
            <w:pPr>
              <w:pStyle w:val="ConsPlusNormal"/>
            </w:pPr>
            <w:r>
              <w:t>с. Середка, ул. Рыбакова, д. 1</w:t>
            </w:r>
          </w:p>
        </w:tc>
      </w:tr>
      <w:tr w:rsidR="008C5011">
        <w:tc>
          <w:tcPr>
            <w:tcW w:w="601" w:type="dxa"/>
          </w:tcPr>
          <w:p w:rsidR="008C5011" w:rsidRDefault="008C5011">
            <w:pPr>
              <w:pStyle w:val="ConsPlusNormal"/>
              <w:jc w:val="center"/>
            </w:pPr>
            <w:r>
              <w:t>55</w:t>
            </w:r>
          </w:p>
        </w:tc>
        <w:tc>
          <w:tcPr>
            <w:tcW w:w="6690" w:type="dxa"/>
          </w:tcPr>
          <w:p w:rsidR="008C5011" w:rsidRDefault="008C5011">
            <w:pPr>
              <w:pStyle w:val="ConsPlusNormal"/>
            </w:pPr>
            <w:r>
              <w:t>с. Середка, ул. Рыбакова, д. 2</w:t>
            </w:r>
          </w:p>
        </w:tc>
      </w:tr>
      <w:tr w:rsidR="008C5011">
        <w:tc>
          <w:tcPr>
            <w:tcW w:w="601" w:type="dxa"/>
          </w:tcPr>
          <w:p w:rsidR="008C5011" w:rsidRDefault="008C5011">
            <w:pPr>
              <w:pStyle w:val="ConsPlusNormal"/>
              <w:jc w:val="center"/>
            </w:pPr>
            <w:r>
              <w:t>56</w:t>
            </w:r>
          </w:p>
        </w:tc>
        <w:tc>
          <w:tcPr>
            <w:tcW w:w="6690" w:type="dxa"/>
          </w:tcPr>
          <w:p w:rsidR="008C5011" w:rsidRDefault="008C5011">
            <w:pPr>
              <w:pStyle w:val="ConsPlusNormal"/>
            </w:pPr>
            <w:r>
              <w:t>с. Середка, ул. Рыбакова, д. 3</w:t>
            </w:r>
          </w:p>
        </w:tc>
      </w:tr>
      <w:tr w:rsidR="008C5011">
        <w:tc>
          <w:tcPr>
            <w:tcW w:w="601" w:type="dxa"/>
          </w:tcPr>
          <w:p w:rsidR="008C5011" w:rsidRDefault="008C5011">
            <w:pPr>
              <w:pStyle w:val="ConsPlusNormal"/>
              <w:jc w:val="center"/>
            </w:pPr>
            <w:r>
              <w:t>57</w:t>
            </w:r>
          </w:p>
        </w:tc>
        <w:tc>
          <w:tcPr>
            <w:tcW w:w="6690" w:type="dxa"/>
          </w:tcPr>
          <w:p w:rsidR="008C5011" w:rsidRDefault="008C5011">
            <w:pPr>
              <w:pStyle w:val="ConsPlusNormal"/>
            </w:pPr>
            <w:r>
              <w:t>с. Середка, ул. Рыбакова, д. 4</w:t>
            </w:r>
          </w:p>
        </w:tc>
      </w:tr>
      <w:tr w:rsidR="008C5011">
        <w:tc>
          <w:tcPr>
            <w:tcW w:w="7291" w:type="dxa"/>
            <w:gridSpan w:val="2"/>
          </w:tcPr>
          <w:p w:rsidR="008C5011" w:rsidRDefault="008C5011">
            <w:pPr>
              <w:pStyle w:val="ConsPlusNormal"/>
              <w:jc w:val="center"/>
              <w:outlineLvl w:val="4"/>
            </w:pPr>
            <w:r>
              <w:t>Пыталовский район</w:t>
            </w:r>
          </w:p>
        </w:tc>
      </w:tr>
      <w:tr w:rsidR="008C5011">
        <w:tc>
          <w:tcPr>
            <w:tcW w:w="601" w:type="dxa"/>
          </w:tcPr>
          <w:p w:rsidR="008C5011" w:rsidRDefault="008C5011">
            <w:pPr>
              <w:pStyle w:val="ConsPlusNormal"/>
              <w:jc w:val="center"/>
            </w:pPr>
            <w:r>
              <w:t>58</w:t>
            </w:r>
          </w:p>
        </w:tc>
        <w:tc>
          <w:tcPr>
            <w:tcW w:w="6690" w:type="dxa"/>
          </w:tcPr>
          <w:p w:rsidR="008C5011" w:rsidRDefault="008C5011">
            <w:pPr>
              <w:pStyle w:val="ConsPlusNormal"/>
            </w:pPr>
            <w:r>
              <w:t>г. Пыталово, ул. Белорусская, д. 2</w:t>
            </w:r>
          </w:p>
        </w:tc>
      </w:tr>
      <w:tr w:rsidR="008C5011">
        <w:tc>
          <w:tcPr>
            <w:tcW w:w="7291" w:type="dxa"/>
            <w:gridSpan w:val="2"/>
          </w:tcPr>
          <w:p w:rsidR="008C5011" w:rsidRDefault="008C5011">
            <w:pPr>
              <w:pStyle w:val="ConsPlusNormal"/>
              <w:jc w:val="center"/>
              <w:outlineLvl w:val="4"/>
            </w:pPr>
            <w:r>
              <w:t>Струго-Красненский район</w:t>
            </w:r>
          </w:p>
        </w:tc>
      </w:tr>
      <w:tr w:rsidR="008C5011">
        <w:tc>
          <w:tcPr>
            <w:tcW w:w="601" w:type="dxa"/>
          </w:tcPr>
          <w:p w:rsidR="008C5011" w:rsidRDefault="008C5011">
            <w:pPr>
              <w:pStyle w:val="ConsPlusNormal"/>
              <w:jc w:val="center"/>
            </w:pPr>
            <w:r>
              <w:t>59</w:t>
            </w:r>
          </w:p>
        </w:tc>
        <w:tc>
          <w:tcPr>
            <w:tcW w:w="6690" w:type="dxa"/>
          </w:tcPr>
          <w:p w:rsidR="008C5011" w:rsidRDefault="008C5011">
            <w:pPr>
              <w:pStyle w:val="ConsPlusNormal"/>
            </w:pPr>
            <w:r>
              <w:t>р.п. Струги Красные, ул. Мелиораторов, д. 9</w:t>
            </w:r>
          </w:p>
        </w:tc>
      </w:tr>
    </w:tbl>
    <w:p w:rsidR="008C5011" w:rsidRDefault="008C5011">
      <w:pPr>
        <w:pStyle w:val="ConsPlusNormal"/>
        <w:jc w:val="both"/>
      </w:pPr>
    </w:p>
    <w:p w:rsidR="008C5011" w:rsidRDefault="008C5011">
      <w:pPr>
        <w:pStyle w:val="ConsPlusTitle"/>
        <w:jc w:val="center"/>
        <w:outlineLvl w:val="3"/>
      </w:pPr>
      <w:r>
        <w:t>IV. Адресный перечень дворовых</w:t>
      </w:r>
    </w:p>
    <w:p w:rsidR="008C5011" w:rsidRDefault="008C5011">
      <w:pPr>
        <w:pStyle w:val="ConsPlusTitle"/>
        <w:jc w:val="center"/>
      </w:pPr>
      <w:r>
        <w:t>территорий, благоустроенных в 2021 году</w:t>
      </w:r>
    </w:p>
    <w:p w:rsidR="008C5011" w:rsidRDefault="008C5011">
      <w:pPr>
        <w:pStyle w:val="ConsPlusNormal"/>
        <w:jc w:val="center"/>
      </w:pPr>
      <w:r>
        <w:t xml:space="preserve">(в ред. </w:t>
      </w:r>
      <w:hyperlink r:id="rId36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center"/>
      </w:pPr>
      <w:r>
        <w:t xml:space="preserve">(в ред. </w:t>
      </w:r>
      <w:hyperlink r:id="rId361"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04.10.2021 N 362)</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C5011">
        <w:tc>
          <w:tcPr>
            <w:tcW w:w="737" w:type="dxa"/>
          </w:tcPr>
          <w:p w:rsidR="008C5011" w:rsidRDefault="008C5011">
            <w:pPr>
              <w:pStyle w:val="ConsPlusNormal"/>
              <w:jc w:val="center"/>
            </w:pPr>
            <w:r>
              <w:t>N п/п</w:t>
            </w:r>
          </w:p>
        </w:tc>
        <w:tc>
          <w:tcPr>
            <w:tcW w:w="8334" w:type="dxa"/>
          </w:tcPr>
          <w:p w:rsidR="008C5011" w:rsidRDefault="008C5011">
            <w:pPr>
              <w:pStyle w:val="ConsPlusNormal"/>
              <w:jc w:val="center"/>
            </w:pPr>
            <w:r>
              <w:t>Адрес дворовой территории</w:t>
            </w:r>
          </w:p>
        </w:tc>
      </w:tr>
      <w:tr w:rsidR="008C5011">
        <w:tc>
          <w:tcPr>
            <w:tcW w:w="9071" w:type="dxa"/>
            <w:gridSpan w:val="2"/>
          </w:tcPr>
          <w:p w:rsidR="008C5011" w:rsidRDefault="008C5011">
            <w:pPr>
              <w:pStyle w:val="ConsPlusNormal"/>
              <w:jc w:val="center"/>
              <w:outlineLvl w:val="4"/>
            </w:pPr>
            <w:r>
              <w:t>Город Псков</w:t>
            </w:r>
          </w:p>
        </w:tc>
      </w:tr>
      <w:tr w:rsidR="008C5011">
        <w:tc>
          <w:tcPr>
            <w:tcW w:w="737" w:type="dxa"/>
          </w:tcPr>
          <w:p w:rsidR="008C5011" w:rsidRDefault="008C5011">
            <w:pPr>
              <w:pStyle w:val="ConsPlusNormal"/>
              <w:jc w:val="center"/>
            </w:pPr>
            <w:r>
              <w:t>1</w:t>
            </w:r>
          </w:p>
        </w:tc>
        <w:tc>
          <w:tcPr>
            <w:tcW w:w="8334" w:type="dxa"/>
          </w:tcPr>
          <w:p w:rsidR="008C5011" w:rsidRDefault="008C5011">
            <w:pPr>
              <w:pStyle w:val="ConsPlusNormal"/>
            </w:pPr>
            <w:r>
              <w:t>ул. Алехина, д. 12</w:t>
            </w:r>
          </w:p>
        </w:tc>
      </w:tr>
      <w:tr w:rsidR="008C5011">
        <w:tc>
          <w:tcPr>
            <w:tcW w:w="737" w:type="dxa"/>
          </w:tcPr>
          <w:p w:rsidR="008C5011" w:rsidRDefault="008C5011">
            <w:pPr>
              <w:pStyle w:val="ConsPlusNormal"/>
              <w:jc w:val="center"/>
            </w:pPr>
            <w:r>
              <w:t>2</w:t>
            </w:r>
          </w:p>
        </w:tc>
        <w:tc>
          <w:tcPr>
            <w:tcW w:w="8334" w:type="dxa"/>
          </w:tcPr>
          <w:p w:rsidR="008C5011" w:rsidRDefault="008C5011">
            <w:pPr>
              <w:pStyle w:val="ConsPlusNormal"/>
            </w:pPr>
            <w:r>
              <w:t>Рижский просп., д. 50</w:t>
            </w:r>
          </w:p>
        </w:tc>
      </w:tr>
      <w:tr w:rsidR="008C5011">
        <w:tc>
          <w:tcPr>
            <w:tcW w:w="737" w:type="dxa"/>
          </w:tcPr>
          <w:p w:rsidR="008C5011" w:rsidRDefault="008C5011">
            <w:pPr>
              <w:pStyle w:val="ConsPlusNormal"/>
              <w:jc w:val="center"/>
            </w:pPr>
            <w:r>
              <w:t>3</w:t>
            </w:r>
          </w:p>
        </w:tc>
        <w:tc>
          <w:tcPr>
            <w:tcW w:w="8334" w:type="dxa"/>
          </w:tcPr>
          <w:p w:rsidR="008C5011" w:rsidRDefault="008C5011">
            <w:pPr>
              <w:pStyle w:val="ConsPlusNormal"/>
            </w:pPr>
            <w:r>
              <w:t>ул. Стахановская, д. 9</w:t>
            </w:r>
          </w:p>
        </w:tc>
      </w:tr>
      <w:tr w:rsidR="008C5011">
        <w:tc>
          <w:tcPr>
            <w:tcW w:w="737" w:type="dxa"/>
          </w:tcPr>
          <w:p w:rsidR="008C5011" w:rsidRDefault="008C5011">
            <w:pPr>
              <w:pStyle w:val="ConsPlusNormal"/>
              <w:jc w:val="center"/>
            </w:pPr>
            <w:r>
              <w:t>4</w:t>
            </w:r>
          </w:p>
        </w:tc>
        <w:tc>
          <w:tcPr>
            <w:tcW w:w="8334" w:type="dxa"/>
          </w:tcPr>
          <w:p w:rsidR="008C5011" w:rsidRDefault="008C5011">
            <w:pPr>
              <w:pStyle w:val="ConsPlusNormal"/>
            </w:pPr>
            <w:r>
              <w:t>ул. Звездная, д. 11а</w:t>
            </w:r>
          </w:p>
        </w:tc>
      </w:tr>
      <w:tr w:rsidR="008C5011">
        <w:tc>
          <w:tcPr>
            <w:tcW w:w="737" w:type="dxa"/>
          </w:tcPr>
          <w:p w:rsidR="008C5011" w:rsidRDefault="008C5011">
            <w:pPr>
              <w:pStyle w:val="ConsPlusNormal"/>
              <w:jc w:val="center"/>
            </w:pPr>
            <w:r>
              <w:t>5</w:t>
            </w:r>
          </w:p>
        </w:tc>
        <w:tc>
          <w:tcPr>
            <w:tcW w:w="8334" w:type="dxa"/>
          </w:tcPr>
          <w:p w:rsidR="008C5011" w:rsidRDefault="008C5011">
            <w:pPr>
              <w:pStyle w:val="ConsPlusNormal"/>
            </w:pPr>
            <w:r>
              <w:t>Рижский просп., д. 64а</w:t>
            </w:r>
          </w:p>
        </w:tc>
      </w:tr>
      <w:tr w:rsidR="008C5011">
        <w:tc>
          <w:tcPr>
            <w:tcW w:w="737" w:type="dxa"/>
          </w:tcPr>
          <w:p w:rsidR="008C5011" w:rsidRDefault="008C5011">
            <w:pPr>
              <w:pStyle w:val="ConsPlusNormal"/>
              <w:jc w:val="center"/>
            </w:pPr>
            <w:r>
              <w:t>6</w:t>
            </w:r>
          </w:p>
        </w:tc>
        <w:tc>
          <w:tcPr>
            <w:tcW w:w="8334" w:type="dxa"/>
          </w:tcPr>
          <w:p w:rsidR="008C5011" w:rsidRDefault="008C5011">
            <w:pPr>
              <w:pStyle w:val="ConsPlusNormal"/>
            </w:pPr>
            <w:r>
              <w:t>ул. А.Алехина, д. 2</w:t>
            </w:r>
          </w:p>
        </w:tc>
      </w:tr>
      <w:tr w:rsidR="008C5011">
        <w:tc>
          <w:tcPr>
            <w:tcW w:w="737" w:type="dxa"/>
          </w:tcPr>
          <w:p w:rsidR="008C5011" w:rsidRDefault="008C5011">
            <w:pPr>
              <w:pStyle w:val="ConsPlusNormal"/>
              <w:jc w:val="center"/>
            </w:pPr>
            <w:r>
              <w:t>7</w:t>
            </w:r>
          </w:p>
        </w:tc>
        <w:tc>
          <w:tcPr>
            <w:tcW w:w="8334" w:type="dxa"/>
          </w:tcPr>
          <w:p w:rsidR="008C5011" w:rsidRDefault="008C5011">
            <w:pPr>
              <w:pStyle w:val="ConsPlusNormal"/>
            </w:pPr>
            <w:r>
              <w:t>ул. Л.Поземского, д. 66</w:t>
            </w:r>
          </w:p>
        </w:tc>
      </w:tr>
      <w:tr w:rsidR="008C5011">
        <w:tc>
          <w:tcPr>
            <w:tcW w:w="737" w:type="dxa"/>
          </w:tcPr>
          <w:p w:rsidR="008C5011" w:rsidRDefault="008C5011">
            <w:pPr>
              <w:pStyle w:val="ConsPlusNormal"/>
              <w:jc w:val="center"/>
            </w:pPr>
            <w:r>
              <w:t>8</w:t>
            </w:r>
          </w:p>
        </w:tc>
        <w:tc>
          <w:tcPr>
            <w:tcW w:w="8334" w:type="dxa"/>
          </w:tcPr>
          <w:p w:rsidR="008C5011" w:rsidRDefault="008C5011">
            <w:pPr>
              <w:pStyle w:val="ConsPlusNormal"/>
            </w:pPr>
            <w:r>
              <w:t>ул. Л.Поземского, д. 62</w:t>
            </w:r>
          </w:p>
        </w:tc>
      </w:tr>
      <w:tr w:rsidR="008C5011">
        <w:tc>
          <w:tcPr>
            <w:tcW w:w="737" w:type="dxa"/>
          </w:tcPr>
          <w:p w:rsidR="008C5011" w:rsidRDefault="008C5011">
            <w:pPr>
              <w:pStyle w:val="ConsPlusNormal"/>
              <w:jc w:val="center"/>
            </w:pPr>
            <w:r>
              <w:t>9</w:t>
            </w:r>
          </w:p>
        </w:tc>
        <w:tc>
          <w:tcPr>
            <w:tcW w:w="8334" w:type="dxa"/>
          </w:tcPr>
          <w:p w:rsidR="008C5011" w:rsidRDefault="008C5011">
            <w:pPr>
              <w:pStyle w:val="ConsPlusNormal"/>
            </w:pPr>
            <w:r>
              <w:t>ул. Р.Люксембург, д. 26б</w:t>
            </w:r>
          </w:p>
        </w:tc>
      </w:tr>
      <w:tr w:rsidR="008C5011">
        <w:tc>
          <w:tcPr>
            <w:tcW w:w="737" w:type="dxa"/>
          </w:tcPr>
          <w:p w:rsidR="008C5011" w:rsidRDefault="008C5011">
            <w:pPr>
              <w:pStyle w:val="ConsPlusNormal"/>
              <w:jc w:val="center"/>
            </w:pPr>
            <w:r>
              <w:lastRenderedPageBreak/>
              <w:t>10</w:t>
            </w:r>
          </w:p>
        </w:tc>
        <w:tc>
          <w:tcPr>
            <w:tcW w:w="8334" w:type="dxa"/>
          </w:tcPr>
          <w:p w:rsidR="008C5011" w:rsidRDefault="008C5011">
            <w:pPr>
              <w:pStyle w:val="ConsPlusNormal"/>
            </w:pPr>
            <w:r>
              <w:t>Рижский просп., д. 62а</w:t>
            </w:r>
          </w:p>
        </w:tc>
      </w:tr>
      <w:tr w:rsidR="008C5011">
        <w:tc>
          <w:tcPr>
            <w:tcW w:w="737" w:type="dxa"/>
          </w:tcPr>
          <w:p w:rsidR="008C5011" w:rsidRDefault="008C5011">
            <w:pPr>
              <w:pStyle w:val="ConsPlusNormal"/>
              <w:jc w:val="center"/>
            </w:pPr>
            <w:r>
              <w:t>11</w:t>
            </w:r>
          </w:p>
        </w:tc>
        <w:tc>
          <w:tcPr>
            <w:tcW w:w="8334" w:type="dxa"/>
          </w:tcPr>
          <w:p w:rsidR="008C5011" w:rsidRDefault="008C5011">
            <w:pPr>
              <w:pStyle w:val="ConsPlusNormal"/>
            </w:pPr>
            <w:r>
              <w:t>ул. Ижорского Батальона, д. 6</w:t>
            </w:r>
          </w:p>
        </w:tc>
      </w:tr>
      <w:tr w:rsidR="008C5011">
        <w:tc>
          <w:tcPr>
            <w:tcW w:w="737" w:type="dxa"/>
          </w:tcPr>
          <w:p w:rsidR="008C5011" w:rsidRDefault="008C5011">
            <w:pPr>
              <w:pStyle w:val="ConsPlusNormal"/>
              <w:jc w:val="center"/>
            </w:pPr>
            <w:r>
              <w:t>12</w:t>
            </w:r>
          </w:p>
        </w:tc>
        <w:tc>
          <w:tcPr>
            <w:tcW w:w="8334" w:type="dxa"/>
          </w:tcPr>
          <w:p w:rsidR="008C5011" w:rsidRDefault="008C5011">
            <w:pPr>
              <w:pStyle w:val="ConsPlusNormal"/>
            </w:pPr>
            <w:r>
              <w:t>ул. Р.Люксембург, д. 6</w:t>
            </w:r>
          </w:p>
        </w:tc>
      </w:tr>
      <w:tr w:rsidR="008C5011">
        <w:tc>
          <w:tcPr>
            <w:tcW w:w="737" w:type="dxa"/>
          </w:tcPr>
          <w:p w:rsidR="008C5011" w:rsidRDefault="008C5011">
            <w:pPr>
              <w:pStyle w:val="ConsPlusNormal"/>
              <w:jc w:val="center"/>
            </w:pPr>
            <w:r>
              <w:t>13</w:t>
            </w:r>
          </w:p>
        </w:tc>
        <w:tc>
          <w:tcPr>
            <w:tcW w:w="8334" w:type="dxa"/>
          </w:tcPr>
          <w:p w:rsidR="008C5011" w:rsidRDefault="008C5011">
            <w:pPr>
              <w:pStyle w:val="ConsPlusNormal"/>
            </w:pPr>
            <w:r>
              <w:t>ул. Красноармейская, д. 20а</w:t>
            </w:r>
          </w:p>
        </w:tc>
      </w:tr>
      <w:tr w:rsidR="008C5011">
        <w:tc>
          <w:tcPr>
            <w:tcW w:w="737" w:type="dxa"/>
          </w:tcPr>
          <w:p w:rsidR="008C5011" w:rsidRDefault="008C5011">
            <w:pPr>
              <w:pStyle w:val="ConsPlusNormal"/>
              <w:jc w:val="center"/>
            </w:pPr>
            <w:r>
              <w:t>14</w:t>
            </w:r>
          </w:p>
        </w:tc>
        <w:tc>
          <w:tcPr>
            <w:tcW w:w="8334" w:type="dxa"/>
          </w:tcPr>
          <w:p w:rsidR="008C5011" w:rsidRDefault="008C5011">
            <w:pPr>
              <w:pStyle w:val="ConsPlusNormal"/>
            </w:pPr>
            <w:r>
              <w:t>ул. Гоголя, д. 5</w:t>
            </w:r>
          </w:p>
        </w:tc>
      </w:tr>
      <w:tr w:rsidR="008C5011">
        <w:tc>
          <w:tcPr>
            <w:tcW w:w="737" w:type="dxa"/>
          </w:tcPr>
          <w:p w:rsidR="008C5011" w:rsidRDefault="008C5011">
            <w:pPr>
              <w:pStyle w:val="ConsPlusNormal"/>
              <w:jc w:val="center"/>
            </w:pPr>
            <w:r>
              <w:t>15</w:t>
            </w:r>
          </w:p>
        </w:tc>
        <w:tc>
          <w:tcPr>
            <w:tcW w:w="8334" w:type="dxa"/>
          </w:tcPr>
          <w:p w:rsidR="008C5011" w:rsidRDefault="008C5011">
            <w:pPr>
              <w:pStyle w:val="ConsPlusNormal"/>
            </w:pPr>
            <w:r>
              <w:t>ул. Народная, д. 47</w:t>
            </w:r>
          </w:p>
        </w:tc>
      </w:tr>
      <w:tr w:rsidR="008C5011">
        <w:tc>
          <w:tcPr>
            <w:tcW w:w="737" w:type="dxa"/>
          </w:tcPr>
          <w:p w:rsidR="008C5011" w:rsidRDefault="008C5011">
            <w:pPr>
              <w:pStyle w:val="ConsPlusNormal"/>
              <w:jc w:val="center"/>
            </w:pPr>
            <w:r>
              <w:t>16</w:t>
            </w:r>
          </w:p>
        </w:tc>
        <w:tc>
          <w:tcPr>
            <w:tcW w:w="8334" w:type="dxa"/>
          </w:tcPr>
          <w:p w:rsidR="008C5011" w:rsidRDefault="008C5011">
            <w:pPr>
              <w:pStyle w:val="ConsPlusNormal"/>
            </w:pPr>
            <w:r>
              <w:t>ул. Р.Люксембург, д. 30</w:t>
            </w:r>
          </w:p>
        </w:tc>
      </w:tr>
      <w:tr w:rsidR="008C5011">
        <w:tc>
          <w:tcPr>
            <w:tcW w:w="737" w:type="dxa"/>
          </w:tcPr>
          <w:p w:rsidR="008C5011" w:rsidRDefault="008C5011">
            <w:pPr>
              <w:pStyle w:val="ConsPlusNormal"/>
              <w:jc w:val="center"/>
            </w:pPr>
            <w:r>
              <w:t>17</w:t>
            </w:r>
          </w:p>
        </w:tc>
        <w:tc>
          <w:tcPr>
            <w:tcW w:w="8334" w:type="dxa"/>
          </w:tcPr>
          <w:p w:rsidR="008C5011" w:rsidRDefault="008C5011">
            <w:pPr>
              <w:pStyle w:val="ConsPlusNormal"/>
            </w:pPr>
            <w:r>
              <w:t>ул. Чехова, д. 8</w:t>
            </w:r>
          </w:p>
        </w:tc>
      </w:tr>
      <w:tr w:rsidR="008C5011">
        <w:tc>
          <w:tcPr>
            <w:tcW w:w="737" w:type="dxa"/>
          </w:tcPr>
          <w:p w:rsidR="008C5011" w:rsidRDefault="008C5011">
            <w:pPr>
              <w:pStyle w:val="ConsPlusNormal"/>
              <w:jc w:val="center"/>
            </w:pPr>
            <w:r>
              <w:t>18</w:t>
            </w:r>
          </w:p>
        </w:tc>
        <w:tc>
          <w:tcPr>
            <w:tcW w:w="8334" w:type="dxa"/>
          </w:tcPr>
          <w:p w:rsidR="008C5011" w:rsidRDefault="008C5011">
            <w:pPr>
              <w:pStyle w:val="ConsPlusNormal"/>
            </w:pPr>
            <w:r>
              <w:t>ул. Звездная, д. 20</w:t>
            </w:r>
          </w:p>
        </w:tc>
      </w:tr>
      <w:tr w:rsidR="008C5011">
        <w:tc>
          <w:tcPr>
            <w:tcW w:w="737" w:type="dxa"/>
          </w:tcPr>
          <w:p w:rsidR="008C5011" w:rsidRDefault="008C5011">
            <w:pPr>
              <w:pStyle w:val="ConsPlusNormal"/>
              <w:jc w:val="center"/>
            </w:pPr>
            <w:r>
              <w:t>19</w:t>
            </w:r>
          </w:p>
        </w:tc>
        <w:tc>
          <w:tcPr>
            <w:tcW w:w="8334" w:type="dxa"/>
          </w:tcPr>
          <w:p w:rsidR="008C5011" w:rsidRDefault="008C5011">
            <w:pPr>
              <w:pStyle w:val="ConsPlusNormal"/>
            </w:pPr>
            <w:r>
              <w:t>ул. Советская, д. 77а</w:t>
            </w:r>
          </w:p>
        </w:tc>
      </w:tr>
      <w:tr w:rsidR="008C5011">
        <w:tc>
          <w:tcPr>
            <w:tcW w:w="737" w:type="dxa"/>
          </w:tcPr>
          <w:p w:rsidR="008C5011" w:rsidRDefault="008C5011">
            <w:pPr>
              <w:pStyle w:val="ConsPlusNormal"/>
              <w:jc w:val="center"/>
            </w:pPr>
            <w:r>
              <w:t>20</w:t>
            </w:r>
          </w:p>
        </w:tc>
        <w:tc>
          <w:tcPr>
            <w:tcW w:w="8334" w:type="dxa"/>
          </w:tcPr>
          <w:p w:rsidR="008C5011" w:rsidRDefault="008C5011">
            <w:pPr>
              <w:pStyle w:val="ConsPlusNormal"/>
            </w:pPr>
            <w:r>
              <w:t>ул. Юбилейная, д. 75</w:t>
            </w:r>
          </w:p>
        </w:tc>
      </w:tr>
      <w:tr w:rsidR="008C5011">
        <w:tc>
          <w:tcPr>
            <w:tcW w:w="737" w:type="dxa"/>
          </w:tcPr>
          <w:p w:rsidR="008C5011" w:rsidRDefault="008C5011">
            <w:pPr>
              <w:pStyle w:val="ConsPlusNormal"/>
              <w:jc w:val="center"/>
            </w:pPr>
            <w:r>
              <w:t>21</w:t>
            </w:r>
          </w:p>
        </w:tc>
        <w:tc>
          <w:tcPr>
            <w:tcW w:w="8334" w:type="dxa"/>
          </w:tcPr>
          <w:p w:rsidR="008C5011" w:rsidRDefault="008C5011">
            <w:pPr>
              <w:pStyle w:val="ConsPlusNormal"/>
            </w:pPr>
            <w:r>
              <w:t>Рижский просп., д. 63</w:t>
            </w:r>
          </w:p>
        </w:tc>
      </w:tr>
      <w:tr w:rsidR="008C5011">
        <w:tc>
          <w:tcPr>
            <w:tcW w:w="737" w:type="dxa"/>
          </w:tcPr>
          <w:p w:rsidR="008C5011" w:rsidRDefault="008C5011">
            <w:pPr>
              <w:pStyle w:val="ConsPlusNormal"/>
              <w:jc w:val="center"/>
            </w:pPr>
            <w:r>
              <w:t>22</w:t>
            </w:r>
          </w:p>
        </w:tc>
        <w:tc>
          <w:tcPr>
            <w:tcW w:w="8334" w:type="dxa"/>
          </w:tcPr>
          <w:p w:rsidR="008C5011" w:rsidRDefault="008C5011">
            <w:pPr>
              <w:pStyle w:val="ConsPlusNormal"/>
            </w:pPr>
            <w:r>
              <w:t>ул. Яна Фабрициуса, д. 22</w:t>
            </w:r>
          </w:p>
        </w:tc>
      </w:tr>
      <w:tr w:rsidR="008C5011">
        <w:tc>
          <w:tcPr>
            <w:tcW w:w="737" w:type="dxa"/>
          </w:tcPr>
          <w:p w:rsidR="008C5011" w:rsidRDefault="008C5011">
            <w:pPr>
              <w:pStyle w:val="ConsPlusNormal"/>
              <w:jc w:val="center"/>
            </w:pPr>
            <w:r>
              <w:t>23</w:t>
            </w:r>
          </w:p>
        </w:tc>
        <w:tc>
          <w:tcPr>
            <w:tcW w:w="8334" w:type="dxa"/>
          </w:tcPr>
          <w:p w:rsidR="008C5011" w:rsidRDefault="008C5011">
            <w:pPr>
              <w:pStyle w:val="ConsPlusNormal"/>
            </w:pPr>
            <w:r>
              <w:t>ул. Яна Фабрициуса, д. 13</w:t>
            </w:r>
          </w:p>
        </w:tc>
      </w:tr>
      <w:tr w:rsidR="008C5011">
        <w:tc>
          <w:tcPr>
            <w:tcW w:w="737" w:type="dxa"/>
          </w:tcPr>
          <w:p w:rsidR="008C5011" w:rsidRDefault="008C5011">
            <w:pPr>
              <w:pStyle w:val="ConsPlusNormal"/>
              <w:jc w:val="center"/>
            </w:pPr>
            <w:r>
              <w:t>24</w:t>
            </w:r>
          </w:p>
        </w:tc>
        <w:tc>
          <w:tcPr>
            <w:tcW w:w="8334" w:type="dxa"/>
          </w:tcPr>
          <w:p w:rsidR="008C5011" w:rsidRDefault="008C5011">
            <w:pPr>
              <w:pStyle w:val="ConsPlusNormal"/>
            </w:pPr>
            <w:r>
              <w:t>ул. 23 Июля, д. 7</w:t>
            </w:r>
          </w:p>
        </w:tc>
      </w:tr>
      <w:tr w:rsidR="008C5011">
        <w:tc>
          <w:tcPr>
            <w:tcW w:w="737" w:type="dxa"/>
          </w:tcPr>
          <w:p w:rsidR="008C5011" w:rsidRDefault="008C5011">
            <w:pPr>
              <w:pStyle w:val="ConsPlusNormal"/>
              <w:jc w:val="center"/>
            </w:pPr>
            <w:r>
              <w:t>25</w:t>
            </w:r>
          </w:p>
        </w:tc>
        <w:tc>
          <w:tcPr>
            <w:tcW w:w="8334" w:type="dxa"/>
          </w:tcPr>
          <w:p w:rsidR="008C5011" w:rsidRDefault="008C5011">
            <w:pPr>
              <w:pStyle w:val="ConsPlusNormal"/>
            </w:pPr>
            <w:r>
              <w:t>Октябрьский просп., д. 30</w:t>
            </w:r>
          </w:p>
        </w:tc>
      </w:tr>
      <w:tr w:rsidR="008C5011">
        <w:tc>
          <w:tcPr>
            <w:tcW w:w="737" w:type="dxa"/>
          </w:tcPr>
          <w:p w:rsidR="008C5011" w:rsidRDefault="008C5011">
            <w:pPr>
              <w:pStyle w:val="ConsPlusNormal"/>
              <w:jc w:val="center"/>
            </w:pPr>
            <w:r>
              <w:t>26</w:t>
            </w:r>
          </w:p>
        </w:tc>
        <w:tc>
          <w:tcPr>
            <w:tcW w:w="8334" w:type="dxa"/>
          </w:tcPr>
          <w:p w:rsidR="008C5011" w:rsidRDefault="008C5011">
            <w:pPr>
              <w:pStyle w:val="ConsPlusNormal"/>
            </w:pPr>
            <w:r>
              <w:t>Ольгинская наб., д. 11</w:t>
            </w:r>
          </w:p>
        </w:tc>
      </w:tr>
      <w:tr w:rsidR="008C5011">
        <w:tc>
          <w:tcPr>
            <w:tcW w:w="737" w:type="dxa"/>
          </w:tcPr>
          <w:p w:rsidR="008C5011" w:rsidRDefault="008C5011">
            <w:pPr>
              <w:pStyle w:val="ConsPlusNormal"/>
              <w:jc w:val="center"/>
            </w:pPr>
            <w:r>
              <w:t>27</w:t>
            </w:r>
          </w:p>
        </w:tc>
        <w:tc>
          <w:tcPr>
            <w:tcW w:w="8334" w:type="dxa"/>
          </w:tcPr>
          <w:p w:rsidR="008C5011" w:rsidRDefault="008C5011">
            <w:pPr>
              <w:pStyle w:val="ConsPlusNormal"/>
            </w:pPr>
            <w:r>
              <w:t>Рижский просп., д. 44а</w:t>
            </w:r>
          </w:p>
        </w:tc>
      </w:tr>
      <w:tr w:rsidR="008C5011">
        <w:tc>
          <w:tcPr>
            <w:tcW w:w="9071" w:type="dxa"/>
            <w:gridSpan w:val="2"/>
          </w:tcPr>
          <w:p w:rsidR="008C5011" w:rsidRDefault="008C5011">
            <w:pPr>
              <w:pStyle w:val="ConsPlusNormal"/>
              <w:jc w:val="center"/>
              <w:outlineLvl w:val="4"/>
            </w:pPr>
            <w:r>
              <w:t>Город Великие Луки</w:t>
            </w:r>
          </w:p>
        </w:tc>
      </w:tr>
      <w:tr w:rsidR="008C5011">
        <w:tc>
          <w:tcPr>
            <w:tcW w:w="737" w:type="dxa"/>
          </w:tcPr>
          <w:p w:rsidR="008C5011" w:rsidRDefault="008C5011">
            <w:pPr>
              <w:pStyle w:val="ConsPlusNormal"/>
              <w:jc w:val="center"/>
            </w:pPr>
            <w:r>
              <w:t>28</w:t>
            </w:r>
          </w:p>
        </w:tc>
        <w:tc>
          <w:tcPr>
            <w:tcW w:w="8334" w:type="dxa"/>
          </w:tcPr>
          <w:p w:rsidR="008C5011" w:rsidRDefault="008C5011">
            <w:pPr>
              <w:pStyle w:val="ConsPlusNormal"/>
            </w:pPr>
            <w:r>
              <w:t>Октябрьский просп., д. 57</w:t>
            </w:r>
          </w:p>
        </w:tc>
      </w:tr>
      <w:tr w:rsidR="008C5011">
        <w:tc>
          <w:tcPr>
            <w:tcW w:w="737" w:type="dxa"/>
          </w:tcPr>
          <w:p w:rsidR="008C5011" w:rsidRDefault="008C5011">
            <w:pPr>
              <w:pStyle w:val="ConsPlusNormal"/>
              <w:jc w:val="center"/>
            </w:pPr>
            <w:r>
              <w:t>29</w:t>
            </w:r>
          </w:p>
        </w:tc>
        <w:tc>
          <w:tcPr>
            <w:tcW w:w="8334" w:type="dxa"/>
          </w:tcPr>
          <w:p w:rsidR="008C5011" w:rsidRDefault="008C5011">
            <w:pPr>
              <w:pStyle w:val="ConsPlusNormal"/>
            </w:pPr>
            <w:r>
              <w:t>ул. Ботвина, д. 17а, д. 17</w:t>
            </w:r>
          </w:p>
        </w:tc>
      </w:tr>
      <w:tr w:rsidR="008C5011">
        <w:tc>
          <w:tcPr>
            <w:tcW w:w="737" w:type="dxa"/>
          </w:tcPr>
          <w:p w:rsidR="008C5011" w:rsidRDefault="008C5011">
            <w:pPr>
              <w:pStyle w:val="ConsPlusNormal"/>
              <w:jc w:val="center"/>
            </w:pPr>
            <w:r>
              <w:t>30</w:t>
            </w:r>
          </w:p>
        </w:tc>
        <w:tc>
          <w:tcPr>
            <w:tcW w:w="8334" w:type="dxa"/>
          </w:tcPr>
          <w:p w:rsidR="008C5011" w:rsidRDefault="008C5011">
            <w:pPr>
              <w:pStyle w:val="ConsPlusNormal"/>
            </w:pPr>
            <w:r>
              <w:t>просп. Гагарина, д. 63, д. 63а</w:t>
            </w:r>
          </w:p>
        </w:tc>
      </w:tr>
      <w:tr w:rsidR="008C5011">
        <w:tc>
          <w:tcPr>
            <w:tcW w:w="737" w:type="dxa"/>
          </w:tcPr>
          <w:p w:rsidR="008C5011" w:rsidRDefault="008C5011">
            <w:pPr>
              <w:pStyle w:val="ConsPlusNormal"/>
              <w:jc w:val="center"/>
            </w:pPr>
            <w:r>
              <w:t>31</w:t>
            </w:r>
          </w:p>
        </w:tc>
        <w:tc>
          <w:tcPr>
            <w:tcW w:w="8334" w:type="dxa"/>
          </w:tcPr>
          <w:p w:rsidR="008C5011" w:rsidRDefault="008C5011">
            <w:pPr>
              <w:pStyle w:val="ConsPlusNormal"/>
            </w:pPr>
            <w:r>
              <w:t>просп. Ленина, д. 36/31</w:t>
            </w:r>
          </w:p>
        </w:tc>
      </w:tr>
      <w:tr w:rsidR="008C5011">
        <w:tc>
          <w:tcPr>
            <w:tcW w:w="737" w:type="dxa"/>
          </w:tcPr>
          <w:p w:rsidR="008C5011" w:rsidRDefault="008C5011">
            <w:pPr>
              <w:pStyle w:val="ConsPlusNormal"/>
              <w:jc w:val="center"/>
            </w:pPr>
            <w:r>
              <w:t>32</w:t>
            </w:r>
          </w:p>
        </w:tc>
        <w:tc>
          <w:tcPr>
            <w:tcW w:w="8334" w:type="dxa"/>
          </w:tcPr>
          <w:p w:rsidR="008C5011" w:rsidRDefault="008C5011">
            <w:pPr>
              <w:pStyle w:val="ConsPlusNormal"/>
            </w:pPr>
            <w:r>
              <w:t>просп. Гагарина, д. 4</w:t>
            </w:r>
          </w:p>
        </w:tc>
      </w:tr>
      <w:tr w:rsidR="008C5011">
        <w:tc>
          <w:tcPr>
            <w:tcW w:w="737" w:type="dxa"/>
          </w:tcPr>
          <w:p w:rsidR="008C5011" w:rsidRDefault="008C5011">
            <w:pPr>
              <w:pStyle w:val="ConsPlusNormal"/>
              <w:jc w:val="center"/>
            </w:pPr>
            <w:r>
              <w:t>33</w:t>
            </w:r>
          </w:p>
        </w:tc>
        <w:tc>
          <w:tcPr>
            <w:tcW w:w="8334" w:type="dxa"/>
          </w:tcPr>
          <w:p w:rsidR="008C5011" w:rsidRDefault="008C5011">
            <w:pPr>
              <w:pStyle w:val="ConsPlusNormal"/>
            </w:pPr>
            <w:r>
              <w:t>ул. Сибирцева, д. 1а</w:t>
            </w:r>
          </w:p>
        </w:tc>
      </w:tr>
      <w:tr w:rsidR="008C5011">
        <w:tc>
          <w:tcPr>
            <w:tcW w:w="737" w:type="dxa"/>
          </w:tcPr>
          <w:p w:rsidR="008C5011" w:rsidRDefault="008C5011">
            <w:pPr>
              <w:pStyle w:val="ConsPlusNormal"/>
              <w:jc w:val="center"/>
            </w:pPr>
            <w:r>
              <w:t>34</w:t>
            </w:r>
          </w:p>
        </w:tc>
        <w:tc>
          <w:tcPr>
            <w:tcW w:w="8334" w:type="dxa"/>
          </w:tcPr>
          <w:p w:rsidR="008C5011" w:rsidRDefault="008C5011">
            <w:pPr>
              <w:pStyle w:val="ConsPlusNormal"/>
            </w:pPr>
            <w:r>
              <w:t>ул. Половская, д. 4</w:t>
            </w:r>
          </w:p>
        </w:tc>
      </w:tr>
      <w:tr w:rsidR="008C5011">
        <w:tc>
          <w:tcPr>
            <w:tcW w:w="737" w:type="dxa"/>
          </w:tcPr>
          <w:p w:rsidR="008C5011" w:rsidRDefault="008C5011">
            <w:pPr>
              <w:pStyle w:val="ConsPlusNormal"/>
              <w:jc w:val="center"/>
            </w:pPr>
            <w:r>
              <w:t>35</w:t>
            </w:r>
          </w:p>
        </w:tc>
        <w:tc>
          <w:tcPr>
            <w:tcW w:w="8334" w:type="dxa"/>
          </w:tcPr>
          <w:p w:rsidR="008C5011" w:rsidRDefault="008C5011">
            <w:pPr>
              <w:pStyle w:val="ConsPlusNormal"/>
            </w:pPr>
            <w:r>
              <w:t>ул. Половская, д. 6</w:t>
            </w:r>
          </w:p>
        </w:tc>
      </w:tr>
      <w:tr w:rsidR="008C5011">
        <w:tc>
          <w:tcPr>
            <w:tcW w:w="737" w:type="dxa"/>
          </w:tcPr>
          <w:p w:rsidR="008C5011" w:rsidRDefault="008C5011">
            <w:pPr>
              <w:pStyle w:val="ConsPlusNormal"/>
              <w:jc w:val="center"/>
            </w:pPr>
            <w:r>
              <w:t>36</w:t>
            </w:r>
          </w:p>
        </w:tc>
        <w:tc>
          <w:tcPr>
            <w:tcW w:w="8334" w:type="dxa"/>
          </w:tcPr>
          <w:p w:rsidR="008C5011" w:rsidRDefault="008C5011">
            <w:pPr>
              <w:pStyle w:val="ConsPlusNormal"/>
            </w:pPr>
            <w:r>
              <w:t>ул. Зверева, д. 2</w:t>
            </w:r>
          </w:p>
        </w:tc>
      </w:tr>
      <w:tr w:rsidR="008C5011">
        <w:tc>
          <w:tcPr>
            <w:tcW w:w="737" w:type="dxa"/>
          </w:tcPr>
          <w:p w:rsidR="008C5011" w:rsidRDefault="008C5011">
            <w:pPr>
              <w:pStyle w:val="ConsPlusNormal"/>
              <w:jc w:val="center"/>
            </w:pPr>
            <w:r>
              <w:t>37</w:t>
            </w:r>
          </w:p>
        </w:tc>
        <w:tc>
          <w:tcPr>
            <w:tcW w:w="8334" w:type="dxa"/>
          </w:tcPr>
          <w:p w:rsidR="008C5011" w:rsidRDefault="008C5011">
            <w:pPr>
              <w:pStyle w:val="ConsPlusNormal"/>
            </w:pPr>
            <w:r>
              <w:t>ул. Рабочая, д. 3</w:t>
            </w:r>
          </w:p>
        </w:tc>
      </w:tr>
      <w:tr w:rsidR="008C5011">
        <w:tc>
          <w:tcPr>
            <w:tcW w:w="737" w:type="dxa"/>
          </w:tcPr>
          <w:p w:rsidR="008C5011" w:rsidRDefault="008C5011">
            <w:pPr>
              <w:pStyle w:val="ConsPlusNormal"/>
              <w:jc w:val="center"/>
            </w:pPr>
            <w:r>
              <w:t>38</w:t>
            </w:r>
          </w:p>
        </w:tc>
        <w:tc>
          <w:tcPr>
            <w:tcW w:w="8334" w:type="dxa"/>
          </w:tcPr>
          <w:p w:rsidR="008C5011" w:rsidRDefault="008C5011">
            <w:pPr>
              <w:pStyle w:val="ConsPlusNormal"/>
            </w:pPr>
            <w:r>
              <w:t>просп. Гагарина, д. 121/2</w:t>
            </w:r>
          </w:p>
        </w:tc>
      </w:tr>
      <w:tr w:rsidR="008C5011">
        <w:tc>
          <w:tcPr>
            <w:tcW w:w="737" w:type="dxa"/>
          </w:tcPr>
          <w:p w:rsidR="008C5011" w:rsidRDefault="008C5011">
            <w:pPr>
              <w:pStyle w:val="ConsPlusNormal"/>
              <w:jc w:val="center"/>
            </w:pPr>
            <w:r>
              <w:lastRenderedPageBreak/>
              <w:t>39</w:t>
            </w:r>
          </w:p>
        </w:tc>
        <w:tc>
          <w:tcPr>
            <w:tcW w:w="8334" w:type="dxa"/>
          </w:tcPr>
          <w:p w:rsidR="008C5011" w:rsidRDefault="008C5011">
            <w:pPr>
              <w:pStyle w:val="ConsPlusNormal"/>
            </w:pPr>
            <w:r>
              <w:t>просп. Гагарина, д. 23, корп. 2</w:t>
            </w:r>
          </w:p>
        </w:tc>
      </w:tr>
      <w:tr w:rsidR="008C5011">
        <w:tc>
          <w:tcPr>
            <w:tcW w:w="737" w:type="dxa"/>
          </w:tcPr>
          <w:p w:rsidR="008C5011" w:rsidRDefault="008C5011">
            <w:pPr>
              <w:pStyle w:val="ConsPlusNormal"/>
              <w:jc w:val="center"/>
            </w:pPr>
            <w:r>
              <w:t>40</w:t>
            </w:r>
          </w:p>
        </w:tc>
        <w:tc>
          <w:tcPr>
            <w:tcW w:w="8334" w:type="dxa"/>
          </w:tcPr>
          <w:p w:rsidR="008C5011" w:rsidRDefault="008C5011">
            <w:pPr>
              <w:pStyle w:val="ConsPlusNormal"/>
            </w:pPr>
            <w:r>
              <w:t>ул. Вокзальная, д. 22</w:t>
            </w:r>
          </w:p>
        </w:tc>
      </w:tr>
      <w:tr w:rsidR="008C5011">
        <w:tc>
          <w:tcPr>
            <w:tcW w:w="9071" w:type="dxa"/>
            <w:gridSpan w:val="2"/>
          </w:tcPr>
          <w:p w:rsidR="008C5011" w:rsidRDefault="008C5011">
            <w:pPr>
              <w:pStyle w:val="ConsPlusNormal"/>
              <w:jc w:val="center"/>
              <w:outlineLvl w:val="4"/>
            </w:pPr>
            <w:r>
              <w:t>Бежаницкий район</w:t>
            </w:r>
          </w:p>
        </w:tc>
      </w:tr>
      <w:tr w:rsidR="008C5011">
        <w:tc>
          <w:tcPr>
            <w:tcW w:w="737" w:type="dxa"/>
          </w:tcPr>
          <w:p w:rsidR="008C5011" w:rsidRDefault="008C5011">
            <w:pPr>
              <w:pStyle w:val="ConsPlusNormal"/>
              <w:jc w:val="center"/>
            </w:pPr>
            <w:r>
              <w:t>41</w:t>
            </w:r>
          </w:p>
        </w:tc>
        <w:tc>
          <w:tcPr>
            <w:tcW w:w="8334" w:type="dxa"/>
          </w:tcPr>
          <w:p w:rsidR="008C5011" w:rsidRDefault="008C5011">
            <w:pPr>
              <w:pStyle w:val="ConsPlusNormal"/>
            </w:pPr>
            <w:r>
              <w:t>р.п. Бежаницы, ул. Дружбы, д. 1а</w:t>
            </w:r>
          </w:p>
        </w:tc>
      </w:tr>
      <w:tr w:rsidR="008C5011">
        <w:tc>
          <w:tcPr>
            <w:tcW w:w="737" w:type="dxa"/>
          </w:tcPr>
          <w:p w:rsidR="008C5011" w:rsidRDefault="008C5011">
            <w:pPr>
              <w:pStyle w:val="ConsPlusNormal"/>
              <w:jc w:val="center"/>
            </w:pPr>
            <w:r>
              <w:t>42</w:t>
            </w:r>
          </w:p>
        </w:tc>
        <w:tc>
          <w:tcPr>
            <w:tcW w:w="8334" w:type="dxa"/>
          </w:tcPr>
          <w:p w:rsidR="008C5011" w:rsidRDefault="008C5011">
            <w:pPr>
              <w:pStyle w:val="ConsPlusNormal"/>
            </w:pPr>
            <w:r>
              <w:t>р.п. Бежаницы, ул. Дружбы, д. 1б</w:t>
            </w:r>
          </w:p>
        </w:tc>
      </w:tr>
      <w:tr w:rsidR="008C5011">
        <w:tc>
          <w:tcPr>
            <w:tcW w:w="737" w:type="dxa"/>
          </w:tcPr>
          <w:p w:rsidR="008C5011" w:rsidRDefault="008C5011">
            <w:pPr>
              <w:pStyle w:val="ConsPlusNormal"/>
              <w:jc w:val="center"/>
            </w:pPr>
            <w:r>
              <w:t>43</w:t>
            </w:r>
          </w:p>
        </w:tc>
        <w:tc>
          <w:tcPr>
            <w:tcW w:w="8334" w:type="dxa"/>
          </w:tcPr>
          <w:p w:rsidR="008C5011" w:rsidRDefault="008C5011">
            <w:pPr>
              <w:pStyle w:val="ConsPlusNormal"/>
            </w:pPr>
            <w:r>
              <w:t>р.п. Бежаницы, ул. Дружбы, д. 5б</w:t>
            </w:r>
          </w:p>
        </w:tc>
      </w:tr>
      <w:tr w:rsidR="008C5011">
        <w:tc>
          <w:tcPr>
            <w:tcW w:w="737" w:type="dxa"/>
          </w:tcPr>
          <w:p w:rsidR="008C5011" w:rsidRDefault="008C5011">
            <w:pPr>
              <w:pStyle w:val="ConsPlusNormal"/>
              <w:jc w:val="center"/>
            </w:pPr>
            <w:r>
              <w:t>44</w:t>
            </w:r>
          </w:p>
        </w:tc>
        <w:tc>
          <w:tcPr>
            <w:tcW w:w="8334" w:type="dxa"/>
          </w:tcPr>
          <w:p w:rsidR="008C5011" w:rsidRDefault="008C5011">
            <w:pPr>
              <w:pStyle w:val="ConsPlusNormal"/>
            </w:pPr>
            <w:r>
              <w:t>р.п. Бежаницы, ул. Дружбы, д. 7а</w:t>
            </w:r>
          </w:p>
        </w:tc>
      </w:tr>
      <w:tr w:rsidR="008C5011">
        <w:tc>
          <w:tcPr>
            <w:tcW w:w="737" w:type="dxa"/>
          </w:tcPr>
          <w:p w:rsidR="008C5011" w:rsidRDefault="008C5011">
            <w:pPr>
              <w:pStyle w:val="ConsPlusNormal"/>
              <w:jc w:val="center"/>
            </w:pPr>
            <w:r>
              <w:t>45</w:t>
            </w:r>
          </w:p>
        </w:tc>
        <w:tc>
          <w:tcPr>
            <w:tcW w:w="8334" w:type="dxa"/>
          </w:tcPr>
          <w:p w:rsidR="008C5011" w:rsidRDefault="008C5011">
            <w:pPr>
              <w:pStyle w:val="ConsPlusNormal"/>
            </w:pPr>
            <w:r>
              <w:t>р.п. Бежаницы, ул. Дружбы, д. 14</w:t>
            </w:r>
          </w:p>
        </w:tc>
      </w:tr>
      <w:tr w:rsidR="008C5011">
        <w:tc>
          <w:tcPr>
            <w:tcW w:w="737" w:type="dxa"/>
          </w:tcPr>
          <w:p w:rsidR="008C5011" w:rsidRDefault="008C5011">
            <w:pPr>
              <w:pStyle w:val="ConsPlusNormal"/>
              <w:jc w:val="center"/>
            </w:pPr>
            <w:r>
              <w:t>46</w:t>
            </w:r>
          </w:p>
        </w:tc>
        <w:tc>
          <w:tcPr>
            <w:tcW w:w="8334" w:type="dxa"/>
          </w:tcPr>
          <w:p w:rsidR="008C5011" w:rsidRDefault="008C5011">
            <w:pPr>
              <w:pStyle w:val="ConsPlusNormal"/>
            </w:pPr>
            <w:r>
              <w:t>р.п. Бежаницы, ул. Дружбы, д. 16</w:t>
            </w:r>
          </w:p>
        </w:tc>
      </w:tr>
      <w:tr w:rsidR="008C5011">
        <w:tc>
          <w:tcPr>
            <w:tcW w:w="737" w:type="dxa"/>
          </w:tcPr>
          <w:p w:rsidR="008C5011" w:rsidRDefault="008C5011">
            <w:pPr>
              <w:pStyle w:val="ConsPlusNormal"/>
              <w:jc w:val="center"/>
            </w:pPr>
            <w:r>
              <w:t>47</w:t>
            </w:r>
          </w:p>
        </w:tc>
        <w:tc>
          <w:tcPr>
            <w:tcW w:w="8334" w:type="dxa"/>
          </w:tcPr>
          <w:p w:rsidR="008C5011" w:rsidRDefault="008C5011">
            <w:pPr>
              <w:pStyle w:val="ConsPlusNormal"/>
            </w:pPr>
            <w:r>
              <w:t>р.п. Бежаницы, ул. Первомайская, д. 20</w:t>
            </w:r>
          </w:p>
        </w:tc>
      </w:tr>
      <w:tr w:rsidR="008C5011">
        <w:tc>
          <w:tcPr>
            <w:tcW w:w="9071" w:type="dxa"/>
            <w:gridSpan w:val="2"/>
          </w:tcPr>
          <w:p w:rsidR="008C5011" w:rsidRDefault="008C5011">
            <w:pPr>
              <w:pStyle w:val="ConsPlusNormal"/>
              <w:jc w:val="center"/>
              <w:outlineLvl w:val="4"/>
            </w:pPr>
            <w:r>
              <w:t>Великолукский район</w:t>
            </w:r>
          </w:p>
        </w:tc>
      </w:tr>
      <w:tr w:rsidR="008C5011">
        <w:tc>
          <w:tcPr>
            <w:tcW w:w="737" w:type="dxa"/>
          </w:tcPr>
          <w:p w:rsidR="008C5011" w:rsidRDefault="008C5011">
            <w:pPr>
              <w:pStyle w:val="ConsPlusNormal"/>
              <w:jc w:val="center"/>
            </w:pPr>
            <w:r>
              <w:t>48</w:t>
            </w:r>
          </w:p>
        </w:tc>
        <w:tc>
          <w:tcPr>
            <w:tcW w:w="8334" w:type="dxa"/>
          </w:tcPr>
          <w:p w:rsidR="008C5011" w:rsidRDefault="008C5011">
            <w:pPr>
              <w:pStyle w:val="ConsPlusNormal"/>
            </w:pPr>
            <w:r>
              <w:t>дер. Переслегино, между д. 17, д. 18, д. 19, д. 20, д. 21, д. 25</w:t>
            </w:r>
          </w:p>
        </w:tc>
      </w:tr>
      <w:tr w:rsidR="008C5011">
        <w:tc>
          <w:tcPr>
            <w:tcW w:w="737" w:type="dxa"/>
          </w:tcPr>
          <w:p w:rsidR="008C5011" w:rsidRDefault="008C5011">
            <w:pPr>
              <w:pStyle w:val="ConsPlusNormal"/>
              <w:jc w:val="center"/>
            </w:pPr>
            <w:r>
              <w:t>49</w:t>
            </w:r>
          </w:p>
        </w:tc>
        <w:tc>
          <w:tcPr>
            <w:tcW w:w="8334" w:type="dxa"/>
          </w:tcPr>
          <w:p w:rsidR="008C5011" w:rsidRDefault="008C5011">
            <w:pPr>
              <w:pStyle w:val="ConsPlusNormal"/>
            </w:pPr>
            <w:r>
              <w:t>дер. Переслегино, д. 6</w:t>
            </w:r>
          </w:p>
        </w:tc>
      </w:tr>
      <w:tr w:rsidR="008C5011">
        <w:tc>
          <w:tcPr>
            <w:tcW w:w="737" w:type="dxa"/>
          </w:tcPr>
          <w:p w:rsidR="008C5011" w:rsidRDefault="008C5011">
            <w:pPr>
              <w:pStyle w:val="ConsPlusNormal"/>
              <w:jc w:val="center"/>
            </w:pPr>
            <w:r>
              <w:t>50</w:t>
            </w:r>
          </w:p>
        </w:tc>
        <w:tc>
          <w:tcPr>
            <w:tcW w:w="8334" w:type="dxa"/>
          </w:tcPr>
          <w:p w:rsidR="008C5011" w:rsidRDefault="008C5011">
            <w:pPr>
              <w:pStyle w:val="ConsPlusNormal"/>
            </w:pPr>
            <w:r>
              <w:t>дер. Переслегино, д. 7</w:t>
            </w:r>
          </w:p>
        </w:tc>
      </w:tr>
      <w:tr w:rsidR="008C5011">
        <w:tblPrEx>
          <w:tblBorders>
            <w:insideH w:val="nil"/>
          </w:tblBorders>
        </w:tblPrEx>
        <w:tc>
          <w:tcPr>
            <w:tcW w:w="737" w:type="dxa"/>
            <w:tcBorders>
              <w:bottom w:val="nil"/>
            </w:tcBorders>
          </w:tcPr>
          <w:p w:rsidR="008C5011" w:rsidRDefault="008C5011">
            <w:pPr>
              <w:pStyle w:val="ConsPlusNormal"/>
              <w:jc w:val="center"/>
            </w:pPr>
            <w:r>
              <w:t>51</w:t>
            </w:r>
          </w:p>
        </w:tc>
        <w:tc>
          <w:tcPr>
            <w:tcW w:w="8334" w:type="dxa"/>
            <w:tcBorders>
              <w:bottom w:val="nil"/>
            </w:tcBorders>
          </w:tcPr>
          <w:p w:rsidR="008C5011" w:rsidRDefault="008C5011">
            <w:pPr>
              <w:pStyle w:val="ConsPlusNormal"/>
            </w:pPr>
            <w:r>
              <w:t>дер. Переслегино, д. 8 (1-я очередь)</w:t>
            </w:r>
          </w:p>
        </w:tc>
      </w:tr>
      <w:tr w:rsidR="008C5011">
        <w:tblPrEx>
          <w:tblBorders>
            <w:insideH w:val="nil"/>
          </w:tblBorders>
        </w:tblPrEx>
        <w:tc>
          <w:tcPr>
            <w:tcW w:w="9071" w:type="dxa"/>
            <w:gridSpan w:val="2"/>
            <w:tcBorders>
              <w:top w:val="nil"/>
            </w:tcBorders>
          </w:tcPr>
          <w:p w:rsidR="008C5011" w:rsidRDefault="008C5011">
            <w:pPr>
              <w:pStyle w:val="ConsPlusNormal"/>
              <w:jc w:val="both"/>
            </w:pPr>
            <w:r>
              <w:t xml:space="preserve">(п. 51 в ред. </w:t>
            </w:r>
            <w:hyperlink r:id="rId362" w:history="1">
              <w:r>
                <w:rPr>
                  <w:color w:val="0000FF"/>
                </w:rPr>
                <w:t>постановления</w:t>
              </w:r>
            </w:hyperlink>
            <w:r>
              <w:t xml:space="preserve"> Администрации Псковской области от 31.03.2022 N 129)</w:t>
            </w:r>
          </w:p>
        </w:tc>
      </w:tr>
      <w:tr w:rsidR="008C5011">
        <w:tblPrEx>
          <w:tblBorders>
            <w:insideH w:val="nil"/>
          </w:tblBorders>
        </w:tblPrEx>
        <w:tc>
          <w:tcPr>
            <w:tcW w:w="9071" w:type="dxa"/>
            <w:gridSpan w:val="2"/>
            <w:tcBorders>
              <w:bottom w:val="nil"/>
            </w:tcBorders>
          </w:tcPr>
          <w:p w:rsidR="008C5011" w:rsidRDefault="008C5011">
            <w:pPr>
              <w:pStyle w:val="ConsPlusNormal"/>
              <w:jc w:val="center"/>
              <w:outlineLvl w:val="4"/>
            </w:pPr>
            <w:r>
              <w:t>Гдовский район</w:t>
            </w:r>
          </w:p>
        </w:tc>
      </w:tr>
      <w:tr w:rsidR="008C5011">
        <w:tblPrEx>
          <w:tblBorders>
            <w:insideH w:val="nil"/>
          </w:tblBorders>
        </w:tblPrEx>
        <w:tc>
          <w:tcPr>
            <w:tcW w:w="9071" w:type="dxa"/>
            <w:gridSpan w:val="2"/>
            <w:tcBorders>
              <w:top w:val="nil"/>
              <w:bottom w:val="nil"/>
            </w:tcBorders>
          </w:tcPr>
          <w:p w:rsidR="008C5011" w:rsidRDefault="008C5011">
            <w:pPr>
              <w:pStyle w:val="ConsPlusNormal"/>
              <w:jc w:val="center"/>
            </w:pPr>
            <w:r>
              <w:t xml:space="preserve">Утратил силу. - </w:t>
            </w:r>
            <w:hyperlink r:id="rId363" w:history="1">
              <w:r>
                <w:rPr>
                  <w:color w:val="0000FF"/>
                </w:rPr>
                <w:t>Постановление</w:t>
              </w:r>
            </w:hyperlink>
            <w:r>
              <w:t xml:space="preserve"> Администрации Псковской области от 31.03.2022 N 129.</w:t>
            </w:r>
          </w:p>
        </w:tc>
      </w:tr>
      <w:tr w:rsidR="008C5011">
        <w:tc>
          <w:tcPr>
            <w:tcW w:w="9071" w:type="dxa"/>
            <w:gridSpan w:val="2"/>
          </w:tcPr>
          <w:p w:rsidR="008C5011" w:rsidRDefault="008C5011">
            <w:pPr>
              <w:pStyle w:val="ConsPlusNormal"/>
              <w:jc w:val="center"/>
              <w:outlineLvl w:val="4"/>
            </w:pPr>
            <w:r>
              <w:t>Дедовичский район</w:t>
            </w:r>
          </w:p>
        </w:tc>
      </w:tr>
      <w:tr w:rsidR="008C5011">
        <w:tc>
          <w:tcPr>
            <w:tcW w:w="737" w:type="dxa"/>
          </w:tcPr>
          <w:p w:rsidR="008C5011" w:rsidRDefault="008C5011">
            <w:pPr>
              <w:pStyle w:val="ConsPlusNormal"/>
              <w:jc w:val="center"/>
            </w:pPr>
            <w:r>
              <w:t>53</w:t>
            </w:r>
          </w:p>
        </w:tc>
        <w:tc>
          <w:tcPr>
            <w:tcW w:w="8334" w:type="dxa"/>
          </w:tcPr>
          <w:p w:rsidR="008C5011" w:rsidRDefault="008C5011">
            <w:pPr>
              <w:pStyle w:val="ConsPlusNormal"/>
            </w:pPr>
            <w:r>
              <w:t>р.п. Дедовичи, ул. Егорова, д. 12</w:t>
            </w:r>
          </w:p>
        </w:tc>
      </w:tr>
      <w:tr w:rsidR="008C5011">
        <w:tc>
          <w:tcPr>
            <w:tcW w:w="737" w:type="dxa"/>
          </w:tcPr>
          <w:p w:rsidR="008C5011" w:rsidRDefault="008C5011">
            <w:pPr>
              <w:pStyle w:val="ConsPlusNormal"/>
              <w:jc w:val="center"/>
            </w:pPr>
            <w:r>
              <w:t>54</w:t>
            </w:r>
          </w:p>
        </w:tc>
        <w:tc>
          <w:tcPr>
            <w:tcW w:w="8334" w:type="dxa"/>
          </w:tcPr>
          <w:p w:rsidR="008C5011" w:rsidRDefault="008C5011">
            <w:pPr>
              <w:pStyle w:val="ConsPlusNormal"/>
            </w:pPr>
            <w:r>
              <w:t>р.п. Дедовичи, ул. Октябрьская, д. 39</w:t>
            </w:r>
          </w:p>
        </w:tc>
      </w:tr>
      <w:tr w:rsidR="008C5011">
        <w:tc>
          <w:tcPr>
            <w:tcW w:w="9071" w:type="dxa"/>
            <w:gridSpan w:val="2"/>
          </w:tcPr>
          <w:p w:rsidR="008C5011" w:rsidRDefault="008C5011">
            <w:pPr>
              <w:pStyle w:val="ConsPlusNormal"/>
              <w:jc w:val="center"/>
              <w:outlineLvl w:val="4"/>
            </w:pPr>
            <w:r>
              <w:t>Дновский район</w:t>
            </w:r>
          </w:p>
        </w:tc>
      </w:tr>
      <w:tr w:rsidR="008C5011">
        <w:tc>
          <w:tcPr>
            <w:tcW w:w="737" w:type="dxa"/>
          </w:tcPr>
          <w:p w:rsidR="008C5011" w:rsidRDefault="008C5011">
            <w:pPr>
              <w:pStyle w:val="ConsPlusNormal"/>
              <w:jc w:val="center"/>
            </w:pPr>
            <w:r>
              <w:t>55</w:t>
            </w:r>
          </w:p>
        </w:tc>
        <w:tc>
          <w:tcPr>
            <w:tcW w:w="8334" w:type="dxa"/>
          </w:tcPr>
          <w:p w:rsidR="008C5011" w:rsidRDefault="008C5011">
            <w:pPr>
              <w:pStyle w:val="ConsPlusNormal"/>
            </w:pPr>
            <w:r>
              <w:t>г. Дно, ул. Коммунистическая, д. 17</w:t>
            </w:r>
          </w:p>
        </w:tc>
      </w:tr>
      <w:tr w:rsidR="008C5011">
        <w:tc>
          <w:tcPr>
            <w:tcW w:w="737" w:type="dxa"/>
          </w:tcPr>
          <w:p w:rsidR="008C5011" w:rsidRDefault="008C5011">
            <w:pPr>
              <w:pStyle w:val="ConsPlusNormal"/>
              <w:jc w:val="center"/>
            </w:pPr>
            <w:r>
              <w:t>56</w:t>
            </w:r>
          </w:p>
        </w:tc>
        <w:tc>
          <w:tcPr>
            <w:tcW w:w="8334" w:type="dxa"/>
          </w:tcPr>
          <w:p w:rsidR="008C5011" w:rsidRDefault="008C5011">
            <w:pPr>
              <w:pStyle w:val="ConsPlusNormal"/>
            </w:pPr>
            <w:r>
              <w:t>г. Дно, ул. К.Маркса, д. 20</w:t>
            </w:r>
          </w:p>
        </w:tc>
      </w:tr>
      <w:tr w:rsidR="008C5011">
        <w:tc>
          <w:tcPr>
            <w:tcW w:w="737" w:type="dxa"/>
          </w:tcPr>
          <w:p w:rsidR="008C5011" w:rsidRDefault="008C5011">
            <w:pPr>
              <w:pStyle w:val="ConsPlusNormal"/>
              <w:jc w:val="center"/>
            </w:pPr>
            <w:r>
              <w:t>57</w:t>
            </w:r>
          </w:p>
        </w:tc>
        <w:tc>
          <w:tcPr>
            <w:tcW w:w="8334" w:type="dxa"/>
          </w:tcPr>
          <w:p w:rsidR="008C5011" w:rsidRDefault="008C5011">
            <w:pPr>
              <w:pStyle w:val="ConsPlusNormal"/>
            </w:pPr>
            <w:r>
              <w:t>г. Дно, ул. Петрова, д. 45</w:t>
            </w:r>
          </w:p>
        </w:tc>
      </w:tr>
      <w:tr w:rsidR="008C5011">
        <w:tc>
          <w:tcPr>
            <w:tcW w:w="9071" w:type="dxa"/>
            <w:gridSpan w:val="2"/>
          </w:tcPr>
          <w:p w:rsidR="008C5011" w:rsidRDefault="008C5011">
            <w:pPr>
              <w:pStyle w:val="ConsPlusNormal"/>
              <w:jc w:val="center"/>
              <w:outlineLvl w:val="4"/>
            </w:pPr>
            <w:r>
              <w:t>Красногородский район</w:t>
            </w:r>
          </w:p>
        </w:tc>
      </w:tr>
      <w:tr w:rsidR="008C5011">
        <w:tc>
          <w:tcPr>
            <w:tcW w:w="737" w:type="dxa"/>
          </w:tcPr>
          <w:p w:rsidR="008C5011" w:rsidRDefault="008C5011">
            <w:pPr>
              <w:pStyle w:val="ConsPlusNormal"/>
              <w:jc w:val="center"/>
            </w:pPr>
            <w:r>
              <w:t>58</w:t>
            </w:r>
          </w:p>
        </w:tc>
        <w:tc>
          <w:tcPr>
            <w:tcW w:w="8334" w:type="dxa"/>
          </w:tcPr>
          <w:p w:rsidR="008C5011" w:rsidRDefault="008C5011">
            <w:pPr>
              <w:pStyle w:val="ConsPlusNormal"/>
            </w:pPr>
            <w:r>
              <w:t>р.п. Красногородск, ул. Советская, д. 69</w:t>
            </w:r>
          </w:p>
        </w:tc>
      </w:tr>
      <w:tr w:rsidR="008C5011">
        <w:tc>
          <w:tcPr>
            <w:tcW w:w="737" w:type="dxa"/>
          </w:tcPr>
          <w:p w:rsidR="008C5011" w:rsidRDefault="008C5011">
            <w:pPr>
              <w:pStyle w:val="ConsPlusNormal"/>
              <w:jc w:val="center"/>
            </w:pPr>
            <w:r>
              <w:t>59</w:t>
            </w:r>
          </w:p>
        </w:tc>
        <w:tc>
          <w:tcPr>
            <w:tcW w:w="8334" w:type="dxa"/>
          </w:tcPr>
          <w:p w:rsidR="008C5011" w:rsidRDefault="008C5011">
            <w:pPr>
              <w:pStyle w:val="ConsPlusNormal"/>
            </w:pPr>
            <w:r>
              <w:t>р.п. Красногородск, ул. Советская, д. 14</w:t>
            </w:r>
          </w:p>
        </w:tc>
      </w:tr>
      <w:tr w:rsidR="008C5011">
        <w:tc>
          <w:tcPr>
            <w:tcW w:w="737" w:type="dxa"/>
          </w:tcPr>
          <w:p w:rsidR="008C5011" w:rsidRDefault="008C5011">
            <w:pPr>
              <w:pStyle w:val="ConsPlusNormal"/>
              <w:jc w:val="center"/>
            </w:pPr>
            <w:r>
              <w:t>60</w:t>
            </w:r>
          </w:p>
        </w:tc>
        <w:tc>
          <w:tcPr>
            <w:tcW w:w="8334" w:type="dxa"/>
          </w:tcPr>
          <w:p w:rsidR="008C5011" w:rsidRDefault="008C5011">
            <w:pPr>
              <w:pStyle w:val="ConsPlusNormal"/>
            </w:pPr>
            <w:r>
              <w:t>р.п. Красногородск, ул. Советская, д. 17</w:t>
            </w:r>
          </w:p>
        </w:tc>
      </w:tr>
      <w:tr w:rsidR="008C5011">
        <w:tc>
          <w:tcPr>
            <w:tcW w:w="737" w:type="dxa"/>
          </w:tcPr>
          <w:p w:rsidR="008C5011" w:rsidRDefault="008C5011">
            <w:pPr>
              <w:pStyle w:val="ConsPlusNormal"/>
              <w:jc w:val="center"/>
            </w:pPr>
            <w:r>
              <w:t>61</w:t>
            </w:r>
          </w:p>
        </w:tc>
        <w:tc>
          <w:tcPr>
            <w:tcW w:w="8334" w:type="dxa"/>
          </w:tcPr>
          <w:p w:rsidR="008C5011" w:rsidRDefault="008C5011">
            <w:pPr>
              <w:pStyle w:val="ConsPlusNormal"/>
            </w:pPr>
            <w:r>
              <w:t>р.п. Красногородск, ул. А.Никандровой, д. 5</w:t>
            </w:r>
          </w:p>
        </w:tc>
      </w:tr>
      <w:tr w:rsidR="008C5011">
        <w:tc>
          <w:tcPr>
            <w:tcW w:w="737" w:type="dxa"/>
          </w:tcPr>
          <w:p w:rsidR="008C5011" w:rsidRDefault="008C5011">
            <w:pPr>
              <w:pStyle w:val="ConsPlusNormal"/>
              <w:jc w:val="center"/>
            </w:pPr>
            <w:r>
              <w:lastRenderedPageBreak/>
              <w:t>62</w:t>
            </w:r>
          </w:p>
        </w:tc>
        <w:tc>
          <w:tcPr>
            <w:tcW w:w="8334" w:type="dxa"/>
          </w:tcPr>
          <w:p w:rsidR="008C5011" w:rsidRDefault="008C5011">
            <w:pPr>
              <w:pStyle w:val="ConsPlusNormal"/>
            </w:pPr>
            <w:r>
              <w:t>р.п. Красногородск, пер. Банный, д. 1</w:t>
            </w:r>
          </w:p>
        </w:tc>
      </w:tr>
      <w:tr w:rsidR="008C5011">
        <w:tc>
          <w:tcPr>
            <w:tcW w:w="9071" w:type="dxa"/>
            <w:gridSpan w:val="2"/>
          </w:tcPr>
          <w:p w:rsidR="008C5011" w:rsidRDefault="008C5011">
            <w:pPr>
              <w:pStyle w:val="ConsPlusNormal"/>
              <w:jc w:val="center"/>
              <w:outlineLvl w:val="4"/>
            </w:pPr>
            <w:r>
              <w:t>Куньинский район</w:t>
            </w:r>
          </w:p>
        </w:tc>
      </w:tr>
      <w:tr w:rsidR="008C5011">
        <w:tc>
          <w:tcPr>
            <w:tcW w:w="737" w:type="dxa"/>
          </w:tcPr>
          <w:p w:rsidR="008C5011" w:rsidRDefault="008C5011">
            <w:pPr>
              <w:pStyle w:val="ConsPlusNormal"/>
              <w:jc w:val="center"/>
            </w:pPr>
            <w:r>
              <w:t>63</w:t>
            </w:r>
          </w:p>
        </w:tc>
        <w:tc>
          <w:tcPr>
            <w:tcW w:w="8334" w:type="dxa"/>
          </w:tcPr>
          <w:p w:rsidR="008C5011" w:rsidRDefault="008C5011">
            <w:pPr>
              <w:pStyle w:val="ConsPlusNormal"/>
            </w:pPr>
            <w:r>
              <w:t>р.п. Кунья, ул. Дзержинского, д. 51</w:t>
            </w:r>
          </w:p>
        </w:tc>
      </w:tr>
      <w:tr w:rsidR="008C5011">
        <w:tc>
          <w:tcPr>
            <w:tcW w:w="737" w:type="dxa"/>
          </w:tcPr>
          <w:p w:rsidR="008C5011" w:rsidRDefault="008C5011">
            <w:pPr>
              <w:pStyle w:val="ConsPlusNormal"/>
              <w:jc w:val="center"/>
            </w:pPr>
            <w:r>
              <w:t>64</w:t>
            </w:r>
          </w:p>
        </w:tc>
        <w:tc>
          <w:tcPr>
            <w:tcW w:w="8334" w:type="dxa"/>
          </w:tcPr>
          <w:p w:rsidR="008C5011" w:rsidRDefault="008C5011">
            <w:pPr>
              <w:pStyle w:val="ConsPlusNormal"/>
            </w:pPr>
            <w:r>
              <w:t>р.п. Кунья, ул. Дзержинского, д. 53</w:t>
            </w:r>
          </w:p>
        </w:tc>
      </w:tr>
      <w:tr w:rsidR="008C5011">
        <w:tc>
          <w:tcPr>
            <w:tcW w:w="737" w:type="dxa"/>
          </w:tcPr>
          <w:p w:rsidR="008C5011" w:rsidRDefault="008C5011">
            <w:pPr>
              <w:pStyle w:val="ConsPlusNormal"/>
              <w:jc w:val="center"/>
            </w:pPr>
            <w:r>
              <w:t>65</w:t>
            </w:r>
          </w:p>
        </w:tc>
        <w:tc>
          <w:tcPr>
            <w:tcW w:w="8334" w:type="dxa"/>
          </w:tcPr>
          <w:p w:rsidR="008C5011" w:rsidRDefault="008C5011">
            <w:pPr>
              <w:pStyle w:val="ConsPlusNormal"/>
            </w:pPr>
            <w:r>
              <w:t>р.п. Кунья, ул. Дзержинского, д. 90</w:t>
            </w:r>
          </w:p>
        </w:tc>
      </w:tr>
      <w:tr w:rsidR="008C5011">
        <w:tc>
          <w:tcPr>
            <w:tcW w:w="737" w:type="dxa"/>
          </w:tcPr>
          <w:p w:rsidR="008C5011" w:rsidRDefault="008C5011">
            <w:pPr>
              <w:pStyle w:val="ConsPlusNormal"/>
              <w:jc w:val="center"/>
            </w:pPr>
            <w:r>
              <w:t>66</w:t>
            </w:r>
          </w:p>
        </w:tc>
        <w:tc>
          <w:tcPr>
            <w:tcW w:w="8334" w:type="dxa"/>
          </w:tcPr>
          <w:p w:rsidR="008C5011" w:rsidRDefault="008C5011">
            <w:pPr>
              <w:pStyle w:val="ConsPlusNormal"/>
            </w:pPr>
            <w:r>
              <w:t>р.п. Кунья, ул. Новая, д. 10, д. 12</w:t>
            </w:r>
          </w:p>
        </w:tc>
      </w:tr>
      <w:tr w:rsidR="008C5011">
        <w:tc>
          <w:tcPr>
            <w:tcW w:w="9071" w:type="dxa"/>
            <w:gridSpan w:val="2"/>
          </w:tcPr>
          <w:p w:rsidR="008C5011" w:rsidRDefault="008C5011">
            <w:pPr>
              <w:pStyle w:val="ConsPlusNormal"/>
              <w:jc w:val="center"/>
              <w:outlineLvl w:val="4"/>
            </w:pPr>
            <w:r>
              <w:t>Локнянский район</w:t>
            </w:r>
          </w:p>
        </w:tc>
      </w:tr>
      <w:tr w:rsidR="008C5011">
        <w:tc>
          <w:tcPr>
            <w:tcW w:w="737" w:type="dxa"/>
          </w:tcPr>
          <w:p w:rsidR="008C5011" w:rsidRDefault="008C5011">
            <w:pPr>
              <w:pStyle w:val="ConsPlusNormal"/>
              <w:jc w:val="center"/>
            </w:pPr>
            <w:r>
              <w:t>67</w:t>
            </w:r>
          </w:p>
        </w:tc>
        <w:tc>
          <w:tcPr>
            <w:tcW w:w="8334" w:type="dxa"/>
          </w:tcPr>
          <w:p w:rsidR="008C5011" w:rsidRDefault="008C5011">
            <w:pPr>
              <w:pStyle w:val="ConsPlusNormal"/>
            </w:pPr>
            <w:r>
              <w:t>р.п. Локня, 1-й Пролетарский пер., д. 4/5</w:t>
            </w:r>
          </w:p>
        </w:tc>
      </w:tr>
      <w:tr w:rsidR="008C5011">
        <w:tc>
          <w:tcPr>
            <w:tcW w:w="737" w:type="dxa"/>
          </w:tcPr>
          <w:p w:rsidR="008C5011" w:rsidRDefault="008C5011">
            <w:pPr>
              <w:pStyle w:val="ConsPlusNormal"/>
              <w:jc w:val="center"/>
            </w:pPr>
            <w:r>
              <w:t>68</w:t>
            </w:r>
          </w:p>
        </w:tc>
        <w:tc>
          <w:tcPr>
            <w:tcW w:w="8334" w:type="dxa"/>
          </w:tcPr>
          <w:p w:rsidR="008C5011" w:rsidRDefault="008C5011">
            <w:pPr>
              <w:pStyle w:val="ConsPlusNormal"/>
            </w:pPr>
            <w:r>
              <w:t>р.п. Локня, ул. Шарикова, д. 50</w:t>
            </w:r>
          </w:p>
        </w:tc>
      </w:tr>
      <w:tr w:rsidR="008C5011">
        <w:tc>
          <w:tcPr>
            <w:tcW w:w="737" w:type="dxa"/>
          </w:tcPr>
          <w:p w:rsidR="008C5011" w:rsidRDefault="008C5011">
            <w:pPr>
              <w:pStyle w:val="ConsPlusNormal"/>
              <w:jc w:val="center"/>
            </w:pPr>
            <w:r>
              <w:t>69</w:t>
            </w:r>
          </w:p>
        </w:tc>
        <w:tc>
          <w:tcPr>
            <w:tcW w:w="8334" w:type="dxa"/>
          </w:tcPr>
          <w:p w:rsidR="008C5011" w:rsidRDefault="008C5011">
            <w:pPr>
              <w:pStyle w:val="ConsPlusNormal"/>
            </w:pPr>
            <w:r>
              <w:t>р.п. Локня, ул. Пионерская, д. 11</w:t>
            </w:r>
          </w:p>
        </w:tc>
      </w:tr>
      <w:tr w:rsidR="008C5011">
        <w:tc>
          <w:tcPr>
            <w:tcW w:w="9071" w:type="dxa"/>
            <w:gridSpan w:val="2"/>
          </w:tcPr>
          <w:p w:rsidR="008C5011" w:rsidRDefault="008C5011">
            <w:pPr>
              <w:pStyle w:val="ConsPlusNormal"/>
              <w:jc w:val="center"/>
              <w:outlineLvl w:val="4"/>
            </w:pPr>
            <w:r>
              <w:t>Невельский район</w:t>
            </w:r>
          </w:p>
        </w:tc>
      </w:tr>
      <w:tr w:rsidR="008C5011">
        <w:tc>
          <w:tcPr>
            <w:tcW w:w="737" w:type="dxa"/>
          </w:tcPr>
          <w:p w:rsidR="008C5011" w:rsidRDefault="008C5011">
            <w:pPr>
              <w:pStyle w:val="ConsPlusNormal"/>
              <w:jc w:val="center"/>
            </w:pPr>
            <w:r>
              <w:t>70</w:t>
            </w:r>
          </w:p>
        </w:tc>
        <w:tc>
          <w:tcPr>
            <w:tcW w:w="8334" w:type="dxa"/>
          </w:tcPr>
          <w:p w:rsidR="008C5011" w:rsidRDefault="008C5011">
            <w:pPr>
              <w:pStyle w:val="ConsPlusNormal"/>
            </w:pPr>
            <w:r>
              <w:t>г. Невель, ул. Рошаля, д. 1, д. 3, д. 5</w:t>
            </w:r>
          </w:p>
        </w:tc>
      </w:tr>
      <w:tr w:rsidR="008C5011">
        <w:tc>
          <w:tcPr>
            <w:tcW w:w="737" w:type="dxa"/>
          </w:tcPr>
          <w:p w:rsidR="008C5011" w:rsidRDefault="008C5011">
            <w:pPr>
              <w:pStyle w:val="ConsPlusNormal"/>
              <w:jc w:val="center"/>
            </w:pPr>
            <w:r>
              <w:t>71</w:t>
            </w:r>
          </w:p>
        </w:tc>
        <w:tc>
          <w:tcPr>
            <w:tcW w:w="8334" w:type="dxa"/>
          </w:tcPr>
          <w:p w:rsidR="008C5011" w:rsidRDefault="008C5011">
            <w:pPr>
              <w:pStyle w:val="ConsPlusNormal"/>
            </w:pPr>
            <w:r>
              <w:t>г. Невель, ул. Комсомольская, д. 1</w:t>
            </w:r>
          </w:p>
        </w:tc>
      </w:tr>
      <w:tr w:rsidR="008C5011">
        <w:tblPrEx>
          <w:tblBorders>
            <w:insideH w:val="nil"/>
          </w:tblBorders>
        </w:tblPrEx>
        <w:tc>
          <w:tcPr>
            <w:tcW w:w="9071" w:type="dxa"/>
            <w:gridSpan w:val="2"/>
            <w:tcBorders>
              <w:bottom w:val="nil"/>
            </w:tcBorders>
          </w:tcPr>
          <w:p w:rsidR="008C5011" w:rsidRDefault="008C5011">
            <w:pPr>
              <w:pStyle w:val="ConsPlusNormal"/>
              <w:jc w:val="center"/>
              <w:outlineLvl w:val="4"/>
            </w:pPr>
            <w:r>
              <w:t>Новоржевский район</w:t>
            </w:r>
          </w:p>
        </w:tc>
      </w:tr>
      <w:tr w:rsidR="008C5011">
        <w:tblPrEx>
          <w:tblBorders>
            <w:insideH w:val="nil"/>
          </w:tblBorders>
        </w:tblPrEx>
        <w:tc>
          <w:tcPr>
            <w:tcW w:w="9071" w:type="dxa"/>
            <w:gridSpan w:val="2"/>
            <w:tcBorders>
              <w:top w:val="nil"/>
              <w:bottom w:val="nil"/>
            </w:tcBorders>
          </w:tcPr>
          <w:p w:rsidR="008C5011" w:rsidRDefault="008C5011">
            <w:pPr>
              <w:pStyle w:val="ConsPlusNormal"/>
              <w:jc w:val="center"/>
            </w:pPr>
            <w:r>
              <w:t xml:space="preserve">Утратил силу. - </w:t>
            </w:r>
            <w:hyperlink r:id="rId364" w:history="1">
              <w:r>
                <w:rPr>
                  <w:color w:val="0000FF"/>
                </w:rPr>
                <w:t>Постановление</w:t>
              </w:r>
            </w:hyperlink>
            <w:r>
              <w:t xml:space="preserve"> Администрации Псковской области от 31.03.2022 N 129.</w:t>
            </w:r>
          </w:p>
        </w:tc>
      </w:tr>
      <w:tr w:rsidR="008C5011">
        <w:tc>
          <w:tcPr>
            <w:tcW w:w="9071" w:type="dxa"/>
            <w:gridSpan w:val="2"/>
          </w:tcPr>
          <w:p w:rsidR="008C5011" w:rsidRDefault="008C5011">
            <w:pPr>
              <w:pStyle w:val="ConsPlusNormal"/>
              <w:jc w:val="center"/>
              <w:outlineLvl w:val="4"/>
            </w:pPr>
            <w:r>
              <w:t>Новосокольнический район</w:t>
            </w:r>
          </w:p>
        </w:tc>
      </w:tr>
      <w:tr w:rsidR="008C5011">
        <w:tc>
          <w:tcPr>
            <w:tcW w:w="737" w:type="dxa"/>
          </w:tcPr>
          <w:p w:rsidR="008C5011" w:rsidRDefault="008C5011">
            <w:pPr>
              <w:pStyle w:val="ConsPlusNormal"/>
              <w:jc w:val="center"/>
            </w:pPr>
            <w:r>
              <w:t>74</w:t>
            </w:r>
          </w:p>
        </w:tc>
        <w:tc>
          <w:tcPr>
            <w:tcW w:w="8334" w:type="dxa"/>
          </w:tcPr>
          <w:p w:rsidR="008C5011" w:rsidRDefault="008C5011">
            <w:pPr>
              <w:pStyle w:val="ConsPlusNormal"/>
            </w:pPr>
            <w:r>
              <w:t>г. Новосокольники, ул. Советская, д. 3</w:t>
            </w:r>
          </w:p>
        </w:tc>
      </w:tr>
      <w:tr w:rsidR="008C5011">
        <w:tc>
          <w:tcPr>
            <w:tcW w:w="737" w:type="dxa"/>
          </w:tcPr>
          <w:p w:rsidR="008C5011" w:rsidRDefault="008C5011">
            <w:pPr>
              <w:pStyle w:val="ConsPlusNormal"/>
              <w:jc w:val="center"/>
            </w:pPr>
            <w:r>
              <w:t>75</w:t>
            </w:r>
          </w:p>
        </w:tc>
        <w:tc>
          <w:tcPr>
            <w:tcW w:w="8334" w:type="dxa"/>
          </w:tcPr>
          <w:p w:rsidR="008C5011" w:rsidRDefault="008C5011">
            <w:pPr>
              <w:pStyle w:val="ConsPlusNormal"/>
            </w:pPr>
            <w:r>
              <w:t>г. Новосокольники, ул. Советская, д. 5</w:t>
            </w:r>
          </w:p>
        </w:tc>
      </w:tr>
      <w:tr w:rsidR="008C5011">
        <w:tc>
          <w:tcPr>
            <w:tcW w:w="737" w:type="dxa"/>
          </w:tcPr>
          <w:p w:rsidR="008C5011" w:rsidRDefault="008C5011">
            <w:pPr>
              <w:pStyle w:val="ConsPlusNormal"/>
              <w:jc w:val="center"/>
            </w:pPr>
            <w:r>
              <w:t>76</w:t>
            </w:r>
          </w:p>
        </w:tc>
        <w:tc>
          <w:tcPr>
            <w:tcW w:w="8334" w:type="dxa"/>
          </w:tcPr>
          <w:p w:rsidR="008C5011" w:rsidRDefault="008C5011">
            <w:pPr>
              <w:pStyle w:val="ConsPlusNormal"/>
            </w:pPr>
            <w:r>
              <w:t>г. Новосокольники, ул. Садовая, д. 6</w:t>
            </w:r>
          </w:p>
        </w:tc>
      </w:tr>
      <w:tr w:rsidR="008C5011">
        <w:tblPrEx>
          <w:tblBorders>
            <w:insideH w:val="nil"/>
          </w:tblBorders>
        </w:tblPrEx>
        <w:tc>
          <w:tcPr>
            <w:tcW w:w="737" w:type="dxa"/>
            <w:tcBorders>
              <w:bottom w:val="nil"/>
            </w:tcBorders>
            <w:vAlign w:val="center"/>
          </w:tcPr>
          <w:p w:rsidR="008C5011" w:rsidRDefault="008C5011">
            <w:pPr>
              <w:pStyle w:val="ConsPlusNormal"/>
              <w:jc w:val="center"/>
            </w:pPr>
            <w:r>
              <w:t>76.1</w:t>
            </w:r>
          </w:p>
        </w:tc>
        <w:tc>
          <w:tcPr>
            <w:tcW w:w="8334" w:type="dxa"/>
            <w:tcBorders>
              <w:bottom w:val="nil"/>
            </w:tcBorders>
            <w:vAlign w:val="center"/>
          </w:tcPr>
          <w:p w:rsidR="008C5011" w:rsidRDefault="008C5011">
            <w:pPr>
              <w:pStyle w:val="ConsPlusNormal"/>
            </w:pPr>
            <w:r>
              <w:t>г. Новосокольники, ул. Ленинская, д. 59</w:t>
            </w:r>
          </w:p>
        </w:tc>
      </w:tr>
      <w:tr w:rsidR="008C5011">
        <w:tblPrEx>
          <w:tblBorders>
            <w:insideH w:val="nil"/>
          </w:tblBorders>
        </w:tblPrEx>
        <w:tc>
          <w:tcPr>
            <w:tcW w:w="9071" w:type="dxa"/>
            <w:gridSpan w:val="2"/>
            <w:tcBorders>
              <w:top w:val="nil"/>
            </w:tcBorders>
          </w:tcPr>
          <w:p w:rsidR="008C5011" w:rsidRDefault="008C5011">
            <w:pPr>
              <w:pStyle w:val="ConsPlusNormal"/>
              <w:jc w:val="both"/>
            </w:pPr>
            <w:r>
              <w:t xml:space="preserve">(п. 76.1 введен </w:t>
            </w:r>
            <w:hyperlink r:id="rId365" w:history="1">
              <w:r>
                <w:rPr>
                  <w:color w:val="0000FF"/>
                </w:rPr>
                <w:t>постановлением</w:t>
              </w:r>
            </w:hyperlink>
            <w:r>
              <w:t xml:space="preserve"> Администрации Псковской области от 13.12.2021 N 458)</w:t>
            </w:r>
          </w:p>
        </w:tc>
      </w:tr>
      <w:tr w:rsidR="008C5011">
        <w:tc>
          <w:tcPr>
            <w:tcW w:w="9071" w:type="dxa"/>
            <w:gridSpan w:val="2"/>
          </w:tcPr>
          <w:p w:rsidR="008C5011" w:rsidRDefault="008C5011">
            <w:pPr>
              <w:pStyle w:val="ConsPlusNormal"/>
              <w:jc w:val="center"/>
              <w:outlineLvl w:val="4"/>
            </w:pPr>
            <w:r>
              <w:t>Опочецкий район</w:t>
            </w:r>
          </w:p>
        </w:tc>
      </w:tr>
      <w:tr w:rsidR="008C5011">
        <w:tc>
          <w:tcPr>
            <w:tcW w:w="737" w:type="dxa"/>
          </w:tcPr>
          <w:p w:rsidR="008C5011" w:rsidRDefault="008C5011">
            <w:pPr>
              <w:pStyle w:val="ConsPlusNormal"/>
              <w:jc w:val="center"/>
            </w:pPr>
            <w:r>
              <w:t>77</w:t>
            </w:r>
          </w:p>
        </w:tc>
        <w:tc>
          <w:tcPr>
            <w:tcW w:w="8334" w:type="dxa"/>
          </w:tcPr>
          <w:p w:rsidR="008C5011" w:rsidRDefault="008C5011">
            <w:pPr>
              <w:pStyle w:val="ConsPlusNormal"/>
            </w:pPr>
            <w:r>
              <w:t>г. Опочка, ул. Коммунальная, д. 7</w:t>
            </w:r>
          </w:p>
        </w:tc>
      </w:tr>
      <w:tr w:rsidR="008C5011">
        <w:tc>
          <w:tcPr>
            <w:tcW w:w="737" w:type="dxa"/>
          </w:tcPr>
          <w:p w:rsidR="008C5011" w:rsidRDefault="008C5011">
            <w:pPr>
              <w:pStyle w:val="ConsPlusNormal"/>
              <w:jc w:val="center"/>
            </w:pPr>
            <w:r>
              <w:t>78</w:t>
            </w:r>
          </w:p>
        </w:tc>
        <w:tc>
          <w:tcPr>
            <w:tcW w:w="8334" w:type="dxa"/>
          </w:tcPr>
          <w:p w:rsidR="008C5011" w:rsidRDefault="008C5011">
            <w:pPr>
              <w:pStyle w:val="ConsPlusNormal"/>
            </w:pPr>
            <w:r>
              <w:t>г. Опочка, ул. Гагарина, д. 76</w:t>
            </w:r>
          </w:p>
        </w:tc>
      </w:tr>
      <w:tr w:rsidR="008C5011">
        <w:tc>
          <w:tcPr>
            <w:tcW w:w="737" w:type="dxa"/>
          </w:tcPr>
          <w:p w:rsidR="008C5011" w:rsidRDefault="008C5011">
            <w:pPr>
              <w:pStyle w:val="ConsPlusNormal"/>
              <w:jc w:val="center"/>
            </w:pPr>
            <w:r>
              <w:t>79</w:t>
            </w:r>
          </w:p>
        </w:tc>
        <w:tc>
          <w:tcPr>
            <w:tcW w:w="8334" w:type="dxa"/>
          </w:tcPr>
          <w:p w:rsidR="008C5011" w:rsidRDefault="008C5011">
            <w:pPr>
              <w:pStyle w:val="ConsPlusNormal"/>
            </w:pPr>
            <w:r>
              <w:t>г. Опочка, ул. Высокая, д. 1</w:t>
            </w:r>
          </w:p>
        </w:tc>
      </w:tr>
      <w:tr w:rsidR="008C5011">
        <w:tc>
          <w:tcPr>
            <w:tcW w:w="9071" w:type="dxa"/>
            <w:gridSpan w:val="2"/>
          </w:tcPr>
          <w:p w:rsidR="008C5011" w:rsidRDefault="008C5011">
            <w:pPr>
              <w:pStyle w:val="ConsPlusNormal"/>
              <w:jc w:val="center"/>
              <w:outlineLvl w:val="4"/>
            </w:pPr>
            <w:r>
              <w:t>Островский район</w:t>
            </w:r>
          </w:p>
        </w:tc>
      </w:tr>
      <w:tr w:rsidR="008C5011">
        <w:tc>
          <w:tcPr>
            <w:tcW w:w="737" w:type="dxa"/>
          </w:tcPr>
          <w:p w:rsidR="008C5011" w:rsidRDefault="008C5011">
            <w:pPr>
              <w:pStyle w:val="ConsPlusNormal"/>
              <w:jc w:val="center"/>
            </w:pPr>
            <w:r>
              <w:t>80</w:t>
            </w:r>
          </w:p>
        </w:tc>
        <w:tc>
          <w:tcPr>
            <w:tcW w:w="8334" w:type="dxa"/>
          </w:tcPr>
          <w:p w:rsidR="008C5011" w:rsidRDefault="008C5011">
            <w:pPr>
              <w:pStyle w:val="ConsPlusNormal"/>
            </w:pPr>
            <w:r>
              <w:t>г. Остров, ул. Меркурьева, д. 12</w:t>
            </w:r>
          </w:p>
        </w:tc>
      </w:tr>
      <w:tr w:rsidR="008C5011">
        <w:tc>
          <w:tcPr>
            <w:tcW w:w="737" w:type="dxa"/>
          </w:tcPr>
          <w:p w:rsidR="008C5011" w:rsidRDefault="008C5011">
            <w:pPr>
              <w:pStyle w:val="ConsPlusNormal"/>
              <w:jc w:val="center"/>
            </w:pPr>
            <w:r>
              <w:t>81</w:t>
            </w:r>
          </w:p>
        </w:tc>
        <w:tc>
          <w:tcPr>
            <w:tcW w:w="8334" w:type="dxa"/>
          </w:tcPr>
          <w:p w:rsidR="008C5011" w:rsidRDefault="008C5011">
            <w:pPr>
              <w:pStyle w:val="ConsPlusNormal"/>
            </w:pPr>
            <w:r>
              <w:t>г. Остров, ул. Авиационная, д. 7</w:t>
            </w:r>
          </w:p>
        </w:tc>
      </w:tr>
      <w:tr w:rsidR="008C5011">
        <w:tc>
          <w:tcPr>
            <w:tcW w:w="9071" w:type="dxa"/>
            <w:gridSpan w:val="2"/>
          </w:tcPr>
          <w:p w:rsidR="008C5011" w:rsidRDefault="008C5011">
            <w:pPr>
              <w:pStyle w:val="ConsPlusNormal"/>
              <w:jc w:val="center"/>
              <w:outlineLvl w:val="4"/>
            </w:pPr>
            <w:r>
              <w:t>Палкинский район</w:t>
            </w:r>
          </w:p>
        </w:tc>
      </w:tr>
      <w:tr w:rsidR="008C5011">
        <w:tc>
          <w:tcPr>
            <w:tcW w:w="737" w:type="dxa"/>
          </w:tcPr>
          <w:p w:rsidR="008C5011" w:rsidRDefault="008C5011">
            <w:pPr>
              <w:pStyle w:val="ConsPlusNormal"/>
              <w:jc w:val="center"/>
            </w:pPr>
            <w:r>
              <w:t>82</w:t>
            </w:r>
          </w:p>
        </w:tc>
        <w:tc>
          <w:tcPr>
            <w:tcW w:w="8334" w:type="dxa"/>
          </w:tcPr>
          <w:p w:rsidR="008C5011" w:rsidRDefault="008C5011">
            <w:pPr>
              <w:pStyle w:val="ConsPlusNormal"/>
            </w:pPr>
            <w:r>
              <w:t>р.п. Палкино, ул. Строителей, д. 3, д. 5</w:t>
            </w:r>
          </w:p>
        </w:tc>
      </w:tr>
      <w:tr w:rsidR="008C5011">
        <w:tc>
          <w:tcPr>
            <w:tcW w:w="9071" w:type="dxa"/>
            <w:gridSpan w:val="2"/>
          </w:tcPr>
          <w:p w:rsidR="008C5011" w:rsidRDefault="008C5011">
            <w:pPr>
              <w:pStyle w:val="ConsPlusNormal"/>
              <w:jc w:val="center"/>
              <w:outlineLvl w:val="4"/>
            </w:pPr>
            <w:r>
              <w:lastRenderedPageBreak/>
              <w:t>Печорский район</w:t>
            </w:r>
          </w:p>
        </w:tc>
      </w:tr>
      <w:tr w:rsidR="008C5011">
        <w:tc>
          <w:tcPr>
            <w:tcW w:w="737" w:type="dxa"/>
          </w:tcPr>
          <w:p w:rsidR="008C5011" w:rsidRDefault="008C5011">
            <w:pPr>
              <w:pStyle w:val="ConsPlusNormal"/>
              <w:jc w:val="center"/>
            </w:pPr>
            <w:r>
              <w:t>83</w:t>
            </w:r>
          </w:p>
        </w:tc>
        <w:tc>
          <w:tcPr>
            <w:tcW w:w="8334" w:type="dxa"/>
          </w:tcPr>
          <w:p w:rsidR="008C5011" w:rsidRDefault="008C5011">
            <w:pPr>
              <w:pStyle w:val="ConsPlusNormal"/>
            </w:pPr>
            <w:r>
              <w:t>г. Печоры, ул. Мелиораторов, д. 6</w:t>
            </w:r>
          </w:p>
        </w:tc>
      </w:tr>
      <w:tr w:rsidR="008C5011">
        <w:tc>
          <w:tcPr>
            <w:tcW w:w="737" w:type="dxa"/>
          </w:tcPr>
          <w:p w:rsidR="008C5011" w:rsidRDefault="008C5011">
            <w:pPr>
              <w:pStyle w:val="ConsPlusNormal"/>
              <w:jc w:val="center"/>
            </w:pPr>
            <w:r>
              <w:t>84</w:t>
            </w:r>
          </w:p>
        </w:tc>
        <w:tc>
          <w:tcPr>
            <w:tcW w:w="8334" w:type="dxa"/>
          </w:tcPr>
          <w:p w:rsidR="008C5011" w:rsidRDefault="008C5011">
            <w:pPr>
              <w:pStyle w:val="ConsPlusNormal"/>
            </w:pPr>
            <w:r>
              <w:t>г. Печоры, ул. Мелиораторов, д. 7</w:t>
            </w:r>
          </w:p>
        </w:tc>
      </w:tr>
      <w:tr w:rsidR="008C5011">
        <w:tc>
          <w:tcPr>
            <w:tcW w:w="737" w:type="dxa"/>
          </w:tcPr>
          <w:p w:rsidR="008C5011" w:rsidRDefault="008C5011">
            <w:pPr>
              <w:pStyle w:val="ConsPlusNormal"/>
              <w:jc w:val="center"/>
            </w:pPr>
            <w:r>
              <w:t>85</w:t>
            </w:r>
          </w:p>
        </w:tc>
        <w:tc>
          <w:tcPr>
            <w:tcW w:w="8334" w:type="dxa"/>
          </w:tcPr>
          <w:p w:rsidR="008C5011" w:rsidRDefault="008C5011">
            <w:pPr>
              <w:pStyle w:val="ConsPlusNormal"/>
            </w:pPr>
            <w:r>
              <w:t>г. Печоры, ул. Мелиораторов, д. 8</w:t>
            </w:r>
          </w:p>
        </w:tc>
      </w:tr>
      <w:tr w:rsidR="008C5011">
        <w:tc>
          <w:tcPr>
            <w:tcW w:w="737" w:type="dxa"/>
          </w:tcPr>
          <w:p w:rsidR="008C5011" w:rsidRDefault="008C5011">
            <w:pPr>
              <w:pStyle w:val="ConsPlusNormal"/>
              <w:jc w:val="center"/>
            </w:pPr>
            <w:r>
              <w:t>86</w:t>
            </w:r>
          </w:p>
        </w:tc>
        <w:tc>
          <w:tcPr>
            <w:tcW w:w="8334" w:type="dxa"/>
          </w:tcPr>
          <w:p w:rsidR="008C5011" w:rsidRDefault="008C5011">
            <w:pPr>
              <w:pStyle w:val="ConsPlusNormal"/>
            </w:pPr>
            <w:r>
              <w:t>г. Печоры, ул. Мелиораторов, д. 8а</w:t>
            </w:r>
          </w:p>
        </w:tc>
      </w:tr>
      <w:tr w:rsidR="008C5011">
        <w:tc>
          <w:tcPr>
            <w:tcW w:w="737" w:type="dxa"/>
          </w:tcPr>
          <w:p w:rsidR="008C5011" w:rsidRDefault="008C5011">
            <w:pPr>
              <w:pStyle w:val="ConsPlusNormal"/>
              <w:jc w:val="center"/>
            </w:pPr>
            <w:r>
              <w:t>87</w:t>
            </w:r>
          </w:p>
        </w:tc>
        <w:tc>
          <w:tcPr>
            <w:tcW w:w="8334" w:type="dxa"/>
          </w:tcPr>
          <w:p w:rsidR="008C5011" w:rsidRDefault="008C5011">
            <w:pPr>
              <w:pStyle w:val="ConsPlusNormal"/>
            </w:pPr>
            <w:r>
              <w:t>г. Печоры, ул. Ленина, д. 28</w:t>
            </w:r>
          </w:p>
        </w:tc>
      </w:tr>
      <w:tr w:rsidR="008C5011">
        <w:tc>
          <w:tcPr>
            <w:tcW w:w="737" w:type="dxa"/>
          </w:tcPr>
          <w:p w:rsidR="008C5011" w:rsidRDefault="008C5011">
            <w:pPr>
              <w:pStyle w:val="ConsPlusNormal"/>
              <w:jc w:val="center"/>
            </w:pPr>
            <w:r>
              <w:t>88</w:t>
            </w:r>
          </w:p>
        </w:tc>
        <w:tc>
          <w:tcPr>
            <w:tcW w:w="8334" w:type="dxa"/>
          </w:tcPr>
          <w:p w:rsidR="008C5011" w:rsidRDefault="008C5011">
            <w:pPr>
              <w:pStyle w:val="ConsPlusNormal"/>
            </w:pPr>
            <w:r>
              <w:t>г. Печоры, ул. Победы, д. 4</w:t>
            </w:r>
          </w:p>
        </w:tc>
      </w:tr>
      <w:tr w:rsidR="008C5011">
        <w:tc>
          <w:tcPr>
            <w:tcW w:w="737" w:type="dxa"/>
          </w:tcPr>
          <w:p w:rsidR="008C5011" w:rsidRDefault="008C5011">
            <w:pPr>
              <w:pStyle w:val="ConsPlusNormal"/>
              <w:jc w:val="center"/>
            </w:pPr>
            <w:r>
              <w:t>89</w:t>
            </w:r>
          </w:p>
        </w:tc>
        <w:tc>
          <w:tcPr>
            <w:tcW w:w="8334" w:type="dxa"/>
          </w:tcPr>
          <w:p w:rsidR="008C5011" w:rsidRDefault="008C5011">
            <w:pPr>
              <w:pStyle w:val="ConsPlusNormal"/>
            </w:pPr>
            <w:r>
              <w:t>г. Печоры, ул. Индустриальная, д. 9, д. 10, д. 11, д. 12</w:t>
            </w:r>
          </w:p>
        </w:tc>
      </w:tr>
      <w:tr w:rsidR="008C5011">
        <w:tc>
          <w:tcPr>
            <w:tcW w:w="9071" w:type="dxa"/>
            <w:gridSpan w:val="2"/>
          </w:tcPr>
          <w:p w:rsidR="008C5011" w:rsidRDefault="008C5011">
            <w:pPr>
              <w:pStyle w:val="ConsPlusNormal"/>
              <w:jc w:val="center"/>
              <w:outlineLvl w:val="4"/>
            </w:pPr>
            <w:r>
              <w:t>Плюсский район</w:t>
            </w:r>
          </w:p>
        </w:tc>
      </w:tr>
      <w:tr w:rsidR="008C5011">
        <w:tc>
          <w:tcPr>
            <w:tcW w:w="737" w:type="dxa"/>
          </w:tcPr>
          <w:p w:rsidR="008C5011" w:rsidRDefault="008C5011">
            <w:pPr>
              <w:pStyle w:val="ConsPlusNormal"/>
              <w:jc w:val="center"/>
            </w:pPr>
            <w:r>
              <w:t>90</w:t>
            </w:r>
          </w:p>
        </w:tc>
        <w:tc>
          <w:tcPr>
            <w:tcW w:w="8334" w:type="dxa"/>
          </w:tcPr>
          <w:p w:rsidR="008C5011" w:rsidRDefault="008C5011">
            <w:pPr>
              <w:pStyle w:val="ConsPlusNormal"/>
            </w:pPr>
            <w:r>
              <w:t>р.п. Плюсса, ул. Совхозная, д. 16</w:t>
            </w:r>
          </w:p>
        </w:tc>
      </w:tr>
      <w:tr w:rsidR="008C5011">
        <w:tc>
          <w:tcPr>
            <w:tcW w:w="737" w:type="dxa"/>
          </w:tcPr>
          <w:p w:rsidR="008C5011" w:rsidRDefault="008C5011">
            <w:pPr>
              <w:pStyle w:val="ConsPlusNormal"/>
              <w:jc w:val="center"/>
            </w:pPr>
            <w:r>
              <w:t>91</w:t>
            </w:r>
          </w:p>
        </w:tc>
        <w:tc>
          <w:tcPr>
            <w:tcW w:w="8334" w:type="dxa"/>
          </w:tcPr>
          <w:p w:rsidR="008C5011" w:rsidRDefault="008C5011">
            <w:pPr>
              <w:pStyle w:val="ConsPlusNormal"/>
            </w:pPr>
            <w:r>
              <w:t>р.п. Плюсса, ул. Ленина, д. 44а</w:t>
            </w:r>
          </w:p>
        </w:tc>
      </w:tr>
      <w:tr w:rsidR="008C5011">
        <w:tc>
          <w:tcPr>
            <w:tcW w:w="737" w:type="dxa"/>
          </w:tcPr>
          <w:p w:rsidR="008C5011" w:rsidRDefault="008C5011">
            <w:pPr>
              <w:pStyle w:val="ConsPlusNormal"/>
              <w:jc w:val="center"/>
            </w:pPr>
            <w:r>
              <w:t>92</w:t>
            </w:r>
          </w:p>
        </w:tc>
        <w:tc>
          <w:tcPr>
            <w:tcW w:w="8334" w:type="dxa"/>
          </w:tcPr>
          <w:p w:rsidR="008C5011" w:rsidRDefault="008C5011">
            <w:pPr>
              <w:pStyle w:val="ConsPlusNormal"/>
            </w:pPr>
            <w:r>
              <w:t>р.п. Плюсса, ул. Ленина, д. 42б</w:t>
            </w:r>
          </w:p>
        </w:tc>
      </w:tr>
      <w:tr w:rsidR="008C5011">
        <w:tc>
          <w:tcPr>
            <w:tcW w:w="9071" w:type="dxa"/>
            <w:gridSpan w:val="2"/>
          </w:tcPr>
          <w:p w:rsidR="008C5011" w:rsidRDefault="008C5011">
            <w:pPr>
              <w:pStyle w:val="ConsPlusNormal"/>
              <w:jc w:val="center"/>
              <w:outlineLvl w:val="4"/>
            </w:pPr>
            <w:r>
              <w:t>Порховский район</w:t>
            </w:r>
          </w:p>
        </w:tc>
      </w:tr>
      <w:tr w:rsidR="008C5011">
        <w:tc>
          <w:tcPr>
            <w:tcW w:w="737" w:type="dxa"/>
          </w:tcPr>
          <w:p w:rsidR="008C5011" w:rsidRDefault="008C5011">
            <w:pPr>
              <w:pStyle w:val="ConsPlusNormal"/>
              <w:jc w:val="center"/>
            </w:pPr>
            <w:r>
              <w:t>93</w:t>
            </w:r>
          </w:p>
        </w:tc>
        <w:tc>
          <w:tcPr>
            <w:tcW w:w="8334" w:type="dxa"/>
          </w:tcPr>
          <w:p w:rsidR="008C5011" w:rsidRDefault="008C5011">
            <w:pPr>
              <w:pStyle w:val="ConsPlusNormal"/>
            </w:pPr>
            <w:r>
              <w:t>г. Порхов, ул. Псковская, д. 12, ул. Пушкина, д. 15</w:t>
            </w:r>
          </w:p>
        </w:tc>
      </w:tr>
      <w:tr w:rsidR="008C5011">
        <w:tc>
          <w:tcPr>
            <w:tcW w:w="737" w:type="dxa"/>
          </w:tcPr>
          <w:p w:rsidR="008C5011" w:rsidRDefault="008C5011">
            <w:pPr>
              <w:pStyle w:val="ConsPlusNormal"/>
              <w:jc w:val="center"/>
            </w:pPr>
            <w:r>
              <w:t>94</w:t>
            </w:r>
          </w:p>
        </w:tc>
        <w:tc>
          <w:tcPr>
            <w:tcW w:w="8334" w:type="dxa"/>
          </w:tcPr>
          <w:p w:rsidR="008C5011" w:rsidRDefault="008C5011">
            <w:pPr>
              <w:pStyle w:val="ConsPlusNormal"/>
            </w:pPr>
            <w:r>
              <w:t>г. Порхов, ул. Кима, д. 4, д. 6, ул. Пушкина, д. 1, ул. К.Маркса, д. 13</w:t>
            </w:r>
          </w:p>
        </w:tc>
      </w:tr>
      <w:tr w:rsidR="008C5011">
        <w:tc>
          <w:tcPr>
            <w:tcW w:w="737" w:type="dxa"/>
          </w:tcPr>
          <w:p w:rsidR="008C5011" w:rsidRDefault="008C5011">
            <w:pPr>
              <w:pStyle w:val="ConsPlusNormal"/>
              <w:jc w:val="center"/>
            </w:pPr>
            <w:r>
              <w:t>95</w:t>
            </w:r>
          </w:p>
        </w:tc>
        <w:tc>
          <w:tcPr>
            <w:tcW w:w="8334" w:type="dxa"/>
          </w:tcPr>
          <w:p w:rsidR="008C5011" w:rsidRDefault="008C5011">
            <w:pPr>
              <w:pStyle w:val="ConsPlusNormal"/>
            </w:pPr>
            <w:r>
              <w:t>г. Порхов, просп. Ленина, д. 9</w:t>
            </w:r>
          </w:p>
        </w:tc>
      </w:tr>
      <w:tr w:rsidR="008C5011">
        <w:tc>
          <w:tcPr>
            <w:tcW w:w="9071" w:type="dxa"/>
            <w:gridSpan w:val="2"/>
          </w:tcPr>
          <w:p w:rsidR="008C5011" w:rsidRDefault="008C5011">
            <w:pPr>
              <w:pStyle w:val="ConsPlusNormal"/>
              <w:jc w:val="center"/>
              <w:outlineLvl w:val="4"/>
            </w:pPr>
            <w:r>
              <w:t>Псковский район</w:t>
            </w:r>
          </w:p>
        </w:tc>
      </w:tr>
      <w:tr w:rsidR="008C5011">
        <w:tc>
          <w:tcPr>
            <w:tcW w:w="737" w:type="dxa"/>
          </w:tcPr>
          <w:p w:rsidR="008C5011" w:rsidRDefault="008C5011">
            <w:pPr>
              <w:pStyle w:val="ConsPlusNormal"/>
              <w:jc w:val="center"/>
            </w:pPr>
            <w:r>
              <w:t>96</w:t>
            </w:r>
          </w:p>
        </w:tc>
        <w:tc>
          <w:tcPr>
            <w:tcW w:w="8334" w:type="dxa"/>
          </w:tcPr>
          <w:p w:rsidR="008C5011" w:rsidRDefault="008C5011">
            <w:pPr>
              <w:pStyle w:val="ConsPlusNormal"/>
            </w:pPr>
            <w:r>
              <w:t>дер. Неелово-1, ул. Юбилейная, д. 19б</w:t>
            </w:r>
          </w:p>
        </w:tc>
      </w:tr>
      <w:tr w:rsidR="008C5011">
        <w:tc>
          <w:tcPr>
            <w:tcW w:w="737" w:type="dxa"/>
          </w:tcPr>
          <w:p w:rsidR="008C5011" w:rsidRDefault="008C5011">
            <w:pPr>
              <w:pStyle w:val="ConsPlusNormal"/>
              <w:jc w:val="center"/>
            </w:pPr>
            <w:r>
              <w:t>97</w:t>
            </w:r>
          </w:p>
        </w:tc>
        <w:tc>
          <w:tcPr>
            <w:tcW w:w="8334" w:type="dxa"/>
          </w:tcPr>
          <w:p w:rsidR="008C5011" w:rsidRDefault="008C5011">
            <w:pPr>
              <w:pStyle w:val="ConsPlusNormal"/>
            </w:pPr>
            <w:r>
              <w:t>дер. Соловьи, д. 7</w:t>
            </w:r>
          </w:p>
        </w:tc>
      </w:tr>
      <w:tr w:rsidR="008C5011">
        <w:tc>
          <w:tcPr>
            <w:tcW w:w="737" w:type="dxa"/>
          </w:tcPr>
          <w:p w:rsidR="008C5011" w:rsidRDefault="008C5011">
            <w:pPr>
              <w:pStyle w:val="ConsPlusNormal"/>
              <w:jc w:val="center"/>
            </w:pPr>
            <w:r>
              <w:t>98</w:t>
            </w:r>
          </w:p>
        </w:tc>
        <w:tc>
          <w:tcPr>
            <w:tcW w:w="8334" w:type="dxa"/>
          </w:tcPr>
          <w:p w:rsidR="008C5011" w:rsidRDefault="008C5011">
            <w:pPr>
              <w:pStyle w:val="ConsPlusNormal"/>
            </w:pPr>
            <w:r>
              <w:t>дер. Родина, ул. Набережная, д. 4</w:t>
            </w:r>
          </w:p>
        </w:tc>
      </w:tr>
      <w:tr w:rsidR="008C5011">
        <w:tblPrEx>
          <w:tblBorders>
            <w:insideH w:val="nil"/>
          </w:tblBorders>
        </w:tblPrEx>
        <w:tc>
          <w:tcPr>
            <w:tcW w:w="9071" w:type="dxa"/>
            <w:gridSpan w:val="2"/>
            <w:tcBorders>
              <w:bottom w:val="nil"/>
            </w:tcBorders>
          </w:tcPr>
          <w:p w:rsidR="008C5011" w:rsidRDefault="008C5011">
            <w:pPr>
              <w:pStyle w:val="ConsPlusNormal"/>
              <w:jc w:val="center"/>
              <w:outlineLvl w:val="4"/>
            </w:pPr>
            <w:r>
              <w:t>Пустошкинский район</w:t>
            </w:r>
          </w:p>
        </w:tc>
      </w:tr>
      <w:tr w:rsidR="008C5011">
        <w:tblPrEx>
          <w:tblBorders>
            <w:insideH w:val="nil"/>
          </w:tblBorders>
        </w:tblPrEx>
        <w:tc>
          <w:tcPr>
            <w:tcW w:w="9071" w:type="dxa"/>
            <w:gridSpan w:val="2"/>
            <w:tcBorders>
              <w:top w:val="nil"/>
              <w:bottom w:val="nil"/>
            </w:tcBorders>
          </w:tcPr>
          <w:p w:rsidR="008C5011" w:rsidRDefault="008C5011">
            <w:pPr>
              <w:pStyle w:val="ConsPlusNormal"/>
              <w:jc w:val="center"/>
            </w:pPr>
            <w:r>
              <w:t xml:space="preserve">Утратил силу. - </w:t>
            </w:r>
            <w:hyperlink r:id="rId366" w:history="1">
              <w:r>
                <w:rPr>
                  <w:color w:val="0000FF"/>
                </w:rPr>
                <w:t>Постановление</w:t>
              </w:r>
            </w:hyperlink>
            <w:r>
              <w:t xml:space="preserve"> Администрации Псковской области от 13.12.2021 N 458.</w:t>
            </w:r>
          </w:p>
        </w:tc>
      </w:tr>
      <w:tr w:rsidR="008C5011">
        <w:tc>
          <w:tcPr>
            <w:tcW w:w="9071" w:type="dxa"/>
            <w:gridSpan w:val="2"/>
          </w:tcPr>
          <w:p w:rsidR="008C5011" w:rsidRDefault="008C5011">
            <w:pPr>
              <w:pStyle w:val="ConsPlusNormal"/>
              <w:jc w:val="center"/>
              <w:outlineLvl w:val="4"/>
            </w:pPr>
            <w:r>
              <w:t>Пушкиногорский район</w:t>
            </w:r>
          </w:p>
        </w:tc>
      </w:tr>
      <w:tr w:rsidR="008C5011">
        <w:tblPrEx>
          <w:tblBorders>
            <w:insideH w:val="nil"/>
          </w:tblBorders>
        </w:tblPrEx>
        <w:tc>
          <w:tcPr>
            <w:tcW w:w="737" w:type="dxa"/>
            <w:tcBorders>
              <w:bottom w:val="nil"/>
            </w:tcBorders>
          </w:tcPr>
          <w:p w:rsidR="008C5011" w:rsidRDefault="008C5011">
            <w:pPr>
              <w:pStyle w:val="ConsPlusNormal"/>
              <w:jc w:val="center"/>
            </w:pPr>
            <w:r>
              <w:t>100</w:t>
            </w:r>
          </w:p>
        </w:tc>
        <w:tc>
          <w:tcPr>
            <w:tcW w:w="8334" w:type="dxa"/>
            <w:tcBorders>
              <w:bottom w:val="nil"/>
            </w:tcBorders>
          </w:tcPr>
          <w:p w:rsidR="008C5011" w:rsidRDefault="008C5011">
            <w:pPr>
              <w:pStyle w:val="ConsPlusNormal"/>
              <w:jc w:val="both"/>
            </w:pPr>
            <w:r>
              <w:t xml:space="preserve">Утратил силу. - </w:t>
            </w:r>
            <w:hyperlink r:id="rId367" w:history="1">
              <w:r>
                <w:rPr>
                  <w:color w:val="0000FF"/>
                </w:rPr>
                <w:t>Постановление</w:t>
              </w:r>
            </w:hyperlink>
            <w:r>
              <w:t xml:space="preserve"> Администрации Псковской области от 31.03.2022 N 129.</w:t>
            </w:r>
          </w:p>
        </w:tc>
      </w:tr>
      <w:tr w:rsidR="008C5011">
        <w:tc>
          <w:tcPr>
            <w:tcW w:w="737" w:type="dxa"/>
          </w:tcPr>
          <w:p w:rsidR="008C5011" w:rsidRDefault="008C5011">
            <w:pPr>
              <w:pStyle w:val="ConsPlusNormal"/>
              <w:jc w:val="center"/>
            </w:pPr>
            <w:r>
              <w:t>101</w:t>
            </w:r>
          </w:p>
        </w:tc>
        <w:tc>
          <w:tcPr>
            <w:tcW w:w="8334" w:type="dxa"/>
          </w:tcPr>
          <w:p w:rsidR="008C5011" w:rsidRDefault="008C5011">
            <w:pPr>
              <w:pStyle w:val="ConsPlusNormal"/>
            </w:pPr>
            <w:r>
              <w:t>р.п. Пушкинские Горы, ул. Ленина, д. 36, д. 38</w:t>
            </w:r>
          </w:p>
        </w:tc>
      </w:tr>
      <w:tr w:rsidR="008C5011">
        <w:tblPrEx>
          <w:tblBorders>
            <w:insideH w:val="nil"/>
          </w:tblBorders>
        </w:tblPrEx>
        <w:tc>
          <w:tcPr>
            <w:tcW w:w="737" w:type="dxa"/>
            <w:tcBorders>
              <w:bottom w:val="nil"/>
            </w:tcBorders>
          </w:tcPr>
          <w:p w:rsidR="008C5011" w:rsidRDefault="008C5011">
            <w:pPr>
              <w:pStyle w:val="ConsPlusNormal"/>
              <w:jc w:val="center"/>
            </w:pPr>
            <w:r>
              <w:t>102 - 114</w:t>
            </w:r>
          </w:p>
        </w:tc>
        <w:tc>
          <w:tcPr>
            <w:tcW w:w="8334" w:type="dxa"/>
            <w:tcBorders>
              <w:bottom w:val="nil"/>
            </w:tcBorders>
          </w:tcPr>
          <w:p w:rsidR="008C5011" w:rsidRDefault="008C5011">
            <w:pPr>
              <w:pStyle w:val="ConsPlusNormal"/>
              <w:jc w:val="both"/>
            </w:pPr>
            <w:r>
              <w:t xml:space="preserve">Утратили силу. - </w:t>
            </w:r>
            <w:hyperlink r:id="rId368" w:history="1">
              <w:r>
                <w:rPr>
                  <w:color w:val="0000FF"/>
                </w:rPr>
                <w:t>Постановление</w:t>
              </w:r>
            </w:hyperlink>
            <w:r>
              <w:t xml:space="preserve"> Администрации Псковской области от 31.03.2022 N 129.</w:t>
            </w:r>
          </w:p>
        </w:tc>
      </w:tr>
      <w:tr w:rsidR="008C5011">
        <w:tc>
          <w:tcPr>
            <w:tcW w:w="9071" w:type="dxa"/>
            <w:gridSpan w:val="2"/>
          </w:tcPr>
          <w:p w:rsidR="008C5011" w:rsidRDefault="008C5011">
            <w:pPr>
              <w:pStyle w:val="ConsPlusNormal"/>
              <w:jc w:val="center"/>
              <w:outlineLvl w:val="4"/>
            </w:pPr>
            <w:r>
              <w:t>Пыталовский район</w:t>
            </w:r>
          </w:p>
        </w:tc>
      </w:tr>
      <w:tr w:rsidR="008C5011">
        <w:tc>
          <w:tcPr>
            <w:tcW w:w="737" w:type="dxa"/>
          </w:tcPr>
          <w:p w:rsidR="008C5011" w:rsidRDefault="008C5011">
            <w:pPr>
              <w:pStyle w:val="ConsPlusNormal"/>
              <w:jc w:val="center"/>
            </w:pPr>
            <w:r>
              <w:t>115</w:t>
            </w:r>
          </w:p>
        </w:tc>
        <w:tc>
          <w:tcPr>
            <w:tcW w:w="8334" w:type="dxa"/>
          </w:tcPr>
          <w:p w:rsidR="008C5011" w:rsidRDefault="008C5011">
            <w:pPr>
              <w:pStyle w:val="ConsPlusNormal"/>
            </w:pPr>
            <w:r>
              <w:t>г. Пыталово, ул. Белорусская, д. 4</w:t>
            </w:r>
          </w:p>
        </w:tc>
      </w:tr>
      <w:tr w:rsidR="008C5011">
        <w:tc>
          <w:tcPr>
            <w:tcW w:w="737" w:type="dxa"/>
          </w:tcPr>
          <w:p w:rsidR="008C5011" w:rsidRDefault="008C5011">
            <w:pPr>
              <w:pStyle w:val="ConsPlusNormal"/>
              <w:jc w:val="center"/>
            </w:pPr>
            <w:r>
              <w:t>116</w:t>
            </w:r>
          </w:p>
        </w:tc>
        <w:tc>
          <w:tcPr>
            <w:tcW w:w="8334" w:type="dxa"/>
          </w:tcPr>
          <w:p w:rsidR="008C5011" w:rsidRDefault="008C5011">
            <w:pPr>
              <w:pStyle w:val="ConsPlusNormal"/>
            </w:pPr>
            <w:r>
              <w:t>г. Пыталово, ул. Белорусская, д. 6</w:t>
            </w:r>
          </w:p>
        </w:tc>
      </w:tr>
      <w:tr w:rsidR="008C5011">
        <w:tc>
          <w:tcPr>
            <w:tcW w:w="9071" w:type="dxa"/>
            <w:gridSpan w:val="2"/>
          </w:tcPr>
          <w:p w:rsidR="008C5011" w:rsidRDefault="008C5011">
            <w:pPr>
              <w:pStyle w:val="ConsPlusNormal"/>
              <w:jc w:val="center"/>
              <w:outlineLvl w:val="4"/>
            </w:pPr>
            <w:r>
              <w:lastRenderedPageBreak/>
              <w:t>Себежский район</w:t>
            </w:r>
          </w:p>
        </w:tc>
      </w:tr>
      <w:tr w:rsidR="008C5011">
        <w:tc>
          <w:tcPr>
            <w:tcW w:w="737" w:type="dxa"/>
          </w:tcPr>
          <w:p w:rsidR="008C5011" w:rsidRDefault="008C5011">
            <w:pPr>
              <w:pStyle w:val="ConsPlusNormal"/>
              <w:jc w:val="center"/>
            </w:pPr>
            <w:r>
              <w:t>117</w:t>
            </w:r>
          </w:p>
        </w:tc>
        <w:tc>
          <w:tcPr>
            <w:tcW w:w="8334" w:type="dxa"/>
          </w:tcPr>
          <w:p w:rsidR="008C5011" w:rsidRDefault="008C5011">
            <w:pPr>
              <w:pStyle w:val="ConsPlusNormal"/>
            </w:pPr>
            <w:r>
              <w:t>г. Себеж, ул. 7 Ноября, д. 7, д. 9</w:t>
            </w:r>
          </w:p>
        </w:tc>
      </w:tr>
      <w:tr w:rsidR="008C5011">
        <w:tc>
          <w:tcPr>
            <w:tcW w:w="737" w:type="dxa"/>
          </w:tcPr>
          <w:p w:rsidR="008C5011" w:rsidRDefault="008C5011">
            <w:pPr>
              <w:pStyle w:val="ConsPlusNormal"/>
              <w:jc w:val="center"/>
            </w:pPr>
            <w:r>
              <w:t>118</w:t>
            </w:r>
          </w:p>
        </w:tc>
        <w:tc>
          <w:tcPr>
            <w:tcW w:w="8334" w:type="dxa"/>
          </w:tcPr>
          <w:p w:rsidR="008C5011" w:rsidRDefault="008C5011">
            <w:pPr>
              <w:pStyle w:val="ConsPlusNormal"/>
            </w:pPr>
            <w:r>
              <w:t>г. Себеж, ул. Челюскинцев, д. 42, д. 42а</w:t>
            </w:r>
          </w:p>
        </w:tc>
      </w:tr>
      <w:tr w:rsidR="008C5011">
        <w:tc>
          <w:tcPr>
            <w:tcW w:w="737" w:type="dxa"/>
          </w:tcPr>
          <w:p w:rsidR="008C5011" w:rsidRDefault="008C5011">
            <w:pPr>
              <w:pStyle w:val="ConsPlusNormal"/>
              <w:jc w:val="center"/>
            </w:pPr>
            <w:r>
              <w:t>119</w:t>
            </w:r>
          </w:p>
        </w:tc>
        <w:tc>
          <w:tcPr>
            <w:tcW w:w="8334" w:type="dxa"/>
          </w:tcPr>
          <w:p w:rsidR="008C5011" w:rsidRDefault="008C5011">
            <w:pPr>
              <w:pStyle w:val="ConsPlusNormal"/>
            </w:pPr>
            <w:r>
              <w:t>г. Себеж, ул. Челюскинцев, д. 40</w:t>
            </w:r>
          </w:p>
        </w:tc>
      </w:tr>
      <w:tr w:rsidR="008C5011">
        <w:tc>
          <w:tcPr>
            <w:tcW w:w="737" w:type="dxa"/>
          </w:tcPr>
          <w:p w:rsidR="008C5011" w:rsidRDefault="008C5011">
            <w:pPr>
              <w:pStyle w:val="ConsPlusNormal"/>
              <w:jc w:val="center"/>
            </w:pPr>
            <w:r>
              <w:t>120</w:t>
            </w:r>
          </w:p>
        </w:tc>
        <w:tc>
          <w:tcPr>
            <w:tcW w:w="8334" w:type="dxa"/>
          </w:tcPr>
          <w:p w:rsidR="008C5011" w:rsidRDefault="008C5011">
            <w:pPr>
              <w:pStyle w:val="ConsPlusNormal"/>
            </w:pPr>
            <w:r>
              <w:t>г. Себеж, ул. Строителей, д. 5</w:t>
            </w:r>
          </w:p>
        </w:tc>
      </w:tr>
      <w:tr w:rsidR="008C5011">
        <w:tc>
          <w:tcPr>
            <w:tcW w:w="737" w:type="dxa"/>
          </w:tcPr>
          <w:p w:rsidR="008C5011" w:rsidRDefault="008C5011">
            <w:pPr>
              <w:pStyle w:val="ConsPlusNormal"/>
              <w:jc w:val="center"/>
            </w:pPr>
            <w:r>
              <w:t>121</w:t>
            </w:r>
          </w:p>
        </w:tc>
        <w:tc>
          <w:tcPr>
            <w:tcW w:w="8334" w:type="dxa"/>
          </w:tcPr>
          <w:p w:rsidR="008C5011" w:rsidRDefault="008C5011">
            <w:pPr>
              <w:pStyle w:val="ConsPlusNormal"/>
            </w:pPr>
            <w:r>
              <w:t>г. Себеж, ул. 7 Ноября, д. 63а</w:t>
            </w:r>
          </w:p>
        </w:tc>
      </w:tr>
      <w:tr w:rsidR="008C5011">
        <w:tc>
          <w:tcPr>
            <w:tcW w:w="737" w:type="dxa"/>
          </w:tcPr>
          <w:p w:rsidR="008C5011" w:rsidRDefault="008C5011">
            <w:pPr>
              <w:pStyle w:val="ConsPlusNormal"/>
              <w:jc w:val="center"/>
            </w:pPr>
            <w:r>
              <w:t>122</w:t>
            </w:r>
          </w:p>
        </w:tc>
        <w:tc>
          <w:tcPr>
            <w:tcW w:w="8334" w:type="dxa"/>
          </w:tcPr>
          <w:p w:rsidR="008C5011" w:rsidRDefault="008C5011">
            <w:pPr>
              <w:pStyle w:val="ConsPlusNormal"/>
            </w:pPr>
            <w:r>
              <w:t>г. Себеж, ул. 7 Ноября, д. 66</w:t>
            </w:r>
          </w:p>
        </w:tc>
      </w:tr>
      <w:tr w:rsidR="008C5011">
        <w:tc>
          <w:tcPr>
            <w:tcW w:w="9071" w:type="dxa"/>
            <w:gridSpan w:val="2"/>
          </w:tcPr>
          <w:p w:rsidR="008C5011" w:rsidRDefault="008C5011">
            <w:pPr>
              <w:pStyle w:val="ConsPlusNormal"/>
              <w:jc w:val="center"/>
              <w:outlineLvl w:val="4"/>
            </w:pPr>
            <w:r>
              <w:t>Струго-Красненский район</w:t>
            </w:r>
          </w:p>
        </w:tc>
      </w:tr>
      <w:tr w:rsidR="008C5011">
        <w:tc>
          <w:tcPr>
            <w:tcW w:w="737" w:type="dxa"/>
          </w:tcPr>
          <w:p w:rsidR="008C5011" w:rsidRDefault="008C5011">
            <w:pPr>
              <w:pStyle w:val="ConsPlusNormal"/>
              <w:jc w:val="center"/>
            </w:pPr>
            <w:r>
              <w:t>123</w:t>
            </w:r>
          </w:p>
        </w:tc>
        <w:tc>
          <w:tcPr>
            <w:tcW w:w="8334" w:type="dxa"/>
          </w:tcPr>
          <w:p w:rsidR="008C5011" w:rsidRDefault="008C5011">
            <w:pPr>
              <w:pStyle w:val="ConsPlusNormal"/>
            </w:pPr>
            <w:r>
              <w:t>р.п. Струги Красные, ул. Советская, д. 21б</w:t>
            </w:r>
          </w:p>
        </w:tc>
      </w:tr>
      <w:tr w:rsidR="008C5011">
        <w:tc>
          <w:tcPr>
            <w:tcW w:w="737" w:type="dxa"/>
          </w:tcPr>
          <w:p w:rsidR="008C5011" w:rsidRDefault="008C5011">
            <w:pPr>
              <w:pStyle w:val="ConsPlusNormal"/>
              <w:jc w:val="center"/>
            </w:pPr>
            <w:r>
              <w:t>124</w:t>
            </w:r>
          </w:p>
        </w:tc>
        <w:tc>
          <w:tcPr>
            <w:tcW w:w="8334" w:type="dxa"/>
          </w:tcPr>
          <w:p w:rsidR="008C5011" w:rsidRDefault="008C5011">
            <w:pPr>
              <w:pStyle w:val="ConsPlusNormal"/>
            </w:pPr>
            <w:r>
              <w:t>р.п. Струги Красные, ул. Виноградова, д. 2</w:t>
            </w:r>
          </w:p>
        </w:tc>
      </w:tr>
      <w:tr w:rsidR="008C5011">
        <w:tc>
          <w:tcPr>
            <w:tcW w:w="737" w:type="dxa"/>
          </w:tcPr>
          <w:p w:rsidR="008C5011" w:rsidRDefault="008C5011">
            <w:pPr>
              <w:pStyle w:val="ConsPlusNormal"/>
              <w:jc w:val="center"/>
            </w:pPr>
            <w:r>
              <w:t>125</w:t>
            </w:r>
          </w:p>
        </w:tc>
        <w:tc>
          <w:tcPr>
            <w:tcW w:w="8334" w:type="dxa"/>
          </w:tcPr>
          <w:p w:rsidR="008C5011" w:rsidRDefault="008C5011">
            <w:pPr>
              <w:pStyle w:val="ConsPlusNormal"/>
            </w:pPr>
            <w:r>
              <w:t>р.п. Струги Красные, ул. Крестьянская, д. 43, д. 43а</w:t>
            </w:r>
          </w:p>
        </w:tc>
      </w:tr>
      <w:tr w:rsidR="008C5011">
        <w:tblPrEx>
          <w:tblBorders>
            <w:insideH w:val="nil"/>
          </w:tblBorders>
        </w:tblPrEx>
        <w:tc>
          <w:tcPr>
            <w:tcW w:w="737" w:type="dxa"/>
            <w:tcBorders>
              <w:bottom w:val="nil"/>
            </w:tcBorders>
            <w:vAlign w:val="center"/>
          </w:tcPr>
          <w:p w:rsidR="008C5011" w:rsidRDefault="008C5011">
            <w:pPr>
              <w:pStyle w:val="ConsPlusNormal"/>
              <w:jc w:val="center"/>
            </w:pPr>
            <w:r>
              <w:t>125.1</w:t>
            </w:r>
          </w:p>
        </w:tc>
        <w:tc>
          <w:tcPr>
            <w:tcW w:w="8334" w:type="dxa"/>
            <w:tcBorders>
              <w:bottom w:val="nil"/>
            </w:tcBorders>
            <w:vAlign w:val="center"/>
          </w:tcPr>
          <w:p w:rsidR="008C5011" w:rsidRDefault="008C5011">
            <w:pPr>
              <w:pStyle w:val="ConsPlusNormal"/>
            </w:pPr>
            <w:r>
              <w:t>р.п. Струги Красные, ул. Лесная, д. 7</w:t>
            </w:r>
          </w:p>
        </w:tc>
      </w:tr>
      <w:tr w:rsidR="008C5011">
        <w:tblPrEx>
          <w:tblBorders>
            <w:insideH w:val="nil"/>
          </w:tblBorders>
        </w:tblPrEx>
        <w:tc>
          <w:tcPr>
            <w:tcW w:w="9071" w:type="dxa"/>
            <w:gridSpan w:val="2"/>
            <w:tcBorders>
              <w:top w:val="nil"/>
            </w:tcBorders>
          </w:tcPr>
          <w:p w:rsidR="008C5011" w:rsidRDefault="008C5011">
            <w:pPr>
              <w:pStyle w:val="ConsPlusNormal"/>
              <w:jc w:val="both"/>
            </w:pPr>
            <w:r>
              <w:t xml:space="preserve">(п. 125.1 введен </w:t>
            </w:r>
            <w:hyperlink r:id="rId369" w:history="1">
              <w:r>
                <w:rPr>
                  <w:color w:val="0000FF"/>
                </w:rPr>
                <w:t>постановлением</w:t>
              </w:r>
            </w:hyperlink>
            <w:r>
              <w:t xml:space="preserve"> Администрации Псковской области от 13.12.2021 N 458)</w:t>
            </w:r>
          </w:p>
        </w:tc>
      </w:tr>
      <w:tr w:rsidR="008C5011">
        <w:tc>
          <w:tcPr>
            <w:tcW w:w="9071" w:type="dxa"/>
            <w:gridSpan w:val="2"/>
          </w:tcPr>
          <w:p w:rsidR="008C5011" w:rsidRDefault="008C5011">
            <w:pPr>
              <w:pStyle w:val="ConsPlusNormal"/>
              <w:jc w:val="center"/>
              <w:outlineLvl w:val="4"/>
            </w:pPr>
            <w:r>
              <w:t>Усвятский район</w:t>
            </w:r>
          </w:p>
        </w:tc>
      </w:tr>
      <w:tr w:rsidR="008C5011">
        <w:tc>
          <w:tcPr>
            <w:tcW w:w="737" w:type="dxa"/>
          </w:tcPr>
          <w:p w:rsidR="008C5011" w:rsidRDefault="008C5011">
            <w:pPr>
              <w:pStyle w:val="ConsPlusNormal"/>
              <w:jc w:val="center"/>
            </w:pPr>
            <w:r>
              <w:t>126</w:t>
            </w:r>
          </w:p>
        </w:tc>
        <w:tc>
          <w:tcPr>
            <w:tcW w:w="8334" w:type="dxa"/>
          </w:tcPr>
          <w:p w:rsidR="008C5011" w:rsidRDefault="008C5011">
            <w:pPr>
              <w:pStyle w:val="ConsPlusNormal"/>
            </w:pPr>
            <w:r>
              <w:t>р.п. Усвяты, ул. К.Маркса, д. 93</w:t>
            </w:r>
          </w:p>
        </w:tc>
      </w:tr>
      <w:tr w:rsidR="008C5011">
        <w:tc>
          <w:tcPr>
            <w:tcW w:w="737" w:type="dxa"/>
          </w:tcPr>
          <w:p w:rsidR="008C5011" w:rsidRDefault="008C5011">
            <w:pPr>
              <w:pStyle w:val="ConsPlusNormal"/>
              <w:jc w:val="center"/>
            </w:pPr>
            <w:r>
              <w:t>127</w:t>
            </w:r>
          </w:p>
        </w:tc>
        <w:tc>
          <w:tcPr>
            <w:tcW w:w="8334" w:type="dxa"/>
          </w:tcPr>
          <w:p w:rsidR="008C5011" w:rsidRDefault="008C5011">
            <w:pPr>
              <w:pStyle w:val="ConsPlusNormal"/>
            </w:pPr>
            <w:r>
              <w:t>р.п. Усвяты, ул. Юбилейная, д. 4</w:t>
            </w:r>
          </w:p>
        </w:tc>
      </w:tr>
      <w:tr w:rsidR="008C5011">
        <w:tc>
          <w:tcPr>
            <w:tcW w:w="737" w:type="dxa"/>
          </w:tcPr>
          <w:p w:rsidR="008C5011" w:rsidRDefault="008C5011">
            <w:pPr>
              <w:pStyle w:val="ConsPlusNormal"/>
              <w:jc w:val="center"/>
            </w:pPr>
            <w:r>
              <w:t>128</w:t>
            </w:r>
          </w:p>
        </w:tc>
        <w:tc>
          <w:tcPr>
            <w:tcW w:w="8334" w:type="dxa"/>
          </w:tcPr>
          <w:p w:rsidR="008C5011" w:rsidRDefault="008C5011">
            <w:pPr>
              <w:pStyle w:val="ConsPlusNormal"/>
            </w:pPr>
            <w:r>
              <w:t>р.п. Усвяты, ул. Юбилейная, д. 2</w:t>
            </w:r>
          </w:p>
        </w:tc>
      </w:tr>
      <w:tr w:rsidR="008C5011">
        <w:tc>
          <w:tcPr>
            <w:tcW w:w="737" w:type="dxa"/>
          </w:tcPr>
          <w:p w:rsidR="008C5011" w:rsidRDefault="008C5011">
            <w:pPr>
              <w:pStyle w:val="ConsPlusNormal"/>
              <w:jc w:val="center"/>
            </w:pPr>
            <w:r>
              <w:t>129</w:t>
            </w:r>
          </w:p>
        </w:tc>
        <w:tc>
          <w:tcPr>
            <w:tcW w:w="8334" w:type="dxa"/>
          </w:tcPr>
          <w:p w:rsidR="008C5011" w:rsidRDefault="008C5011">
            <w:pPr>
              <w:pStyle w:val="ConsPlusNormal"/>
            </w:pPr>
            <w:r>
              <w:t>р.п. Усвяты, ул. Юбилейная, д. 1</w:t>
            </w:r>
          </w:p>
        </w:tc>
      </w:tr>
      <w:tr w:rsidR="008C5011">
        <w:tc>
          <w:tcPr>
            <w:tcW w:w="737" w:type="dxa"/>
          </w:tcPr>
          <w:p w:rsidR="008C5011" w:rsidRDefault="008C5011">
            <w:pPr>
              <w:pStyle w:val="ConsPlusNormal"/>
              <w:jc w:val="center"/>
            </w:pPr>
            <w:r>
              <w:t>130</w:t>
            </w:r>
          </w:p>
        </w:tc>
        <w:tc>
          <w:tcPr>
            <w:tcW w:w="8334" w:type="dxa"/>
          </w:tcPr>
          <w:p w:rsidR="008C5011" w:rsidRDefault="008C5011">
            <w:pPr>
              <w:pStyle w:val="ConsPlusNormal"/>
            </w:pPr>
            <w:r>
              <w:t>р.п. Усвяты, ул. 25 Октября, д. 83а</w:t>
            </w:r>
          </w:p>
        </w:tc>
      </w:tr>
    </w:tbl>
    <w:p w:rsidR="008C5011" w:rsidRDefault="008C5011">
      <w:pPr>
        <w:pStyle w:val="ConsPlusNormal"/>
        <w:jc w:val="both"/>
      </w:pPr>
    </w:p>
    <w:p w:rsidR="008C5011" w:rsidRDefault="008C5011">
      <w:pPr>
        <w:pStyle w:val="ConsPlusTitle"/>
        <w:jc w:val="center"/>
        <w:outlineLvl w:val="3"/>
      </w:pPr>
      <w:r>
        <w:t>V. Адресный перечень дворовых территорий,</w:t>
      </w:r>
    </w:p>
    <w:p w:rsidR="008C5011" w:rsidRDefault="008C5011">
      <w:pPr>
        <w:pStyle w:val="ConsPlusTitle"/>
        <w:jc w:val="center"/>
      </w:pPr>
      <w:r>
        <w:t>подлежащих благоустройству в 2022 году</w:t>
      </w:r>
    </w:p>
    <w:p w:rsidR="008C5011" w:rsidRDefault="008C5011">
      <w:pPr>
        <w:pStyle w:val="ConsPlusNormal"/>
        <w:jc w:val="center"/>
      </w:pPr>
      <w:r>
        <w:t xml:space="preserve">(введен </w:t>
      </w:r>
      <w:hyperlink r:id="rId370"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6690"/>
      </w:tblGrid>
      <w:tr w:rsidR="008C5011">
        <w:tc>
          <w:tcPr>
            <w:tcW w:w="601" w:type="dxa"/>
          </w:tcPr>
          <w:p w:rsidR="008C5011" w:rsidRDefault="008C5011">
            <w:pPr>
              <w:pStyle w:val="ConsPlusNormal"/>
              <w:jc w:val="center"/>
            </w:pPr>
            <w:r>
              <w:t>N п/п</w:t>
            </w:r>
          </w:p>
        </w:tc>
        <w:tc>
          <w:tcPr>
            <w:tcW w:w="6690" w:type="dxa"/>
          </w:tcPr>
          <w:p w:rsidR="008C5011" w:rsidRDefault="008C5011">
            <w:pPr>
              <w:pStyle w:val="ConsPlusNormal"/>
              <w:jc w:val="center"/>
            </w:pPr>
            <w:r>
              <w:t>Адрес дворовой территории</w:t>
            </w:r>
          </w:p>
        </w:tc>
      </w:tr>
      <w:tr w:rsidR="008C5011">
        <w:tc>
          <w:tcPr>
            <w:tcW w:w="7291" w:type="dxa"/>
            <w:gridSpan w:val="2"/>
          </w:tcPr>
          <w:p w:rsidR="008C5011" w:rsidRDefault="008C5011">
            <w:pPr>
              <w:pStyle w:val="ConsPlusNormal"/>
              <w:jc w:val="center"/>
            </w:pPr>
            <w:r>
              <w:t>Город Псков</w:t>
            </w:r>
          </w:p>
        </w:tc>
      </w:tr>
      <w:tr w:rsidR="008C5011">
        <w:tc>
          <w:tcPr>
            <w:tcW w:w="601" w:type="dxa"/>
          </w:tcPr>
          <w:p w:rsidR="008C5011" w:rsidRDefault="008C5011">
            <w:pPr>
              <w:pStyle w:val="ConsPlusNormal"/>
              <w:jc w:val="center"/>
            </w:pPr>
            <w:r>
              <w:t>1</w:t>
            </w:r>
          </w:p>
        </w:tc>
        <w:tc>
          <w:tcPr>
            <w:tcW w:w="6690" w:type="dxa"/>
          </w:tcPr>
          <w:p w:rsidR="008C5011" w:rsidRDefault="008C5011">
            <w:pPr>
              <w:pStyle w:val="ConsPlusNormal"/>
            </w:pPr>
            <w:r>
              <w:t>ул. Алехина, д. 4</w:t>
            </w:r>
          </w:p>
        </w:tc>
      </w:tr>
      <w:tr w:rsidR="008C5011">
        <w:tc>
          <w:tcPr>
            <w:tcW w:w="601" w:type="dxa"/>
          </w:tcPr>
          <w:p w:rsidR="008C5011" w:rsidRDefault="008C5011">
            <w:pPr>
              <w:pStyle w:val="ConsPlusNormal"/>
              <w:jc w:val="center"/>
            </w:pPr>
            <w:r>
              <w:t>2</w:t>
            </w:r>
          </w:p>
        </w:tc>
        <w:tc>
          <w:tcPr>
            <w:tcW w:w="6690" w:type="dxa"/>
          </w:tcPr>
          <w:p w:rsidR="008C5011" w:rsidRDefault="008C5011">
            <w:pPr>
              <w:pStyle w:val="ConsPlusNormal"/>
            </w:pPr>
            <w:r>
              <w:t>ул. Новоселов, д. 32</w:t>
            </w:r>
          </w:p>
        </w:tc>
      </w:tr>
      <w:tr w:rsidR="008C5011">
        <w:tc>
          <w:tcPr>
            <w:tcW w:w="601" w:type="dxa"/>
          </w:tcPr>
          <w:p w:rsidR="008C5011" w:rsidRDefault="008C5011">
            <w:pPr>
              <w:pStyle w:val="ConsPlusNormal"/>
              <w:jc w:val="center"/>
            </w:pPr>
            <w:r>
              <w:t>3</w:t>
            </w:r>
          </w:p>
        </w:tc>
        <w:tc>
          <w:tcPr>
            <w:tcW w:w="6690" w:type="dxa"/>
          </w:tcPr>
          <w:p w:rsidR="008C5011" w:rsidRDefault="008C5011">
            <w:pPr>
              <w:pStyle w:val="ConsPlusNormal"/>
            </w:pPr>
            <w:r>
              <w:t>ул. Новоселов, д. 48</w:t>
            </w:r>
          </w:p>
        </w:tc>
      </w:tr>
      <w:tr w:rsidR="008C5011">
        <w:tc>
          <w:tcPr>
            <w:tcW w:w="601" w:type="dxa"/>
          </w:tcPr>
          <w:p w:rsidR="008C5011" w:rsidRDefault="008C5011">
            <w:pPr>
              <w:pStyle w:val="ConsPlusNormal"/>
              <w:jc w:val="center"/>
            </w:pPr>
            <w:r>
              <w:t>4</w:t>
            </w:r>
          </w:p>
        </w:tc>
        <w:tc>
          <w:tcPr>
            <w:tcW w:w="6690" w:type="dxa"/>
          </w:tcPr>
          <w:p w:rsidR="008C5011" w:rsidRDefault="008C5011">
            <w:pPr>
              <w:pStyle w:val="ConsPlusNormal"/>
            </w:pPr>
            <w:r>
              <w:t>ул. О.Зобова, д. 15</w:t>
            </w:r>
          </w:p>
        </w:tc>
      </w:tr>
      <w:tr w:rsidR="008C5011">
        <w:tc>
          <w:tcPr>
            <w:tcW w:w="601" w:type="dxa"/>
          </w:tcPr>
          <w:p w:rsidR="008C5011" w:rsidRDefault="008C5011">
            <w:pPr>
              <w:pStyle w:val="ConsPlusNormal"/>
              <w:jc w:val="center"/>
            </w:pPr>
            <w:r>
              <w:t>5</w:t>
            </w:r>
          </w:p>
        </w:tc>
        <w:tc>
          <w:tcPr>
            <w:tcW w:w="6690" w:type="dxa"/>
          </w:tcPr>
          <w:p w:rsidR="008C5011" w:rsidRDefault="008C5011">
            <w:pPr>
              <w:pStyle w:val="ConsPlusNormal"/>
            </w:pPr>
            <w:r>
              <w:t>ул. Юбилейная, д. 93</w:t>
            </w:r>
          </w:p>
        </w:tc>
      </w:tr>
      <w:tr w:rsidR="008C5011">
        <w:tc>
          <w:tcPr>
            <w:tcW w:w="601" w:type="dxa"/>
          </w:tcPr>
          <w:p w:rsidR="008C5011" w:rsidRDefault="008C5011">
            <w:pPr>
              <w:pStyle w:val="ConsPlusNormal"/>
              <w:jc w:val="center"/>
            </w:pPr>
            <w:r>
              <w:lastRenderedPageBreak/>
              <w:t>6</w:t>
            </w:r>
          </w:p>
        </w:tc>
        <w:tc>
          <w:tcPr>
            <w:tcW w:w="6690" w:type="dxa"/>
          </w:tcPr>
          <w:p w:rsidR="008C5011" w:rsidRDefault="008C5011">
            <w:pPr>
              <w:pStyle w:val="ConsPlusNormal"/>
            </w:pPr>
            <w:r>
              <w:t>ул. Печорская, д. 1</w:t>
            </w:r>
          </w:p>
        </w:tc>
      </w:tr>
      <w:tr w:rsidR="008C5011">
        <w:tc>
          <w:tcPr>
            <w:tcW w:w="601" w:type="dxa"/>
          </w:tcPr>
          <w:p w:rsidR="008C5011" w:rsidRDefault="008C5011">
            <w:pPr>
              <w:pStyle w:val="ConsPlusNormal"/>
              <w:jc w:val="center"/>
            </w:pPr>
            <w:r>
              <w:t>7</w:t>
            </w:r>
          </w:p>
        </w:tc>
        <w:tc>
          <w:tcPr>
            <w:tcW w:w="6690" w:type="dxa"/>
          </w:tcPr>
          <w:p w:rsidR="008C5011" w:rsidRDefault="008C5011">
            <w:pPr>
              <w:pStyle w:val="ConsPlusNormal"/>
            </w:pPr>
            <w:r>
              <w:t>ул. Стахановская, д. 6</w:t>
            </w:r>
          </w:p>
        </w:tc>
      </w:tr>
      <w:tr w:rsidR="008C5011">
        <w:tc>
          <w:tcPr>
            <w:tcW w:w="601" w:type="dxa"/>
          </w:tcPr>
          <w:p w:rsidR="008C5011" w:rsidRDefault="008C5011">
            <w:pPr>
              <w:pStyle w:val="ConsPlusNormal"/>
              <w:jc w:val="center"/>
            </w:pPr>
            <w:r>
              <w:t>8</w:t>
            </w:r>
          </w:p>
        </w:tc>
        <w:tc>
          <w:tcPr>
            <w:tcW w:w="6690" w:type="dxa"/>
          </w:tcPr>
          <w:p w:rsidR="008C5011" w:rsidRDefault="008C5011">
            <w:pPr>
              <w:pStyle w:val="ConsPlusNormal"/>
            </w:pPr>
            <w:r>
              <w:t>ул. Стахановская, д. 22</w:t>
            </w:r>
          </w:p>
        </w:tc>
      </w:tr>
      <w:tr w:rsidR="008C5011">
        <w:tc>
          <w:tcPr>
            <w:tcW w:w="7291" w:type="dxa"/>
            <w:gridSpan w:val="2"/>
          </w:tcPr>
          <w:p w:rsidR="008C5011" w:rsidRDefault="008C5011">
            <w:pPr>
              <w:pStyle w:val="ConsPlusNormal"/>
              <w:jc w:val="center"/>
            </w:pPr>
            <w:r>
              <w:t>Бежаницкий район</w:t>
            </w:r>
          </w:p>
        </w:tc>
      </w:tr>
      <w:tr w:rsidR="008C5011">
        <w:tc>
          <w:tcPr>
            <w:tcW w:w="601" w:type="dxa"/>
          </w:tcPr>
          <w:p w:rsidR="008C5011" w:rsidRDefault="008C5011">
            <w:pPr>
              <w:pStyle w:val="ConsPlusNormal"/>
              <w:jc w:val="center"/>
            </w:pPr>
            <w:r>
              <w:t>9</w:t>
            </w:r>
          </w:p>
        </w:tc>
        <w:tc>
          <w:tcPr>
            <w:tcW w:w="6690" w:type="dxa"/>
          </w:tcPr>
          <w:p w:rsidR="008C5011" w:rsidRDefault="008C5011">
            <w:pPr>
              <w:pStyle w:val="ConsPlusNormal"/>
            </w:pPr>
            <w:r>
              <w:t>р.п. Бежаницы, ул. Дружбы, д. 5а</w:t>
            </w:r>
          </w:p>
        </w:tc>
      </w:tr>
      <w:tr w:rsidR="008C5011">
        <w:tc>
          <w:tcPr>
            <w:tcW w:w="7291" w:type="dxa"/>
            <w:gridSpan w:val="2"/>
          </w:tcPr>
          <w:p w:rsidR="008C5011" w:rsidRDefault="008C5011">
            <w:pPr>
              <w:pStyle w:val="ConsPlusNormal"/>
              <w:jc w:val="center"/>
            </w:pPr>
            <w:r>
              <w:t>Великолукский район</w:t>
            </w:r>
          </w:p>
        </w:tc>
      </w:tr>
      <w:tr w:rsidR="008C5011">
        <w:tc>
          <w:tcPr>
            <w:tcW w:w="601" w:type="dxa"/>
          </w:tcPr>
          <w:p w:rsidR="008C5011" w:rsidRDefault="008C5011">
            <w:pPr>
              <w:pStyle w:val="ConsPlusNormal"/>
              <w:jc w:val="center"/>
            </w:pPr>
            <w:r>
              <w:t>10</w:t>
            </w:r>
          </w:p>
        </w:tc>
        <w:tc>
          <w:tcPr>
            <w:tcW w:w="6690" w:type="dxa"/>
          </w:tcPr>
          <w:p w:rsidR="008C5011" w:rsidRDefault="008C5011">
            <w:pPr>
              <w:pStyle w:val="ConsPlusNormal"/>
            </w:pPr>
            <w:r>
              <w:t>дер. Переслегино, д. 8 (2-я очередь)</w:t>
            </w:r>
          </w:p>
        </w:tc>
      </w:tr>
      <w:tr w:rsidR="008C5011">
        <w:tc>
          <w:tcPr>
            <w:tcW w:w="7291" w:type="dxa"/>
            <w:gridSpan w:val="2"/>
          </w:tcPr>
          <w:p w:rsidR="008C5011" w:rsidRDefault="008C5011">
            <w:pPr>
              <w:pStyle w:val="ConsPlusNormal"/>
              <w:jc w:val="center"/>
            </w:pPr>
            <w:r>
              <w:t>Себежский район</w:t>
            </w:r>
          </w:p>
        </w:tc>
      </w:tr>
      <w:tr w:rsidR="008C5011">
        <w:tc>
          <w:tcPr>
            <w:tcW w:w="601" w:type="dxa"/>
          </w:tcPr>
          <w:p w:rsidR="008C5011" w:rsidRDefault="008C5011">
            <w:pPr>
              <w:pStyle w:val="ConsPlusNormal"/>
              <w:jc w:val="center"/>
            </w:pPr>
            <w:r>
              <w:t>11</w:t>
            </w:r>
          </w:p>
        </w:tc>
        <w:tc>
          <w:tcPr>
            <w:tcW w:w="6690" w:type="dxa"/>
          </w:tcPr>
          <w:p w:rsidR="008C5011" w:rsidRDefault="008C5011">
            <w:pPr>
              <w:pStyle w:val="ConsPlusNormal"/>
            </w:pPr>
            <w:r>
              <w:t>г. Себеж, ул. 7 Ноября, д. 16, д. 18, д. 20</w:t>
            </w:r>
          </w:p>
        </w:tc>
      </w:tr>
      <w:tr w:rsidR="008C5011">
        <w:tc>
          <w:tcPr>
            <w:tcW w:w="601" w:type="dxa"/>
          </w:tcPr>
          <w:p w:rsidR="008C5011" w:rsidRDefault="008C5011">
            <w:pPr>
              <w:pStyle w:val="ConsPlusNormal"/>
              <w:jc w:val="center"/>
            </w:pPr>
            <w:r>
              <w:t>12</w:t>
            </w:r>
          </w:p>
        </w:tc>
        <w:tc>
          <w:tcPr>
            <w:tcW w:w="6690" w:type="dxa"/>
          </w:tcPr>
          <w:p w:rsidR="008C5011" w:rsidRDefault="008C5011">
            <w:pPr>
              <w:pStyle w:val="ConsPlusNormal"/>
            </w:pPr>
            <w:r>
              <w:t>г. Себеж, ул. Замковая, д. 6а</w:t>
            </w:r>
          </w:p>
        </w:tc>
      </w:tr>
      <w:tr w:rsidR="008C5011">
        <w:tc>
          <w:tcPr>
            <w:tcW w:w="601" w:type="dxa"/>
          </w:tcPr>
          <w:p w:rsidR="008C5011" w:rsidRDefault="008C5011">
            <w:pPr>
              <w:pStyle w:val="ConsPlusNormal"/>
              <w:jc w:val="center"/>
            </w:pPr>
            <w:r>
              <w:t>13</w:t>
            </w:r>
          </w:p>
        </w:tc>
        <w:tc>
          <w:tcPr>
            <w:tcW w:w="6690" w:type="dxa"/>
          </w:tcPr>
          <w:p w:rsidR="008C5011" w:rsidRDefault="008C5011">
            <w:pPr>
              <w:pStyle w:val="ConsPlusNormal"/>
            </w:pPr>
            <w:r>
              <w:t>г. Себеж, ул. Челюскинцев, д. 44</w:t>
            </w:r>
          </w:p>
        </w:tc>
      </w:tr>
      <w:tr w:rsidR="008C5011">
        <w:tc>
          <w:tcPr>
            <w:tcW w:w="601" w:type="dxa"/>
          </w:tcPr>
          <w:p w:rsidR="008C5011" w:rsidRDefault="008C5011">
            <w:pPr>
              <w:pStyle w:val="ConsPlusNormal"/>
              <w:jc w:val="center"/>
            </w:pPr>
            <w:r>
              <w:t>14</w:t>
            </w:r>
          </w:p>
        </w:tc>
        <w:tc>
          <w:tcPr>
            <w:tcW w:w="6690" w:type="dxa"/>
          </w:tcPr>
          <w:p w:rsidR="008C5011" w:rsidRDefault="008C5011">
            <w:pPr>
              <w:pStyle w:val="ConsPlusNormal"/>
            </w:pPr>
            <w:r>
              <w:t>г. Себеж, ул. Пролетарская, д. 6, д. 8а</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7</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46" w:name="P3405"/>
      <w:bookmarkEnd w:id="46"/>
      <w:r>
        <w:t>АДРЕСНЫЕ ПЕРЕЧНИ</w:t>
      </w:r>
    </w:p>
    <w:p w:rsidR="008C5011" w:rsidRDefault="008C5011">
      <w:pPr>
        <w:pStyle w:val="ConsPlusTitle"/>
        <w:jc w:val="center"/>
      </w:pPr>
      <w:r>
        <w:t>общественных территорий, нуждающихся в благоустройстве</w:t>
      </w:r>
    </w:p>
    <w:p w:rsidR="008C5011" w:rsidRDefault="008C5011">
      <w:pPr>
        <w:pStyle w:val="ConsPlusTitle"/>
        <w:jc w:val="center"/>
      </w:pPr>
      <w:r>
        <w:t>(с учетом их физического состояния) и подлежащих</w:t>
      </w:r>
    </w:p>
    <w:p w:rsidR="008C5011" w:rsidRDefault="008C5011">
      <w:pPr>
        <w:pStyle w:val="ConsPlusTitle"/>
        <w:jc w:val="center"/>
      </w:pPr>
      <w:r>
        <w:t>благоустройству</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(введено </w:t>
            </w:r>
            <w:hyperlink r:id="rId371"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08.10.2019 N 364;</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16.12.2019 </w:t>
            </w:r>
            <w:hyperlink r:id="rId372" w:history="1">
              <w:r>
                <w:rPr>
                  <w:color w:val="0000FF"/>
                </w:rPr>
                <w:t>N 425</w:t>
              </w:r>
            </w:hyperlink>
            <w:r>
              <w:rPr>
                <w:color w:val="392C69"/>
              </w:rPr>
              <w:t xml:space="preserve">, от 17.02.2020 </w:t>
            </w:r>
            <w:hyperlink r:id="rId373" w:history="1">
              <w:r>
                <w:rPr>
                  <w:color w:val="0000FF"/>
                </w:rPr>
                <w:t>N 38</w:t>
              </w:r>
            </w:hyperlink>
            <w:r>
              <w:rPr>
                <w:color w:val="392C69"/>
              </w:rPr>
              <w:t xml:space="preserve">, от 20.03.2020 </w:t>
            </w:r>
            <w:hyperlink r:id="rId374" w:history="1">
              <w:r>
                <w:rPr>
                  <w:color w:val="0000FF"/>
                </w:rPr>
                <w:t>N 70</w:t>
              </w:r>
            </w:hyperlink>
            <w:r>
              <w:rPr>
                <w:color w:val="392C69"/>
              </w:rPr>
              <w:t>,</w:t>
            </w:r>
          </w:p>
          <w:p w:rsidR="008C5011" w:rsidRDefault="008C5011">
            <w:pPr>
              <w:pStyle w:val="ConsPlusNormal"/>
              <w:jc w:val="center"/>
            </w:pPr>
            <w:r>
              <w:rPr>
                <w:color w:val="392C69"/>
              </w:rPr>
              <w:t xml:space="preserve">от 22.05.2020 </w:t>
            </w:r>
            <w:hyperlink r:id="rId375" w:history="1">
              <w:r>
                <w:rPr>
                  <w:color w:val="0000FF"/>
                </w:rPr>
                <w:t>N 173</w:t>
              </w:r>
            </w:hyperlink>
            <w:r>
              <w:rPr>
                <w:color w:val="392C69"/>
              </w:rPr>
              <w:t xml:space="preserve">, от 03.07.2020 </w:t>
            </w:r>
            <w:hyperlink r:id="rId376" w:history="1">
              <w:r>
                <w:rPr>
                  <w:color w:val="0000FF"/>
                </w:rPr>
                <w:t>N 223</w:t>
              </w:r>
            </w:hyperlink>
            <w:r>
              <w:rPr>
                <w:color w:val="392C69"/>
              </w:rPr>
              <w:t xml:space="preserve">, от 20.11.2020 </w:t>
            </w:r>
            <w:hyperlink r:id="rId377" w:history="1">
              <w:r>
                <w:rPr>
                  <w:color w:val="0000FF"/>
                </w:rPr>
                <w:t>N 411</w:t>
              </w:r>
            </w:hyperlink>
            <w:r>
              <w:rPr>
                <w:color w:val="392C69"/>
              </w:rPr>
              <w:t>,</w:t>
            </w:r>
          </w:p>
          <w:p w:rsidR="008C5011" w:rsidRDefault="008C5011">
            <w:pPr>
              <w:pStyle w:val="ConsPlusNormal"/>
              <w:jc w:val="center"/>
            </w:pPr>
            <w:r>
              <w:rPr>
                <w:color w:val="392C69"/>
              </w:rPr>
              <w:t xml:space="preserve">от 27.04.2021 </w:t>
            </w:r>
            <w:hyperlink r:id="rId378" w:history="1">
              <w:r>
                <w:rPr>
                  <w:color w:val="0000FF"/>
                </w:rPr>
                <w:t>N 136</w:t>
              </w:r>
            </w:hyperlink>
            <w:r>
              <w:rPr>
                <w:color w:val="392C69"/>
              </w:rPr>
              <w:t xml:space="preserve">, от 23.07.2021 </w:t>
            </w:r>
            <w:hyperlink r:id="rId379" w:history="1">
              <w:r>
                <w:rPr>
                  <w:color w:val="0000FF"/>
                </w:rPr>
                <w:t>N 252</w:t>
              </w:r>
            </w:hyperlink>
            <w:r>
              <w:rPr>
                <w:color w:val="392C69"/>
              </w:rPr>
              <w:t xml:space="preserve">, от 04.10.2021 </w:t>
            </w:r>
            <w:hyperlink r:id="rId380" w:history="1">
              <w:r>
                <w:rPr>
                  <w:color w:val="0000FF"/>
                </w:rPr>
                <w:t>N 362</w:t>
              </w:r>
            </w:hyperlink>
            <w:r>
              <w:rPr>
                <w:color w:val="392C69"/>
              </w:rPr>
              <w:t>,</w:t>
            </w:r>
          </w:p>
          <w:p w:rsidR="008C5011" w:rsidRDefault="008C5011">
            <w:pPr>
              <w:pStyle w:val="ConsPlusNormal"/>
              <w:jc w:val="center"/>
            </w:pPr>
            <w:r>
              <w:rPr>
                <w:color w:val="392C69"/>
              </w:rPr>
              <w:t xml:space="preserve">от 31.03.2022 </w:t>
            </w:r>
            <w:hyperlink r:id="rId381"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Адресный перечень общественных территорий,</w:t>
      </w:r>
    </w:p>
    <w:p w:rsidR="008C5011" w:rsidRDefault="008C5011">
      <w:pPr>
        <w:pStyle w:val="ConsPlusTitle"/>
        <w:jc w:val="center"/>
      </w:pPr>
      <w:r>
        <w:t>благоустроенных в 2018 году</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8C5011">
        <w:tc>
          <w:tcPr>
            <w:tcW w:w="675"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общественной территории</w:t>
            </w:r>
          </w:p>
        </w:tc>
      </w:tr>
      <w:tr w:rsidR="008C5011">
        <w:tc>
          <w:tcPr>
            <w:tcW w:w="9066" w:type="dxa"/>
            <w:gridSpan w:val="2"/>
          </w:tcPr>
          <w:p w:rsidR="008C5011" w:rsidRDefault="008C5011">
            <w:pPr>
              <w:pStyle w:val="ConsPlusNormal"/>
              <w:jc w:val="center"/>
              <w:outlineLvl w:val="4"/>
            </w:pPr>
            <w:r>
              <w:t>Город Псков</w:t>
            </w:r>
          </w:p>
        </w:tc>
      </w:tr>
      <w:tr w:rsidR="008C5011">
        <w:tc>
          <w:tcPr>
            <w:tcW w:w="675" w:type="dxa"/>
          </w:tcPr>
          <w:p w:rsidR="008C5011" w:rsidRDefault="008C5011">
            <w:pPr>
              <w:pStyle w:val="ConsPlusNormal"/>
              <w:jc w:val="center"/>
            </w:pPr>
            <w:r>
              <w:lastRenderedPageBreak/>
              <w:t>1</w:t>
            </w:r>
          </w:p>
        </w:tc>
        <w:tc>
          <w:tcPr>
            <w:tcW w:w="8391" w:type="dxa"/>
          </w:tcPr>
          <w:p w:rsidR="008C5011" w:rsidRDefault="008C5011">
            <w:pPr>
              <w:pStyle w:val="ConsPlusNormal"/>
            </w:pPr>
            <w:r>
              <w:t>территория между ул. Коммунальной, д. 26 и ул. Народной, д. 27, детский сад "Кораблик", пр. между ул. Коммунальной, д. 26 и ул. Народной, д. 29 (1 часть)</w:t>
            </w:r>
          </w:p>
        </w:tc>
      </w:tr>
      <w:tr w:rsidR="008C5011">
        <w:tc>
          <w:tcPr>
            <w:tcW w:w="675" w:type="dxa"/>
          </w:tcPr>
          <w:p w:rsidR="008C5011" w:rsidRDefault="008C5011">
            <w:pPr>
              <w:pStyle w:val="ConsPlusNormal"/>
              <w:jc w:val="center"/>
            </w:pPr>
            <w:r>
              <w:t>2</w:t>
            </w:r>
          </w:p>
        </w:tc>
        <w:tc>
          <w:tcPr>
            <w:tcW w:w="8391" w:type="dxa"/>
          </w:tcPr>
          <w:p w:rsidR="008C5011" w:rsidRDefault="008C5011">
            <w:pPr>
              <w:pStyle w:val="ConsPlusNormal"/>
            </w:pPr>
            <w:r>
              <w:t>пешеходная дорожка ул. Чудская - ул. А.Алехина</w:t>
            </w:r>
          </w:p>
        </w:tc>
      </w:tr>
      <w:tr w:rsidR="008C5011">
        <w:tc>
          <w:tcPr>
            <w:tcW w:w="675" w:type="dxa"/>
          </w:tcPr>
          <w:p w:rsidR="008C5011" w:rsidRDefault="008C5011">
            <w:pPr>
              <w:pStyle w:val="ConsPlusNormal"/>
              <w:jc w:val="center"/>
            </w:pPr>
            <w:r>
              <w:t>3</w:t>
            </w:r>
          </w:p>
        </w:tc>
        <w:tc>
          <w:tcPr>
            <w:tcW w:w="8391" w:type="dxa"/>
          </w:tcPr>
          <w:p w:rsidR="008C5011" w:rsidRDefault="008C5011">
            <w:pPr>
              <w:pStyle w:val="ConsPlusNormal"/>
            </w:pPr>
            <w:r>
              <w:t>микрорайон "Псковкирпич", пешеходная дорожка ул. Карбышева, д. 17 - д. 21</w:t>
            </w:r>
          </w:p>
        </w:tc>
      </w:tr>
      <w:tr w:rsidR="008C5011">
        <w:tc>
          <w:tcPr>
            <w:tcW w:w="9066" w:type="dxa"/>
            <w:gridSpan w:val="2"/>
          </w:tcPr>
          <w:p w:rsidR="008C5011" w:rsidRDefault="008C5011">
            <w:pPr>
              <w:pStyle w:val="ConsPlusNormal"/>
              <w:jc w:val="center"/>
              <w:outlineLvl w:val="4"/>
            </w:pPr>
            <w:r>
              <w:t>Город Великие Луки</w:t>
            </w:r>
          </w:p>
        </w:tc>
      </w:tr>
      <w:tr w:rsidR="008C5011">
        <w:tc>
          <w:tcPr>
            <w:tcW w:w="675" w:type="dxa"/>
          </w:tcPr>
          <w:p w:rsidR="008C5011" w:rsidRDefault="008C5011">
            <w:pPr>
              <w:pStyle w:val="ConsPlusNormal"/>
              <w:jc w:val="center"/>
            </w:pPr>
            <w:r>
              <w:t>4</w:t>
            </w:r>
          </w:p>
        </w:tc>
        <w:tc>
          <w:tcPr>
            <w:tcW w:w="8391" w:type="dxa"/>
          </w:tcPr>
          <w:p w:rsidR="008C5011" w:rsidRDefault="008C5011">
            <w:pPr>
              <w:pStyle w:val="ConsPlusNormal"/>
            </w:pPr>
            <w:r>
              <w:t>сквер просп. Гагарина, д. 127б</w:t>
            </w:r>
          </w:p>
        </w:tc>
      </w:tr>
      <w:tr w:rsidR="008C5011">
        <w:tc>
          <w:tcPr>
            <w:tcW w:w="675" w:type="dxa"/>
          </w:tcPr>
          <w:p w:rsidR="008C5011" w:rsidRDefault="008C5011">
            <w:pPr>
              <w:pStyle w:val="ConsPlusNormal"/>
              <w:jc w:val="center"/>
            </w:pPr>
            <w:r>
              <w:t>5</w:t>
            </w:r>
          </w:p>
        </w:tc>
        <w:tc>
          <w:tcPr>
            <w:tcW w:w="8391" w:type="dxa"/>
          </w:tcPr>
          <w:p w:rsidR="008C5011" w:rsidRDefault="008C5011">
            <w:pPr>
              <w:pStyle w:val="ConsPlusNormal"/>
            </w:pPr>
            <w:r>
              <w:t>тротуар ул. Вокзальная, нечетная сторона</w:t>
            </w:r>
          </w:p>
        </w:tc>
      </w:tr>
      <w:tr w:rsidR="008C5011">
        <w:tc>
          <w:tcPr>
            <w:tcW w:w="675" w:type="dxa"/>
          </w:tcPr>
          <w:p w:rsidR="008C5011" w:rsidRDefault="008C5011">
            <w:pPr>
              <w:pStyle w:val="ConsPlusNormal"/>
              <w:jc w:val="center"/>
            </w:pPr>
            <w:r>
              <w:t>6</w:t>
            </w:r>
          </w:p>
        </w:tc>
        <w:tc>
          <w:tcPr>
            <w:tcW w:w="8391" w:type="dxa"/>
          </w:tcPr>
          <w:p w:rsidR="008C5011" w:rsidRDefault="008C5011">
            <w:pPr>
              <w:pStyle w:val="ConsPlusNormal"/>
            </w:pPr>
            <w:r>
              <w:t>тротуар ул. Шевченко</w:t>
            </w:r>
          </w:p>
        </w:tc>
      </w:tr>
      <w:tr w:rsidR="008C5011">
        <w:tc>
          <w:tcPr>
            <w:tcW w:w="675" w:type="dxa"/>
          </w:tcPr>
          <w:p w:rsidR="008C5011" w:rsidRDefault="008C5011">
            <w:pPr>
              <w:pStyle w:val="ConsPlusNormal"/>
              <w:jc w:val="center"/>
            </w:pPr>
            <w:r>
              <w:t>7</w:t>
            </w:r>
          </w:p>
        </w:tc>
        <w:tc>
          <w:tcPr>
            <w:tcW w:w="8391" w:type="dxa"/>
          </w:tcPr>
          <w:p w:rsidR="008C5011" w:rsidRDefault="008C5011">
            <w:pPr>
              <w:pStyle w:val="ConsPlusNormal"/>
            </w:pPr>
            <w:r>
              <w:t>парк им. А.С.Пушкина</w:t>
            </w:r>
          </w:p>
        </w:tc>
      </w:tr>
      <w:tr w:rsidR="008C5011">
        <w:tc>
          <w:tcPr>
            <w:tcW w:w="9066" w:type="dxa"/>
            <w:gridSpan w:val="2"/>
          </w:tcPr>
          <w:p w:rsidR="008C5011" w:rsidRDefault="008C5011">
            <w:pPr>
              <w:pStyle w:val="ConsPlusNormal"/>
              <w:jc w:val="center"/>
              <w:outlineLvl w:val="4"/>
            </w:pPr>
            <w:r>
              <w:t>Бежаницкий район</w:t>
            </w:r>
          </w:p>
        </w:tc>
      </w:tr>
      <w:tr w:rsidR="008C5011">
        <w:tc>
          <w:tcPr>
            <w:tcW w:w="675" w:type="dxa"/>
          </w:tcPr>
          <w:p w:rsidR="008C5011" w:rsidRDefault="008C5011">
            <w:pPr>
              <w:pStyle w:val="ConsPlusNormal"/>
              <w:jc w:val="center"/>
            </w:pPr>
            <w:r>
              <w:t>8</w:t>
            </w:r>
          </w:p>
        </w:tc>
        <w:tc>
          <w:tcPr>
            <w:tcW w:w="8391" w:type="dxa"/>
          </w:tcPr>
          <w:p w:rsidR="008C5011" w:rsidRDefault="008C5011">
            <w:pPr>
              <w:pStyle w:val="ConsPlusNormal"/>
            </w:pPr>
            <w:r>
              <w:t>р.п. Бежаницы, центральный сквер</w:t>
            </w:r>
          </w:p>
        </w:tc>
      </w:tr>
      <w:tr w:rsidR="008C5011">
        <w:tc>
          <w:tcPr>
            <w:tcW w:w="9066" w:type="dxa"/>
            <w:gridSpan w:val="2"/>
          </w:tcPr>
          <w:p w:rsidR="008C5011" w:rsidRDefault="008C5011">
            <w:pPr>
              <w:pStyle w:val="ConsPlusNormal"/>
              <w:jc w:val="center"/>
              <w:outlineLvl w:val="4"/>
            </w:pPr>
            <w:r>
              <w:t>Гдовский район</w:t>
            </w:r>
          </w:p>
        </w:tc>
      </w:tr>
      <w:tr w:rsidR="008C5011">
        <w:tc>
          <w:tcPr>
            <w:tcW w:w="675" w:type="dxa"/>
          </w:tcPr>
          <w:p w:rsidR="008C5011" w:rsidRDefault="008C5011">
            <w:pPr>
              <w:pStyle w:val="ConsPlusNormal"/>
              <w:jc w:val="center"/>
            </w:pPr>
            <w:r>
              <w:t>9</w:t>
            </w:r>
          </w:p>
        </w:tc>
        <w:tc>
          <w:tcPr>
            <w:tcW w:w="8391" w:type="dxa"/>
          </w:tcPr>
          <w:p w:rsidR="008C5011" w:rsidRDefault="008C5011">
            <w:pPr>
              <w:pStyle w:val="ConsPlusNormal"/>
            </w:pPr>
            <w:r>
              <w:t>г. Гдов, ул. К.Маркса</w:t>
            </w:r>
          </w:p>
        </w:tc>
      </w:tr>
      <w:tr w:rsidR="008C5011">
        <w:tc>
          <w:tcPr>
            <w:tcW w:w="9066" w:type="dxa"/>
            <w:gridSpan w:val="2"/>
          </w:tcPr>
          <w:p w:rsidR="008C5011" w:rsidRDefault="008C5011">
            <w:pPr>
              <w:pStyle w:val="ConsPlusNormal"/>
              <w:jc w:val="center"/>
              <w:outlineLvl w:val="4"/>
            </w:pPr>
            <w:r>
              <w:t>Дедовичский район</w:t>
            </w:r>
          </w:p>
        </w:tc>
      </w:tr>
      <w:tr w:rsidR="008C5011">
        <w:tc>
          <w:tcPr>
            <w:tcW w:w="675" w:type="dxa"/>
          </w:tcPr>
          <w:p w:rsidR="008C5011" w:rsidRDefault="008C5011">
            <w:pPr>
              <w:pStyle w:val="ConsPlusNormal"/>
              <w:jc w:val="center"/>
            </w:pPr>
            <w:r>
              <w:t>10</w:t>
            </w:r>
          </w:p>
        </w:tc>
        <w:tc>
          <w:tcPr>
            <w:tcW w:w="8391" w:type="dxa"/>
          </w:tcPr>
          <w:p w:rsidR="008C5011" w:rsidRDefault="008C5011">
            <w:pPr>
              <w:pStyle w:val="ConsPlusNormal"/>
            </w:pPr>
            <w:r>
              <w:t>р.п. Дедовичи, ул. Бундзена, тротуар</w:t>
            </w:r>
          </w:p>
        </w:tc>
      </w:tr>
      <w:tr w:rsidR="008C5011">
        <w:tc>
          <w:tcPr>
            <w:tcW w:w="9066" w:type="dxa"/>
            <w:gridSpan w:val="2"/>
          </w:tcPr>
          <w:p w:rsidR="008C5011" w:rsidRDefault="008C5011">
            <w:pPr>
              <w:pStyle w:val="ConsPlusNormal"/>
              <w:jc w:val="center"/>
              <w:outlineLvl w:val="4"/>
            </w:pPr>
            <w:r>
              <w:t>Дновский район</w:t>
            </w:r>
          </w:p>
        </w:tc>
      </w:tr>
      <w:tr w:rsidR="008C5011">
        <w:tc>
          <w:tcPr>
            <w:tcW w:w="675" w:type="dxa"/>
          </w:tcPr>
          <w:p w:rsidR="008C5011" w:rsidRDefault="008C5011">
            <w:pPr>
              <w:pStyle w:val="ConsPlusNormal"/>
              <w:jc w:val="center"/>
            </w:pPr>
            <w:r>
              <w:t>11</w:t>
            </w:r>
          </w:p>
        </w:tc>
        <w:tc>
          <w:tcPr>
            <w:tcW w:w="8391" w:type="dxa"/>
          </w:tcPr>
          <w:p w:rsidR="008C5011" w:rsidRDefault="008C5011">
            <w:pPr>
              <w:pStyle w:val="ConsPlusNormal"/>
            </w:pPr>
            <w:r>
              <w:t>г. Дно, парковая дорожка от памятника Ленина к магазину Пятерочка</w:t>
            </w:r>
          </w:p>
        </w:tc>
      </w:tr>
      <w:tr w:rsidR="008C5011">
        <w:tc>
          <w:tcPr>
            <w:tcW w:w="9066" w:type="dxa"/>
            <w:gridSpan w:val="2"/>
          </w:tcPr>
          <w:p w:rsidR="008C5011" w:rsidRDefault="008C5011">
            <w:pPr>
              <w:pStyle w:val="ConsPlusNormal"/>
              <w:jc w:val="center"/>
              <w:outlineLvl w:val="4"/>
            </w:pPr>
            <w:r>
              <w:t>Красногородский район</w:t>
            </w:r>
          </w:p>
        </w:tc>
      </w:tr>
      <w:tr w:rsidR="008C5011">
        <w:tc>
          <w:tcPr>
            <w:tcW w:w="675" w:type="dxa"/>
          </w:tcPr>
          <w:p w:rsidR="008C5011" w:rsidRDefault="008C5011">
            <w:pPr>
              <w:pStyle w:val="ConsPlusNormal"/>
              <w:jc w:val="center"/>
            </w:pPr>
            <w:r>
              <w:t>12</w:t>
            </w:r>
          </w:p>
        </w:tc>
        <w:tc>
          <w:tcPr>
            <w:tcW w:w="8391" w:type="dxa"/>
          </w:tcPr>
          <w:p w:rsidR="008C5011" w:rsidRDefault="008C5011">
            <w:pPr>
              <w:pStyle w:val="ConsPlusNormal"/>
            </w:pPr>
            <w:r>
              <w:t>р.п. Красногородск, ул. А.Никандровой, д. 37</w:t>
            </w:r>
          </w:p>
        </w:tc>
      </w:tr>
      <w:tr w:rsidR="008C5011">
        <w:tc>
          <w:tcPr>
            <w:tcW w:w="9066" w:type="dxa"/>
            <w:gridSpan w:val="2"/>
          </w:tcPr>
          <w:p w:rsidR="008C5011" w:rsidRDefault="008C5011">
            <w:pPr>
              <w:pStyle w:val="ConsPlusNormal"/>
              <w:jc w:val="center"/>
              <w:outlineLvl w:val="4"/>
            </w:pPr>
            <w:r>
              <w:t>Куньинский район</w:t>
            </w:r>
          </w:p>
        </w:tc>
      </w:tr>
      <w:tr w:rsidR="008C5011">
        <w:tc>
          <w:tcPr>
            <w:tcW w:w="675" w:type="dxa"/>
          </w:tcPr>
          <w:p w:rsidR="008C5011" w:rsidRDefault="008C5011">
            <w:pPr>
              <w:pStyle w:val="ConsPlusNormal"/>
              <w:jc w:val="center"/>
            </w:pPr>
            <w:r>
              <w:t>13</w:t>
            </w:r>
          </w:p>
        </w:tc>
        <w:tc>
          <w:tcPr>
            <w:tcW w:w="8391" w:type="dxa"/>
          </w:tcPr>
          <w:p w:rsidR="008C5011" w:rsidRDefault="008C5011">
            <w:pPr>
              <w:pStyle w:val="ConsPlusNormal"/>
            </w:pPr>
            <w:r>
              <w:t>р.п. Кунья, ул. Полевая, д. 18, д. 20, д. 22</w:t>
            </w:r>
          </w:p>
        </w:tc>
      </w:tr>
      <w:tr w:rsidR="008C5011">
        <w:tc>
          <w:tcPr>
            <w:tcW w:w="9066" w:type="dxa"/>
            <w:gridSpan w:val="2"/>
          </w:tcPr>
          <w:p w:rsidR="008C5011" w:rsidRDefault="008C5011">
            <w:pPr>
              <w:pStyle w:val="ConsPlusNormal"/>
              <w:jc w:val="center"/>
              <w:outlineLvl w:val="4"/>
            </w:pPr>
            <w:r>
              <w:t>Локнянский район</w:t>
            </w:r>
          </w:p>
        </w:tc>
      </w:tr>
      <w:tr w:rsidR="008C5011">
        <w:tc>
          <w:tcPr>
            <w:tcW w:w="675" w:type="dxa"/>
          </w:tcPr>
          <w:p w:rsidR="008C5011" w:rsidRDefault="008C5011">
            <w:pPr>
              <w:pStyle w:val="ConsPlusNormal"/>
              <w:jc w:val="center"/>
            </w:pPr>
            <w:r>
              <w:t>14</w:t>
            </w:r>
          </w:p>
        </w:tc>
        <w:tc>
          <w:tcPr>
            <w:tcW w:w="8391" w:type="dxa"/>
          </w:tcPr>
          <w:p w:rsidR="008C5011" w:rsidRDefault="008C5011">
            <w:pPr>
              <w:pStyle w:val="ConsPlusNormal"/>
            </w:pPr>
            <w:r>
              <w:t>р.п. Локня, ул. Первомайская, д. 44</w:t>
            </w:r>
          </w:p>
        </w:tc>
      </w:tr>
      <w:tr w:rsidR="008C5011">
        <w:tc>
          <w:tcPr>
            <w:tcW w:w="9066" w:type="dxa"/>
            <w:gridSpan w:val="2"/>
          </w:tcPr>
          <w:p w:rsidR="008C5011" w:rsidRDefault="008C5011">
            <w:pPr>
              <w:pStyle w:val="ConsPlusNormal"/>
              <w:jc w:val="center"/>
              <w:outlineLvl w:val="4"/>
            </w:pPr>
            <w:r>
              <w:t>Невельский район</w:t>
            </w:r>
          </w:p>
        </w:tc>
      </w:tr>
      <w:tr w:rsidR="008C5011">
        <w:tc>
          <w:tcPr>
            <w:tcW w:w="675" w:type="dxa"/>
          </w:tcPr>
          <w:p w:rsidR="008C5011" w:rsidRDefault="008C5011">
            <w:pPr>
              <w:pStyle w:val="ConsPlusNormal"/>
              <w:jc w:val="center"/>
            </w:pPr>
            <w:r>
              <w:t>15</w:t>
            </w:r>
          </w:p>
        </w:tc>
        <w:tc>
          <w:tcPr>
            <w:tcW w:w="8391" w:type="dxa"/>
          </w:tcPr>
          <w:p w:rsidR="008C5011" w:rsidRDefault="008C5011">
            <w:pPr>
              <w:pStyle w:val="ConsPlusNormal"/>
            </w:pPr>
            <w:r>
              <w:t>г. Невель, тротуар ул. Комсомольской (от ул. Пионерской до ул. Энгельса, д. 5)</w:t>
            </w:r>
          </w:p>
        </w:tc>
      </w:tr>
      <w:tr w:rsidR="008C5011">
        <w:tc>
          <w:tcPr>
            <w:tcW w:w="675" w:type="dxa"/>
          </w:tcPr>
          <w:p w:rsidR="008C5011" w:rsidRDefault="008C5011">
            <w:pPr>
              <w:pStyle w:val="ConsPlusNormal"/>
              <w:jc w:val="center"/>
            </w:pPr>
            <w:r>
              <w:t>16</w:t>
            </w:r>
          </w:p>
        </w:tc>
        <w:tc>
          <w:tcPr>
            <w:tcW w:w="8391" w:type="dxa"/>
          </w:tcPr>
          <w:p w:rsidR="008C5011" w:rsidRDefault="008C5011">
            <w:pPr>
              <w:pStyle w:val="ConsPlusNormal"/>
            </w:pPr>
            <w:r>
              <w:t>г. Невель, ул. Ленина, основание под объекты братского захоронения</w:t>
            </w:r>
          </w:p>
        </w:tc>
      </w:tr>
      <w:tr w:rsidR="008C5011">
        <w:tc>
          <w:tcPr>
            <w:tcW w:w="9066" w:type="dxa"/>
            <w:gridSpan w:val="2"/>
          </w:tcPr>
          <w:p w:rsidR="008C5011" w:rsidRDefault="008C5011">
            <w:pPr>
              <w:pStyle w:val="ConsPlusNormal"/>
              <w:jc w:val="center"/>
              <w:outlineLvl w:val="4"/>
            </w:pPr>
            <w:r>
              <w:t>Новоржевский район</w:t>
            </w:r>
          </w:p>
        </w:tc>
      </w:tr>
      <w:tr w:rsidR="008C5011">
        <w:tc>
          <w:tcPr>
            <w:tcW w:w="675" w:type="dxa"/>
          </w:tcPr>
          <w:p w:rsidR="008C5011" w:rsidRDefault="008C5011">
            <w:pPr>
              <w:pStyle w:val="ConsPlusNormal"/>
              <w:jc w:val="center"/>
            </w:pPr>
            <w:r>
              <w:t>17</w:t>
            </w:r>
          </w:p>
        </w:tc>
        <w:tc>
          <w:tcPr>
            <w:tcW w:w="8391" w:type="dxa"/>
          </w:tcPr>
          <w:p w:rsidR="008C5011" w:rsidRDefault="008C5011">
            <w:pPr>
              <w:pStyle w:val="ConsPlusNormal"/>
            </w:pPr>
            <w:r>
              <w:t>г. Новоржев, пл. Советская, летний парк</w:t>
            </w:r>
          </w:p>
        </w:tc>
      </w:tr>
      <w:tr w:rsidR="008C5011">
        <w:tc>
          <w:tcPr>
            <w:tcW w:w="675" w:type="dxa"/>
          </w:tcPr>
          <w:p w:rsidR="008C5011" w:rsidRDefault="008C5011">
            <w:pPr>
              <w:pStyle w:val="ConsPlusNormal"/>
              <w:jc w:val="center"/>
            </w:pPr>
            <w:r>
              <w:t>18</w:t>
            </w:r>
          </w:p>
        </w:tc>
        <w:tc>
          <w:tcPr>
            <w:tcW w:w="8391" w:type="dxa"/>
          </w:tcPr>
          <w:p w:rsidR="008C5011" w:rsidRDefault="008C5011">
            <w:pPr>
              <w:pStyle w:val="ConsPlusNormal"/>
            </w:pPr>
            <w:r>
              <w:t>г. Новоржев, ул. Германа, сквер</w:t>
            </w:r>
          </w:p>
        </w:tc>
      </w:tr>
      <w:tr w:rsidR="008C5011">
        <w:tblPrEx>
          <w:tblBorders>
            <w:insideH w:val="nil"/>
          </w:tblBorders>
        </w:tblPrEx>
        <w:tc>
          <w:tcPr>
            <w:tcW w:w="675" w:type="dxa"/>
            <w:tcBorders>
              <w:bottom w:val="nil"/>
            </w:tcBorders>
          </w:tcPr>
          <w:p w:rsidR="008C5011" w:rsidRDefault="008C5011">
            <w:pPr>
              <w:pStyle w:val="ConsPlusNormal"/>
              <w:jc w:val="center"/>
            </w:pPr>
            <w:r>
              <w:t>19</w:t>
            </w:r>
          </w:p>
        </w:tc>
        <w:tc>
          <w:tcPr>
            <w:tcW w:w="8391" w:type="dxa"/>
            <w:tcBorders>
              <w:bottom w:val="nil"/>
            </w:tcBorders>
          </w:tcPr>
          <w:p w:rsidR="008C5011" w:rsidRDefault="008C5011">
            <w:pPr>
              <w:pStyle w:val="ConsPlusNormal"/>
            </w:pPr>
            <w:r>
              <w:t>г. Новоржев, ул. Германа, общественная территория у Дома культуры</w:t>
            </w:r>
          </w:p>
        </w:tc>
      </w:tr>
      <w:tr w:rsidR="008C5011">
        <w:tblPrEx>
          <w:tblBorders>
            <w:insideH w:val="nil"/>
          </w:tblBorders>
        </w:tblPrEx>
        <w:tc>
          <w:tcPr>
            <w:tcW w:w="9066" w:type="dxa"/>
            <w:gridSpan w:val="2"/>
            <w:tcBorders>
              <w:top w:val="nil"/>
            </w:tcBorders>
          </w:tcPr>
          <w:p w:rsidR="008C5011" w:rsidRDefault="008C5011">
            <w:pPr>
              <w:pStyle w:val="ConsPlusNormal"/>
              <w:jc w:val="both"/>
            </w:pPr>
            <w:r>
              <w:lastRenderedPageBreak/>
              <w:t xml:space="preserve">(п. 19 в ред. </w:t>
            </w:r>
            <w:hyperlink r:id="rId382" w:history="1">
              <w:r>
                <w:rPr>
                  <w:color w:val="0000FF"/>
                </w:rPr>
                <w:t>постановления</w:t>
              </w:r>
            </w:hyperlink>
            <w:r>
              <w:t xml:space="preserve"> Администрации Псковской области от 31.03.2022 N 129)</w:t>
            </w:r>
          </w:p>
        </w:tc>
      </w:tr>
      <w:tr w:rsidR="008C5011">
        <w:tc>
          <w:tcPr>
            <w:tcW w:w="9066" w:type="dxa"/>
            <w:gridSpan w:val="2"/>
          </w:tcPr>
          <w:p w:rsidR="008C5011" w:rsidRDefault="008C5011">
            <w:pPr>
              <w:pStyle w:val="ConsPlusNormal"/>
              <w:jc w:val="center"/>
              <w:outlineLvl w:val="4"/>
            </w:pPr>
            <w:r>
              <w:t>Новосокольнический район</w:t>
            </w:r>
          </w:p>
        </w:tc>
      </w:tr>
      <w:tr w:rsidR="008C5011">
        <w:tc>
          <w:tcPr>
            <w:tcW w:w="675" w:type="dxa"/>
          </w:tcPr>
          <w:p w:rsidR="008C5011" w:rsidRDefault="008C5011">
            <w:pPr>
              <w:pStyle w:val="ConsPlusNormal"/>
              <w:jc w:val="center"/>
            </w:pPr>
            <w:r>
              <w:t>20</w:t>
            </w:r>
          </w:p>
        </w:tc>
        <w:tc>
          <w:tcPr>
            <w:tcW w:w="8391" w:type="dxa"/>
          </w:tcPr>
          <w:p w:rsidR="008C5011" w:rsidRDefault="008C5011">
            <w:pPr>
              <w:pStyle w:val="ConsPlusNormal"/>
            </w:pPr>
            <w:r>
              <w:t>г. Новосокольники, площадь у Клуба им. Воровского (2 очередь)</w:t>
            </w:r>
          </w:p>
        </w:tc>
      </w:tr>
      <w:tr w:rsidR="008C5011">
        <w:tc>
          <w:tcPr>
            <w:tcW w:w="9066" w:type="dxa"/>
            <w:gridSpan w:val="2"/>
          </w:tcPr>
          <w:p w:rsidR="008C5011" w:rsidRDefault="008C5011">
            <w:pPr>
              <w:pStyle w:val="ConsPlusNormal"/>
              <w:jc w:val="center"/>
              <w:outlineLvl w:val="4"/>
            </w:pPr>
            <w:r>
              <w:t>Опочецкий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21</w:t>
            </w:r>
          </w:p>
        </w:tc>
        <w:tc>
          <w:tcPr>
            <w:tcW w:w="8391" w:type="dxa"/>
            <w:tcBorders>
              <w:bottom w:val="nil"/>
            </w:tcBorders>
          </w:tcPr>
          <w:p w:rsidR="008C5011" w:rsidRDefault="008C5011">
            <w:pPr>
              <w:pStyle w:val="ConsPlusNormal"/>
            </w:pPr>
            <w:r>
              <w:t>г. Опочка, ул. Коммунальная, парк Победы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21 в ред. </w:t>
            </w:r>
            <w:hyperlink r:id="rId383" w:history="1">
              <w:r>
                <w:rPr>
                  <w:color w:val="0000FF"/>
                </w:rPr>
                <w:t>постановления</w:t>
              </w:r>
            </w:hyperlink>
            <w:r>
              <w:t xml:space="preserve"> Администрации Псковской области от 20.03.2020 N 70)</w:t>
            </w:r>
          </w:p>
        </w:tc>
      </w:tr>
      <w:tr w:rsidR="008C5011">
        <w:tc>
          <w:tcPr>
            <w:tcW w:w="9066" w:type="dxa"/>
            <w:gridSpan w:val="2"/>
          </w:tcPr>
          <w:p w:rsidR="008C5011" w:rsidRDefault="008C5011">
            <w:pPr>
              <w:pStyle w:val="ConsPlusNormal"/>
              <w:jc w:val="center"/>
              <w:outlineLvl w:val="4"/>
            </w:pPr>
            <w:r>
              <w:t>Островский район</w:t>
            </w:r>
          </w:p>
        </w:tc>
      </w:tr>
      <w:tr w:rsidR="008C5011">
        <w:tc>
          <w:tcPr>
            <w:tcW w:w="675" w:type="dxa"/>
          </w:tcPr>
          <w:p w:rsidR="008C5011" w:rsidRDefault="008C5011">
            <w:pPr>
              <w:pStyle w:val="ConsPlusNormal"/>
              <w:jc w:val="center"/>
            </w:pPr>
            <w:r>
              <w:t>22</w:t>
            </w:r>
          </w:p>
        </w:tc>
        <w:tc>
          <w:tcPr>
            <w:tcW w:w="8391" w:type="dxa"/>
          </w:tcPr>
          <w:p w:rsidR="008C5011" w:rsidRDefault="008C5011">
            <w:pPr>
              <w:pStyle w:val="ConsPlusNormal"/>
            </w:pPr>
            <w:r>
              <w:t>г. Остров, городской парк Победы (1 часть)</w:t>
            </w:r>
          </w:p>
        </w:tc>
      </w:tr>
      <w:tr w:rsidR="008C5011">
        <w:tc>
          <w:tcPr>
            <w:tcW w:w="9066" w:type="dxa"/>
            <w:gridSpan w:val="2"/>
          </w:tcPr>
          <w:p w:rsidR="008C5011" w:rsidRDefault="008C5011">
            <w:pPr>
              <w:pStyle w:val="ConsPlusNormal"/>
              <w:jc w:val="center"/>
              <w:outlineLvl w:val="4"/>
            </w:pPr>
            <w:r>
              <w:t>Палкинский район</w:t>
            </w:r>
          </w:p>
        </w:tc>
      </w:tr>
      <w:tr w:rsidR="008C5011">
        <w:tc>
          <w:tcPr>
            <w:tcW w:w="675" w:type="dxa"/>
          </w:tcPr>
          <w:p w:rsidR="008C5011" w:rsidRDefault="008C5011">
            <w:pPr>
              <w:pStyle w:val="ConsPlusNormal"/>
              <w:jc w:val="center"/>
            </w:pPr>
            <w:r>
              <w:t>23</w:t>
            </w:r>
          </w:p>
        </w:tc>
        <w:tc>
          <w:tcPr>
            <w:tcW w:w="8391" w:type="dxa"/>
          </w:tcPr>
          <w:p w:rsidR="008C5011" w:rsidRDefault="008C5011">
            <w:pPr>
              <w:pStyle w:val="ConsPlusNormal"/>
            </w:pPr>
            <w:r>
              <w:t>п. Палкино, сквер на пересечении ул. Псковской и ул. Островской</w:t>
            </w:r>
          </w:p>
        </w:tc>
      </w:tr>
      <w:tr w:rsidR="008C5011">
        <w:tc>
          <w:tcPr>
            <w:tcW w:w="9066" w:type="dxa"/>
            <w:gridSpan w:val="2"/>
          </w:tcPr>
          <w:p w:rsidR="008C5011" w:rsidRDefault="008C5011">
            <w:pPr>
              <w:pStyle w:val="ConsPlusNormal"/>
              <w:jc w:val="center"/>
              <w:outlineLvl w:val="4"/>
            </w:pPr>
            <w:r>
              <w:t>Плюсский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24</w:t>
            </w:r>
          </w:p>
        </w:tc>
        <w:tc>
          <w:tcPr>
            <w:tcW w:w="8391" w:type="dxa"/>
            <w:tcBorders>
              <w:bottom w:val="nil"/>
            </w:tcBorders>
          </w:tcPr>
          <w:p w:rsidR="008C5011" w:rsidRDefault="008C5011">
            <w:pPr>
              <w:pStyle w:val="ConsPlusNormal"/>
            </w:pPr>
            <w:r>
              <w:t>р.п. Заплюсье, ул. Ленина, д. 3, сквер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24 в ред. </w:t>
            </w:r>
            <w:hyperlink r:id="rId384" w:history="1">
              <w:r>
                <w:rPr>
                  <w:color w:val="0000FF"/>
                </w:rPr>
                <w:t>постановления</w:t>
              </w:r>
            </w:hyperlink>
            <w:r>
              <w:t xml:space="preserve"> Администрации Псковской области от 20.03.2020 N 70)</w:t>
            </w:r>
          </w:p>
        </w:tc>
      </w:tr>
      <w:tr w:rsidR="008C5011">
        <w:tc>
          <w:tcPr>
            <w:tcW w:w="9066" w:type="dxa"/>
            <w:gridSpan w:val="2"/>
          </w:tcPr>
          <w:p w:rsidR="008C5011" w:rsidRDefault="008C5011">
            <w:pPr>
              <w:pStyle w:val="ConsPlusNormal"/>
              <w:jc w:val="center"/>
              <w:outlineLvl w:val="4"/>
            </w:pPr>
            <w:r>
              <w:t>Порховский район</w:t>
            </w:r>
          </w:p>
        </w:tc>
      </w:tr>
      <w:tr w:rsidR="008C5011">
        <w:tc>
          <w:tcPr>
            <w:tcW w:w="675" w:type="dxa"/>
          </w:tcPr>
          <w:p w:rsidR="008C5011" w:rsidRDefault="008C5011">
            <w:pPr>
              <w:pStyle w:val="ConsPlusNormal"/>
              <w:jc w:val="center"/>
            </w:pPr>
            <w:r>
              <w:t>25</w:t>
            </w:r>
          </w:p>
        </w:tc>
        <w:tc>
          <w:tcPr>
            <w:tcW w:w="8391" w:type="dxa"/>
          </w:tcPr>
          <w:p w:rsidR="008C5011" w:rsidRDefault="008C5011">
            <w:pPr>
              <w:pStyle w:val="ConsPlusNormal"/>
            </w:pPr>
            <w:r>
              <w:t>г. Порхов, ул. Красноармейская, тротуар от д. 3 до д. 5</w:t>
            </w:r>
          </w:p>
        </w:tc>
      </w:tr>
      <w:tr w:rsidR="008C5011">
        <w:tc>
          <w:tcPr>
            <w:tcW w:w="9066" w:type="dxa"/>
            <w:gridSpan w:val="2"/>
          </w:tcPr>
          <w:p w:rsidR="008C5011" w:rsidRDefault="008C5011">
            <w:pPr>
              <w:pStyle w:val="ConsPlusNormal"/>
              <w:jc w:val="center"/>
              <w:outlineLvl w:val="4"/>
            </w:pPr>
            <w:r>
              <w:t>Пустошкинский район</w:t>
            </w:r>
          </w:p>
        </w:tc>
      </w:tr>
      <w:tr w:rsidR="008C5011">
        <w:tc>
          <w:tcPr>
            <w:tcW w:w="675" w:type="dxa"/>
          </w:tcPr>
          <w:p w:rsidR="008C5011" w:rsidRDefault="008C5011">
            <w:pPr>
              <w:pStyle w:val="ConsPlusNormal"/>
              <w:jc w:val="center"/>
            </w:pPr>
            <w:r>
              <w:t>26</w:t>
            </w:r>
          </w:p>
        </w:tc>
        <w:tc>
          <w:tcPr>
            <w:tcW w:w="8391" w:type="dxa"/>
          </w:tcPr>
          <w:p w:rsidR="008C5011" w:rsidRDefault="008C5011">
            <w:pPr>
              <w:pStyle w:val="ConsPlusNormal"/>
            </w:pPr>
            <w:r>
              <w:t>г. Пустошка, ул. Октябрьская, тротуар от ул. Рощупкина до детского сада "Светлячок"</w:t>
            </w:r>
          </w:p>
        </w:tc>
      </w:tr>
      <w:tr w:rsidR="008C5011">
        <w:tc>
          <w:tcPr>
            <w:tcW w:w="9066" w:type="dxa"/>
            <w:gridSpan w:val="2"/>
          </w:tcPr>
          <w:p w:rsidR="008C5011" w:rsidRDefault="008C5011">
            <w:pPr>
              <w:pStyle w:val="ConsPlusNormal"/>
              <w:jc w:val="center"/>
              <w:outlineLvl w:val="4"/>
            </w:pPr>
            <w:r>
              <w:t>Пушкиногорский район</w:t>
            </w:r>
          </w:p>
        </w:tc>
      </w:tr>
      <w:tr w:rsidR="008C5011">
        <w:tc>
          <w:tcPr>
            <w:tcW w:w="675" w:type="dxa"/>
          </w:tcPr>
          <w:p w:rsidR="008C5011" w:rsidRDefault="008C5011">
            <w:pPr>
              <w:pStyle w:val="ConsPlusNormal"/>
              <w:jc w:val="center"/>
            </w:pPr>
            <w:r>
              <w:t>27</w:t>
            </w:r>
          </w:p>
        </w:tc>
        <w:tc>
          <w:tcPr>
            <w:tcW w:w="8391" w:type="dxa"/>
          </w:tcPr>
          <w:p w:rsidR="008C5011" w:rsidRDefault="008C5011">
            <w:pPr>
              <w:pStyle w:val="ConsPlusNormal"/>
            </w:pPr>
            <w:r>
              <w:t>р.п. Пушкинские Горы, ул. Ленина - ул. Лермонтова</w:t>
            </w:r>
          </w:p>
        </w:tc>
      </w:tr>
      <w:tr w:rsidR="008C5011">
        <w:tc>
          <w:tcPr>
            <w:tcW w:w="9066" w:type="dxa"/>
            <w:gridSpan w:val="2"/>
          </w:tcPr>
          <w:p w:rsidR="008C5011" w:rsidRDefault="008C5011">
            <w:pPr>
              <w:pStyle w:val="ConsPlusNormal"/>
              <w:jc w:val="center"/>
              <w:outlineLvl w:val="4"/>
            </w:pPr>
            <w:r>
              <w:t>Пыталовский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28</w:t>
            </w:r>
          </w:p>
        </w:tc>
        <w:tc>
          <w:tcPr>
            <w:tcW w:w="8391" w:type="dxa"/>
            <w:tcBorders>
              <w:bottom w:val="nil"/>
            </w:tcBorders>
          </w:tcPr>
          <w:p w:rsidR="008C5011" w:rsidRDefault="008C5011">
            <w:pPr>
              <w:pStyle w:val="ConsPlusNormal"/>
            </w:pPr>
            <w:r>
              <w:t>г. Пыталово, ул. Белорусская, пешеходная дорожка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28 в ред. </w:t>
            </w:r>
            <w:hyperlink r:id="rId385" w:history="1">
              <w:r>
                <w:rPr>
                  <w:color w:val="0000FF"/>
                </w:rPr>
                <w:t>постановления</w:t>
              </w:r>
            </w:hyperlink>
            <w:r>
              <w:t xml:space="preserve"> Администрации Псковской области от 31.03.2022 N 129)</w:t>
            </w:r>
          </w:p>
        </w:tc>
      </w:tr>
      <w:tr w:rsidR="008C5011">
        <w:tc>
          <w:tcPr>
            <w:tcW w:w="9066" w:type="dxa"/>
            <w:gridSpan w:val="2"/>
          </w:tcPr>
          <w:p w:rsidR="008C5011" w:rsidRDefault="008C5011">
            <w:pPr>
              <w:pStyle w:val="ConsPlusNormal"/>
              <w:jc w:val="center"/>
              <w:outlineLvl w:val="4"/>
            </w:pPr>
            <w:r>
              <w:t>Себежский район</w:t>
            </w:r>
          </w:p>
        </w:tc>
      </w:tr>
      <w:tr w:rsidR="008C5011">
        <w:tc>
          <w:tcPr>
            <w:tcW w:w="675" w:type="dxa"/>
          </w:tcPr>
          <w:p w:rsidR="008C5011" w:rsidRDefault="008C5011">
            <w:pPr>
              <w:pStyle w:val="ConsPlusNormal"/>
              <w:jc w:val="center"/>
            </w:pPr>
            <w:r>
              <w:t>29</w:t>
            </w:r>
          </w:p>
        </w:tc>
        <w:tc>
          <w:tcPr>
            <w:tcW w:w="8391" w:type="dxa"/>
          </w:tcPr>
          <w:p w:rsidR="008C5011" w:rsidRDefault="008C5011">
            <w:pPr>
              <w:pStyle w:val="ConsPlusNormal"/>
            </w:pPr>
            <w:r>
              <w:t>г. Себеж, сквер В.Ленина</w:t>
            </w:r>
          </w:p>
        </w:tc>
      </w:tr>
      <w:tr w:rsidR="008C5011">
        <w:tc>
          <w:tcPr>
            <w:tcW w:w="675" w:type="dxa"/>
          </w:tcPr>
          <w:p w:rsidR="008C5011" w:rsidRDefault="008C5011">
            <w:pPr>
              <w:pStyle w:val="ConsPlusNormal"/>
              <w:jc w:val="center"/>
            </w:pPr>
            <w:r>
              <w:t>30</w:t>
            </w:r>
          </w:p>
        </w:tc>
        <w:tc>
          <w:tcPr>
            <w:tcW w:w="8391" w:type="dxa"/>
          </w:tcPr>
          <w:p w:rsidR="008C5011" w:rsidRDefault="008C5011">
            <w:pPr>
              <w:pStyle w:val="ConsPlusNormal"/>
            </w:pPr>
            <w:r>
              <w:t>г. Себеж, набережная оз. Себежское</w:t>
            </w:r>
          </w:p>
        </w:tc>
      </w:tr>
      <w:tr w:rsidR="008C5011">
        <w:tc>
          <w:tcPr>
            <w:tcW w:w="9066" w:type="dxa"/>
            <w:gridSpan w:val="2"/>
          </w:tcPr>
          <w:p w:rsidR="008C5011" w:rsidRDefault="008C5011">
            <w:pPr>
              <w:pStyle w:val="ConsPlusNormal"/>
              <w:jc w:val="center"/>
              <w:outlineLvl w:val="4"/>
            </w:pPr>
            <w:r>
              <w:t>Струго-Красненский район</w:t>
            </w:r>
          </w:p>
        </w:tc>
      </w:tr>
      <w:tr w:rsidR="008C5011">
        <w:tc>
          <w:tcPr>
            <w:tcW w:w="675" w:type="dxa"/>
          </w:tcPr>
          <w:p w:rsidR="008C5011" w:rsidRDefault="008C5011">
            <w:pPr>
              <w:pStyle w:val="ConsPlusNormal"/>
              <w:jc w:val="center"/>
            </w:pPr>
            <w:r>
              <w:t>31</w:t>
            </w:r>
          </w:p>
        </w:tc>
        <w:tc>
          <w:tcPr>
            <w:tcW w:w="8391" w:type="dxa"/>
          </w:tcPr>
          <w:p w:rsidR="008C5011" w:rsidRDefault="008C5011">
            <w:pPr>
              <w:pStyle w:val="ConsPlusNormal"/>
            </w:pPr>
            <w:r>
              <w:t>р.п. Струги Красные, ул. Советская</w:t>
            </w:r>
          </w:p>
        </w:tc>
      </w:tr>
      <w:tr w:rsidR="008C5011">
        <w:tc>
          <w:tcPr>
            <w:tcW w:w="9066" w:type="dxa"/>
            <w:gridSpan w:val="2"/>
          </w:tcPr>
          <w:p w:rsidR="008C5011" w:rsidRDefault="008C5011">
            <w:pPr>
              <w:pStyle w:val="ConsPlusNormal"/>
              <w:jc w:val="center"/>
              <w:outlineLvl w:val="4"/>
            </w:pPr>
            <w:r>
              <w:t>Усвятский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32</w:t>
            </w:r>
          </w:p>
        </w:tc>
        <w:tc>
          <w:tcPr>
            <w:tcW w:w="8391" w:type="dxa"/>
            <w:tcBorders>
              <w:bottom w:val="nil"/>
            </w:tcBorders>
          </w:tcPr>
          <w:p w:rsidR="008C5011" w:rsidRDefault="008C5011">
            <w:pPr>
              <w:pStyle w:val="ConsPlusNormal"/>
            </w:pPr>
            <w:r>
              <w:t>р.п. Усвяты, пл. Советская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32 в ред. </w:t>
            </w:r>
            <w:hyperlink r:id="rId386" w:history="1">
              <w:r>
                <w:rPr>
                  <w:color w:val="0000FF"/>
                </w:rPr>
                <w:t>постановления</w:t>
              </w:r>
            </w:hyperlink>
            <w:r>
              <w:t xml:space="preserve"> Администрации Псковской области от 31.03.2022 N 129)</w:t>
            </w:r>
          </w:p>
        </w:tc>
      </w:tr>
    </w:tbl>
    <w:p w:rsidR="008C5011" w:rsidRDefault="008C5011">
      <w:pPr>
        <w:pStyle w:val="ConsPlusNormal"/>
        <w:jc w:val="both"/>
      </w:pPr>
    </w:p>
    <w:p w:rsidR="008C5011" w:rsidRDefault="008C5011">
      <w:pPr>
        <w:pStyle w:val="ConsPlusTitle"/>
        <w:jc w:val="center"/>
        <w:outlineLvl w:val="3"/>
      </w:pPr>
      <w:r>
        <w:t>II. Адресный перечень общественных территорий,</w:t>
      </w:r>
    </w:p>
    <w:p w:rsidR="008C5011" w:rsidRDefault="008C5011">
      <w:pPr>
        <w:pStyle w:val="ConsPlusTitle"/>
        <w:jc w:val="center"/>
      </w:pPr>
      <w:r>
        <w:t>благоустроенных в 2019 году</w:t>
      </w:r>
    </w:p>
    <w:p w:rsidR="008C5011" w:rsidRDefault="008C5011">
      <w:pPr>
        <w:pStyle w:val="ConsPlusNormal"/>
        <w:jc w:val="center"/>
      </w:pPr>
      <w:r>
        <w:t xml:space="preserve">(в ред. </w:t>
      </w:r>
      <w:hyperlink r:id="rId387"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20.03.2020 N 70)</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8C5011">
        <w:tc>
          <w:tcPr>
            <w:tcW w:w="675"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общественной территории</w:t>
            </w:r>
          </w:p>
        </w:tc>
      </w:tr>
      <w:tr w:rsidR="008C5011">
        <w:tblPrEx>
          <w:tblBorders>
            <w:insideH w:val="nil"/>
          </w:tblBorders>
        </w:tblPrEx>
        <w:tc>
          <w:tcPr>
            <w:tcW w:w="9066" w:type="dxa"/>
            <w:gridSpan w:val="2"/>
            <w:tcBorders>
              <w:bottom w:val="nil"/>
            </w:tcBorders>
          </w:tcPr>
          <w:p w:rsidR="008C5011" w:rsidRDefault="008C5011">
            <w:pPr>
              <w:pStyle w:val="ConsPlusNormal"/>
              <w:jc w:val="center"/>
              <w:outlineLvl w:val="4"/>
            </w:pPr>
            <w:r>
              <w:t xml:space="preserve">Город Псков </w:t>
            </w:r>
            <w:hyperlink w:anchor="P3684" w:history="1">
              <w:r>
                <w:rPr>
                  <w:color w:val="0000FF"/>
                </w:rPr>
                <w:t>&lt;*&gt;</w:t>
              </w:r>
            </w:hyperlink>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(в ред. </w:t>
            </w:r>
            <w:hyperlink r:id="rId388" w:history="1">
              <w:r>
                <w:rPr>
                  <w:color w:val="0000FF"/>
                </w:rPr>
                <w:t>постановления</w:t>
              </w:r>
            </w:hyperlink>
            <w:r>
              <w:t xml:space="preserve"> Администрации Псковской области от 17.02.2020 N 38)</w:t>
            </w:r>
          </w:p>
        </w:tc>
      </w:tr>
      <w:tr w:rsidR="008C5011">
        <w:tc>
          <w:tcPr>
            <w:tcW w:w="675" w:type="dxa"/>
          </w:tcPr>
          <w:p w:rsidR="008C5011" w:rsidRDefault="008C5011">
            <w:pPr>
              <w:pStyle w:val="ConsPlusNormal"/>
              <w:jc w:val="center"/>
            </w:pPr>
            <w:r>
              <w:t>1</w:t>
            </w:r>
          </w:p>
        </w:tc>
        <w:tc>
          <w:tcPr>
            <w:tcW w:w="8391" w:type="dxa"/>
          </w:tcPr>
          <w:p w:rsidR="008C5011" w:rsidRDefault="008C5011">
            <w:pPr>
              <w:pStyle w:val="ConsPlusNormal"/>
            </w:pPr>
            <w:r>
              <w:t>территория между ул. Коммунальной, д. 26 и ул. Народной, д. 27, детский сад "Кораблик", пр. между ул. Коммунальной, д. 26 и ул. Народной, д. 29 (2 часть)</w:t>
            </w:r>
          </w:p>
        </w:tc>
      </w:tr>
      <w:tr w:rsidR="008C5011">
        <w:tc>
          <w:tcPr>
            <w:tcW w:w="675" w:type="dxa"/>
          </w:tcPr>
          <w:p w:rsidR="008C5011" w:rsidRDefault="008C5011">
            <w:pPr>
              <w:pStyle w:val="ConsPlusNormal"/>
              <w:jc w:val="center"/>
            </w:pPr>
            <w:r>
              <w:t>2</w:t>
            </w:r>
          </w:p>
        </w:tc>
        <w:tc>
          <w:tcPr>
            <w:tcW w:w="8391" w:type="dxa"/>
          </w:tcPr>
          <w:p w:rsidR="008C5011" w:rsidRDefault="008C5011">
            <w:pPr>
              <w:pStyle w:val="ConsPlusNormal"/>
            </w:pPr>
            <w:r>
              <w:t>территория между детскими садами N 50, N 48 и школой N 24</w:t>
            </w:r>
          </w:p>
        </w:tc>
      </w:tr>
      <w:tr w:rsidR="008C5011">
        <w:tc>
          <w:tcPr>
            <w:tcW w:w="675" w:type="dxa"/>
          </w:tcPr>
          <w:p w:rsidR="008C5011" w:rsidRDefault="008C5011">
            <w:pPr>
              <w:pStyle w:val="ConsPlusNormal"/>
              <w:jc w:val="center"/>
            </w:pPr>
            <w:r>
              <w:t>3</w:t>
            </w:r>
          </w:p>
        </w:tc>
        <w:tc>
          <w:tcPr>
            <w:tcW w:w="8391" w:type="dxa"/>
          </w:tcPr>
          <w:p w:rsidR="008C5011" w:rsidRDefault="008C5011">
            <w:pPr>
              <w:pStyle w:val="ConsPlusNormal"/>
            </w:pPr>
            <w:r>
              <w:t>сквер "Аллея Ветеранов"</w:t>
            </w:r>
          </w:p>
        </w:tc>
      </w:tr>
      <w:tr w:rsidR="008C5011">
        <w:tblPrEx>
          <w:tblBorders>
            <w:insideH w:val="nil"/>
          </w:tblBorders>
        </w:tblPrEx>
        <w:tc>
          <w:tcPr>
            <w:tcW w:w="675" w:type="dxa"/>
            <w:tcBorders>
              <w:bottom w:val="nil"/>
            </w:tcBorders>
          </w:tcPr>
          <w:p w:rsidR="008C5011" w:rsidRDefault="008C5011">
            <w:pPr>
              <w:pStyle w:val="ConsPlusNormal"/>
              <w:jc w:val="center"/>
            </w:pPr>
            <w:r>
              <w:t>4</w:t>
            </w:r>
          </w:p>
        </w:tc>
        <w:tc>
          <w:tcPr>
            <w:tcW w:w="8391" w:type="dxa"/>
            <w:tcBorders>
              <w:bottom w:val="nil"/>
            </w:tcBorders>
          </w:tcPr>
          <w:p w:rsidR="008C5011" w:rsidRDefault="008C5011">
            <w:pPr>
              <w:pStyle w:val="ConsPlusNormal"/>
            </w:pPr>
            <w:r>
              <w:t>парк между ул. Труда и просп. Энтузиастов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4 в ред. </w:t>
            </w:r>
            <w:hyperlink r:id="rId389" w:history="1">
              <w:r>
                <w:rPr>
                  <w:color w:val="0000FF"/>
                </w:rPr>
                <w:t>постановления</w:t>
              </w:r>
            </w:hyperlink>
            <w:r>
              <w:t xml:space="preserve"> Администрации Псковской области от 20.11.2020 N 411)</w:t>
            </w:r>
          </w:p>
        </w:tc>
      </w:tr>
      <w:tr w:rsidR="008C5011">
        <w:tc>
          <w:tcPr>
            <w:tcW w:w="675" w:type="dxa"/>
          </w:tcPr>
          <w:p w:rsidR="008C5011" w:rsidRDefault="008C5011">
            <w:pPr>
              <w:pStyle w:val="ConsPlusNormal"/>
              <w:jc w:val="center"/>
            </w:pPr>
            <w:r>
              <w:t>5</w:t>
            </w:r>
          </w:p>
        </w:tc>
        <w:tc>
          <w:tcPr>
            <w:tcW w:w="8391" w:type="dxa"/>
          </w:tcPr>
          <w:p w:rsidR="008C5011" w:rsidRDefault="008C5011">
            <w:pPr>
              <w:pStyle w:val="ConsPlusNormal"/>
            </w:pPr>
            <w:r>
              <w:t>ул. Техническая, д. 14, сквер (1 часть)</w:t>
            </w:r>
          </w:p>
        </w:tc>
      </w:tr>
      <w:tr w:rsidR="008C5011">
        <w:tblPrEx>
          <w:tblBorders>
            <w:insideH w:val="nil"/>
          </w:tblBorders>
        </w:tblPrEx>
        <w:tc>
          <w:tcPr>
            <w:tcW w:w="675" w:type="dxa"/>
            <w:tcBorders>
              <w:bottom w:val="nil"/>
            </w:tcBorders>
          </w:tcPr>
          <w:p w:rsidR="008C5011" w:rsidRDefault="008C5011">
            <w:pPr>
              <w:pStyle w:val="ConsPlusNormal"/>
              <w:jc w:val="center"/>
            </w:pPr>
            <w:r>
              <w:t>6</w:t>
            </w:r>
          </w:p>
        </w:tc>
        <w:tc>
          <w:tcPr>
            <w:tcW w:w="8391" w:type="dxa"/>
            <w:tcBorders>
              <w:bottom w:val="nil"/>
            </w:tcBorders>
          </w:tcPr>
          <w:p w:rsidR="008C5011" w:rsidRDefault="008C5011">
            <w:pPr>
              <w:pStyle w:val="ConsPlusNormal"/>
              <w:jc w:val="both"/>
            </w:pPr>
            <w:r>
              <w:t xml:space="preserve">Утратил силу. - </w:t>
            </w:r>
            <w:hyperlink r:id="rId390" w:history="1">
              <w:r>
                <w:rPr>
                  <w:color w:val="0000FF"/>
                </w:rPr>
                <w:t>Постановление</w:t>
              </w:r>
            </w:hyperlink>
            <w:r>
              <w:t xml:space="preserve"> Администрации Псковской области от 16.12.2019 N 425.</w:t>
            </w:r>
          </w:p>
        </w:tc>
      </w:tr>
      <w:tr w:rsidR="008C5011">
        <w:tc>
          <w:tcPr>
            <w:tcW w:w="9066" w:type="dxa"/>
            <w:gridSpan w:val="2"/>
          </w:tcPr>
          <w:p w:rsidR="008C5011" w:rsidRDefault="008C5011">
            <w:pPr>
              <w:pStyle w:val="ConsPlusNormal"/>
              <w:jc w:val="center"/>
              <w:outlineLvl w:val="4"/>
            </w:pPr>
            <w:r>
              <w:t>Город Великие Луки</w:t>
            </w:r>
          </w:p>
        </w:tc>
      </w:tr>
      <w:tr w:rsidR="008C5011">
        <w:tc>
          <w:tcPr>
            <w:tcW w:w="675" w:type="dxa"/>
          </w:tcPr>
          <w:p w:rsidR="008C5011" w:rsidRDefault="008C5011">
            <w:pPr>
              <w:pStyle w:val="ConsPlusNormal"/>
              <w:jc w:val="center"/>
            </w:pPr>
            <w:r>
              <w:t>7</w:t>
            </w:r>
          </w:p>
        </w:tc>
        <w:tc>
          <w:tcPr>
            <w:tcW w:w="8391" w:type="dxa"/>
          </w:tcPr>
          <w:p w:rsidR="008C5011" w:rsidRDefault="008C5011">
            <w:pPr>
              <w:pStyle w:val="ConsPlusNormal"/>
            </w:pPr>
            <w:r>
              <w:t>ул. Шевченко, тротуар</w:t>
            </w:r>
          </w:p>
        </w:tc>
      </w:tr>
      <w:tr w:rsidR="008C5011">
        <w:tc>
          <w:tcPr>
            <w:tcW w:w="675" w:type="dxa"/>
          </w:tcPr>
          <w:p w:rsidR="008C5011" w:rsidRDefault="008C5011">
            <w:pPr>
              <w:pStyle w:val="ConsPlusNormal"/>
              <w:jc w:val="center"/>
            </w:pPr>
            <w:r>
              <w:t>8</w:t>
            </w:r>
          </w:p>
        </w:tc>
        <w:tc>
          <w:tcPr>
            <w:tcW w:w="8391" w:type="dxa"/>
          </w:tcPr>
          <w:p w:rsidR="008C5011" w:rsidRDefault="008C5011">
            <w:pPr>
              <w:pStyle w:val="ConsPlusNormal"/>
            </w:pPr>
            <w:r>
              <w:t>сход к острову Дятлинка</w:t>
            </w:r>
          </w:p>
        </w:tc>
      </w:tr>
      <w:tr w:rsidR="008C5011">
        <w:tc>
          <w:tcPr>
            <w:tcW w:w="675" w:type="dxa"/>
          </w:tcPr>
          <w:p w:rsidR="008C5011" w:rsidRDefault="008C5011">
            <w:pPr>
              <w:pStyle w:val="ConsPlusNormal"/>
              <w:jc w:val="center"/>
            </w:pPr>
            <w:r>
              <w:t>9</w:t>
            </w:r>
          </w:p>
        </w:tc>
        <w:tc>
          <w:tcPr>
            <w:tcW w:w="8391" w:type="dxa"/>
          </w:tcPr>
          <w:p w:rsidR="008C5011" w:rsidRDefault="008C5011">
            <w:pPr>
              <w:pStyle w:val="ConsPlusNormal"/>
            </w:pPr>
            <w:r>
              <w:t>пл. Юбилейная, сквер</w:t>
            </w:r>
          </w:p>
        </w:tc>
      </w:tr>
      <w:tr w:rsidR="008C5011">
        <w:tblPrEx>
          <w:tblBorders>
            <w:insideH w:val="nil"/>
          </w:tblBorders>
        </w:tblPrEx>
        <w:tc>
          <w:tcPr>
            <w:tcW w:w="675" w:type="dxa"/>
            <w:tcBorders>
              <w:bottom w:val="nil"/>
            </w:tcBorders>
          </w:tcPr>
          <w:p w:rsidR="008C5011" w:rsidRDefault="008C5011">
            <w:pPr>
              <w:pStyle w:val="ConsPlusNormal"/>
              <w:jc w:val="center"/>
            </w:pPr>
            <w:r>
              <w:t>9.1</w:t>
            </w:r>
          </w:p>
        </w:tc>
        <w:tc>
          <w:tcPr>
            <w:tcW w:w="8391" w:type="dxa"/>
            <w:tcBorders>
              <w:bottom w:val="nil"/>
            </w:tcBorders>
          </w:tcPr>
          <w:p w:rsidR="008C5011" w:rsidRDefault="008C5011">
            <w:pPr>
              <w:pStyle w:val="ConsPlusNormal"/>
              <w:jc w:val="both"/>
            </w:pPr>
            <w:r>
              <w:t>парковая зона, расположенная между площадью А.Матросова и мемориальным комплексом Александра Матросова "Вечный огонь" (район Летней эстрады), детская площадка</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9.1 в ред. </w:t>
            </w:r>
            <w:hyperlink r:id="rId391" w:history="1">
              <w:r>
                <w:rPr>
                  <w:color w:val="0000FF"/>
                </w:rPr>
                <w:t>постановления</w:t>
              </w:r>
            </w:hyperlink>
            <w:r>
              <w:t xml:space="preserve"> Администрации Псковской области от 17.02.2020 N 38)</w:t>
            </w:r>
          </w:p>
        </w:tc>
      </w:tr>
      <w:tr w:rsidR="008C5011">
        <w:tc>
          <w:tcPr>
            <w:tcW w:w="9066" w:type="dxa"/>
            <w:gridSpan w:val="2"/>
          </w:tcPr>
          <w:p w:rsidR="008C5011" w:rsidRDefault="008C5011">
            <w:pPr>
              <w:pStyle w:val="ConsPlusNormal"/>
              <w:jc w:val="center"/>
              <w:outlineLvl w:val="4"/>
            </w:pPr>
            <w:r>
              <w:t>Бежаницкий район</w:t>
            </w:r>
          </w:p>
        </w:tc>
      </w:tr>
      <w:tr w:rsidR="008C5011">
        <w:tc>
          <w:tcPr>
            <w:tcW w:w="675" w:type="dxa"/>
          </w:tcPr>
          <w:p w:rsidR="008C5011" w:rsidRDefault="008C5011">
            <w:pPr>
              <w:pStyle w:val="ConsPlusNormal"/>
              <w:jc w:val="center"/>
            </w:pPr>
            <w:r>
              <w:t>10</w:t>
            </w:r>
          </w:p>
        </w:tc>
        <w:tc>
          <w:tcPr>
            <w:tcW w:w="8391" w:type="dxa"/>
          </w:tcPr>
          <w:p w:rsidR="008C5011" w:rsidRDefault="008C5011">
            <w:pPr>
              <w:pStyle w:val="ConsPlusNormal"/>
            </w:pPr>
            <w:r>
              <w:t>р.п. Бежаницы, ул. Комсомольская, центральная площадь</w:t>
            </w:r>
          </w:p>
        </w:tc>
      </w:tr>
      <w:tr w:rsidR="008C5011">
        <w:tc>
          <w:tcPr>
            <w:tcW w:w="675" w:type="dxa"/>
          </w:tcPr>
          <w:p w:rsidR="008C5011" w:rsidRDefault="008C5011">
            <w:pPr>
              <w:pStyle w:val="ConsPlusNormal"/>
              <w:jc w:val="center"/>
            </w:pPr>
            <w:r>
              <w:t>11</w:t>
            </w:r>
          </w:p>
        </w:tc>
        <w:tc>
          <w:tcPr>
            <w:tcW w:w="8391" w:type="dxa"/>
          </w:tcPr>
          <w:p w:rsidR="008C5011" w:rsidRDefault="008C5011">
            <w:pPr>
              <w:pStyle w:val="ConsPlusNormal"/>
            </w:pPr>
            <w:r>
              <w:t>р.п. Бежаницы, ул. Советская, сквер десантников</w:t>
            </w:r>
          </w:p>
        </w:tc>
      </w:tr>
      <w:tr w:rsidR="008C5011">
        <w:tc>
          <w:tcPr>
            <w:tcW w:w="9066" w:type="dxa"/>
            <w:gridSpan w:val="2"/>
          </w:tcPr>
          <w:p w:rsidR="008C5011" w:rsidRDefault="008C5011">
            <w:pPr>
              <w:pStyle w:val="ConsPlusNormal"/>
              <w:jc w:val="center"/>
              <w:outlineLvl w:val="4"/>
            </w:pPr>
            <w:r>
              <w:t>Великолукский район</w:t>
            </w:r>
          </w:p>
        </w:tc>
      </w:tr>
      <w:tr w:rsidR="008C5011">
        <w:tc>
          <w:tcPr>
            <w:tcW w:w="675" w:type="dxa"/>
          </w:tcPr>
          <w:p w:rsidR="008C5011" w:rsidRDefault="008C5011">
            <w:pPr>
              <w:pStyle w:val="ConsPlusNormal"/>
              <w:jc w:val="center"/>
            </w:pPr>
            <w:r>
              <w:t>12</w:t>
            </w:r>
          </w:p>
        </w:tc>
        <w:tc>
          <w:tcPr>
            <w:tcW w:w="8391" w:type="dxa"/>
          </w:tcPr>
          <w:p w:rsidR="008C5011" w:rsidRDefault="008C5011">
            <w:pPr>
              <w:pStyle w:val="ConsPlusNormal"/>
            </w:pPr>
            <w:r>
              <w:t>п. Дубрава-1, д. 4, д. 12, д. 14, д. 16, д. 18, д. 22, д. 24</w:t>
            </w:r>
          </w:p>
        </w:tc>
      </w:tr>
      <w:tr w:rsidR="008C5011">
        <w:tc>
          <w:tcPr>
            <w:tcW w:w="9066" w:type="dxa"/>
            <w:gridSpan w:val="2"/>
          </w:tcPr>
          <w:p w:rsidR="008C5011" w:rsidRDefault="008C5011">
            <w:pPr>
              <w:pStyle w:val="ConsPlusNormal"/>
              <w:jc w:val="center"/>
              <w:outlineLvl w:val="4"/>
            </w:pPr>
            <w:r>
              <w:t>Гдовский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13</w:t>
            </w:r>
          </w:p>
        </w:tc>
        <w:tc>
          <w:tcPr>
            <w:tcW w:w="8391" w:type="dxa"/>
            <w:tcBorders>
              <w:bottom w:val="nil"/>
            </w:tcBorders>
          </w:tcPr>
          <w:p w:rsidR="008C5011" w:rsidRDefault="008C5011">
            <w:pPr>
              <w:pStyle w:val="ConsPlusNormal"/>
              <w:jc w:val="both"/>
            </w:pPr>
            <w:r>
              <w:t xml:space="preserve">Утратил силу. - </w:t>
            </w:r>
            <w:hyperlink r:id="rId392" w:history="1">
              <w:r>
                <w:rPr>
                  <w:color w:val="0000FF"/>
                </w:rPr>
                <w:t>Постановление</w:t>
              </w:r>
            </w:hyperlink>
            <w:r>
              <w:t xml:space="preserve"> Администрации Псковской области от 16.12.2019 N 425.</w:t>
            </w:r>
          </w:p>
        </w:tc>
      </w:tr>
      <w:tr w:rsidR="008C5011">
        <w:tc>
          <w:tcPr>
            <w:tcW w:w="9066" w:type="dxa"/>
            <w:gridSpan w:val="2"/>
          </w:tcPr>
          <w:p w:rsidR="008C5011" w:rsidRDefault="008C5011">
            <w:pPr>
              <w:pStyle w:val="ConsPlusNormal"/>
              <w:jc w:val="center"/>
              <w:outlineLvl w:val="4"/>
            </w:pPr>
            <w:r>
              <w:t>Дедовичский район</w:t>
            </w:r>
          </w:p>
        </w:tc>
      </w:tr>
      <w:tr w:rsidR="008C5011">
        <w:tc>
          <w:tcPr>
            <w:tcW w:w="675" w:type="dxa"/>
          </w:tcPr>
          <w:p w:rsidR="008C5011" w:rsidRDefault="008C5011">
            <w:pPr>
              <w:pStyle w:val="ConsPlusNormal"/>
              <w:jc w:val="center"/>
            </w:pPr>
            <w:r>
              <w:t>14</w:t>
            </w:r>
          </w:p>
        </w:tc>
        <w:tc>
          <w:tcPr>
            <w:tcW w:w="8391" w:type="dxa"/>
          </w:tcPr>
          <w:p w:rsidR="008C5011" w:rsidRDefault="008C5011">
            <w:pPr>
              <w:pStyle w:val="ConsPlusNormal"/>
            </w:pPr>
            <w:r>
              <w:t>р.п. Дедовичи, ул. Коммунаров, площадь автовокзала</w:t>
            </w:r>
          </w:p>
        </w:tc>
      </w:tr>
      <w:tr w:rsidR="008C5011">
        <w:tc>
          <w:tcPr>
            <w:tcW w:w="675" w:type="dxa"/>
          </w:tcPr>
          <w:p w:rsidR="008C5011" w:rsidRDefault="008C5011">
            <w:pPr>
              <w:pStyle w:val="ConsPlusNormal"/>
              <w:jc w:val="center"/>
            </w:pPr>
            <w:r>
              <w:lastRenderedPageBreak/>
              <w:t>15</w:t>
            </w:r>
          </w:p>
        </w:tc>
        <w:tc>
          <w:tcPr>
            <w:tcW w:w="8391" w:type="dxa"/>
          </w:tcPr>
          <w:p w:rsidR="008C5011" w:rsidRDefault="008C5011">
            <w:pPr>
              <w:pStyle w:val="ConsPlusNormal"/>
            </w:pPr>
            <w:r>
              <w:t>р.п. Дедовичи, ул. Энергетиков, тротуар</w:t>
            </w:r>
          </w:p>
        </w:tc>
      </w:tr>
      <w:tr w:rsidR="008C5011">
        <w:tc>
          <w:tcPr>
            <w:tcW w:w="9066" w:type="dxa"/>
            <w:gridSpan w:val="2"/>
          </w:tcPr>
          <w:p w:rsidR="008C5011" w:rsidRDefault="008C5011">
            <w:pPr>
              <w:pStyle w:val="ConsPlusNormal"/>
              <w:jc w:val="center"/>
              <w:outlineLvl w:val="4"/>
            </w:pPr>
            <w:r>
              <w:t>Дновский район</w:t>
            </w:r>
          </w:p>
        </w:tc>
      </w:tr>
      <w:tr w:rsidR="008C5011">
        <w:tc>
          <w:tcPr>
            <w:tcW w:w="675" w:type="dxa"/>
          </w:tcPr>
          <w:p w:rsidR="008C5011" w:rsidRDefault="008C5011">
            <w:pPr>
              <w:pStyle w:val="ConsPlusNormal"/>
              <w:jc w:val="center"/>
            </w:pPr>
            <w:r>
              <w:t>16</w:t>
            </w:r>
          </w:p>
        </w:tc>
        <w:tc>
          <w:tcPr>
            <w:tcW w:w="8391" w:type="dxa"/>
          </w:tcPr>
          <w:p w:rsidR="008C5011" w:rsidRDefault="008C5011">
            <w:pPr>
              <w:pStyle w:val="ConsPlusNormal"/>
            </w:pPr>
            <w:r>
              <w:t>г. Дно, ул. Ленина, территория перед зданием МУ "Дновский районный центр"</w:t>
            </w:r>
          </w:p>
        </w:tc>
      </w:tr>
      <w:tr w:rsidR="008C5011">
        <w:tc>
          <w:tcPr>
            <w:tcW w:w="675" w:type="dxa"/>
          </w:tcPr>
          <w:p w:rsidR="008C5011" w:rsidRDefault="008C5011">
            <w:pPr>
              <w:pStyle w:val="ConsPlusNormal"/>
              <w:jc w:val="center"/>
            </w:pPr>
            <w:r>
              <w:t>17</w:t>
            </w:r>
          </w:p>
        </w:tc>
        <w:tc>
          <w:tcPr>
            <w:tcW w:w="8391" w:type="dxa"/>
          </w:tcPr>
          <w:p w:rsidR="008C5011" w:rsidRDefault="008C5011">
            <w:pPr>
              <w:pStyle w:val="ConsPlusNormal"/>
            </w:pPr>
            <w:r>
              <w:t>г. Дно, ул. К.Маркса, парк им. В.И.Ленина</w:t>
            </w:r>
          </w:p>
        </w:tc>
      </w:tr>
      <w:tr w:rsidR="008C5011">
        <w:tc>
          <w:tcPr>
            <w:tcW w:w="675" w:type="dxa"/>
          </w:tcPr>
          <w:p w:rsidR="008C5011" w:rsidRDefault="008C5011">
            <w:pPr>
              <w:pStyle w:val="ConsPlusNormal"/>
              <w:jc w:val="center"/>
            </w:pPr>
            <w:r>
              <w:t>18</w:t>
            </w:r>
          </w:p>
        </w:tc>
        <w:tc>
          <w:tcPr>
            <w:tcW w:w="8391" w:type="dxa"/>
          </w:tcPr>
          <w:p w:rsidR="008C5011" w:rsidRDefault="008C5011">
            <w:pPr>
              <w:pStyle w:val="ConsPlusNormal"/>
            </w:pPr>
            <w:r>
              <w:t>г. Дно, ул. Советская, городская площадь</w:t>
            </w:r>
          </w:p>
        </w:tc>
      </w:tr>
      <w:tr w:rsidR="008C5011">
        <w:tc>
          <w:tcPr>
            <w:tcW w:w="9066" w:type="dxa"/>
            <w:gridSpan w:val="2"/>
          </w:tcPr>
          <w:p w:rsidR="008C5011" w:rsidRDefault="008C5011">
            <w:pPr>
              <w:pStyle w:val="ConsPlusNormal"/>
              <w:jc w:val="center"/>
              <w:outlineLvl w:val="4"/>
            </w:pPr>
            <w:r>
              <w:t>Красногородский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19</w:t>
            </w:r>
          </w:p>
        </w:tc>
        <w:tc>
          <w:tcPr>
            <w:tcW w:w="8391" w:type="dxa"/>
            <w:tcBorders>
              <w:bottom w:val="nil"/>
            </w:tcBorders>
          </w:tcPr>
          <w:p w:rsidR="008C5011" w:rsidRDefault="008C5011">
            <w:pPr>
              <w:pStyle w:val="ConsPlusNormal"/>
            </w:pPr>
            <w:r>
              <w:t>р.п. Красногородск, ул. Советская, тротуар (2-я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19 в ред. </w:t>
            </w:r>
            <w:hyperlink r:id="rId393" w:history="1">
              <w:r>
                <w:rPr>
                  <w:color w:val="0000FF"/>
                </w:rPr>
                <w:t>постановления</w:t>
              </w:r>
            </w:hyperlink>
            <w:r>
              <w:t xml:space="preserve"> Администрации Псковской области от 20.03.2020 N 70)</w:t>
            </w:r>
          </w:p>
        </w:tc>
      </w:tr>
      <w:tr w:rsidR="008C5011">
        <w:tc>
          <w:tcPr>
            <w:tcW w:w="9066" w:type="dxa"/>
            <w:gridSpan w:val="2"/>
          </w:tcPr>
          <w:p w:rsidR="008C5011" w:rsidRDefault="008C5011">
            <w:pPr>
              <w:pStyle w:val="ConsPlusNormal"/>
              <w:jc w:val="center"/>
              <w:outlineLvl w:val="4"/>
            </w:pPr>
            <w:r>
              <w:t>Куньинский район</w:t>
            </w:r>
          </w:p>
        </w:tc>
      </w:tr>
      <w:tr w:rsidR="008C5011">
        <w:tc>
          <w:tcPr>
            <w:tcW w:w="675" w:type="dxa"/>
          </w:tcPr>
          <w:p w:rsidR="008C5011" w:rsidRDefault="008C5011">
            <w:pPr>
              <w:pStyle w:val="ConsPlusNormal"/>
              <w:jc w:val="center"/>
            </w:pPr>
            <w:r>
              <w:t>20</w:t>
            </w:r>
          </w:p>
        </w:tc>
        <w:tc>
          <w:tcPr>
            <w:tcW w:w="8391" w:type="dxa"/>
          </w:tcPr>
          <w:p w:rsidR="008C5011" w:rsidRDefault="008C5011">
            <w:pPr>
              <w:pStyle w:val="ConsPlusNormal"/>
            </w:pPr>
            <w:r>
              <w:t>р.п. Кунья, ул. Дзержинского между домами 89, 91, 93</w:t>
            </w:r>
          </w:p>
        </w:tc>
      </w:tr>
      <w:tr w:rsidR="008C5011">
        <w:tc>
          <w:tcPr>
            <w:tcW w:w="675" w:type="dxa"/>
          </w:tcPr>
          <w:p w:rsidR="008C5011" w:rsidRDefault="008C5011">
            <w:pPr>
              <w:pStyle w:val="ConsPlusNormal"/>
              <w:jc w:val="center"/>
            </w:pPr>
            <w:r>
              <w:t>21</w:t>
            </w:r>
          </w:p>
        </w:tc>
        <w:tc>
          <w:tcPr>
            <w:tcW w:w="8391" w:type="dxa"/>
          </w:tcPr>
          <w:p w:rsidR="008C5011" w:rsidRDefault="008C5011">
            <w:pPr>
              <w:pStyle w:val="ConsPlusNormal"/>
            </w:pPr>
            <w:r>
              <w:t>р.п. Кунья, ул. Пионерская, д. 1</w:t>
            </w:r>
          </w:p>
        </w:tc>
      </w:tr>
      <w:tr w:rsidR="008C5011">
        <w:tc>
          <w:tcPr>
            <w:tcW w:w="9066" w:type="dxa"/>
            <w:gridSpan w:val="2"/>
          </w:tcPr>
          <w:p w:rsidR="008C5011" w:rsidRDefault="008C5011">
            <w:pPr>
              <w:pStyle w:val="ConsPlusNormal"/>
              <w:jc w:val="center"/>
              <w:outlineLvl w:val="4"/>
            </w:pPr>
            <w:r>
              <w:t>Локнянский район</w:t>
            </w:r>
          </w:p>
        </w:tc>
      </w:tr>
      <w:tr w:rsidR="008C5011">
        <w:tc>
          <w:tcPr>
            <w:tcW w:w="675" w:type="dxa"/>
          </w:tcPr>
          <w:p w:rsidR="008C5011" w:rsidRDefault="008C5011">
            <w:pPr>
              <w:pStyle w:val="ConsPlusNormal"/>
              <w:jc w:val="center"/>
            </w:pPr>
            <w:r>
              <w:t>22</w:t>
            </w:r>
          </w:p>
        </w:tc>
        <w:tc>
          <w:tcPr>
            <w:tcW w:w="8391" w:type="dxa"/>
          </w:tcPr>
          <w:p w:rsidR="008C5011" w:rsidRDefault="008C5011">
            <w:pPr>
              <w:pStyle w:val="ConsPlusNormal"/>
            </w:pPr>
            <w:r>
              <w:t>р.п. Локня, пл. Ленина</w:t>
            </w:r>
          </w:p>
        </w:tc>
      </w:tr>
      <w:tr w:rsidR="008C5011">
        <w:tc>
          <w:tcPr>
            <w:tcW w:w="9066" w:type="dxa"/>
            <w:gridSpan w:val="2"/>
          </w:tcPr>
          <w:p w:rsidR="008C5011" w:rsidRDefault="008C5011">
            <w:pPr>
              <w:pStyle w:val="ConsPlusNormal"/>
              <w:jc w:val="center"/>
              <w:outlineLvl w:val="4"/>
            </w:pPr>
            <w:r>
              <w:t>Невельский район</w:t>
            </w:r>
          </w:p>
        </w:tc>
      </w:tr>
      <w:tr w:rsidR="008C5011">
        <w:tc>
          <w:tcPr>
            <w:tcW w:w="675" w:type="dxa"/>
          </w:tcPr>
          <w:p w:rsidR="008C5011" w:rsidRDefault="008C5011">
            <w:pPr>
              <w:pStyle w:val="ConsPlusNormal"/>
              <w:jc w:val="center"/>
            </w:pPr>
            <w:r>
              <w:t>23</w:t>
            </w:r>
          </w:p>
        </w:tc>
        <w:tc>
          <w:tcPr>
            <w:tcW w:w="8391" w:type="dxa"/>
          </w:tcPr>
          <w:p w:rsidR="008C5011" w:rsidRDefault="008C5011">
            <w:pPr>
              <w:pStyle w:val="ConsPlusNormal"/>
            </w:pPr>
            <w:r>
              <w:t>г. Невель, ул. Энгельса, сквер у музыкальной школы</w:t>
            </w:r>
          </w:p>
        </w:tc>
      </w:tr>
      <w:tr w:rsidR="008C5011">
        <w:tc>
          <w:tcPr>
            <w:tcW w:w="675" w:type="dxa"/>
          </w:tcPr>
          <w:p w:rsidR="008C5011" w:rsidRDefault="008C5011">
            <w:pPr>
              <w:pStyle w:val="ConsPlusNormal"/>
              <w:jc w:val="center"/>
            </w:pPr>
            <w:r>
              <w:t>24</w:t>
            </w:r>
          </w:p>
        </w:tc>
        <w:tc>
          <w:tcPr>
            <w:tcW w:w="8391" w:type="dxa"/>
          </w:tcPr>
          <w:p w:rsidR="008C5011" w:rsidRDefault="008C5011">
            <w:pPr>
              <w:pStyle w:val="ConsPlusNormal"/>
            </w:pPr>
            <w:r>
              <w:t>г. Невель, пл. К.Маркса, сквер у памятника А.С.Пушкину</w:t>
            </w:r>
          </w:p>
        </w:tc>
      </w:tr>
      <w:tr w:rsidR="008C5011">
        <w:tc>
          <w:tcPr>
            <w:tcW w:w="675" w:type="dxa"/>
          </w:tcPr>
          <w:p w:rsidR="008C5011" w:rsidRDefault="008C5011">
            <w:pPr>
              <w:pStyle w:val="ConsPlusNormal"/>
              <w:jc w:val="center"/>
            </w:pPr>
            <w:r>
              <w:t>25</w:t>
            </w:r>
          </w:p>
        </w:tc>
        <w:tc>
          <w:tcPr>
            <w:tcW w:w="8391" w:type="dxa"/>
          </w:tcPr>
          <w:p w:rsidR="008C5011" w:rsidRDefault="008C5011">
            <w:pPr>
              <w:pStyle w:val="ConsPlusNormal"/>
            </w:pPr>
            <w:r>
              <w:t>г. Невель, ул. Ленина, тротуар от д. 34 до д. 36</w:t>
            </w:r>
          </w:p>
        </w:tc>
      </w:tr>
      <w:tr w:rsidR="008C5011">
        <w:tc>
          <w:tcPr>
            <w:tcW w:w="675" w:type="dxa"/>
          </w:tcPr>
          <w:p w:rsidR="008C5011" w:rsidRDefault="008C5011">
            <w:pPr>
              <w:pStyle w:val="ConsPlusNormal"/>
              <w:jc w:val="center"/>
            </w:pPr>
            <w:r>
              <w:t>26</w:t>
            </w:r>
          </w:p>
        </w:tc>
        <w:tc>
          <w:tcPr>
            <w:tcW w:w="8391" w:type="dxa"/>
          </w:tcPr>
          <w:p w:rsidR="008C5011" w:rsidRDefault="008C5011">
            <w:pPr>
              <w:pStyle w:val="ConsPlusNormal"/>
            </w:pPr>
            <w:r>
              <w:t>г. Невель, тротуар от ул. Комсомольской, д. 43 до ул. Кронштадской, д. 21</w:t>
            </w:r>
          </w:p>
        </w:tc>
      </w:tr>
      <w:tr w:rsidR="008C5011">
        <w:tc>
          <w:tcPr>
            <w:tcW w:w="675" w:type="dxa"/>
          </w:tcPr>
          <w:p w:rsidR="008C5011" w:rsidRDefault="008C5011">
            <w:pPr>
              <w:pStyle w:val="ConsPlusNormal"/>
              <w:jc w:val="center"/>
            </w:pPr>
            <w:r>
              <w:t>27</w:t>
            </w:r>
          </w:p>
        </w:tc>
        <w:tc>
          <w:tcPr>
            <w:tcW w:w="8391" w:type="dxa"/>
          </w:tcPr>
          <w:p w:rsidR="008C5011" w:rsidRDefault="008C5011">
            <w:pPr>
              <w:pStyle w:val="ConsPlusNormal"/>
            </w:pPr>
            <w:r>
              <w:t>г. Невель, тротуар от ул. Ленина, д. 2 до ул. Луначарского</w:t>
            </w:r>
          </w:p>
        </w:tc>
      </w:tr>
      <w:tr w:rsidR="008C5011">
        <w:tc>
          <w:tcPr>
            <w:tcW w:w="675" w:type="dxa"/>
          </w:tcPr>
          <w:p w:rsidR="008C5011" w:rsidRDefault="008C5011">
            <w:pPr>
              <w:pStyle w:val="ConsPlusNormal"/>
              <w:jc w:val="center"/>
            </w:pPr>
            <w:r>
              <w:t>28</w:t>
            </w:r>
          </w:p>
        </w:tc>
        <w:tc>
          <w:tcPr>
            <w:tcW w:w="8391" w:type="dxa"/>
          </w:tcPr>
          <w:p w:rsidR="008C5011" w:rsidRDefault="008C5011">
            <w:pPr>
              <w:pStyle w:val="ConsPlusNormal"/>
            </w:pPr>
            <w:r>
              <w:t>г. Невель, ул. М.Маметовой, тротуар от ул. Фабричной до 4-го Витебского переулка</w:t>
            </w:r>
          </w:p>
        </w:tc>
      </w:tr>
      <w:tr w:rsidR="008C5011">
        <w:tc>
          <w:tcPr>
            <w:tcW w:w="675" w:type="dxa"/>
          </w:tcPr>
          <w:p w:rsidR="008C5011" w:rsidRDefault="008C5011">
            <w:pPr>
              <w:pStyle w:val="ConsPlusNormal"/>
              <w:jc w:val="center"/>
            </w:pPr>
            <w:r>
              <w:t>29</w:t>
            </w:r>
          </w:p>
        </w:tc>
        <w:tc>
          <w:tcPr>
            <w:tcW w:w="8391" w:type="dxa"/>
          </w:tcPr>
          <w:p w:rsidR="008C5011" w:rsidRDefault="008C5011">
            <w:pPr>
              <w:pStyle w:val="ConsPlusNormal"/>
            </w:pPr>
            <w:r>
              <w:t>г. Невель, городской парк</w:t>
            </w:r>
          </w:p>
        </w:tc>
      </w:tr>
      <w:tr w:rsidR="008C5011">
        <w:tblPrEx>
          <w:tblBorders>
            <w:insideH w:val="nil"/>
          </w:tblBorders>
        </w:tblPrEx>
        <w:tc>
          <w:tcPr>
            <w:tcW w:w="675" w:type="dxa"/>
            <w:tcBorders>
              <w:bottom w:val="nil"/>
            </w:tcBorders>
          </w:tcPr>
          <w:p w:rsidR="008C5011" w:rsidRDefault="008C5011">
            <w:pPr>
              <w:pStyle w:val="ConsPlusNormal"/>
              <w:jc w:val="center"/>
            </w:pPr>
            <w:r>
              <w:t>29.1</w:t>
            </w:r>
          </w:p>
        </w:tc>
        <w:tc>
          <w:tcPr>
            <w:tcW w:w="8391" w:type="dxa"/>
            <w:tcBorders>
              <w:bottom w:val="nil"/>
            </w:tcBorders>
          </w:tcPr>
          <w:p w:rsidR="008C5011" w:rsidRDefault="008C5011">
            <w:pPr>
              <w:pStyle w:val="ConsPlusNormal"/>
            </w:pPr>
            <w:r>
              <w:t>г. Невель, тротуар от ул. К.Либкнехта до обувной фабрики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29.1 введен </w:t>
            </w:r>
            <w:hyperlink r:id="rId394" w:history="1">
              <w:r>
                <w:rPr>
                  <w:color w:val="0000FF"/>
                </w:rPr>
                <w:t>постановлением</w:t>
              </w:r>
            </w:hyperlink>
            <w:r>
              <w:t xml:space="preserve"> Администрации Псковской области от 17.02.2020 N 38)</w:t>
            </w:r>
          </w:p>
        </w:tc>
      </w:tr>
      <w:tr w:rsidR="008C5011">
        <w:tc>
          <w:tcPr>
            <w:tcW w:w="9066" w:type="dxa"/>
            <w:gridSpan w:val="2"/>
          </w:tcPr>
          <w:p w:rsidR="008C5011" w:rsidRDefault="008C5011">
            <w:pPr>
              <w:pStyle w:val="ConsPlusNormal"/>
              <w:jc w:val="center"/>
              <w:outlineLvl w:val="4"/>
            </w:pPr>
            <w:r>
              <w:t>Новоржевский район</w:t>
            </w:r>
          </w:p>
        </w:tc>
      </w:tr>
      <w:tr w:rsidR="008C5011">
        <w:tblPrEx>
          <w:tblBorders>
            <w:insideH w:val="nil"/>
          </w:tblBorders>
        </w:tblPrEx>
        <w:tc>
          <w:tcPr>
            <w:tcW w:w="675" w:type="dxa"/>
            <w:tcBorders>
              <w:bottom w:val="nil"/>
            </w:tcBorders>
            <w:vAlign w:val="center"/>
          </w:tcPr>
          <w:p w:rsidR="008C5011" w:rsidRDefault="008C5011">
            <w:pPr>
              <w:pStyle w:val="ConsPlusNormal"/>
              <w:jc w:val="center"/>
            </w:pPr>
            <w:r>
              <w:t>30</w:t>
            </w:r>
          </w:p>
        </w:tc>
        <w:tc>
          <w:tcPr>
            <w:tcW w:w="8391" w:type="dxa"/>
            <w:tcBorders>
              <w:bottom w:val="nil"/>
            </w:tcBorders>
          </w:tcPr>
          <w:p w:rsidR="008C5011" w:rsidRDefault="008C5011">
            <w:pPr>
              <w:pStyle w:val="ConsPlusNormal"/>
            </w:pPr>
            <w:r>
              <w:t>г. Новоржев, ул. Победы</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30 в ред. </w:t>
            </w:r>
            <w:hyperlink r:id="rId395" w:history="1">
              <w:r>
                <w:rPr>
                  <w:color w:val="0000FF"/>
                </w:rPr>
                <w:t>постановления</w:t>
              </w:r>
            </w:hyperlink>
            <w:r>
              <w:t xml:space="preserve"> Администрации Псковской области от 16.12.2019 N 425)</w:t>
            </w:r>
          </w:p>
        </w:tc>
      </w:tr>
      <w:tr w:rsidR="008C5011">
        <w:tc>
          <w:tcPr>
            <w:tcW w:w="675" w:type="dxa"/>
          </w:tcPr>
          <w:p w:rsidR="008C5011" w:rsidRDefault="008C5011">
            <w:pPr>
              <w:pStyle w:val="ConsPlusNormal"/>
              <w:jc w:val="center"/>
            </w:pPr>
            <w:r>
              <w:t>31</w:t>
            </w:r>
          </w:p>
        </w:tc>
        <w:tc>
          <w:tcPr>
            <w:tcW w:w="8391" w:type="dxa"/>
          </w:tcPr>
          <w:p w:rsidR="008C5011" w:rsidRDefault="008C5011">
            <w:pPr>
              <w:pStyle w:val="ConsPlusNormal"/>
            </w:pPr>
            <w:r>
              <w:t>г. Новоржев, ул. Германа, территория Новоржевской средней школы</w:t>
            </w:r>
          </w:p>
        </w:tc>
      </w:tr>
      <w:tr w:rsidR="008C5011">
        <w:tc>
          <w:tcPr>
            <w:tcW w:w="675" w:type="dxa"/>
          </w:tcPr>
          <w:p w:rsidR="008C5011" w:rsidRDefault="008C5011">
            <w:pPr>
              <w:pStyle w:val="ConsPlusNormal"/>
              <w:jc w:val="center"/>
            </w:pPr>
            <w:r>
              <w:t>32</w:t>
            </w:r>
          </w:p>
        </w:tc>
        <w:tc>
          <w:tcPr>
            <w:tcW w:w="8391" w:type="dxa"/>
          </w:tcPr>
          <w:p w:rsidR="008C5011" w:rsidRDefault="008C5011">
            <w:pPr>
              <w:pStyle w:val="ConsPlusNormal"/>
            </w:pPr>
            <w:r>
              <w:t>г. Новоржев, ул. Комсомольская, сквер</w:t>
            </w:r>
          </w:p>
        </w:tc>
      </w:tr>
      <w:tr w:rsidR="008C5011">
        <w:tc>
          <w:tcPr>
            <w:tcW w:w="675" w:type="dxa"/>
          </w:tcPr>
          <w:p w:rsidR="008C5011" w:rsidRDefault="008C5011">
            <w:pPr>
              <w:pStyle w:val="ConsPlusNormal"/>
              <w:jc w:val="center"/>
            </w:pPr>
            <w:r>
              <w:t>33</w:t>
            </w:r>
          </w:p>
        </w:tc>
        <w:tc>
          <w:tcPr>
            <w:tcW w:w="8391" w:type="dxa"/>
          </w:tcPr>
          <w:p w:rsidR="008C5011" w:rsidRDefault="008C5011">
            <w:pPr>
              <w:pStyle w:val="ConsPlusNormal"/>
            </w:pPr>
            <w:r>
              <w:t>г. Новоржев, ул. Заводская</w:t>
            </w:r>
          </w:p>
        </w:tc>
      </w:tr>
      <w:tr w:rsidR="008C5011">
        <w:tc>
          <w:tcPr>
            <w:tcW w:w="9066" w:type="dxa"/>
            <w:gridSpan w:val="2"/>
          </w:tcPr>
          <w:p w:rsidR="008C5011" w:rsidRDefault="008C5011">
            <w:pPr>
              <w:pStyle w:val="ConsPlusNormal"/>
              <w:jc w:val="center"/>
              <w:outlineLvl w:val="4"/>
            </w:pPr>
            <w:r>
              <w:t>Новосокольнический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lastRenderedPageBreak/>
              <w:t>34</w:t>
            </w:r>
          </w:p>
        </w:tc>
        <w:tc>
          <w:tcPr>
            <w:tcW w:w="8391" w:type="dxa"/>
            <w:tcBorders>
              <w:bottom w:val="nil"/>
            </w:tcBorders>
          </w:tcPr>
          <w:p w:rsidR="008C5011" w:rsidRDefault="008C5011">
            <w:pPr>
              <w:pStyle w:val="ConsPlusNormal"/>
            </w:pPr>
            <w:r>
              <w:t>г. Новосокольники, площадь Базарная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(в ред. постановлений Администрации Псковской области от 17.02.2020 </w:t>
            </w:r>
            <w:hyperlink r:id="rId396" w:history="1">
              <w:r>
                <w:rPr>
                  <w:color w:val="0000FF"/>
                </w:rPr>
                <w:t>N 38</w:t>
              </w:r>
            </w:hyperlink>
            <w:r>
              <w:t xml:space="preserve">, от 20.03.2020 </w:t>
            </w:r>
            <w:hyperlink r:id="rId397" w:history="1">
              <w:r>
                <w:rPr>
                  <w:color w:val="0000FF"/>
                </w:rPr>
                <w:t>N 70</w:t>
              </w:r>
            </w:hyperlink>
            <w:r>
              <w:t>)</w:t>
            </w:r>
          </w:p>
        </w:tc>
      </w:tr>
      <w:tr w:rsidR="008C5011">
        <w:tc>
          <w:tcPr>
            <w:tcW w:w="9066" w:type="dxa"/>
            <w:gridSpan w:val="2"/>
          </w:tcPr>
          <w:p w:rsidR="008C5011" w:rsidRDefault="008C5011">
            <w:pPr>
              <w:pStyle w:val="ConsPlusNormal"/>
              <w:jc w:val="center"/>
              <w:outlineLvl w:val="4"/>
            </w:pPr>
            <w:r>
              <w:t>Опочецкий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35</w:t>
            </w:r>
          </w:p>
        </w:tc>
        <w:tc>
          <w:tcPr>
            <w:tcW w:w="8391" w:type="dxa"/>
            <w:tcBorders>
              <w:bottom w:val="nil"/>
            </w:tcBorders>
          </w:tcPr>
          <w:p w:rsidR="008C5011" w:rsidRDefault="008C5011">
            <w:pPr>
              <w:pStyle w:val="ConsPlusNormal"/>
            </w:pPr>
            <w:r>
              <w:t>г. Опочка, ул. Коммунальная, парк Победы (2-я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35 в ред. </w:t>
            </w:r>
            <w:hyperlink r:id="rId398" w:history="1">
              <w:r>
                <w:rPr>
                  <w:color w:val="0000FF"/>
                </w:rPr>
                <w:t>постановления</w:t>
              </w:r>
            </w:hyperlink>
            <w:r>
              <w:t xml:space="preserve"> Администрации Псковской области от 20.03.2020 N 70)</w:t>
            </w:r>
          </w:p>
        </w:tc>
      </w:tr>
      <w:tr w:rsidR="008C5011">
        <w:tc>
          <w:tcPr>
            <w:tcW w:w="9066" w:type="dxa"/>
            <w:gridSpan w:val="2"/>
          </w:tcPr>
          <w:p w:rsidR="008C5011" w:rsidRDefault="008C5011">
            <w:pPr>
              <w:pStyle w:val="ConsPlusNormal"/>
              <w:jc w:val="center"/>
              <w:outlineLvl w:val="4"/>
            </w:pPr>
            <w:r>
              <w:t>Островский район</w:t>
            </w:r>
          </w:p>
        </w:tc>
      </w:tr>
      <w:tr w:rsidR="008C5011">
        <w:tc>
          <w:tcPr>
            <w:tcW w:w="675" w:type="dxa"/>
          </w:tcPr>
          <w:p w:rsidR="008C5011" w:rsidRDefault="008C5011">
            <w:pPr>
              <w:pStyle w:val="ConsPlusNormal"/>
              <w:jc w:val="center"/>
            </w:pPr>
            <w:r>
              <w:t>36</w:t>
            </w:r>
          </w:p>
        </w:tc>
        <w:tc>
          <w:tcPr>
            <w:tcW w:w="8391" w:type="dxa"/>
          </w:tcPr>
          <w:p w:rsidR="008C5011" w:rsidRDefault="008C5011">
            <w:pPr>
              <w:pStyle w:val="ConsPlusNormal"/>
            </w:pPr>
            <w:r>
              <w:t>г. Остров, ул. 25-го Октября, д. 22, городской парк Победы (2 часть)</w:t>
            </w:r>
          </w:p>
        </w:tc>
      </w:tr>
      <w:tr w:rsidR="008C5011">
        <w:tc>
          <w:tcPr>
            <w:tcW w:w="9066" w:type="dxa"/>
            <w:gridSpan w:val="2"/>
          </w:tcPr>
          <w:p w:rsidR="008C5011" w:rsidRDefault="008C5011">
            <w:pPr>
              <w:pStyle w:val="ConsPlusNormal"/>
              <w:jc w:val="center"/>
              <w:outlineLvl w:val="4"/>
            </w:pPr>
            <w:r>
              <w:t>Палкинский район</w:t>
            </w:r>
          </w:p>
        </w:tc>
      </w:tr>
      <w:tr w:rsidR="008C5011">
        <w:tc>
          <w:tcPr>
            <w:tcW w:w="675" w:type="dxa"/>
          </w:tcPr>
          <w:p w:rsidR="008C5011" w:rsidRDefault="008C5011">
            <w:pPr>
              <w:pStyle w:val="ConsPlusNormal"/>
              <w:jc w:val="center"/>
            </w:pPr>
            <w:r>
              <w:t>37</w:t>
            </w:r>
          </w:p>
        </w:tc>
        <w:tc>
          <w:tcPr>
            <w:tcW w:w="8391" w:type="dxa"/>
          </w:tcPr>
          <w:p w:rsidR="008C5011" w:rsidRDefault="008C5011">
            <w:pPr>
              <w:pStyle w:val="ConsPlusNormal"/>
            </w:pPr>
            <w:r>
              <w:t>п. Палкино, ул. Островская, д. 14, парк около районного Центра досуга</w:t>
            </w:r>
          </w:p>
        </w:tc>
      </w:tr>
      <w:tr w:rsidR="008C5011">
        <w:tc>
          <w:tcPr>
            <w:tcW w:w="9066" w:type="dxa"/>
            <w:gridSpan w:val="2"/>
          </w:tcPr>
          <w:p w:rsidR="008C5011" w:rsidRDefault="008C5011">
            <w:pPr>
              <w:pStyle w:val="ConsPlusNormal"/>
              <w:jc w:val="center"/>
              <w:outlineLvl w:val="4"/>
            </w:pPr>
            <w:r>
              <w:t>Печорский район</w:t>
            </w:r>
          </w:p>
        </w:tc>
      </w:tr>
      <w:tr w:rsidR="008C5011">
        <w:tc>
          <w:tcPr>
            <w:tcW w:w="675" w:type="dxa"/>
          </w:tcPr>
          <w:p w:rsidR="008C5011" w:rsidRDefault="008C5011">
            <w:pPr>
              <w:pStyle w:val="ConsPlusNormal"/>
              <w:jc w:val="center"/>
            </w:pPr>
            <w:r>
              <w:t>38</w:t>
            </w:r>
          </w:p>
        </w:tc>
        <w:tc>
          <w:tcPr>
            <w:tcW w:w="8391" w:type="dxa"/>
          </w:tcPr>
          <w:p w:rsidR="008C5011" w:rsidRDefault="008C5011">
            <w:pPr>
              <w:pStyle w:val="ConsPlusNormal"/>
            </w:pPr>
            <w:r>
              <w:t>г. Печоры, сквер между ул. Свободы и ул. Проценко</w:t>
            </w:r>
          </w:p>
        </w:tc>
      </w:tr>
      <w:tr w:rsidR="008C5011">
        <w:tc>
          <w:tcPr>
            <w:tcW w:w="9066" w:type="dxa"/>
            <w:gridSpan w:val="2"/>
          </w:tcPr>
          <w:p w:rsidR="008C5011" w:rsidRDefault="008C5011">
            <w:pPr>
              <w:pStyle w:val="ConsPlusNormal"/>
              <w:jc w:val="center"/>
              <w:outlineLvl w:val="4"/>
            </w:pPr>
            <w:r>
              <w:t>Плюсский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39</w:t>
            </w:r>
          </w:p>
        </w:tc>
        <w:tc>
          <w:tcPr>
            <w:tcW w:w="8391" w:type="dxa"/>
            <w:tcBorders>
              <w:bottom w:val="nil"/>
            </w:tcBorders>
          </w:tcPr>
          <w:p w:rsidR="008C5011" w:rsidRDefault="008C5011">
            <w:pPr>
              <w:pStyle w:val="ConsPlusNormal"/>
            </w:pPr>
            <w:r>
              <w:t>р.п. Заплюсье, ул. Ленина, д. 3, сквер (2-я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39 в ред. </w:t>
            </w:r>
            <w:hyperlink r:id="rId399" w:history="1">
              <w:r>
                <w:rPr>
                  <w:color w:val="0000FF"/>
                </w:rPr>
                <w:t>постановления</w:t>
              </w:r>
            </w:hyperlink>
            <w:r>
              <w:t xml:space="preserve"> Администрации Псковской области от 20.03.2020 N 70)</w:t>
            </w:r>
          </w:p>
        </w:tc>
      </w:tr>
      <w:tr w:rsidR="008C5011">
        <w:tc>
          <w:tcPr>
            <w:tcW w:w="9066" w:type="dxa"/>
            <w:gridSpan w:val="2"/>
          </w:tcPr>
          <w:p w:rsidR="008C5011" w:rsidRDefault="008C5011">
            <w:pPr>
              <w:pStyle w:val="ConsPlusNormal"/>
              <w:jc w:val="center"/>
              <w:outlineLvl w:val="4"/>
            </w:pPr>
            <w:r>
              <w:t>Порховский район</w:t>
            </w:r>
          </w:p>
        </w:tc>
      </w:tr>
      <w:tr w:rsidR="008C5011">
        <w:tc>
          <w:tcPr>
            <w:tcW w:w="675" w:type="dxa"/>
          </w:tcPr>
          <w:p w:rsidR="008C5011" w:rsidRDefault="008C5011">
            <w:pPr>
              <w:pStyle w:val="ConsPlusNormal"/>
              <w:jc w:val="center"/>
            </w:pPr>
            <w:r>
              <w:t>40</w:t>
            </w:r>
          </w:p>
        </w:tc>
        <w:tc>
          <w:tcPr>
            <w:tcW w:w="8391" w:type="dxa"/>
          </w:tcPr>
          <w:p w:rsidR="008C5011" w:rsidRDefault="008C5011">
            <w:pPr>
              <w:pStyle w:val="ConsPlusNormal"/>
            </w:pPr>
            <w:r>
              <w:t>г. Порхов, ул. Красноармейская, д. 7, д. 17, тротуар</w:t>
            </w:r>
          </w:p>
        </w:tc>
      </w:tr>
      <w:tr w:rsidR="008C5011">
        <w:tc>
          <w:tcPr>
            <w:tcW w:w="675" w:type="dxa"/>
          </w:tcPr>
          <w:p w:rsidR="008C5011" w:rsidRDefault="008C5011">
            <w:pPr>
              <w:pStyle w:val="ConsPlusNormal"/>
              <w:jc w:val="center"/>
            </w:pPr>
            <w:r>
              <w:t>41</w:t>
            </w:r>
          </w:p>
        </w:tc>
        <w:tc>
          <w:tcPr>
            <w:tcW w:w="8391" w:type="dxa"/>
          </w:tcPr>
          <w:p w:rsidR="008C5011" w:rsidRDefault="008C5011">
            <w:pPr>
              <w:pStyle w:val="ConsPlusNormal"/>
            </w:pPr>
            <w:r>
              <w:t>г. Порхов, просп. Ленина, д. 15, д. 17, сквер</w:t>
            </w:r>
          </w:p>
        </w:tc>
      </w:tr>
      <w:tr w:rsidR="008C5011">
        <w:tc>
          <w:tcPr>
            <w:tcW w:w="675" w:type="dxa"/>
          </w:tcPr>
          <w:p w:rsidR="008C5011" w:rsidRDefault="008C5011">
            <w:pPr>
              <w:pStyle w:val="ConsPlusNormal"/>
              <w:jc w:val="center"/>
            </w:pPr>
            <w:r>
              <w:t>42</w:t>
            </w:r>
          </w:p>
        </w:tc>
        <w:tc>
          <w:tcPr>
            <w:tcW w:w="8391" w:type="dxa"/>
          </w:tcPr>
          <w:p w:rsidR="008C5011" w:rsidRDefault="008C5011">
            <w:pPr>
              <w:pStyle w:val="ConsPlusNormal"/>
            </w:pPr>
            <w:r>
              <w:t>г. Порхов, спортивная площадка в центральном парке</w:t>
            </w:r>
          </w:p>
        </w:tc>
      </w:tr>
      <w:tr w:rsidR="008C5011">
        <w:tc>
          <w:tcPr>
            <w:tcW w:w="675" w:type="dxa"/>
          </w:tcPr>
          <w:p w:rsidR="008C5011" w:rsidRDefault="008C5011">
            <w:pPr>
              <w:pStyle w:val="ConsPlusNormal"/>
              <w:jc w:val="center"/>
            </w:pPr>
            <w:r>
              <w:t>43</w:t>
            </w:r>
          </w:p>
        </w:tc>
        <w:tc>
          <w:tcPr>
            <w:tcW w:w="8391" w:type="dxa"/>
          </w:tcPr>
          <w:p w:rsidR="008C5011" w:rsidRDefault="008C5011">
            <w:pPr>
              <w:pStyle w:val="ConsPlusNormal"/>
            </w:pPr>
            <w:r>
              <w:t>д. Полоное, ул. Аудрини, д. 27, сквер</w:t>
            </w:r>
          </w:p>
        </w:tc>
      </w:tr>
      <w:tr w:rsidR="008C5011">
        <w:tc>
          <w:tcPr>
            <w:tcW w:w="9066" w:type="dxa"/>
            <w:gridSpan w:val="2"/>
          </w:tcPr>
          <w:p w:rsidR="008C5011" w:rsidRDefault="008C5011">
            <w:pPr>
              <w:pStyle w:val="ConsPlusNormal"/>
              <w:jc w:val="center"/>
              <w:outlineLvl w:val="4"/>
            </w:pPr>
            <w:r>
              <w:t>Псковский район</w:t>
            </w:r>
          </w:p>
        </w:tc>
      </w:tr>
      <w:tr w:rsidR="008C5011">
        <w:tc>
          <w:tcPr>
            <w:tcW w:w="675" w:type="dxa"/>
          </w:tcPr>
          <w:p w:rsidR="008C5011" w:rsidRDefault="008C5011">
            <w:pPr>
              <w:pStyle w:val="ConsPlusNormal"/>
              <w:jc w:val="center"/>
            </w:pPr>
            <w:r>
              <w:t>44</w:t>
            </w:r>
          </w:p>
        </w:tc>
        <w:tc>
          <w:tcPr>
            <w:tcW w:w="8391" w:type="dxa"/>
          </w:tcPr>
          <w:p w:rsidR="008C5011" w:rsidRDefault="008C5011">
            <w:pPr>
              <w:pStyle w:val="ConsPlusNormal"/>
            </w:pPr>
            <w:r>
              <w:t>дер. Тямша, ул. Солнечная от автобусной остановки до ул. Октябрьской, д. 12</w:t>
            </w:r>
          </w:p>
        </w:tc>
      </w:tr>
      <w:tr w:rsidR="008C5011">
        <w:tc>
          <w:tcPr>
            <w:tcW w:w="675" w:type="dxa"/>
          </w:tcPr>
          <w:p w:rsidR="008C5011" w:rsidRDefault="008C5011">
            <w:pPr>
              <w:pStyle w:val="ConsPlusNormal"/>
              <w:jc w:val="center"/>
            </w:pPr>
            <w:r>
              <w:t>45</w:t>
            </w:r>
          </w:p>
        </w:tc>
        <w:tc>
          <w:tcPr>
            <w:tcW w:w="8391" w:type="dxa"/>
          </w:tcPr>
          <w:p w:rsidR="008C5011" w:rsidRDefault="008C5011">
            <w:pPr>
              <w:pStyle w:val="ConsPlusNormal"/>
            </w:pPr>
            <w:r>
              <w:t>дер. Неелово-1, ул. Юбилейная - ул. Рижская</w:t>
            </w:r>
          </w:p>
        </w:tc>
      </w:tr>
      <w:tr w:rsidR="008C5011">
        <w:tc>
          <w:tcPr>
            <w:tcW w:w="675" w:type="dxa"/>
          </w:tcPr>
          <w:p w:rsidR="008C5011" w:rsidRDefault="008C5011">
            <w:pPr>
              <w:pStyle w:val="ConsPlusNormal"/>
              <w:jc w:val="center"/>
            </w:pPr>
            <w:r>
              <w:t>46</w:t>
            </w:r>
          </w:p>
        </w:tc>
        <w:tc>
          <w:tcPr>
            <w:tcW w:w="8391" w:type="dxa"/>
          </w:tcPr>
          <w:p w:rsidR="008C5011" w:rsidRDefault="008C5011">
            <w:pPr>
              <w:pStyle w:val="ConsPlusNormal"/>
            </w:pPr>
            <w:r>
              <w:t>дер. Родина, ул. Юбилейная, д. 1</w:t>
            </w:r>
          </w:p>
        </w:tc>
      </w:tr>
      <w:tr w:rsidR="008C5011">
        <w:tblPrEx>
          <w:tblBorders>
            <w:insideH w:val="nil"/>
          </w:tblBorders>
        </w:tblPrEx>
        <w:tc>
          <w:tcPr>
            <w:tcW w:w="675" w:type="dxa"/>
            <w:tcBorders>
              <w:bottom w:val="nil"/>
            </w:tcBorders>
          </w:tcPr>
          <w:p w:rsidR="008C5011" w:rsidRDefault="008C5011">
            <w:pPr>
              <w:pStyle w:val="ConsPlusNormal"/>
              <w:jc w:val="center"/>
            </w:pPr>
            <w:r>
              <w:t>47</w:t>
            </w:r>
          </w:p>
        </w:tc>
        <w:tc>
          <w:tcPr>
            <w:tcW w:w="8391" w:type="dxa"/>
            <w:tcBorders>
              <w:bottom w:val="nil"/>
            </w:tcBorders>
          </w:tcPr>
          <w:p w:rsidR="008C5011" w:rsidRDefault="008C5011">
            <w:pPr>
              <w:pStyle w:val="ConsPlusNormal"/>
            </w:pPr>
            <w:r>
              <w:t>дер. Писковичи, д. 13, сквер</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47 в ред. </w:t>
            </w:r>
            <w:hyperlink r:id="rId400" w:history="1">
              <w:r>
                <w:rPr>
                  <w:color w:val="0000FF"/>
                </w:rPr>
                <w:t>постановления</w:t>
              </w:r>
            </w:hyperlink>
            <w:r>
              <w:t xml:space="preserve"> Администрации Псковской области от 03.07.2020 N 223)</w:t>
            </w:r>
          </w:p>
        </w:tc>
      </w:tr>
      <w:tr w:rsidR="008C5011">
        <w:tc>
          <w:tcPr>
            <w:tcW w:w="675" w:type="dxa"/>
          </w:tcPr>
          <w:p w:rsidR="008C5011" w:rsidRDefault="008C5011">
            <w:pPr>
              <w:pStyle w:val="ConsPlusNormal"/>
              <w:jc w:val="center"/>
            </w:pPr>
            <w:r>
              <w:t>48</w:t>
            </w:r>
          </w:p>
        </w:tc>
        <w:tc>
          <w:tcPr>
            <w:tcW w:w="8391" w:type="dxa"/>
          </w:tcPr>
          <w:p w:rsidR="008C5011" w:rsidRDefault="008C5011">
            <w:pPr>
              <w:pStyle w:val="ConsPlusNormal"/>
            </w:pPr>
            <w:r>
              <w:t>дер. Соловьи, территория вдоль зданий школы и детского сада</w:t>
            </w:r>
          </w:p>
        </w:tc>
      </w:tr>
      <w:tr w:rsidR="008C5011">
        <w:tc>
          <w:tcPr>
            <w:tcW w:w="675" w:type="dxa"/>
          </w:tcPr>
          <w:p w:rsidR="008C5011" w:rsidRDefault="008C5011">
            <w:pPr>
              <w:pStyle w:val="ConsPlusNormal"/>
              <w:jc w:val="center"/>
            </w:pPr>
            <w:r>
              <w:t>49</w:t>
            </w:r>
          </w:p>
        </w:tc>
        <w:tc>
          <w:tcPr>
            <w:tcW w:w="8391" w:type="dxa"/>
          </w:tcPr>
          <w:p w:rsidR="008C5011" w:rsidRDefault="008C5011">
            <w:pPr>
              <w:pStyle w:val="ConsPlusNormal"/>
            </w:pPr>
            <w:r>
              <w:t>дер. Череха, д. 105, д. 138</w:t>
            </w:r>
          </w:p>
        </w:tc>
      </w:tr>
      <w:tr w:rsidR="008C5011">
        <w:tc>
          <w:tcPr>
            <w:tcW w:w="675" w:type="dxa"/>
          </w:tcPr>
          <w:p w:rsidR="008C5011" w:rsidRDefault="008C5011">
            <w:pPr>
              <w:pStyle w:val="ConsPlusNormal"/>
              <w:jc w:val="center"/>
            </w:pPr>
            <w:r>
              <w:t>50</w:t>
            </w:r>
          </w:p>
        </w:tc>
        <w:tc>
          <w:tcPr>
            <w:tcW w:w="8391" w:type="dxa"/>
          </w:tcPr>
          <w:p w:rsidR="008C5011" w:rsidRDefault="008C5011">
            <w:pPr>
              <w:pStyle w:val="ConsPlusNormal"/>
            </w:pPr>
            <w:r>
              <w:t>с. Середка, освещение улиц</w:t>
            </w:r>
          </w:p>
        </w:tc>
      </w:tr>
      <w:tr w:rsidR="008C5011">
        <w:tc>
          <w:tcPr>
            <w:tcW w:w="9066" w:type="dxa"/>
            <w:gridSpan w:val="2"/>
          </w:tcPr>
          <w:p w:rsidR="008C5011" w:rsidRDefault="008C5011">
            <w:pPr>
              <w:pStyle w:val="ConsPlusNormal"/>
              <w:jc w:val="center"/>
              <w:outlineLvl w:val="4"/>
            </w:pPr>
            <w:r>
              <w:t>Пустошкинский район</w:t>
            </w:r>
          </w:p>
        </w:tc>
      </w:tr>
      <w:tr w:rsidR="008C5011">
        <w:tc>
          <w:tcPr>
            <w:tcW w:w="675" w:type="dxa"/>
          </w:tcPr>
          <w:p w:rsidR="008C5011" w:rsidRDefault="008C5011">
            <w:pPr>
              <w:pStyle w:val="ConsPlusNormal"/>
              <w:jc w:val="center"/>
            </w:pPr>
            <w:r>
              <w:lastRenderedPageBreak/>
              <w:t>51</w:t>
            </w:r>
          </w:p>
        </w:tc>
        <w:tc>
          <w:tcPr>
            <w:tcW w:w="8391" w:type="dxa"/>
          </w:tcPr>
          <w:p w:rsidR="008C5011" w:rsidRDefault="008C5011">
            <w:pPr>
              <w:pStyle w:val="ConsPlusNormal"/>
            </w:pPr>
            <w:r>
              <w:t>г. Пустошка, тротуар на ул. Октябрьская, от д. 16 до пер. Нового</w:t>
            </w:r>
          </w:p>
        </w:tc>
      </w:tr>
      <w:tr w:rsidR="008C5011">
        <w:tc>
          <w:tcPr>
            <w:tcW w:w="9066" w:type="dxa"/>
            <w:gridSpan w:val="2"/>
          </w:tcPr>
          <w:p w:rsidR="008C5011" w:rsidRDefault="008C5011">
            <w:pPr>
              <w:pStyle w:val="ConsPlusNormal"/>
              <w:jc w:val="center"/>
              <w:outlineLvl w:val="4"/>
            </w:pPr>
            <w:r>
              <w:t>Пушкиногорский район</w:t>
            </w:r>
          </w:p>
        </w:tc>
      </w:tr>
      <w:tr w:rsidR="008C5011">
        <w:tc>
          <w:tcPr>
            <w:tcW w:w="675" w:type="dxa"/>
          </w:tcPr>
          <w:p w:rsidR="008C5011" w:rsidRDefault="008C5011">
            <w:pPr>
              <w:pStyle w:val="ConsPlusNormal"/>
              <w:jc w:val="center"/>
            </w:pPr>
            <w:r>
              <w:t>52</w:t>
            </w:r>
          </w:p>
        </w:tc>
        <w:tc>
          <w:tcPr>
            <w:tcW w:w="8391" w:type="dxa"/>
          </w:tcPr>
          <w:p w:rsidR="008C5011" w:rsidRDefault="008C5011">
            <w:pPr>
              <w:pStyle w:val="ConsPlusNormal"/>
            </w:pPr>
            <w:r>
              <w:t>р.п. Пушкинские Горы, ул. Ленина - ул. Лермонтова, тротуар</w:t>
            </w:r>
          </w:p>
        </w:tc>
      </w:tr>
      <w:tr w:rsidR="008C5011">
        <w:tc>
          <w:tcPr>
            <w:tcW w:w="9066" w:type="dxa"/>
            <w:gridSpan w:val="2"/>
          </w:tcPr>
          <w:p w:rsidR="008C5011" w:rsidRDefault="008C5011">
            <w:pPr>
              <w:pStyle w:val="ConsPlusNormal"/>
              <w:jc w:val="center"/>
              <w:outlineLvl w:val="4"/>
            </w:pPr>
            <w:r>
              <w:t>Пыталовский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53</w:t>
            </w:r>
          </w:p>
        </w:tc>
        <w:tc>
          <w:tcPr>
            <w:tcW w:w="8391" w:type="dxa"/>
            <w:tcBorders>
              <w:bottom w:val="nil"/>
            </w:tcBorders>
          </w:tcPr>
          <w:p w:rsidR="008C5011" w:rsidRDefault="008C5011">
            <w:pPr>
              <w:pStyle w:val="ConsPlusNormal"/>
            </w:pPr>
            <w:r>
              <w:t>г. Пыталово, ул. Белорусская, пешеходная дорожка (2-я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53 в ред. </w:t>
            </w:r>
            <w:hyperlink r:id="rId401" w:history="1">
              <w:r>
                <w:rPr>
                  <w:color w:val="0000FF"/>
                </w:rPr>
                <w:t>постановления</w:t>
              </w:r>
            </w:hyperlink>
            <w:r>
              <w:t xml:space="preserve"> Администрации Псковской области от 31.03.2022 N 129)</w:t>
            </w:r>
          </w:p>
        </w:tc>
      </w:tr>
      <w:tr w:rsidR="008C5011">
        <w:tc>
          <w:tcPr>
            <w:tcW w:w="675" w:type="dxa"/>
          </w:tcPr>
          <w:p w:rsidR="008C5011" w:rsidRDefault="008C5011">
            <w:pPr>
              <w:pStyle w:val="ConsPlusNormal"/>
              <w:jc w:val="center"/>
            </w:pPr>
            <w:r>
              <w:t>54</w:t>
            </w:r>
          </w:p>
        </w:tc>
        <w:tc>
          <w:tcPr>
            <w:tcW w:w="8391" w:type="dxa"/>
          </w:tcPr>
          <w:p w:rsidR="008C5011" w:rsidRDefault="008C5011">
            <w:pPr>
              <w:pStyle w:val="ConsPlusNormal"/>
            </w:pPr>
            <w:r>
              <w:t>г. Пыталово, ул. Красноармейская д. 52б, площадка для проведения массовых мероприятий от остановки до магазина "Магнит Косметик"</w:t>
            </w:r>
          </w:p>
        </w:tc>
      </w:tr>
      <w:tr w:rsidR="008C5011">
        <w:tc>
          <w:tcPr>
            <w:tcW w:w="9066" w:type="dxa"/>
            <w:gridSpan w:val="2"/>
          </w:tcPr>
          <w:p w:rsidR="008C5011" w:rsidRDefault="008C5011">
            <w:pPr>
              <w:pStyle w:val="ConsPlusNormal"/>
              <w:jc w:val="center"/>
              <w:outlineLvl w:val="4"/>
            </w:pPr>
            <w:r>
              <w:t>Себежский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55</w:t>
            </w:r>
          </w:p>
        </w:tc>
        <w:tc>
          <w:tcPr>
            <w:tcW w:w="8391" w:type="dxa"/>
            <w:tcBorders>
              <w:bottom w:val="nil"/>
            </w:tcBorders>
          </w:tcPr>
          <w:p w:rsidR="008C5011" w:rsidRDefault="008C5011">
            <w:pPr>
              <w:pStyle w:val="ConsPlusNormal"/>
            </w:pPr>
            <w:r>
              <w:t>г. Себеж, сквер Знамени Победы (1-я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(в ред. постановлений Администрации Псковской области от 17.02.2020 </w:t>
            </w:r>
            <w:hyperlink r:id="rId402" w:history="1">
              <w:r>
                <w:rPr>
                  <w:color w:val="0000FF"/>
                </w:rPr>
                <w:t>N 38</w:t>
              </w:r>
            </w:hyperlink>
            <w:r>
              <w:t xml:space="preserve">, от 20.03.2020 </w:t>
            </w:r>
            <w:hyperlink r:id="rId403" w:history="1">
              <w:r>
                <w:rPr>
                  <w:color w:val="0000FF"/>
                </w:rPr>
                <w:t>N 70</w:t>
              </w:r>
            </w:hyperlink>
            <w:r>
              <w:t>)</w:t>
            </w:r>
          </w:p>
        </w:tc>
      </w:tr>
      <w:tr w:rsidR="008C5011">
        <w:tc>
          <w:tcPr>
            <w:tcW w:w="675" w:type="dxa"/>
          </w:tcPr>
          <w:p w:rsidR="008C5011" w:rsidRDefault="008C5011">
            <w:pPr>
              <w:pStyle w:val="ConsPlusNormal"/>
              <w:jc w:val="center"/>
            </w:pPr>
            <w:r>
              <w:t>56</w:t>
            </w:r>
          </w:p>
        </w:tc>
        <w:tc>
          <w:tcPr>
            <w:tcW w:w="8391" w:type="dxa"/>
          </w:tcPr>
          <w:p w:rsidR="008C5011" w:rsidRDefault="008C5011">
            <w:pPr>
              <w:pStyle w:val="ConsPlusNormal"/>
            </w:pPr>
            <w:r>
              <w:t>р.п. Идрица, сквер у памятника Героя Советского союза Михайлова Е.В.</w:t>
            </w:r>
          </w:p>
        </w:tc>
      </w:tr>
      <w:tr w:rsidR="008C5011">
        <w:tc>
          <w:tcPr>
            <w:tcW w:w="9066" w:type="dxa"/>
            <w:gridSpan w:val="2"/>
          </w:tcPr>
          <w:p w:rsidR="008C5011" w:rsidRDefault="008C5011">
            <w:pPr>
              <w:pStyle w:val="ConsPlusNormal"/>
              <w:jc w:val="center"/>
              <w:outlineLvl w:val="4"/>
            </w:pPr>
            <w:r>
              <w:t>Струго-Красненский район</w:t>
            </w:r>
          </w:p>
        </w:tc>
      </w:tr>
      <w:tr w:rsidR="008C5011">
        <w:tc>
          <w:tcPr>
            <w:tcW w:w="675" w:type="dxa"/>
          </w:tcPr>
          <w:p w:rsidR="008C5011" w:rsidRDefault="008C5011">
            <w:pPr>
              <w:pStyle w:val="ConsPlusNormal"/>
              <w:jc w:val="center"/>
            </w:pPr>
            <w:r>
              <w:t>57</w:t>
            </w:r>
          </w:p>
        </w:tc>
        <w:tc>
          <w:tcPr>
            <w:tcW w:w="8391" w:type="dxa"/>
          </w:tcPr>
          <w:p w:rsidR="008C5011" w:rsidRDefault="008C5011">
            <w:pPr>
              <w:pStyle w:val="ConsPlusNormal"/>
            </w:pPr>
            <w:r>
              <w:t>р.п. Струги Красные, ул. Мира - ул. Промышленная, пешеходная дорожка</w:t>
            </w:r>
          </w:p>
        </w:tc>
      </w:tr>
      <w:tr w:rsidR="008C5011">
        <w:tc>
          <w:tcPr>
            <w:tcW w:w="9066" w:type="dxa"/>
            <w:gridSpan w:val="2"/>
          </w:tcPr>
          <w:p w:rsidR="008C5011" w:rsidRDefault="008C5011">
            <w:pPr>
              <w:pStyle w:val="ConsPlusNormal"/>
              <w:jc w:val="center"/>
              <w:outlineLvl w:val="4"/>
            </w:pPr>
            <w:r>
              <w:t>Усвятский район</w:t>
            </w:r>
          </w:p>
        </w:tc>
      </w:tr>
      <w:tr w:rsidR="008C5011">
        <w:tblPrEx>
          <w:tblBorders>
            <w:insideH w:val="nil"/>
          </w:tblBorders>
        </w:tblPrEx>
        <w:tc>
          <w:tcPr>
            <w:tcW w:w="675" w:type="dxa"/>
            <w:tcBorders>
              <w:bottom w:val="nil"/>
            </w:tcBorders>
          </w:tcPr>
          <w:p w:rsidR="008C5011" w:rsidRDefault="008C5011">
            <w:pPr>
              <w:pStyle w:val="ConsPlusNormal"/>
              <w:jc w:val="center"/>
            </w:pPr>
            <w:r>
              <w:t>58</w:t>
            </w:r>
          </w:p>
        </w:tc>
        <w:tc>
          <w:tcPr>
            <w:tcW w:w="8391" w:type="dxa"/>
            <w:tcBorders>
              <w:bottom w:val="nil"/>
            </w:tcBorders>
          </w:tcPr>
          <w:p w:rsidR="008C5011" w:rsidRDefault="008C5011">
            <w:pPr>
              <w:pStyle w:val="ConsPlusNormal"/>
              <w:jc w:val="both"/>
            </w:pPr>
            <w:r>
              <w:t>р.п. Усвяты, ул. К.Маркса, д. 17 (благоустройство зеленой зоны около районного дома культуры)</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58 в ред. </w:t>
            </w:r>
            <w:hyperlink r:id="rId404" w:history="1">
              <w:r>
                <w:rPr>
                  <w:color w:val="0000FF"/>
                </w:rPr>
                <w:t>постановления</w:t>
              </w:r>
            </w:hyperlink>
            <w:r>
              <w:t xml:space="preserve"> Администрации Псковской области от 22.05.2020 N 173)</w:t>
            </w: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47" w:name="P3684"/>
      <w:bookmarkEnd w:id="47"/>
      <w:r>
        <w:t>&lt;*&gt; по территории, расположенной по адресу: г. Псков, Парк вдоль Сиреневого бульвара, в 2019 году выполнялась подготовка проектно-сметной документации.</w:t>
      </w:r>
    </w:p>
    <w:p w:rsidR="008C5011" w:rsidRDefault="008C5011">
      <w:pPr>
        <w:pStyle w:val="ConsPlusNormal"/>
        <w:jc w:val="both"/>
      </w:pPr>
      <w:r>
        <w:t xml:space="preserve">(сноска введена </w:t>
      </w:r>
      <w:hyperlink r:id="rId405" w:history="1">
        <w:r>
          <w:rPr>
            <w:color w:val="0000FF"/>
          </w:rPr>
          <w:t>постановлением</w:t>
        </w:r>
      </w:hyperlink>
      <w:r>
        <w:t xml:space="preserve"> Администрации Псковской области от 17.02.2020 N 38)</w:t>
      </w:r>
    </w:p>
    <w:p w:rsidR="008C5011" w:rsidRDefault="008C5011">
      <w:pPr>
        <w:pStyle w:val="ConsPlusNormal"/>
        <w:jc w:val="both"/>
      </w:pPr>
    </w:p>
    <w:p w:rsidR="008C5011" w:rsidRDefault="008C5011">
      <w:pPr>
        <w:pStyle w:val="ConsPlusTitle"/>
        <w:jc w:val="center"/>
        <w:outlineLvl w:val="3"/>
      </w:pPr>
      <w:r>
        <w:t>III. Адресный перечень общественных территорий,</w:t>
      </w:r>
    </w:p>
    <w:p w:rsidR="008C5011" w:rsidRDefault="008C5011">
      <w:pPr>
        <w:pStyle w:val="ConsPlusTitle"/>
        <w:jc w:val="center"/>
      </w:pPr>
      <w:r>
        <w:t>благоустроенных в 2020 году</w:t>
      </w:r>
    </w:p>
    <w:p w:rsidR="008C5011" w:rsidRDefault="008C5011">
      <w:pPr>
        <w:pStyle w:val="ConsPlusNormal"/>
        <w:jc w:val="center"/>
      </w:pPr>
      <w:r>
        <w:t xml:space="preserve">(в ред. </w:t>
      </w:r>
      <w:hyperlink r:id="rId406"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20.11.2020 N 411)</w:t>
      </w:r>
    </w:p>
    <w:p w:rsidR="008C5011" w:rsidRDefault="008C5011">
      <w:pPr>
        <w:pStyle w:val="ConsPlusNormal"/>
        <w:jc w:val="center"/>
      </w:pPr>
      <w:r>
        <w:t xml:space="preserve">(в ред. </w:t>
      </w:r>
      <w:hyperlink r:id="rId407"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22.05.2020 N 173)</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8C5011">
        <w:tc>
          <w:tcPr>
            <w:tcW w:w="675"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общественной территории</w:t>
            </w:r>
          </w:p>
        </w:tc>
      </w:tr>
      <w:tr w:rsidR="008C5011">
        <w:tc>
          <w:tcPr>
            <w:tcW w:w="9066" w:type="dxa"/>
            <w:gridSpan w:val="2"/>
          </w:tcPr>
          <w:p w:rsidR="008C5011" w:rsidRDefault="008C5011">
            <w:pPr>
              <w:pStyle w:val="ConsPlusNormal"/>
              <w:jc w:val="center"/>
              <w:outlineLvl w:val="4"/>
            </w:pPr>
            <w:r>
              <w:t>Город Псков</w:t>
            </w:r>
          </w:p>
        </w:tc>
      </w:tr>
      <w:tr w:rsidR="008C5011">
        <w:tblPrEx>
          <w:tblBorders>
            <w:insideH w:val="nil"/>
          </w:tblBorders>
        </w:tblPrEx>
        <w:tc>
          <w:tcPr>
            <w:tcW w:w="675" w:type="dxa"/>
            <w:tcBorders>
              <w:bottom w:val="nil"/>
            </w:tcBorders>
          </w:tcPr>
          <w:p w:rsidR="008C5011" w:rsidRDefault="008C5011">
            <w:pPr>
              <w:pStyle w:val="ConsPlusNormal"/>
              <w:jc w:val="center"/>
            </w:pPr>
            <w:r>
              <w:t>1</w:t>
            </w:r>
          </w:p>
        </w:tc>
        <w:tc>
          <w:tcPr>
            <w:tcW w:w="8391" w:type="dxa"/>
            <w:tcBorders>
              <w:bottom w:val="nil"/>
            </w:tcBorders>
          </w:tcPr>
          <w:p w:rsidR="008C5011" w:rsidRDefault="008C5011">
            <w:pPr>
              <w:pStyle w:val="ConsPlusNormal"/>
            </w:pPr>
            <w:r>
              <w:t>парк между ул. Труда и просп. Энтузиастов (2-я очередь)</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 1 в ред. </w:t>
            </w:r>
            <w:hyperlink r:id="rId408" w:history="1">
              <w:r>
                <w:rPr>
                  <w:color w:val="0000FF"/>
                </w:rPr>
                <w:t>постановления</w:t>
              </w:r>
            </w:hyperlink>
            <w:r>
              <w:t xml:space="preserve"> Администрации Псковской области от 20.11.2020 N 411)</w:t>
            </w:r>
          </w:p>
        </w:tc>
      </w:tr>
      <w:tr w:rsidR="008C5011">
        <w:tc>
          <w:tcPr>
            <w:tcW w:w="675" w:type="dxa"/>
          </w:tcPr>
          <w:p w:rsidR="008C5011" w:rsidRDefault="008C5011">
            <w:pPr>
              <w:pStyle w:val="ConsPlusNormal"/>
              <w:jc w:val="center"/>
            </w:pPr>
            <w:r>
              <w:lastRenderedPageBreak/>
              <w:t>2</w:t>
            </w:r>
          </w:p>
        </w:tc>
        <w:tc>
          <w:tcPr>
            <w:tcW w:w="8391" w:type="dxa"/>
          </w:tcPr>
          <w:p w:rsidR="008C5011" w:rsidRDefault="008C5011">
            <w:pPr>
              <w:pStyle w:val="ConsPlusNormal"/>
            </w:pPr>
            <w:r>
              <w:t>ул. Техническая, д. 14, сквер (2-я очередь)</w:t>
            </w:r>
          </w:p>
        </w:tc>
      </w:tr>
      <w:tr w:rsidR="008C5011">
        <w:tc>
          <w:tcPr>
            <w:tcW w:w="9066" w:type="dxa"/>
            <w:gridSpan w:val="2"/>
          </w:tcPr>
          <w:p w:rsidR="008C5011" w:rsidRDefault="008C5011">
            <w:pPr>
              <w:pStyle w:val="ConsPlusNormal"/>
              <w:jc w:val="center"/>
              <w:outlineLvl w:val="4"/>
            </w:pPr>
            <w:r>
              <w:t>Город Великие Луки</w:t>
            </w:r>
          </w:p>
        </w:tc>
      </w:tr>
      <w:tr w:rsidR="008C5011">
        <w:tc>
          <w:tcPr>
            <w:tcW w:w="675" w:type="dxa"/>
          </w:tcPr>
          <w:p w:rsidR="008C5011" w:rsidRDefault="008C5011">
            <w:pPr>
              <w:pStyle w:val="ConsPlusNormal"/>
              <w:jc w:val="center"/>
            </w:pPr>
            <w:r>
              <w:t>3</w:t>
            </w:r>
          </w:p>
        </w:tc>
        <w:tc>
          <w:tcPr>
            <w:tcW w:w="8391" w:type="dxa"/>
          </w:tcPr>
          <w:p w:rsidR="008C5011" w:rsidRDefault="008C5011">
            <w:pPr>
              <w:pStyle w:val="ConsPlusNormal"/>
            </w:pPr>
            <w:r>
              <w:t>ул. Энгельса, территория на месте снесенного д. 17</w:t>
            </w:r>
          </w:p>
        </w:tc>
      </w:tr>
      <w:tr w:rsidR="008C5011">
        <w:tc>
          <w:tcPr>
            <w:tcW w:w="675" w:type="dxa"/>
          </w:tcPr>
          <w:p w:rsidR="008C5011" w:rsidRDefault="008C5011">
            <w:pPr>
              <w:pStyle w:val="ConsPlusNormal"/>
              <w:jc w:val="center"/>
            </w:pPr>
            <w:r>
              <w:t>4</w:t>
            </w:r>
          </w:p>
        </w:tc>
        <w:tc>
          <w:tcPr>
            <w:tcW w:w="8391" w:type="dxa"/>
          </w:tcPr>
          <w:p w:rsidR="008C5011" w:rsidRDefault="008C5011">
            <w:pPr>
              <w:pStyle w:val="ConsPlusNormal"/>
            </w:pPr>
            <w:r>
              <w:t>ул. Дружбы, д. 33/20</w:t>
            </w:r>
          </w:p>
        </w:tc>
      </w:tr>
      <w:tr w:rsidR="008C5011">
        <w:tc>
          <w:tcPr>
            <w:tcW w:w="675" w:type="dxa"/>
          </w:tcPr>
          <w:p w:rsidR="008C5011" w:rsidRDefault="008C5011">
            <w:pPr>
              <w:pStyle w:val="ConsPlusNormal"/>
              <w:jc w:val="center"/>
            </w:pPr>
            <w:r>
              <w:t>5</w:t>
            </w:r>
          </w:p>
        </w:tc>
        <w:tc>
          <w:tcPr>
            <w:tcW w:w="8391" w:type="dxa"/>
          </w:tcPr>
          <w:p w:rsidR="008C5011" w:rsidRDefault="008C5011">
            <w:pPr>
              <w:pStyle w:val="ConsPlusNormal"/>
            </w:pPr>
            <w:r>
              <w:t>ул. Щорса, д. 7</w:t>
            </w:r>
          </w:p>
        </w:tc>
      </w:tr>
      <w:tr w:rsidR="008C5011">
        <w:tc>
          <w:tcPr>
            <w:tcW w:w="675" w:type="dxa"/>
          </w:tcPr>
          <w:p w:rsidR="008C5011" w:rsidRDefault="008C5011">
            <w:pPr>
              <w:pStyle w:val="ConsPlusNormal"/>
              <w:jc w:val="center"/>
            </w:pPr>
            <w:r>
              <w:t>6</w:t>
            </w:r>
          </w:p>
        </w:tc>
        <w:tc>
          <w:tcPr>
            <w:tcW w:w="8391" w:type="dxa"/>
          </w:tcPr>
          <w:p w:rsidR="008C5011" w:rsidRDefault="008C5011">
            <w:pPr>
              <w:pStyle w:val="ConsPlusNormal"/>
            </w:pPr>
            <w:r>
              <w:t>ул. Ботвина, д. 3</w:t>
            </w:r>
          </w:p>
        </w:tc>
      </w:tr>
      <w:tr w:rsidR="008C5011">
        <w:tc>
          <w:tcPr>
            <w:tcW w:w="675" w:type="dxa"/>
          </w:tcPr>
          <w:p w:rsidR="008C5011" w:rsidRDefault="008C5011">
            <w:pPr>
              <w:pStyle w:val="ConsPlusNormal"/>
              <w:jc w:val="center"/>
            </w:pPr>
            <w:r>
              <w:t>7</w:t>
            </w:r>
          </w:p>
        </w:tc>
        <w:tc>
          <w:tcPr>
            <w:tcW w:w="8391" w:type="dxa"/>
          </w:tcPr>
          <w:p w:rsidR="008C5011" w:rsidRDefault="008C5011">
            <w:pPr>
              <w:pStyle w:val="ConsPlusNormal"/>
            </w:pPr>
            <w:r>
              <w:t>просп. Гагарина, д. 139 и д. 139, корп. 1</w:t>
            </w:r>
          </w:p>
        </w:tc>
      </w:tr>
      <w:tr w:rsidR="008C5011">
        <w:tc>
          <w:tcPr>
            <w:tcW w:w="9066" w:type="dxa"/>
            <w:gridSpan w:val="2"/>
          </w:tcPr>
          <w:p w:rsidR="008C5011" w:rsidRDefault="008C5011">
            <w:pPr>
              <w:pStyle w:val="ConsPlusNormal"/>
              <w:jc w:val="center"/>
              <w:outlineLvl w:val="4"/>
            </w:pPr>
            <w:r>
              <w:t>Бежаницкий район</w:t>
            </w:r>
          </w:p>
        </w:tc>
      </w:tr>
      <w:tr w:rsidR="008C5011">
        <w:tc>
          <w:tcPr>
            <w:tcW w:w="675" w:type="dxa"/>
          </w:tcPr>
          <w:p w:rsidR="008C5011" w:rsidRDefault="008C5011">
            <w:pPr>
              <w:pStyle w:val="ConsPlusNormal"/>
              <w:jc w:val="center"/>
            </w:pPr>
            <w:r>
              <w:t>8</w:t>
            </w:r>
          </w:p>
        </w:tc>
        <w:tc>
          <w:tcPr>
            <w:tcW w:w="8391" w:type="dxa"/>
          </w:tcPr>
          <w:p w:rsidR="008C5011" w:rsidRDefault="008C5011">
            <w:pPr>
              <w:pStyle w:val="ConsPlusNormal"/>
            </w:pPr>
            <w:r>
              <w:t>р.п. Бежаницы, ул. Советская, Аллея Памяти</w:t>
            </w:r>
          </w:p>
        </w:tc>
      </w:tr>
      <w:tr w:rsidR="008C5011">
        <w:tc>
          <w:tcPr>
            <w:tcW w:w="675" w:type="dxa"/>
          </w:tcPr>
          <w:p w:rsidR="008C5011" w:rsidRDefault="008C5011">
            <w:pPr>
              <w:pStyle w:val="ConsPlusNormal"/>
              <w:jc w:val="center"/>
            </w:pPr>
            <w:r>
              <w:t>9</w:t>
            </w:r>
          </w:p>
        </w:tc>
        <w:tc>
          <w:tcPr>
            <w:tcW w:w="8391" w:type="dxa"/>
          </w:tcPr>
          <w:p w:rsidR="008C5011" w:rsidRDefault="008C5011">
            <w:pPr>
              <w:pStyle w:val="ConsPlusNormal"/>
            </w:pPr>
            <w:r>
              <w:t>р.п. Бежаницы, Сквер Десантников</w:t>
            </w:r>
          </w:p>
        </w:tc>
      </w:tr>
      <w:tr w:rsidR="008C5011">
        <w:tc>
          <w:tcPr>
            <w:tcW w:w="675" w:type="dxa"/>
          </w:tcPr>
          <w:p w:rsidR="008C5011" w:rsidRDefault="008C5011">
            <w:pPr>
              <w:pStyle w:val="ConsPlusNormal"/>
              <w:jc w:val="center"/>
            </w:pPr>
            <w:r>
              <w:t>10</w:t>
            </w:r>
          </w:p>
        </w:tc>
        <w:tc>
          <w:tcPr>
            <w:tcW w:w="8391" w:type="dxa"/>
          </w:tcPr>
          <w:p w:rsidR="008C5011" w:rsidRDefault="008C5011">
            <w:pPr>
              <w:pStyle w:val="ConsPlusNormal"/>
            </w:pPr>
            <w:r>
              <w:t>р.п. Бежаницы, ул. Смольная, сквер у вокзала</w:t>
            </w:r>
          </w:p>
        </w:tc>
      </w:tr>
      <w:tr w:rsidR="008C5011">
        <w:tc>
          <w:tcPr>
            <w:tcW w:w="9066" w:type="dxa"/>
            <w:gridSpan w:val="2"/>
          </w:tcPr>
          <w:p w:rsidR="008C5011" w:rsidRDefault="008C5011">
            <w:pPr>
              <w:pStyle w:val="ConsPlusNormal"/>
              <w:jc w:val="center"/>
              <w:outlineLvl w:val="4"/>
            </w:pPr>
            <w:r>
              <w:t>Великолукский район</w:t>
            </w:r>
          </w:p>
        </w:tc>
      </w:tr>
      <w:tr w:rsidR="008C5011">
        <w:tc>
          <w:tcPr>
            <w:tcW w:w="675" w:type="dxa"/>
          </w:tcPr>
          <w:p w:rsidR="008C5011" w:rsidRDefault="008C5011">
            <w:pPr>
              <w:pStyle w:val="ConsPlusNormal"/>
              <w:jc w:val="center"/>
            </w:pPr>
            <w:r>
              <w:t>11</w:t>
            </w:r>
          </w:p>
        </w:tc>
        <w:tc>
          <w:tcPr>
            <w:tcW w:w="8391" w:type="dxa"/>
          </w:tcPr>
          <w:p w:rsidR="008C5011" w:rsidRDefault="008C5011">
            <w:pPr>
              <w:pStyle w:val="ConsPlusNormal"/>
            </w:pPr>
            <w:r>
              <w:t>д. Поречье, парковая зона</w:t>
            </w:r>
          </w:p>
        </w:tc>
      </w:tr>
      <w:tr w:rsidR="008C5011">
        <w:tc>
          <w:tcPr>
            <w:tcW w:w="675" w:type="dxa"/>
          </w:tcPr>
          <w:p w:rsidR="008C5011" w:rsidRDefault="008C5011">
            <w:pPr>
              <w:pStyle w:val="ConsPlusNormal"/>
              <w:jc w:val="center"/>
            </w:pPr>
            <w:r>
              <w:t>12</w:t>
            </w:r>
          </w:p>
        </w:tc>
        <w:tc>
          <w:tcPr>
            <w:tcW w:w="8391" w:type="dxa"/>
          </w:tcPr>
          <w:p w:rsidR="008C5011" w:rsidRDefault="008C5011">
            <w:pPr>
              <w:pStyle w:val="ConsPlusNormal"/>
            </w:pPr>
            <w:r>
              <w:t>д. Поречье, ул. Советская, спортивная площадка</w:t>
            </w:r>
          </w:p>
        </w:tc>
      </w:tr>
      <w:tr w:rsidR="008C5011">
        <w:tc>
          <w:tcPr>
            <w:tcW w:w="9066" w:type="dxa"/>
            <w:gridSpan w:val="2"/>
          </w:tcPr>
          <w:p w:rsidR="008C5011" w:rsidRDefault="008C5011">
            <w:pPr>
              <w:pStyle w:val="ConsPlusNormal"/>
              <w:jc w:val="center"/>
              <w:outlineLvl w:val="4"/>
            </w:pPr>
            <w:r>
              <w:t>Дедовичский район</w:t>
            </w:r>
          </w:p>
        </w:tc>
      </w:tr>
      <w:tr w:rsidR="008C5011">
        <w:tc>
          <w:tcPr>
            <w:tcW w:w="675" w:type="dxa"/>
          </w:tcPr>
          <w:p w:rsidR="008C5011" w:rsidRDefault="008C5011">
            <w:pPr>
              <w:pStyle w:val="ConsPlusNormal"/>
              <w:jc w:val="center"/>
            </w:pPr>
            <w:r>
              <w:t>13</w:t>
            </w:r>
          </w:p>
        </w:tc>
        <w:tc>
          <w:tcPr>
            <w:tcW w:w="8391" w:type="dxa"/>
          </w:tcPr>
          <w:p w:rsidR="008C5011" w:rsidRDefault="008C5011">
            <w:pPr>
              <w:pStyle w:val="ConsPlusNormal"/>
            </w:pPr>
            <w:r>
              <w:t>р.п. Дедовичи, Площадь Советов</w:t>
            </w:r>
          </w:p>
        </w:tc>
      </w:tr>
      <w:tr w:rsidR="008C5011">
        <w:tc>
          <w:tcPr>
            <w:tcW w:w="9066" w:type="dxa"/>
            <w:gridSpan w:val="2"/>
          </w:tcPr>
          <w:p w:rsidR="008C5011" w:rsidRDefault="008C5011">
            <w:pPr>
              <w:pStyle w:val="ConsPlusNormal"/>
              <w:jc w:val="center"/>
              <w:outlineLvl w:val="4"/>
            </w:pPr>
            <w:r>
              <w:t>Красногородский район</w:t>
            </w:r>
          </w:p>
        </w:tc>
      </w:tr>
      <w:tr w:rsidR="008C5011">
        <w:tc>
          <w:tcPr>
            <w:tcW w:w="675" w:type="dxa"/>
          </w:tcPr>
          <w:p w:rsidR="008C5011" w:rsidRDefault="008C5011">
            <w:pPr>
              <w:pStyle w:val="ConsPlusNormal"/>
              <w:jc w:val="center"/>
            </w:pPr>
            <w:r>
              <w:t>14</w:t>
            </w:r>
          </w:p>
        </w:tc>
        <w:tc>
          <w:tcPr>
            <w:tcW w:w="8391" w:type="dxa"/>
          </w:tcPr>
          <w:p w:rsidR="008C5011" w:rsidRDefault="008C5011">
            <w:pPr>
              <w:pStyle w:val="ConsPlusNormal"/>
            </w:pPr>
            <w:r>
              <w:t>р.п. Красногородск, ул. Советская, тротуар (3-я очередь)</w:t>
            </w:r>
          </w:p>
        </w:tc>
      </w:tr>
      <w:tr w:rsidR="008C5011">
        <w:tc>
          <w:tcPr>
            <w:tcW w:w="9066" w:type="dxa"/>
            <w:gridSpan w:val="2"/>
          </w:tcPr>
          <w:p w:rsidR="008C5011" w:rsidRDefault="008C5011">
            <w:pPr>
              <w:pStyle w:val="ConsPlusNormal"/>
              <w:jc w:val="center"/>
              <w:outlineLvl w:val="4"/>
            </w:pPr>
            <w:r>
              <w:t>Куньинский район</w:t>
            </w:r>
          </w:p>
        </w:tc>
      </w:tr>
      <w:tr w:rsidR="008C5011">
        <w:tc>
          <w:tcPr>
            <w:tcW w:w="675" w:type="dxa"/>
          </w:tcPr>
          <w:p w:rsidR="008C5011" w:rsidRDefault="008C5011">
            <w:pPr>
              <w:pStyle w:val="ConsPlusNormal"/>
              <w:jc w:val="center"/>
            </w:pPr>
            <w:r>
              <w:t>15</w:t>
            </w:r>
          </w:p>
        </w:tc>
        <w:tc>
          <w:tcPr>
            <w:tcW w:w="8391" w:type="dxa"/>
          </w:tcPr>
          <w:p w:rsidR="008C5011" w:rsidRDefault="008C5011">
            <w:pPr>
              <w:pStyle w:val="ConsPlusNormal"/>
            </w:pPr>
            <w:r>
              <w:t>р.п. Кунья, ул. Дзержинского, д. 5, сквер</w:t>
            </w:r>
          </w:p>
        </w:tc>
      </w:tr>
      <w:tr w:rsidR="008C5011">
        <w:tc>
          <w:tcPr>
            <w:tcW w:w="9066" w:type="dxa"/>
            <w:gridSpan w:val="2"/>
          </w:tcPr>
          <w:p w:rsidR="008C5011" w:rsidRDefault="008C5011">
            <w:pPr>
              <w:pStyle w:val="ConsPlusNormal"/>
              <w:jc w:val="center"/>
              <w:outlineLvl w:val="4"/>
            </w:pPr>
            <w:r>
              <w:t>Локнянский район</w:t>
            </w:r>
          </w:p>
        </w:tc>
      </w:tr>
      <w:tr w:rsidR="008C5011">
        <w:tc>
          <w:tcPr>
            <w:tcW w:w="675" w:type="dxa"/>
          </w:tcPr>
          <w:p w:rsidR="008C5011" w:rsidRDefault="008C5011">
            <w:pPr>
              <w:pStyle w:val="ConsPlusNormal"/>
              <w:jc w:val="center"/>
            </w:pPr>
            <w:r>
              <w:t>16</w:t>
            </w:r>
          </w:p>
        </w:tc>
        <w:tc>
          <w:tcPr>
            <w:tcW w:w="8391" w:type="dxa"/>
          </w:tcPr>
          <w:p w:rsidR="008C5011" w:rsidRDefault="008C5011">
            <w:pPr>
              <w:pStyle w:val="ConsPlusNormal"/>
            </w:pPr>
            <w:r>
              <w:t>р.п. Локня, пл. Ленина</w:t>
            </w:r>
          </w:p>
        </w:tc>
      </w:tr>
      <w:tr w:rsidR="008C5011">
        <w:tc>
          <w:tcPr>
            <w:tcW w:w="9066" w:type="dxa"/>
            <w:gridSpan w:val="2"/>
          </w:tcPr>
          <w:p w:rsidR="008C5011" w:rsidRDefault="008C5011">
            <w:pPr>
              <w:pStyle w:val="ConsPlusNormal"/>
              <w:jc w:val="center"/>
              <w:outlineLvl w:val="4"/>
            </w:pPr>
            <w:r>
              <w:t>Невельский район</w:t>
            </w:r>
          </w:p>
        </w:tc>
      </w:tr>
      <w:tr w:rsidR="008C5011">
        <w:tc>
          <w:tcPr>
            <w:tcW w:w="675" w:type="dxa"/>
          </w:tcPr>
          <w:p w:rsidR="008C5011" w:rsidRDefault="008C5011">
            <w:pPr>
              <w:pStyle w:val="ConsPlusNormal"/>
              <w:jc w:val="center"/>
            </w:pPr>
            <w:r>
              <w:t>17</w:t>
            </w:r>
          </w:p>
        </w:tc>
        <w:tc>
          <w:tcPr>
            <w:tcW w:w="8391" w:type="dxa"/>
          </w:tcPr>
          <w:p w:rsidR="008C5011" w:rsidRDefault="008C5011">
            <w:pPr>
              <w:pStyle w:val="ConsPlusNormal"/>
            </w:pPr>
            <w:r>
              <w:t>г. Невель, ул. Ленина, тротуар от арки городского парка до Дома культуры</w:t>
            </w:r>
          </w:p>
        </w:tc>
      </w:tr>
      <w:tr w:rsidR="008C5011">
        <w:tc>
          <w:tcPr>
            <w:tcW w:w="675" w:type="dxa"/>
          </w:tcPr>
          <w:p w:rsidR="008C5011" w:rsidRDefault="008C5011">
            <w:pPr>
              <w:pStyle w:val="ConsPlusNormal"/>
              <w:jc w:val="center"/>
            </w:pPr>
            <w:r>
              <w:t>18</w:t>
            </w:r>
          </w:p>
        </w:tc>
        <w:tc>
          <w:tcPr>
            <w:tcW w:w="8391" w:type="dxa"/>
          </w:tcPr>
          <w:p w:rsidR="008C5011" w:rsidRDefault="008C5011">
            <w:pPr>
              <w:pStyle w:val="ConsPlusNormal"/>
            </w:pPr>
            <w:r>
              <w:t>г. Невель, ул. Ломоносова, тротуар от д. 8 до д. 10</w:t>
            </w:r>
          </w:p>
        </w:tc>
      </w:tr>
      <w:tr w:rsidR="008C5011">
        <w:tc>
          <w:tcPr>
            <w:tcW w:w="675" w:type="dxa"/>
          </w:tcPr>
          <w:p w:rsidR="008C5011" w:rsidRDefault="008C5011">
            <w:pPr>
              <w:pStyle w:val="ConsPlusNormal"/>
              <w:jc w:val="center"/>
            </w:pPr>
            <w:r>
              <w:t>19</w:t>
            </w:r>
          </w:p>
        </w:tc>
        <w:tc>
          <w:tcPr>
            <w:tcW w:w="8391" w:type="dxa"/>
          </w:tcPr>
          <w:p w:rsidR="008C5011" w:rsidRDefault="008C5011">
            <w:pPr>
              <w:pStyle w:val="ConsPlusNormal"/>
            </w:pPr>
            <w:r>
              <w:t>г. Невель, ул. Гвардейская, тротуар вдоль Троицкого кладбища</w:t>
            </w:r>
          </w:p>
        </w:tc>
      </w:tr>
      <w:tr w:rsidR="008C5011">
        <w:tc>
          <w:tcPr>
            <w:tcW w:w="675" w:type="dxa"/>
          </w:tcPr>
          <w:p w:rsidR="008C5011" w:rsidRDefault="008C5011">
            <w:pPr>
              <w:pStyle w:val="ConsPlusNormal"/>
              <w:jc w:val="center"/>
            </w:pPr>
            <w:r>
              <w:t>20</w:t>
            </w:r>
          </w:p>
        </w:tc>
        <w:tc>
          <w:tcPr>
            <w:tcW w:w="8391" w:type="dxa"/>
          </w:tcPr>
          <w:p w:rsidR="008C5011" w:rsidRDefault="008C5011">
            <w:pPr>
              <w:pStyle w:val="ConsPlusNormal"/>
            </w:pPr>
            <w:r>
              <w:t>г. Невель, ул. Ленкоммуны, тротуар по от моста до д. 7</w:t>
            </w:r>
          </w:p>
        </w:tc>
      </w:tr>
      <w:tr w:rsidR="008C5011">
        <w:tc>
          <w:tcPr>
            <w:tcW w:w="675" w:type="dxa"/>
          </w:tcPr>
          <w:p w:rsidR="008C5011" w:rsidRDefault="008C5011">
            <w:pPr>
              <w:pStyle w:val="ConsPlusNormal"/>
              <w:jc w:val="center"/>
            </w:pPr>
            <w:r>
              <w:t>21</w:t>
            </w:r>
          </w:p>
        </w:tc>
        <w:tc>
          <w:tcPr>
            <w:tcW w:w="8391" w:type="dxa"/>
          </w:tcPr>
          <w:p w:rsidR="008C5011" w:rsidRDefault="008C5011">
            <w:pPr>
              <w:pStyle w:val="ConsPlusNormal"/>
            </w:pPr>
            <w:r>
              <w:t>г. Невель, ул. Войкова, тротуар от ул. Красноармейской до поворота на ООО "Заря"</w:t>
            </w:r>
          </w:p>
        </w:tc>
      </w:tr>
      <w:tr w:rsidR="008C5011">
        <w:tblPrEx>
          <w:tblBorders>
            <w:insideH w:val="nil"/>
          </w:tblBorders>
        </w:tblPrEx>
        <w:tc>
          <w:tcPr>
            <w:tcW w:w="675" w:type="dxa"/>
            <w:tcBorders>
              <w:bottom w:val="nil"/>
            </w:tcBorders>
          </w:tcPr>
          <w:p w:rsidR="008C5011" w:rsidRDefault="008C5011">
            <w:pPr>
              <w:pStyle w:val="ConsPlusNormal"/>
              <w:jc w:val="center"/>
            </w:pPr>
            <w:r>
              <w:t>21.1</w:t>
            </w:r>
          </w:p>
        </w:tc>
        <w:tc>
          <w:tcPr>
            <w:tcW w:w="8391" w:type="dxa"/>
            <w:tcBorders>
              <w:bottom w:val="nil"/>
            </w:tcBorders>
          </w:tcPr>
          <w:p w:rsidR="008C5011" w:rsidRDefault="008C5011">
            <w:pPr>
              <w:pStyle w:val="ConsPlusNormal"/>
            </w:pPr>
            <w:r>
              <w:t>г. Невель, ул. Ленина, тротуар от Дома культуры до школы N 2</w:t>
            </w:r>
          </w:p>
        </w:tc>
      </w:tr>
      <w:tr w:rsidR="008C5011">
        <w:tblPrEx>
          <w:tblBorders>
            <w:insideH w:val="nil"/>
          </w:tblBorders>
        </w:tblPrEx>
        <w:tc>
          <w:tcPr>
            <w:tcW w:w="9066" w:type="dxa"/>
            <w:gridSpan w:val="2"/>
            <w:tcBorders>
              <w:top w:val="nil"/>
            </w:tcBorders>
          </w:tcPr>
          <w:p w:rsidR="008C5011" w:rsidRDefault="008C5011">
            <w:pPr>
              <w:pStyle w:val="ConsPlusNormal"/>
              <w:jc w:val="both"/>
            </w:pPr>
            <w:r>
              <w:t xml:space="preserve">(пп. 21.1 введен </w:t>
            </w:r>
            <w:hyperlink r:id="rId409" w:history="1">
              <w:r>
                <w:rPr>
                  <w:color w:val="0000FF"/>
                </w:rPr>
                <w:t>постановлением</w:t>
              </w:r>
            </w:hyperlink>
            <w:r>
              <w:t xml:space="preserve"> Администрации Псковской области от 03.07.2020 N 223)</w:t>
            </w:r>
          </w:p>
        </w:tc>
      </w:tr>
      <w:tr w:rsidR="008C5011">
        <w:tc>
          <w:tcPr>
            <w:tcW w:w="9066" w:type="dxa"/>
            <w:gridSpan w:val="2"/>
          </w:tcPr>
          <w:p w:rsidR="008C5011" w:rsidRDefault="008C5011">
            <w:pPr>
              <w:pStyle w:val="ConsPlusNormal"/>
              <w:jc w:val="center"/>
              <w:outlineLvl w:val="4"/>
            </w:pPr>
            <w:r>
              <w:lastRenderedPageBreak/>
              <w:t>Новосокольнический район</w:t>
            </w:r>
          </w:p>
        </w:tc>
      </w:tr>
      <w:tr w:rsidR="008C5011">
        <w:tc>
          <w:tcPr>
            <w:tcW w:w="675" w:type="dxa"/>
          </w:tcPr>
          <w:p w:rsidR="008C5011" w:rsidRDefault="008C5011">
            <w:pPr>
              <w:pStyle w:val="ConsPlusNormal"/>
              <w:jc w:val="center"/>
            </w:pPr>
            <w:r>
              <w:t>22</w:t>
            </w:r>
          </w:p>
        </w:tc>
        <w:tc>
          <w:tcPr>
            <w:tcW w:w="8391" w:type="dxa"/>
          </w:tcPr>
          <w:p w:rsidR="008C5011" w:rsidRDefault="008C5011">
            <w:pPr>
              <w:pStyle w:val="ConsPlusNormal"/>
            </w:pPr>
            <w:r>
              <w:t>г. Новосокольники, площадь Базарная (2-я очередь)</w:t>
            </w:r>
          </w:p>
        </w:tc>
      </w:tr>
      <w:tr w:rsidR="008C5011">
        <w:tc>
          <w:tcPr>
            <w:tcW w:w="9066" w:type="dxa"/>
            <w:gridSpan w:val="2"/>
          </w:tcPr>
          <w:p w:rsidR="008C5011" w:rsidRDefault="008C5011">
            <w:pPr>
              <w:pStyle w:val="ConsPlusNormal"/>
              <w:jc w:val="center"/>
              <w:outlineLvl w:val="4"/>
            </w:pPr>
            <w:r>
              <w:t>Островский район</w:t>
            </w:r>
          </w:p>
        </w:tc>
      </w:tr>
      <w:tr w:rsidR="008C5011">
        <w:tc>
          <w:tcPr>
            <w:tcW w:w="675" w:type="dxa"/>
          </w:tcPr>
          <w:p w:rsidR="008C5011" w:rsidRDefault="008C5011">
            <w:pPr>
              <w:pStyle w:val="ConsPlusNormal"/>
              <w:jc w:val="center"/>
            </w:pPr>
            <w:r>
              <w:t>23</w:t>
            </w:r>
          </w:p>
        </w:tc>
        <w:tc>
          <w:tcPr>
            <w:tcW w:w="8391" w:type="dxa"/>
          </w:tcPr>
          <w:p w:rsidR="008C5011" w:rsidRDefault="008C5011">
            <w:pPr>
              <w:pStyle w:val="ConsPlusNormal"/>
            </w:pPr>
            <w:r>
              <w:t>г. Остров, ул. Ленина, пешеходная зона вдоль д. 3, д. 5 и д. 7</w:t>
            </w:r>
          </w:p>
        </w:tc>
      </w:tr>
      <w:tr w:rsidR="008C5011">
        <w:tc>
          <w:tcPr>
            <w:tcW w:w="9066" w:type="dxa"/>
            <w:gridSpan w:val="2"/>
          </w:tcPr>
          <w:p w:rsidR="008C5011" w:rsidRDefault="008C5011">
            <w:pPr>
              <w:pStyle w:val="ConsPlusNormal"/>
              <w:jc w:val="center"/>
              <w:outlineLvl w:val="4"/>
            </w:pPr>
            <w:r>
              <w:t>Палкинский район</w:t>
            </w:r>
          </w:p>
        </w:tc>
      </w:tr>
      <w:tr w:rsidR="008C5011">
        <w:tc>
          <w:tcPr>
            <w:tcW w:w="675" w:type="dxa"/>
          </w:tcPr>
          <w:p w:rsidR="008C5011" w:rsidRDefault="008C5011">
            <w:pPr>
              <w:pStyle w:val="ConsPlusNormal"/>
              <w:jc w:val="center"/>
            </w:pPr>
            <w:r>
              <w:t>24</w:t>
            </w:r>
          </w:p>
        </w:tc>
        <w:tc>
          <w:tcPr>
            <w:tcW w:w="8391" w:type="dxa"/>
          </w:tcPr>
          <w:p w:rsidR="008C5011" w:rsidRDefault="008C5011">
            <w:pPr>
              <w:pStyle w:val="ConsPlusNormal"/>
            </w:pPr>
            <w:r>
              <w:t>п. Палкино, сквер около здания Администрации района</w:t>
            </w:r>
          </w:p>
        </w:tc>
      </w:tr>
      <w:tr w:rsidR="008C5011">
        <w:tc>
          <w:tcPr>
            <w:tcW w:w="9066" w:type="dxa"/>
            <w:gridSpan w:val="2"/>
          </w:tcPr>
          <w:p w:rsidR="008C5011" w:rsidRDefault="008C5011">
            <w:pPr>
              <w:pStyle w:val="ConsPlusNormal"/>
              <w:jc w:val="center"/>
              <w:outlineLvl w:val="4"/>
            </w:pPr>
            <w:r>
              <w:t>Печорский район</w:t>
            </w:r>
          </w:p>
        </w:tc>
      </w:tr>
      <w:tr w:rsidR="008C5011">
        <w:tc>
          <w:tcPr>
            <w:tcW w:w="675" w:type="dxa"/>
          </w:tcPr>
          <w:p w:rsidR="008C5011" w:rsidRDefault="008C5011">
            <w:pPr>
              <w:pStyle w:val="ConsPlusNormal"/>
              <w:jc w:val="center"/>
            </w:pPr>
            <w:r>
              <w:t>25</w:t>
            </w:r>
          </w:p>
        </w:tc>
        <w:tc>
          <w:tcPr>
            <w:tcW w:w="8391" w:type="dxa"/>
          </w:tcPr>
          <w:p w:rsidR="008C5011" w:rsidRDefault="008C5011">
            <w:pPr>
              <w:pStyle w:val="ConsPlusNormal"/>
            </w:pPr>
            <w:r>
              <w:t>г. Печоры, ул. Мелиораторов, спортивная площадка</w:t>
            </w:r>
          </w:p>
        </w:tc>
      </w:tr>
      <w:tr w:rsidR="008C5011">
        <w:tc>
          <w:tcPr>
            <w:tcW w:w="675" w:type="dxa"/>
          </w:tcPr>
          <w:p w:rsidR="008C5011" w:rsidRDefault="008C5011">
            <w:pPr>
              <w:pStyle w:val="ConsPlusNormal"/>
              <w:jc w:val="center"/>
            </w:pPr>
            <w:r>
              <w:t>26</w:t>
            </w:r>
          </w:p>
        </w:tc>
        <w:tc>
          <w:tcPr>
            <w:tcW w:w="8391" w:type="dxa"/>
          </w:tcPr>
          <w:p w:rsidR="008C5011" w:rsidRDefault="008C5011">
            <w:pPr>
              <w:pStyle w:val="ConsPlusNormal"/>
            </w:pPr>
            <w:r>
              <w:t>г. Печоры, ул. Зеленая, детская площадка</w:t>
            </w:r>
          </w:p>
        </w:tc>
      </w:tr>
      <w:tr w:rsidR="008C5011">
        <w:tc>
          <w:tcPr>
            <w:tcW w:w="9066" w:type="dxa"/>
            <w:gridSpan w:val="2"/>
          </w:tcPr>
          <w:p w:rsidR="008C5011" w:rsidRDefault="008C5011">
            <w:pPr>
              <w:pStyle w:val="ConsPlusNormal"/>
              <w:jc w:val="center"/>
              <w:outlineLvl w:val="4"/>
            </w:pPr>
            <w:r>
              <w:t>Плюсский район</w:t>
            </w:r>
          </w:p>
        </w:tc>
      </w:tr>
      <w:tr w:rsidR="008C5011">
        <w:tc>
          <w:tcPr>
            <w:tcW w:w="675" w:type="dxa"/>
          </w:tcPr>
          <w:p w:rsidR="008C5011" w:rsidRDefault="008C5011">
            <w:pPr>
              <w:pStyle w:val="ConsPlusNormal"/>
              <w:jc w:val="center"/>
            </w:pPr>
            <w:r>
              <w:t>27</w:t>
            </w:r>
          </w:p>
        </w:tc>
        <w:tc>
          <w:tcPr>
            <w:tcW w:w="8391" w:type="dxa"/>
          </w:tcPr>
          <w:p w:rsidR="008C5011" w:rsidRDefault="008C5011">
            <w:pPr>
              <w:pStyle w:val="ConsPlusNormal"/>
            </w:pPr>
            <w:r>
              <w:t>р.п. Плюсса, ул. Школьная, д. 15, сквер</w:t>
            </w:r>
          </w:p>
        </w:tc>
      </w:tr>
      <w:tr w:rsidR="008C5011">
        <w:tc>
          <w:tcPr>
            <w:tcW w:w="9066" w:type="dxa"/>
            <w:gridSpan w:val="2"/>
          </w:tcPr>
          <w:p w:rsidR="008C5011" w:rsidRDefault="008C5011">
            <w:pPr>
              <w:pStyle w:val="ConsPlusNormal"/>
              <w:jc w:val="center"/>
              <w:outlineLvl w:val="4"/>
            </w:pPr>
            <w:r>
              <w:t>Порховский район</w:t>
            </w:r>
          </w:p>
        </w:tc>
      </w:tr>
      <w:tr w:rsidR="008C5011">
        <w:tc>
          <w:tcPr>
            <w:tcW w:w="675" w:type="dxa"/>
          </w:tcPr>
          <w:p w:rsidR="008C5011" w:rsidRDefault="008C5011">
            <w:pPr>
              <w:pStyle w:val="ConsPlusNormal"/>
              <w:jc w:val="center"/>
            </w:pPr>
            <w:r>
              <w:t>28</w:t>
            </w:r>
          </w:p>
        </w:tc>
        <w:tc>
          <w:tcPr>
            <w:tcW w:w="8391" w:type="dxa"/>
          </w:tcPr>
          <w:p w:rsidR="008C5011" w:rsidRDefault="008C5011">
            <w:pPr>
              <w:pStyle w:val="ConsPlusNormal"/>
            </w:pPr>
            <w:r>
              <w:t>г. Порхов, пл. Красной Армии, торговая площадь</w:t>
            </w:r>
          </w:p>
        </w:tc>
      </w:tr>
      <w:tr w:rsidR="008C5011">
        <w:tc>
          <w:tcPr>
            <w:tcW w:w="675" w:type="dxa"/>
          </w:tcPr>
          <w:p w:rsidR="008C5011" w:rsidRDefault="008C5011">
            <w:pPr>
              <w:pStyle w:val="ConsPlusNormal"/>
              <w:jc w:val="center"/>
            </w:pPr>
            <w:r>
              <w:t>29</w:t>
            </w:r>
          </w:p>
        </w:tc>
        <w:tc>
          <w:tcPr>
            <w:tcW w:w="8391" w:type="dxa"/>
          </w:tcPr>
          <w:p w:rsidR="008C5011" w:rsidRDefault="008C5011">
            <w:pPr>
              <w:pStyle w:val="ConsPlusNormal"/>
            </w:pPr>
            <w:r>
              <w:t>д. Полоное, ул. Аудрини, д. 17, д. 18, д. 19, детско-спортивный парк</w:t>
            </w:r>
          </w:p>
        </w:tc>
      </w:tr>
      <w:tr w:rsidR="008C5011">
        <w:tc>
          <w:tcPr>
            <w:tcW w:w="9066" w:type="dxa"/>
            <w:gridSpan w:val="2"/>
          </w:tcPr>
          <w:p w:rsidR="008C5011" w:rsidRDefault="008C5011">
            <w:pPr>
              <w:pStyle w:val="ConsPlusNormal"/>
              <w:jc w:val="center"/>
              <w:outlineLvl w:val="4"/>
            </w:pPr>
            <w:r>
              <w:t>Псковский район</w:t>
            </w:r>
          </w:p>
        </w:tc>
      </w:tr>
      <w:tr w:rsidR="008C5011">
        <w:tc>
          <w:tcPr>
            <w:tcW w:w="675" w:type="dxa"/>
          </w:tcPr>
          <w:p w:rsidR="008C5011" w:rsidRDefault="008C5011">
            <w:pPr>
              <w:pStyle w:val="ConsPlusNormal"/>
              <w:jc w:val="center"/>
            </w:pPr>
            <w:r>
              <w:t>30</w:t>
            </w:r>
          </w:p>
        </w:tc>
        <w:tc>
          <w:tcPr>
            <w:tcW w:w="8391" w:type="dxa"/>
          </w:tcPr>
          <w:p w:rsidR="008C5011" w:rsidRDefault="008C5011">
            <w:pPr>
              <w:pStyle w:val="ConsPlusNormal"/>
            </w:pPr>
            <w:r>
              <w:t>д. Писковичи, д. 10, детская площадка</w:t>
            </w:r>
          </w:p>
        </w:tc>
      </w:tr>
      <w:tr w:rsidR="008C5011">
        <w:tc>
          <w:tcPr>
            <w:tcW w:w="675" w:type="dxa"/>
          </w:tcPr>
          <w:p w:rsidR="008C5011" w:rsidRDefault="008C5011">
            <w:pPr>
              <w:pStyle w:val="ConsPlusNormal"/>
              <w:jc w:val="center"/>
            </w:pPr>
            <w:r>
              <w:t>31</w:t>
            </w:r>
          </w:p>
        </w:tc>
        <w:tc>
          <w:tcPr>
            <w:tcW w:w="8391" w:type="dxa"/>
          </w:tcPr>
          <w:p w:rsidR="008C5011" w:rsidRDefault="008C5011">
            <w:pPr>
              <w:pStyle w:val="ConsPlusNormal"/>
            </w:pPr>
            <w:r>
              <w:t>д. Родина, общественная территория напротив маг. "Пятерочка"</w:t>
            </w:r>
          </w:p>
        </w:tc>
      </w:tr>
      <w:tr w:rsidR="008C5011">
        <w:tc>
          <w:tcPr>
            <w:tcW w:w="675" w:type="dxa"/>
          </w:tcPr>
          <w:p w:rsidR="008C5011" w:rsidRDefault="008C5011">
            <w:pPr>
              <w:pStyle w:val="ConsPlusNormal"/>
              <w:jc w:val="center"/>
            </w:pPr>
            <w:r>
              <w:t>32</w:t>
            </w:r>
          </w:p>
        </w:tc>
        <w:tc>
          <w:tcPr>
            <w:tcW w:w="8391" w:type="dxa"/>
          </w:tcPr>
          <w:p w:rsidR="008C5011" w:rsidRDefault="008C5011">
            <w:pPr>
              <w:pStyle w:val="ConsPlusNormal"/>
            </w:pPr>
            <w:r>
              <w:t>д. Тямша, ул. Октябрьская, д. 11, спортивно-игровая площадка</w:t>
            </w:r>
          </w:p>
        </w:tc>
      </w:tr>
      <w:tr w:rsidR="008C5011">
        <w:tc>
          <w:tcPr>
            <w:tcW w:w="9066" w:type="dxa"/>
            <w:gridSpan w:val="2"/>
          </w:tcPr>
          <w:p w:rsidR="008C5011" w:rsidRDefault="008C5011">
            <w:pPr>
              <w:pStyle w:val="ConsPlusNormal"/>
              <w:jc w:val="center"/>
              <w:outlineLvl w:val="4"/>
            </w:pPr>
            <w:r>
              <w:t>Пушкиногорский район</w:t>
            </w:r>
          </w:p>
        </w:tc>
      </w:tr>
      <w:tr w:rsidR="008C5011">
        <w:tc>
          <w:tcPr>
            <w:tcW w:w="675" w:type="dxa"/>
          </w:tcPr>
          <w:p w:rsidR="008C5011" w:rsidRDefault="008C5011">
            <w:pPr>
              <w:pStyle w:val="ConsPlusNormal"/>
              <w:jc w:val="center"/>
            </w:pPr>
            <w:r>
              <w:t>33</w:t>
            </w:r>
          </w:p>
        </w:tc>
        <w:tc>
          <w:tcPr>
            <w:tcW w:w="8391" w:type="dxa"/>
          </w:tcPr>
          <w:p w:rsidR="008C5011" w:rsidRDefault="008C5011">
            <w:pPr>
              <w:pStyle w:val="ConsPlusNormal"/>
            </w:pPr>
            <w:r>
              <w:t>р.п. Пушкинские Горы, ул. Новоржевская, тротуар от автостанции до бюста Героя России А.А.Храброва</w:t>
            </w:r>
          </w:p>
        </w:tc>
      </w:tr>
      <w:tr w:rsidR="008C5011">
        <w:tc>
          <w:tcPr>
            <w:tcW w:w="675" w:type="dxa"/>
          </w:tcPr>
          <w:p w:rsidR="008C5011" w:rsidRDefault="008C5011">
            <w:pPr>
              <w:pStyle w:val="ConsPlusNormal"/>
              <w:jc w:val="center"/>
            </w:pPr>
            <w:r>
              <w:t>34</w:t>
            </w:r>
          </w:p>
        </w:tc>
        <w:tc>
          <w:tcPr>
            <w:tcW w:w="8391" w:type="dxa"/>
          </w:tcPr>
          <w:p w:rsidR="008C5011" w:rsidRDefault="008C5011">
            <w:pPr>
              <w:pStyle w:val="ConsPlusNormal"/>
            </w:pPr>
            <w:r>
              <w:t>р.п. Пушкинские Горы, ул. Ленина, пешеходные дорожки к территории поликлиники</w:t>
            </w:r>
          </w:p>
        </w:tc>
      </w:tr>
      <w:tr w:rsidR="008C5011">
        <w:tc>
          <w:tcPr>
            <w:tcW w:w="9066" w:type="dxa"/>
            <w:gridSpan w:val="2"/>
          </w:tcPr>
          <w:p w:rsidR="008C5011" w:rsidRDefault="008C5011">
            <w:pPr>
              <w:pStyle w:val="ConsPlusNormal"/>
              <w:jc w:val="center"/>
              <w:outlineLvl w:val="4"/>
            </w:pPr>
            <w:r>
              <w:t>Пыталовский район</w:t>
            </w:r>
          </w:p>
        </w:tc>
      </w:tr>
      <w:tr w:rsidR="008C5011">
        <w:tc>
          <w:tcPr>
            <w:tcW w:w="675" w:type="dxa"/>
          </w:tcPr>
          <w:p w:rsidR="008C5011" w:rsidRDefault="008C5011">
            <w:pPr>
              <w:pStyle w:val="ConsPlusNormal"/>
              <w:jc w:val="center"/>
            </w:pPr>
            <w:r>
              <w:t>35</w:t>
            </w:r>
          </w:p>
        </w:tc>
        <w:tc>
          <w:tcPr>
            <w:tcW w:w="8391" w:type="dxa"/>
          </w:tcPr>
          <w:p w:rsidR="008C5011" w:rsidRDefault="008C5011">
            <w:pPr>
              <w:pStyle w:val="ConsPlusNormal"/>
            </w:pPr>
            <w:r>
              <w:t>г. Пыталово, ул. Белорусская, территория, прилегающая к универсальной спортивной площадке</w:t>
            </w:r>
          </w:p>
        </w:tc>
      </w:tr>
      <w:tr w:rsidR="008C5011">
        <w:tc>
          <w:tcPr>
            <w:tcW w:w="9066" w:type="dxa"/>
            <w:gridSpan w:val="2"/>
          </w:tcPr>
          <w:p w:rsidR="008C5011" w:rsidRDefault="008C5011">
            <w:pPr>
              <w:pStyle w:val="ConsPlusNormal"/>
              <w:jc w:val="center"/>
              <w:outlineLvl w:val="4"/>
            </w:pPr>
            <w:r>
              <w:t>Себежский район</w:t>
            </w:r>
          </w:p>
        </w:tc>
      </w:tr>
      <w:tr w:rsidR="008C5011">
        <w:tc>
          <w:tcPr>
            <w:tcW w:w="675" w:type="dxa"/>
          </w:tcPr>
          <w:p w:rsidR="008C5011" w:rsidRDefault="008C5011">
            <w:pPr>
              <w:pStyle w:val="ConsPlusNormal"/>
              <w:jc w:val="center"/>
            </w:pPr>
            <w:r>
              <w:t>36</w:t>
            </w:r>
          </w:p>
        </w:tc>
        <w:tc>
          <w:tcPr>
            <w:tcW w:w="8391" w:type="dxa"/>
          </w:tcPr>
          <w:p w:rsidR="008C5011" w:rsidRDefault="008C5011">
            <w:pPr>
              <w:pStyle w:val="ConsPlusNormal"/>
            </w:pPr>
            <w:r>
              <w:t>пгт Сосновый Бор, сквер Победы</w:t>
            </w:r>
          </w:p>
        </w:tc>
      </w:tr>
      <w:tr w:rsidR="008C5011">
        <w:tc>
          <w:tcPr>
            <w:tcW w:w="675" w:type="dxa"/>
          </w:tcPr>
          <w:p w:rsidR="008C5011" w:rsidRDefault="008C5011">
            <w:pPr>
              <w:pStyle w:val="ConsPlusNormal"/>
              <w:jc w:val="center"/>
            </w:pPr>
            <w:r>
              <w:t>37</w:t>
            </w:r>
          </w:p>
        </w:tc>
        <w:tc>
          <w:tcPr>
            <w:tcW w:w="8391" w:type="dxa"/>
          </w:tcPr>
          <w:p w:rsidR="008C5011" w:rsidRDefault="008C5011">
            <w:pPr>
              <w:pStyle w:val="ConsPlusNormal"/>
            </w:pPr>
            <w:r>
              <w:t>г. Себеж, сквер Знамени Победы (2-я очередь)</w:t>
            </w:r>
          </w:p>
        </w:tc>
      </w:tr>
      <w:tr w:rsidR="008C5011">
        <w:tc>
          <w:tcPr>
            <w:tcW w:w="9066" w:type="dxa"/>
            <w:gridSpan w:val="2"/>
          </w:tcPr>
          <w:p w:rsidR="008C5011" w:rsidRDefault="008C5011">
            <w:pPr>
              <w:pStyle w:val="ConsPlusNormal"/>
              <w:jc w:val="center"/>
              <w:outlineLvl w:val="4"/>
            </w:pPr>
            <w:r>
              <w:t>Струго-Красненский район</w:t>
            </w:r>
          </w:p>
        </w:tc>
      </w:tr>
      <w:tr w:rsidR="008C5011">
        <w:tc>
          <w:tcPr>
            <w:tcW w:w="675" w:type="dxa"/>
          </w:tcPr>
          <w:p w:rsidR="008C5011" w:rsidRDefault="008C5011">
            <w:pPr>
              <w:pStyle w:val="ConsPlusNormal"/>
              <w:jc w:val="center"/>
            </w:pPr>
            <w:r>
              <w:t>38</w:t>
            </w:r>
          </w:p>
        </w:tc>
        <w:tc>
          <w:tcPr>
            <w:tcW w:w="8391" w:type="dxa"/>
          </w:tcPr>
          <w:p w:rsidR="008C5011" w:rsidRDefault="008C5011">
            <w:pPr>
              <w:pStyle w:val="ConsPlusNormal"/>
            </w:pPr>
            <w:r>
              <w:t>р.п. Струги Красные, ул. Вокзальная, площадь автовокзала</w:t>
            </w:r>
          </w:p>
        </w:tc>
      </w:tr>
      <w:tr w:rsidR="008C5011">
        <w:tc>
          <w:tcPr>
            <w:tcW w:w="9066" w:type="dxa"/>
            <w:gridSpan w:val="2"/>
          </w:tcPr>
          <w:p w:rsidR="008C5011" w:rsidRDefault="008C5011">
            <w:pPr>
              <w:pStyle w:val="ConsPlusNormal"/>
              <w:jc w:val="center"/>
              <w:outlineLvl w:val="4"/>
            </w:pPr>
            <w:r>
              <w:t>Усвятский район</w:t>
            </w:r>
          </w:p>
        </w:tc>
      </w:tr>
      <w:tr w:rsidR="008C5011">
        <w:tc>
          <w:tcPr>
            <w:tcW w:w="675" w:type="dxa"/>
          </w:tcPr>
          <w:p w:rsidR="008C5011" w:rsidRDefault="008C5011">
            <w:pPr>
              <w:pStyle w:val="ConsPlusNormal"/>
              <w:jc w:val="center"/>
            </w:pPr>
            <w:r>
              <w:lastRenderedPageBreak/>
              <w:t>39</w:t>
            </w:r>
          </w:p>
        </w:tc>
        <w:tc>
          <w:tcPr>
            <w:tcW w:w="8391" w:type="dxa"/>
          </w:tcPr>
          <w:p w:rsidR="008C5011" w:rsidRDefault="008C5011">
            <w:pPr>
              <w:pStyle w:val="ConsPlusNormal"/>
            </w:pPr>
            <w:r>
              <w:t>р.п. Усвяты, площадь Советская, сквер</w:t>
            </w:r>
          </w:p>
        </w:tc>
      </w:tr>
      <w:tr w:rsidR="008C5011">
        <w:tc>
          <w:tcPr>
            <w:tcW w:w="675" w:type="dxa"/>
          </w:tcPr>
          <w:p w:rsidR="008C5011" w:rsidRDefault="008C5011">
            <w:pPr>
              <w:pStyle w:val="ConsPlusNormal"/>
              <w:jc w:val="center"/>
            </w:pPr>
            <w:r>
              <w:t>40</w:t>
            </w:r>
          </w:p>
        </w:tc>
        <w:tc>
          <w:tcPr>
            <w:tcW w:w="8391" w:type="dxa"/>
          </w:tcPr>
          <w:p w:rsidR="008C5011" w:rsidRDefault="008C5011">
            <w:pPr>
              <w:pStyle w:val="ConsPlusNormal"/>
            </w:pPr>
            <w:r>
              <w:t>р.п. Усвяты, ул. К.Маркса, д. 17 (асфальтирование пешеходной зоны около районного дома культуры)</w:t>
            </w:r>
          </w:p>
        </w:tc>
      </w:tr>
    </w:tbl>
    <w:p w:rsidR="008C5011" w:rsidRDefault="008C5011">
      <w:pPr>
        <w:pStyle w:val="ConsPlusNormal"/>
        <w:jc w:val="both"/>
      </w:pPr>
    </w:p>
    <w:p w:rsidR="008C5011" w:rsidRDefault="008C5011">
      <w:pPr>
        <w:pStyle w:val="ConsPlusTitle"/>
        <w:jc w:val="center"/>
        <w:outlineLvl w:val="3"/>
      </w:pPr>
      <w:r>
        <w:t>IV. Адресный перечень общественных</w:t>
      </w:r>
    </w:p>
    <w:p w:rsidR="008C5011" w:rsidRDefault="008C5011">
      <w:pPr>
        <w:pStyle w:val="ConsPlusTitle"/>
        <w:jc w:val="center"/>
      </w:pPr>
      <w:r>
        <w:t>территорий, благоустроенных в 2021 году</w:t>
      </w:r>
    </w:p>
    <w:p w:rsidR="008C5011" w:rsidRDefault="008C5011">
      <w:pPr>
        <w:pStyle w:val="ConsPlusNormal"/>
        <w:jc w:val="center"/>
      </w:pPr>
      <w:r>
        <w:t xml:space="preserve">(в ред. </w:t>
      </w:r>
      <w:hyperlink r:id="rId410"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center"/>
      </w:pPr>
      <w:r>
        <w:t xml:space="preserve">(в ред. </w:t>
      </w:r>
      <w:hyperlink r:id="rId411"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23.07.2021 N 252)</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391"/>
      </w:tblGrid>
      <w:tr w:rsidR="008C5011">
        <w:tc>
          <w:tcPr>
            <w:tcW w:w="629"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общественной территории</w:t>
            </w:r>
          </w:p>
        </w:tc>
      </w:tr>
      <w:tr w:rsidR="008C5011">
        <w:tc>
          <w:tcPr>
            <w:tcW w:w="9020" w:type="dxa"/>
            <w:gridSpan w:val="2"/>
          </w:tcPr>
          <w:p w:rsidR="008C5011" w:rsidRDefault="008C5011">
            <w:pPr>
              <w:pStyle w:val="ConsPlusNormal"/>
              <w:jc w:val="center"/>
              <w:outlineLvl w:val="4"/>
            </w:pPr>
            <w:r>
              <w:t>Город Псков</w:t>
            </w:r>
          </w:p>
        </w:tc>
      </w:tr>
      <w:tr w:rsidR="008C5011">
        <w:tc>
          <w:tcPr>
            <w:tcW w:w="629" w:type="dxa"/>
          </w:tcPr>
          <w:p w:rsidR="008C5011" w:rsidRDefault="008C5011">
            <w:pPr>
              <w:pStyle w:val="ConsPlusNormal"/>
              <w:jc w:val="center"/>
            </w:pPr>
            <w:r>
              <w:t>1</w:t>
            </w:r>
          </w:p>
        </w:tc>
        <w:tc>
          <w:tcPr>
            <w:tcW w:w="8391" w:type="dxa"/>
          </w:tcPr>
          <w:p w:rsidR="008C5011" w:rsidRDefault="008C5011">
            <w:pPr>
              <w:pStyle w:val="ConsPlusNormal"/>
            </w:pPr>
            <w:r>
              <w:t>площадь Ленина</w:t>
            </w:r>
          </w:p>
        </w:tc>
      </w:tr>
      <w:tr w:rsidR="008C5011">
        <w:tc>
          <w:tcPr>
            <w:tcW w:w="629" w:type="dxa"/>
          </w:tcPr>
          <w:p w:rsidR="008C5011" w:rsidRDefault="008C5011">
            <w:pPr>
              <w:pStyle w:val="ConsPlusNormal"/>
              <w:jc w:val="center"/>
            </w:pPr>
            <w:r>
              <w:t>2</w:t>
            </w:r>
          </w:p>
        </w:tc>
        <w:tc>
          <w:tcPr>
            <w:tcW w:w="8391" w:type="dxa"/>
          </w:tcPr>
          <w:p w:rsidR="008C5011" w:rsidRDefault="008C5011">
            <w:pPr>
              <w:pStyle w:val="ConsPlusNormal"/>
            </w:pPr>
            <w:r>
              <w:t>парк им. Ю.Гагарина (1-я очередь)</w:t>
            </w:r>
          </w:p>
        </w:tc>
      </w:tr>
      <w:tr w:rsidR="008C5011">
        <w:tc>
          <w:tcPr>
            <w:tcW w:w="9020" w:type="dxa"/>
            <w:gridSpan w:val="2"/>
          </w:tcPr>
          <w:p w:rsidR="008C5011" w:rsidRDefault="008C5011">
            <w:pPr>
              <w:pStyle w:val="ConsPlusNormal"/>
              <w:jc w:val="center"/>
              <w:outlineLvl w:val="4"/>
            </w:pPr>
            <w:r>
              <w:t>Город Великие Луки</w:t>
            </w:r>
          </w:p>
        </w:tc>
      </w:tr>
      <w:tr w:rsidR="008C5011">
        <w:tc>
          <w:tcPr>
            <w:tcW w:w="629" w:type="dxa"/>
          </w:tcPr>
          <w:p w:rsidR="008C5011" w:rsidRDefault="008C5011">
            <w:pPr>
              <w:pStyle w:val="ConsPlusNormal"/>
              <w:jc w:val="center"/>
            </w:pPr>
            <w:r>
              <w:t>3</w:t>
            </w:r>
          </w:p>
        </w:tc>
        <w:tc>
          <w:tcPr>
            <w:tcW w:w="8391" w:type="dxa"/>
          </w:tcPr>
          <w:p w:rsidR="008C5011" w:rsidRDefault="008C5011">
            <w:pPr>
              <w:pStyle w:val="ConsPlusNormal"/>
            </w:pPr>
            <w:r>
              <w:t>ул. Малышева, д. 6</w:t>
            </w:r>
          </w:p>
        </w:tc>
      </w:tr>
      <w:tr w:rsidR="008C5011">
        <w:tc>
          <w:tcPr>
            <w:tcW w:w="629" w:type="dxa"/>
          </w:tcPr>
          <w:p w:rsidR="008C5011" w:rsidRDefault="008C5011">
            <w:pPr>
              <w:pStyle w:val="ConsPlusNormal"/>
              <w:jc w:val="center"/>
            </w:pPr>
            <w:r>
              <w:t>4</w:t>
            </w:r>
          </w:p>
        </w:tc>
        <w:tc>
          <w:tcPr>
            <w:tcW w:w="8391" w:type="dxa"/>
          </w:tcPr>
          <w:p w:rsidR="008C5011" w:rsidRDefault="008C5011">
            <w:pPr>
              <w:pStyle w:val="ConsPlusNormal"/>
            </w:pPr>
            <w:r>
              <w:t>ул. Щорса, д. 59, корп. 1</w:t>
            </w:r>
          </w:p>
        </w:tc>
      </w:tr>
      <w:tr w:rsidR="008C5011">
        <w:tc>
          <w:tcPr>
            <w:tcW w:w="629" w:type="dxa"/>
          </w:tcPr>
          <w:p w:rsidR="008C5011" w:rsidRDefault="008C5011">
            <w:pPr>
              <w:pStyle w:val="ConsPlusNormal"/>
              <w:jc w:val="center"/>
            </w:pPr>
            <w:r>
              <w:t>5</w:t>
            </w:r>
          </w:p>
        </w:tc>
        <w:tc>
          <w:tcPr>
            <w:tcW w:w="8391" w:type="dxa"/>
          </w:tcPr>
          <w:p w:rsidR="008C5011" w:rsidRDefault="008C5011">
            <w:pPr>
              <w:pStyle w:val="ConsPlusNormal"/>
            </w:pPr>
            <w:r>
              <w:t>Октябрьский просп., между д. 126 и д. 130</w:t>
            </w:r>
          </w:p>
        </w:tc>
      </w:tr>
      <w:tr w:rsidR="008C5011">
        <w:tc>
          <w:tcPr>
            <w:tcW w:w="629" w:type="dxa"/>
          </w:tcPr>
          <w:p w:rsidR="008C5011" w:rsidRDefault="008C5011">
            <w:pPr>
              <w:pStyle w:val="ConsPlusNormal"/>
              <w:jc w:val="center"/>
            </w:pPr>
            <w:r>
              <w:t>6</w:t>
            </w:r>
          </w:p>
        </w:tc>
        <w:tc>
          <w:tcPr>
            <w:tcW w:w="8391" w:type="dxa"/>
          </w:tcPr>
          <w:p w:rsidR="008C5011" w:rsidRDefault="008C5011">
            <w:pPr>
              <w:pStyle w:val="ConsPlusNormal"/>
            </w:pPr>
            <w:r>
              <w:t>ул. Есенина, д. 6</w:t>
            </w:r>
          </w:p>
        </w:tc>
      </w:tr>
      <w:tr w:rsidR="008C5011">
        <w:tc>
          <w:tcPr>
            <w:tcW w:w="629" w:type="dxa"/>
          </w:tcPr>
          <w:p w:rsidR="008C5011" w:rsidRDefault="008C5011">
            <w:pPr>
              <w:pStyle w:val="ConsPlusNormal"/>
              <w:jc w:val="center"/>
            </w:pPr>
            <w:r>
              <w:t>7</w:t>
            </w:r>
          </w:p>
        </w:tc>
        <w:tc>
          <w:tcPr>
            <w:tcW w:w="8391" w:type="dxa"/>
          </w:tcPr>
          <w:p w:rsidR="008C5011" w:rsidRDefault="008C5011">
            <w:pPr>
              <w:pStyle w:val="ConsPlusNormal"/>
            </w:pPr>
            <w:r>
              <w:t>ул. Дьяконова, д. 56</w:t>
            </w:r>
          </w:p>
        </w:tc>
      </w:tr>
      <w:tr w:rsidR="008C5011">
        <w:tc>
          <w:tcPr>
            <w:tcW w:w="9020" w:type="dxa"/>
            <w:gridSpan w:val="2"/>
          </w:tcPr>
          <w:p w:rsidR="008C5011" w:rsidRDefault="008C5011">
            <w:pPr>
              <w:pStyle w:val="ConsPlusNormal"/>
              <w:jc w:val="center"/>
              <w:outlineLvl w:val="4"/>
            </w:pPr>
            <w:r>
              <w:t>Бежаницкий район</w:t>
            </w:r>
          </w:p>
        </w:tc>
      </w:tr>
      <w:tr w:rsidR="008C5011">
        <w:tc>
          <w:tcPr>
            <w:tcW w:w="629" w:type="dxa"/>
          </w:tcPr>
          <w:p w:rsidR="008C5011" w:rsidRDefault="008C5011">
            <w:pPr>
              <w:pStyle w:val="ConsPlusNormal"/>
              <w:jc w:val="center"/>
            </w:pPr>
            <w:r>
              <w:t>8</w:t>
            </w:r>
          </w:p>
        </w:tc>
        <w:tc>
          <w:tcPr>
            <w:tcW w:w="8391" w:type="dxa"/>
          </w:tcPr>
          <w:p w:rsidR="008C5011" w:rsidRDefault="008C5011">
            <w:pPr>
              <w:pStyle w:val="ConsPlusNormal"/>
            </w:pPr>
            <w:r>
              <w:t>р.п. Бежаницы, ул. Героя Советского Союза Григория Стрепетова, д. 32, парк "Усадище"</w:t>
            </w:r>
          </w:p>
        </w:tc>
      </w:tr>
      <w:tr w:rsidR="008C5011">
        <w:tc>
          <w:tcPr>
            <w:tcW w:w="629" w:type="dxa"/>
          </w:tcPr>
          <w:p w:rsidR="008C5011" w:rsidRDefault="008C5011">
            <w:pPr>
              <w:pStyle w:val="ConsPlusNormal"/>
              <w:jc w:val="center"/>
            </w:pPr>
            <w:r>
              <w:t>9</w:t>
            </w:r>
          </w:p>
        </w:tc>
        <w:tc>
          <w:tcPr>
            <w:tcW w:w="8391" w:type="dxa"/>
          </w:tcPr>
          <w:p w:rsidR="008C5011" w:rsidRDefault="008C5011">
            <w:pPr>
              <w:pStyle w:val="ConsPlusNormal"/>
            </w:pPr>
            <w:r>
              <w:t>р.п. Бежаницы, ул. Вокзальная, д. 9, сквер у вокзала</w:t>
            </w:r>
          </w:p>
        </w:tc>
      </w:tr>
      <w:tr w:rsidR="008C5011">
        <w:tc>
          <w:tcPr>
            <w:tcW w:w="9020" w:type="dxa"/>
            <w:gridSpan w:val="2"/>
          </w:tcPr>
          <w:p w:rsidR="008C5011" w:rsidRDefault="008C5011">
            <w:pPr>
              <w:pStyle w:val="ConsPlusNormal"/>
              <w:jc w:val="center"/>
              <w:outlineLvl w:val="4"/>
            </w:pPr>
            <w:r>
              <w:t>Великолукский район</w:t>
            </w:r>
          </w:p>
        </w:tc>
      </w:tr>
      <w:tr w:rsidR="008C5011">
        <w:tc>
          <w:tcPr>
            <w:tcW w:w="629" w:type="dxa"/>
          </w:tcPr>
          <w:p w:rsidR="008C5011" w:rsidRDefault="008C5011">
            <w:pPr>
              <w:pStyle w:val="ConsPlusNormal"/>
              <w:jc w:val="center"/>
            </w:pPr>
            <w:r>
              <w:t>10</w:t>
            </w:r>
          </w:p>
        </w:tc>
        <w:tc>
          <w:tcPr>
            <w:tcW w:w="8391" w:type="dxa"/>
          </w:tcPr>
          <w:p w:rsidR="008C5011" w:rsidRDefault="008C5011">
            <w:pPr>
              <w:pStyle w:val="ConsPlusNormal"/>
            </w:pPr>
            <w:r>
              <w:t>дер. Переслегино, между д. 12, д. 13, д. 14, д. 15, д. 16</w:t>
            </w:r>
          </w:p>
        </w:tc>
      </w:tr>
      <w:tr w:rsidR="008C5011">
        <w:tc>
          <w:tcPr>
            <w:tcW w:w="629" w:type="dxa"/>
          </w:tcPr>
          <w:p w:rsidR="008C5011" w:rsidRDefault="008C5011">
            <w:pPr>
              <w:pStyle w:val="ConsPlusNormal"/>
              <w:jc w:val="center"/>
            </w:pPr>
            <w:r>
              <w:t>11</w:t>
            </w:r>
          </w:p>
        </w:tc>
        <w:tc>
          <w:tcPr>
            <w:tcW w:w="8391" w:type="dxa"/>
          </w:tcPr>
          <w:p w:rsidR="008C5011" w:rsidRDefault="008C5011">
            <w:pPr>
              <w:pStyle w:val="ConsPlusNormal"/>
            </w:pPr>
            <w:r>
              <w:t>дер. Переслегино, пешеходная зона</w:t>
            </w:r>
          </w:p>
        </w:tc>
      </w:tr>
      <w:tr w:rsidR="008C5011">
        <w:tc>
          <w:tcPr>
            <w:tcW w:w="9020" w:type="dxa"/>
            <w:gridSpan w:val="2"/>
          </w:tcPr>
          <w:p w:rsidR="008C5011" w:rsidRDefault="008C5011">
            <w:pPr>
              <w:pStyle w:val="ConsPlusNormal"/>
              <w:jc w:val="center"/>
              <w:outlineLvl w:val="4"/>
            </w:pPr>
            <w:r>
              <w:t>Гдовский район</w:t>
            </w:r>
          </w:p>
        </w:tc>
      </w:tr>
      <w:tr w:rsidR="008C5011">
        <w:tc>
          <w:tcPr>
            <w:tcW w:w="629" w:type="dxa"/>
          </w:tcPr>
          <w:p w:rsidR="008C5011" w:rsidRDefault="008C5011">
            <w:pPr>
              <w:pStyle w:val="ConsPlusNormal"/>
              <w:jc w:val="center"/>
            </w:pPr>
            <w:r>
              <w:t>12</w:t>
            </w:r>
          </w:p>
        </w:tc>
        <w:tc>
          <w:tcPr>
            <w:tcW w:w="8391" w:type="dxa"/>
          </w:tcPr>
          <w:p w:rsidR="008C5011" w:rsidRDefault="008C5011">
            <w:pPr>
              <w:pStyle w:val="ConsPlusNormal"/>
            </w:pPr>
            <w:r>
              <w:t>г. Гдов, ул. Ленина, центральная площадь</w:t>
            </w:r>
          </w:p>
        </w:tc>
      </w:tr>
      <w:tr w:rsidR="008C5011">
        <w:tc>
          <w:tcPr>
            <w:tcW w:w="629" w:type="dxa"/>
          </w:tcPr>
          <w:p w:rsidR="008C5011" w:rsidRDefault="008C5011">
            <w:pPr>
              <w:pStyle w:val="ConsPlusNormal"/>
              <w:jc w:val="center"/>
            </w:pPr>
            <w:r>
              <w:t>13</w:t>
            </w:r>
          </w:p>
        </w:tc>
        <w:tc>
          <w:tcPr>
            <w:tcW w:w="8391" w:type="dxa"/>
          </w:tcPr>
          <w:p w:rsidR="008C5011" w:rsidRDefault="008C5011">
            <w:pPr>
              <w:pStyle w:val="ConsPlusNormal"/>
            </w:pPr>
            <w:r>
              <w:t>г. Гдов, исторический центр</w:t>
            </w:r>
          </w:p>
        </w:tc>
      </w:tr>
      <w:tr w:rsidR="008C5011">
        <w:tc>
          <w:tcPr>
            <w:tcW w:w="629" w:type="dxa"/>
          </w:tcPr>
          <w:p w:rsidR="008C5011" w:rsidRDefault="008C5011">
            <w:pPr>
              <w:pStyle w:val="ConsPlusNormal"/>
              <w:jc w:val="center"/>
            </w:pPr>
            <w:r>
              <w:t>14</w:t>
            </w:r>
          </w:p>
        </w:tc>
        <w:tc>
          <w:tcPr>
            <w:tcW w:w="8391" w:type="dxa"/>
          </w:tcPr>
          <w:p w:rsidR="008C5011" w:rsidRDefault="008C5011">
            <w:pPr>
              <w:pStyle w:val="ConsPlusNormal"/>
            </w:pPr>
            <w:r>
              <w:t>дер. Самолва, исторический центр</w:t>
            </w:r>
          </w:p>
        </w:tc>
      </w:tr>
      <w:tr w:rsidR="008C5011">
        <w:tblPrEx>
          <w:tblBorders>
            <w:insideH w:val="nil"/>
          </w:tblBorders>
        </w:tblPrEx>
        <w:tc>
          <w:tcPr>
            <w:tcW w:w="629" w:type="dxa"/>
            <w:tcBorders>
              <w:bottom w:val="nil"/>
            </w:tcBorders>
          </w:tcPr>
          <w:p w:rsidR="008C5011" w:rsidRDefault="008C5011">
            <w:pPr>
              <w:pStyle w:val="ConsPlusNormal"/>
              <w:jc w:val="center"/>
            </w:pPr>
            <w:r>
              <w:t>14.1</w:t>
            </w:r>
          </w:p>
        </w:tc>
        <w:tc>
          <w:tcPr>
            <w:tcW w:w="8391" w:type="dxa"/>
            <w:tcBorders>
              <w:bottom w:val="nil"/>
            </w:tcBorders>
          </w:tcPr>
          <w:p w:rsidR="008C5011" w:rsidRDefault="008C5011">
            <w:pPr>
              <w:pStyle w:val="ConsPlusNormal"/>
            </w:pPr>
            <w:r>
              <w:t>дер. Самолва, пляж на реке Самолве</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14.1 введен </w:t>
            </w:r>
            <w:hyperlink r:id="rId412" w:history="1">
              <w:r>
                <w:rPr>
                  <w:color w:val="0000FF"/>
                </w:rPr>
                <w:t>постановлением</w:t>
              </w:r>
            </w:hyperlink>
            <w:r>
              <w:t xml:space="preserve"> Администрации Псковской области от 04.10.2021 N 362)</w:t>
            </w:r>
          </w:p>
        </w:tc>
      </w:tr>
      <w:tr w:rsidR="008C5011">
        <w:tc>
          <w:tcPr>
            <w:tcW w:w="629" w:type="dxa"/>
          </w:tcPr>
          <w:p w:rsidR="008C5011" w:rsidRDefault="008C5011">
            <w:pPr>
              <w:pStyle w:val="ConsPlusNormal"/>
              <w:jc w:val="center"/>
            </w:pPr>
            <w:r>
              <w:lastRenderedPageBreak/>
              <w:t>15</w:t>
            </w:r>
          </w:p>
        </w:tc>
        <w:tc>
          <w:tcPr>
            <w:tcW w:w="8391" w:type="dxa"/>
          </w:tcPr>
          <w:p w:rsidR="008C5011" w:rsidRDefault="008C5011">
            <w:pPr>
              <w:pStyle w:val="ConsPlusNormal"/>
            </w:pPr>
            <w:r>
              <w:t>дер. Кобылье Городище, исторический центр</w:t>
            </w:r>
          </w:p>
        </w:tc>
      </w:tr>
      <w:tr w:rsidR="008C5011">
        <w:tc>
          <w:tcPr>
            <w:tcW w:w="9020" w:type="dxa"/>
            <w:gridSpan w:val="2"/>
          </w:tcPr>
          <w:p w:rsidR="008C5011" w:rsidRDefault="008C5011">
            <w:pPr>
              <w:pStyle w:val="ConsPlusNormal"/>
              <w:jc w:val="center"/>
              <w:outlineLvl w:val="4"/>
            </w:pPr>
            <w:r>
              <w:t>Дедовичский район</w:t>
            </w:r>
          </w:p>
        </w:tc>
      </w:tr>
      <w:tr w:rsidR="008C5011">
        <w:tc>
          <w:tcPr>
            <w:tcW w:w="629" w:type="dxa"/>
          </w:tcPr>
          <w:p w:rsidR="008C5011" w:rsidRDefault="008C5011">
            <w:pPr>
              <w:pStyle w:val="ConsPlusNormal"/>
              <w:jc w:val="center"/>
            </w:pPr>
            <w:r>
              <w:t>16</w:t>
            </w:r>
          </w:p>
        </w:tc>
        <w:tc>
          <w:tcPr>
            <w:tcW w:w="8391" w:type="dxa"/>
          </w:tcPr>
          <w:p w:rsidR="008C5011" w:rsidRDefault="008C5011">
            <w:pPr>
              <w:pStyle w:val="ConsPlusNormal"/>
            </w:pPr>
            <w:r>
              <w:t>р.п. Дедовичи, ул. Энергетиков, пешеходная дорожка от д. 1 до ул. Бундзена</w:t>
            </w:r>
          </w:p>
        </w:tc>
      </w:tr>
      <w:tr w:rsidR="008C5011">
        <w:tc>
          <w:tcPr>
            <w:tcW w:w="629" w:type="dxa"/>
          </w:tcPr>
          <w:p w:rsidR="008C5011" w:rsidRDefault="008C5011">
            <w:pPr>
              <w:pStyle w:val="ConsPlusNormal"/>
              <w:jc w:val="center"/>
            </w:pPr>
            <w:r>
              <w:t>17</w:t>
            </w:r>
          </w:p>
        </w:tc>
        <w:tc>
          <w:tcPr>
            <w:tcW w:w="8391" w:type="dxa"/>
          </w:tcPr>
          <w:p w:rsidR="008C5011" w:rsidRDefault="008C5011">
            <w:pPr>
              <w:pStyle w:val="ConsPlusNormal"/>
            </w:pPr>
            <w:r>
              <w:t>р.п. Дедовичи, ул. Энергетиков, пешеходная дорожка напротив Дедовичского районного центра досуга</w:t>
            </w:r>
          </w:p>
        </w:tc>
      </w:tr>
      <w:tr w:rsidR="008C5011">
        <w:tc>
          <w:tcPr>
            <w:tcW w:w="9020" w:type="dxa"/>
            <w:gridSpan w:val="2"/>
          </w:tcPr>
          <w:p w:rsidR="008C5011" w:rsidRDefault="008C5011">
            <w:pPr>
              <w:pStyle w:val="ConsPlusNormal"/>
              <w:jc w:val="center"/>
              <w:outlineLvl w:val="4"/>
            </w:pPr>
            <w:r>
              <w:t>Дновский район</w:t>
            </w:r>
          </w:p>
        </w:tc>
      </w:tr>
      <w:tr w:rsidR="008C5011">
        <w:tc>
          <w:tcPr>
            <w:tcW w:w="629" w:type="dxa"/>
          </w:tcPr>
          <w:p w:rsidR="008C5011" w:rsidRDefault="008C5011">
            <w:pPr>
              <w:pStyle w:val="ConsPlusNormal"/>
              <w:jc w:val="center"/>
            </w:pPr>
            <w:r>
              <w:t>18</w:t>
            </w:r>
          </w:p>
        </w:tc>
        <w:tc>
          <w:tcPr>
            <w:tcW w:w="8391" w:type="dxa"/>
          </w:tcPr>
          <w:p w:rsidR="008C5011" w:rsidRDefault="008C5011">
            <w:pPr>
              <w:pStyle w:val="ConsPlusNormal"/>
            </w:pPr>
            <w:r>
              <w:t>г. Дно, ул. Заводская (установка автобусной остановки и освещение)</w:t>
            </w:r>
          </w:p>
        </w:tc>
      </w:tr>
      <w:tr w:rsidR="008C5011">
        <w:tc>
          <w:tcPr>
            <w:tcW w:w="629" w:type="dxa"/>
          </w:tcPr>
          <w:p w:rsidR="008C5011" w:rsidRDefault="008C5011">
            <w:pPr>
              <w:pStyle w:val="ConsPlusNormal"/>
              <w:jc w:val="center"/>
            </w:pPr>
            <w:r>
              <w:t>19</w:t>
            </w:r>
          </w:p>
        </w:tc>
        <w:tc>
          <w:tcPr>
            <w:tcW w:w="8391" w:type="dxa"/>
          </w:tcPr>
          <w:p w:rsidR="008C5011" w:rsidRDefault="008C5011">
            <w:pPr>
              <w:pStyle w:val="ConsPlusNormal"/>
            </w:pPr>
            <w:r>
              <w:t>г. Дно, ул. Строителей (автобусная остановка и освещение возле МОУ СОШ N 50)</w:t>
            </w:r>
          </w:p>
        </w:tc>
      </w:tr>
      <w:tr w:rsidR="008C5011">
        <w:tc>
          <w:tcPr>
            <w:tcW w:w="629" w:type="dxa"/>
          </w:tcPr>
          <w:p w:rsidR="008C5011" w:rsidRDefault="008C5011">
            <w:pPr>
              <w:pStyle w:val="ConsPlusNormal"/>
              <w:jc w:val="center"/>
            </w:pPr>
            <w:r>
              <w:t>20</w:t>
            </w:r>
          </w:p>
        </w:tc>
        <w:tc>
          <w:tcPr>
            <w:tcW w:w="8391" w:type="dxa"/>
          </w:tcPr>
          <w:p w:rsidR="008C5011" w:rsidRDefault="008C5011">
            <w:pPr>
              <w:pStyle w:val="ConsPlusNormal"/>
            </w:pPr>
            <w:r>
              <w:t>г. Дно, пешеходная зона от перекрестка ул. Бисениек с ул. Урицкого до здания МОУ СОШ N 1</w:t>
            </w:r>
          </w:p>
        </w:tc>
      </w:tr>
      <w:tr w:rsidR="008C5011">
        <w:tc>
          <w:tcPr>
            <w:tcW w:w="629" w:type="dxa"/>
          </w:tcPr>
          <w:p w:rsidR="008C5011" w:rsidRDefault="008C5011">
            <w:pPr>
              <w:pStyle w:val="ConsPlusNormal"/>
              <w:jc w:val="center"/>
            </w:pPr>
            <w:r>
              <w:t>21</w:t>
            </w:r>
          </w:p>
        </w:tc>
        <w:tc>
          <w:tcPr>
            <w:tcW w:w="8391" w:type="dxa"/>
          </w:tcPr>
          <w:p w:rsidR="008C5011" w:rsidRDefault="008C5011">
            <w:pPr>
              <w:pStyle w:val="ConsPlusNormal"/>
            </w:pPr>
            <w:r>
              <w:t>г. Дно, пешеходная зона от перекрестка ул. Ленина с ул. Комсомольской до перекрестка ул. Ленина с ул. Омельянюка</w:t>
            </w:r>
          </w:p>
        </w:tc>
      </w:tr>
      <w:tr w:rsidR="008C5011">
        <w:tc>
          <w:tcPr>
            <w:tcW w:w="9020" w:type="dxa"/>
            <w:gridSpan w:val="2"/>
          </w:tcPr>
          <w:p w:rsidR="008C5011" w:rsidRDefault="008C5011">
            <w:pPr>
              <w:pStyle w:val="ConsPlusNormal"/>
              <w:jc w:val="center"/>
              <w:outlineLvl w:val="4"/>
            </w:pPr>
            <w:r>
              <w:t>Красногородский район</w:t>
            </w:r>
          </w:p>
        </w:tc>
      </w:tr>
      <w:tr w:rsidR="008C5011">
        <w:tc>
          <w:tcPr>
            <w:tcW w:w="629" w:type="dxa"/>
          </w:tcPr>
          <w:p w:rsidR="008C5011" w:rsidRDefault="008C5011">
            <w:pPr>
              <w:pStyle w:val="ConsPlusNormal"/>
              <w:jc w:val="center"/>
            </w:pPr>
            <w:r>
              <w:t>22</w:t>
            </w:r>
          </w:p>
        </w:tc>
        <w:tc>
          <w:tcPr>
            <w:tcW w:w="8391" w:type="dxa"/>
          </w:tcPr>
          <w:p w:rsidR="008C5011" w:rsidRDefault="008C5011">
            <w:pPr>
              <w:pStyle w:val="ConsPlusNormal"/>
            </w:pPr>
            <w:r>
              <w:t>р.п. Красногородск, площадь А.Никандровой</w:t>
            </w:r>
          </w:p>
        </w:tc>
      </w:tr>
      <w:tr w:rsidR="008C5011">
        <w:tc>
          <w:tcPr>
            <w:tcW w:w="9020" w:type="dxa"/>
            <w:gridSpan w:val="2"/>
          </w:tcPr>
          <w:p w:rsidR="008C5011" w:rsidRDefault="008C5011">
            <w:pPr>
              <w:pStyle w:val="ConsPlusNormal"/>
              <w:jc w:val="center"/>
              <w:outlineLvl w:val="4"/>
            </w:pPr>
            <w:r>
              <w:t>Куньинский район</w:t>
            </w:r>
          </w:p>
        </w:tc>
      </w:tr>
      <w:tr w:rsidR="008C5011">
        <w:tc>
          <w:tcPr>
            <w:tcW w:w="629" w:type="dxa"/>
          </w:tcPr>
          <w:p w:rsidR="008C5011" w:rsidRDefault="008C5011">
            <w:pPr>
              <w:pStyle w:val="ConsPlusNormal"/>
              <w:jc w:val="center"/>
            </w:pPr>
            <w:r>
              <w:t>23</w:t>
            </w:r>
          </w:p>
        </w:tc>
        <w:tc>
          <w:tcPr>
            <w:tcW w:w="8391" w:type="dxa"/>
          </w:tcPr>
          <w:p w:rsidR="008C5011" w:rsidRDefault="008C5011">
            <w:pPr>
              <w:pStyle w:val="ConsPlusNormal"/>
            </w:pPr>
            <w:r>
              <w:t>р.п. Кунья, ул. Дзержинского, д. 17, баскетбольно-волейбольная спортивная площадка</w:t>
            </w:r>
          </w:p>
        </w:tc>
      </w:tr>
      <w:tr w:rsidR="008C5011">
        <w:tc>
          <w:tcPr>
            <w:tcW w:w="629" w:type="dxa"/>
          </w:tcPr>
          <w:p w:rsidR="008C5011" w:rsidRDefault="008C5011">
            <w:pPr>
              <w:pStyle w:val="ConsPlusNormal"/>
              <w:jc w:val="center"/>
            </w:pPr>
            <w:r>
              <w:t>24</w:t>
            </w:r>
          </w:p>
        </w:tc>
        <w:tc>
          <w:tcPr>
            <w:tcW w:w="8391" w:type="dxa"/>
          </w:tcPr>
          <w:p w:rsidR="008C5011" w:rsidRDefault="008C5011">
            <w:pPr>
              <w:pStyle w:val="ConsPlusNormal"/>
            </w:pPr>
            <w:r>
              <w:t>р.п. Кунья, ул. Новая, д. 10, детская площадка</w:t>
            </w:r>
          </w:p>
        </w:tc>
      </w:tr>
      <w:tr w:rsidR="008C5011">
        <w:tc>
          <w:tcPr>
            <w:tcW w:w="9020" w:type="dxa"/>
            <w:gridSpan w:val="2"/>
          </w:tcPr>
          <w:p w:rsidR="008C5011" w:rsidRDefault="008C5011">
            <w:pPr>
              <w:pStyle w:val="ConsPlusNormal"/>
              <w:jc w:val="center"/>
              <w:outlineLvl w:val="4"/>
            </w:pPr>
            <w:r>
              <w:t>Локнянский район</w:t>
            </w:r>
          </w:p>
        </w:tc>
      </w:tr>
      <w:tr w:rsidR="008C5011">
        <w:tc>
          <w:tcPr>
            <w:tcW w:w="629" w:type="dxa"/>
          </w:tcPr>
          <w:p w:rsidR="008C5011" w:rsidRDefault="008C5011">
            <w:pPr>
              <w:pStyle w:val="ConsPlusNormal"/>
              <w:jc w:val="center"/>
            </w:pPr>
            <w:r>
              <w:t>25</w:t>
            </w:r>
          </w:p>
        </w:tc>
        <w:tc>
          <w:tcPr>
            <w:tcW w:w="8391" w:type="dxa"/>
          </w:tcPr>
          <w:p w:rsidR="008C5011" w:rsidRDefault="008C5011">
            <w:pPr>
              <w:pStyle w:val="ConsPlusNormal"/>
            </w:pPr>
            <w:r>
              <w:t>р.п. Локня, поселковый парк</w:t>
            </w:r>
          </w:p>
        </w:tc>
      </w:tr>
      <w:tr w:rsidR="008C5011">
        <w:tc>
          <w:tcPr>
            <w:tcW w:w="9020" w:type="dxa"/>
            <w:gridSpan w:val="2"/>
          </w:tcPr>
          <w:p w:rsidR="008C5011" w:rsidRDefault="008C5011">
            <w:pPr>
              <w:pStyle w:val="ConsPlusNormal"/>
              <w:jc w:val="center"/>
              <w:outlineLvl w:val="4"/>
            </w:pPr>
            <w:r>
              <w:t>Невельский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t>26</w:t>
            </w:r>
          </w:p>
        </w:tc>
        <w:tc>
          <w:tcPr>
            <w:tcW w:w="8391" w:type="dxa"/>
            <w:tcBorders>
              <w:bottom w:val="nil"/>
            </w:tcBorders>
          </w:tcPr>
          <w:p w:rsidR="008C5011" w:rsidRDefault="008C5011">
            <w:pPr>
              <w:pStyle w:val="ConsPlusNormal"/>
            </w:pPr>
            <w:r>
              <w:t>г. Невель, ул. Ленина, городской парк (1-я очередь)</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26 в ред. </w:t>
            </w:r>
            <w:hyperlink r:id="rId413" w:history="1">
              <w:r>
                <w:rPr>
                  <w:color w:val="0000FF"/>
                </w:rPr>
                <w:t>постановления</w:t>
              </w:r>
            </w:hyperlink>
            <w:r>
              <w:t xml:space="preserve"> Администрации Псковской области от 31.03.2022 N 129)</w:t>
            </w:r>
          </w:p>
        </w:tc>
      </w:tr>
      <w:tr w:rsidR="008C5011">
        <w:tc>
          <w:tcPr>
            <w:tcW w:w="629" w:type="dxa"/>
          </w:tcPr>
          <w:p w:rsidR="008C5011" w:rsidRDefault="008C5011">
            <w:pPr>
              <w:pStyle w:val="ConsPlusNormal"/>
              <w:jc w:val="center"/>
            </w:pPr>
            <w:r>
              <w:t>27</w:t>
            </w:r>
          </w:p>
        </w:tc>
        <w:tc>
          <w:tcPr>
            <w:tcW w:w="8391" w:type="dxa"/>
          </w:tcPr>
          <w:p w:rsidR="008C5011" w:rsidRDefault="008C5011">
            <w:pPr>
              <w:pStyle w:val="ConsPlusNormal"/>
            </w:pPr>
            <w:r>
              <w:t>г. Невель, ул. М.Маметовой, сквер у НШО</w:t>
            </w:r>
          </w:p>
        </w:tc>
      </w:tr>
      <w:tr w:rsidR="008C5011">
        <w:tc>
          <w:tcPr>
            <w:tcW w:w="629" w:type="dxa"/>
          </w:tcPr>
          <w:p w:rsidR="008C5011" w:rsidRDefault="008C5011">
            <w:pPr>
              <w:pStyle w:val="ConsPlusNormal"/>
              <w:jc w:val="center"/>
            </w:pPr>
            <w:r>
              <w:t>28</w:t>
            </w:r>
          </w:p>
        </w:tc>
        <w:tc>
          <w:tcPr>
            <w:tcW w:w="8391" w:type="dxa"/>
          </w:tcPr>
          <w:p w:rsidR="008C5011" w:rsidRDefault="008C5011">
            <w:pPr>
              <w:pStyle w:val="ConsPlusNormal"/>
            </w:pPr>
            <w:r>
              <w:t>г. Невель, ул. М.Маметовой, тротуар от д. 38 по ул. Ленина до д. 2 по ул. М.Маметовой</w:t>
            </w:r>
          </w:p>
        </w:tc>
      </w:tr>
      <w:tr w:rsidR="008C5011">
        <w:tc>
          <w:tcPr>
            <w:tcW w:w="9020" w:type="dxa"/>
            <w:gridSpan w:val="2"/>
          </w:tcPr>
          <w:p w:rsidR="008C5011" w:rsidRDefault="008C5011">
            <w:pPr>
              <w:pStyle w:val="ConsPlusNormal"/>
              <w:jc w:val="center"/>
              <w:outlineLvl w:val="4"/>
            </w:pPr>
            <w:r>
              <w:t>Новоржевский район</w:t>
            </w:r>
          </w:p>
        </w:tc>
      </w:tr>
      <w:tr w:rsidR="008C5011">
        <w:tc>
          <w:tcPr>
            <w:tcW w:w="629" w:type="dxa"/>
          </w:tcPr>
          <w:p w:rsidR="008C5011" w:rsidRDefault="008C5011">
            <w:pPr>
              <w:pStyle w:val="ConsPlusNormal"/>
              <w:jc w:val="center"/>
            </w:pPr>
            <w:r>
              <w:t>29</w:t>
            </w:r>
          </w:p>
        </w:tc>
        <w:tc>
          <w:tcPr>
            <w:tcW w:w="8391" w:type="dxa"/>
          </w:tcPr>
          <w:p w:rsidR="008C5011" w:rsidRDefault="008C5011">
            <w:pPr>
              <w:pStyle w:val="ConsPlusNormal"/>
            </w:pPr>
            <w:r>
              <w:t>г. Новоржев, пл. Советская, Летний парк</w:t>
            </w:r>
          </w:p>
        </w:tc>
      </w:tr>
      <w:tr w:rsidR="008C5011">
        <w:tc>
          <w:tcPr>
            <w:tcW w:w="9020" w:type="dxa"/>
            <w:gridSpan w:val="2"/>
          </w:tcPr>
          <w:p w:rsidR="008C5011" w:rsidRDefault="008C5011">
            <w:pPr>
              <w:pStyle w:val="ConsPlusNormal"/>
              <w:jc w:val="center"/>
              <w:outlineLvl w:val="4"/>
            </w:pPr>
            <w:r>
              <w:t>Новосокольнический район</w:t>
            </w:r>
          </w:p>
        </w:tc>
      </w:tr>
      <w:tr w:rsidR="008C5011">
        <w:tc>
          <w:tcPr>
            <w:tcW w:w="629" w:type="dxa"/>
          </w:tcPr>
          <w:p w:rsidR="008C5011" w:rsidRDefault="008C5011">
            <w:pPr>
              <w:pStyle w:val="ConsPlusNormal"/>
              <w:jc w:val="center"/>
            </w:pPr>
            <w:r>
              <w:t>30</w:t>
            </w:r>
          </w:p>
        </w:tc>
        <w:tc>
          <w:tcPr>
            <w:tcW w:w="8391" w:type="dxa"/>
          </w:tcPr>
          <w:p w:rsidR="008C5011" w:rsidRDefault="008C5011">
            <w:pPr>
              <w:pStyle w:val="ConsPlusNormal"/>
            </w:pPr>
            <w:r>
              <w:t>г. Новосокольники, ул. Тихмянова, сквер</w:t>
            </w:r>
          </w:p>
        </w:tc>
      </w:tr>
      <w:tr w:rsidR="008C5011">
        <w:tc>
          <w:tcPr>
            <w:tcW w:w="629" w:type="dxa"/>
          </w:tcPr>
          <w:p w:rsidR="008C5011" w:rsidRDefault="008C5011">
            <w:pPr>
              <w:pStyle w:val="ConsPlusNormal"/>
              <w:jc w:val="center"/>
            </w:pPr>
            <w:r>
              <w:t>31</w:t>
            </w:r>
          </w:p>
        </w:tc>
        <w:tc>
          <w:tcPr>
            <w:tcW w:w="8391" w:type="dxa"/>
          </w:tcPr>
          <w:p w:rsidR="008C5011" w:rsidRDefault="008C5011">
            <w:pPr>
              <w:pStyle w:val="ConsPlusNormal"/>
            </w:pPr>
            <w:r>
              <w:t>г. Новосокольники, Летний сад</w:t>
            </w:r>
          </w:p>
        </w:tc>
      </w:tr>
      <w:tr w:rsidR="008C5011">
        <w:tc>
          <w:tcPr>
            <w:tcW w:w="9020" w:type="dxa"/>
            <w:gridSpan w:val="2"/>
          </w:tcPr>
          <w:p w:rsidR="008C5011" w:rsidRDefault="008C5011">
            <w:pPr>
              <w:pStyle w:val="ConsPlusNormal"/>
              <w:jc w:val="center"/>
              <w:outlineLvl w:val="4"/>
            </w:pPr>
            <w:r>
              <w:t>Опочецкий район</w:t>
            </w:r>
          </w:p>
        </w:tc>
      </w:tr>
      <w:tr w:rsidR="008C5011">
        <w:tc>
          <w:tcPr>
            <w:tcW w:w="629" w:type="dxa"/>
          </w:tcPr>
          <w:p w:rsidR="008C5011" w:rsidRDefault="008C5011">
            <w:pPr>
              <w:pStyle w:val="ConsPlusNormal"/>
              <w:jc w:val="center"/>
            </w:pPr>
            <w:r>
              <w:t>32</w:t>
            </w:r>
          </w:p>
        </w:tc>
        <w:tc>
          <w:tcPr>
            <w:tcW w:w="8391" w:type="dxa"/>
          </w:tcPr>
          <w:p w:rsidR="008C5011" w:rsidRDefault="008C5011">
            <w:pPr>
              <w:pStyle w:val="ConsPlusNormal"/>
            </w:pPr>
            <w:r>
              <w:t>г. Опочка, ул. Набережная, Городской вал (дооборудование детской площадки)</w:t>
            </w:r>
          </w:p>
        </w:tc>
      </w:tr>
      <w:tr w:rsidR="008C5011">
        <w:tc>
          <w:tcPr>
            <w:tcW w:w="629" w:type="dxa"/>
          </w:tcPr>
          <w:p w:rsidR="008C5011" w:rsidRDefault="008C5011">
            <w:pPr>
              <w:pStyle w:val="ConsPlusNormal"/>
              <w:jc w:val="center"/>
            </w:pPr>
            <w:r>
              <w:lastRenderedPageBreak/>
              <w:t>33</w:t>
            </w:r>
          </w:p>
        </w:tc>
        <w:tc>
          <w:tcPr>
            <w:tcW w:w="8391" w:type="dxa"/>
          </w:tcPr>
          <w:p w:rsidR="008C5011" w:rsidRDefault="008C5011">
            <w:pPr>
              <w:pStyle w:val="ConsPlusNormal"/>
            </w:pPr>
            <w:r>
              <w:t>г. Опочка, ул. Автозаводская, д. 1</w:t>
            </w:r>
          </w:p>
        </w:tc>
      </w:tr>
      <w:tr w:rsidR="008C5011">
        <w:tc>
          <w:tcPr>
            <w:tcW w:w="9020" w:type="dxa"/>
            <w:gridSpan w:val="2"/>
          </w:tcPr>
          <w:p w:rsidR="008C5011" w:rsidRDefault="008C5011">
            <w:pPr>
              <w:pStyle w:val="ConsPlusNormal"/>
              <w:jc w:val="center"/>
              <w:outlineLvl w:val="4"/>
            </w:pPr>
            <w:r>
              <w:t>Островский район</w:t>
            </w:r>
          </w:p>
        </w:tc>
      </w:tr>
      <w:tr w:rsidR="008C5011">
        <w:tc>
          <w:tcPr>
            <w:tcW w:w="629" w:type="dxa"/>
          </w:tcPr>
          <w:p w:rsidR="008C5011" w:rsidRDefault="008C5011">
            <w:pPr>
              <w:pStyle w:val="ConsPlusNormal"/>
              <w:jc w:val="center"/>
            </w:pPr>
            <w:r>
              <w:t>34</w:t>
            </w:r>
          </w:p>
        </w:tc>
        <w:tc>
          <w:tcPr>
            <w:tcW w:w="8391" w:type="dxa"/>
          </w:tcPr>
          <w:p w:rsidR="008C5011" w:rsidRDefault="008C5011">
            <w:pPr>
              <w:pStyle w:val="ConsPlusNormal"/>
            </w:pPr>
            <w:r>
              <w:t>г. Остров, ул. Софьи Перовской, д. 9, территория заброшенного стадиона</w:t>
            </w:r>
          </w:p>
        </w:tc>
      </w:tr>
      <w:tr w:rsidR="008C5011">
        <w:tc>
          <w:tcPr>
            <w:tcW w:w="629" w:type="dxa"/>
          </w:tcPr>
          <w:p w:rsidR="008C5011" w:rsidRDefault="008C5011">
            <w:pPr>
              <w:pStyle w:val="ConsPlusNormal"/>
              <w:jc w:val="center"/>
            </w:pPr>
            <w:r>
              <w:t>35</w:t>
            </w:r>
          </w:p>
        </w:tc>
        <w:tc>
          <w:tcPr>
            <w:tcW w:w="8391" w:type="dxa"/>
          </w:tcPr>
          <w:p w:rsidR="008C5011" w:rsidRDefault="008C5011">
            <w:pPr>
              <w:pStyle w:val="ConsPlusNormal"/>
            </w:pPr>
            <w:r>
              <w:t>г. Остров, микрорайон "Строитель", лесопарковая зона отдыха</w:t>
            </w:r>
          </w:p>
        </w:tc>
      </w:tr>
      <w:tr w:rsidR="008C5011">
        <w:tc>
          <w:tcPr>
            <w:tcW w:w="9020" w:type="dxa"/>
            <w:gridSpan w:val="2"/>
          </w:tcPr>
          <w:p w:rsidR="008C5011" w:rsidRDefault="008C5011">
            <w:pPr>
              <w:pStyle w:val="ConsPlusNormal"/>
              <w:jc w:val="center"/>
              <w:outlineLvl w:val="4"/>
            </w:pPr>
            <w:r>
              <w:t>Палкинский район</w:t>
            </w:r>
          </w:p>
        </w:tc>
      </w:tr>
      <w:tr w:rsidR="008C5011">
        <w:tc>
          <w:tcPr>
            <w:tcW w:w="629" w:type="dxa"/>
          </w:tcPr>
          <w:p w:rsidR="008C5011" w:rsidRDefault="008C5011">
            <w:pPr>
              <w:pStyle w:val="ConsPlusNormal"/>
              <w:jc w:val="center"/>
            </w:pPr>
            <w:r>
              <w:t>36</w:t>
            </w:r>
          </w:p>
        </w:tc>
        <w:tc>
          <w:tcPr>
            <w:tcW w:w="8391" w:type="dxa"/>
          </w:tcPr>
          <w:p w:rsidR="008C5011" w:rsidRDefault="008C5011">
            <w:pPr>
              <w:pStyle w:val="ConsPlusNormal"/>
            </w:pPr>
            <w:r>
              <w:t>р.п. Палкино, ул. Набережная, сквер у озера</w:t>
            </w:r>
          </w:p>
        </w:tc>
      </w:tr>
      <w:tr w:rsidR="008C5011">
        <w:tc>
          <w:tcPr>
            <w:tcW w:w="9020" w:type="dxa"/>
            <w:gridSpan w:val="2"/>
          </w:tcPr>
          <w:p w:rsidR="008C5011" w:rsidRDefault="008C5011">
            <w:pPr>
              <w:pStyle w:val="ConsPlusNormal"/>
              <w:jc w:val="center"/>
              <w:outlineLvl w:val="4"/>
            </w:pPr>
            <w:r>
              <w:t>Печорский район</w:t>
            </w:r>
          </w:p>
        </w:tc>
      </w:tr>
      <w:tr w:rsidR="008C5011">
        <w:tc>
          <w:tcPr>
            <w:tcW w:w="629" w:type="dxa"/>
          </w:tcPr>
          <w:p w:rsidR="008C5011" w:rsidRDefault="008C5011">
            <w:pPr>
              <w:pStyle w:val="ConsPlusNormal"/>
              <w:jc w:val="center"/>
            </w:pPr>
            <w:r>
              <w:t>37</w:t>
            </w:r>
          </w:p>
        </w:tc>
        <w:tc>
          <w:tcPr>
            <w:tcW w:w="8391" w:type="dxa"/>
          </w:tcPr>
          <w:p w:rsidR="008C5011" w:rsidRDefault="008C5011">
            <w:pPr>
              <w:pStyle w:val="ConsPlusNormal"/>
            </w:pPr>
            <w:r>
              <w:t>г. Печоры, ул. Индустриальная, между д. 6 и 8 (1-я очередь)</w:t>
            </w:r>
          </w:p>
        </w:tc>
      </w:tr>
      <w:tr w:rsidR="008C5011">
        <w:tc>
          <w:tcPr>
            <w:tcW w:w="629" w:type="dxa"/>
          </w:tcPr>
          <w:p w:rsidR="008C5011" w:rsidRDefault="008C5011">
            <w:pPr>
              <w:pStyle w:val="ConsPlusNormal"/>
              <w:jc w:val="center"/>
            </w:pPr>
            <w:r>
              <w:t>38</w:t>
            </w:r>
          </w:p>
        </w:tc>
        <w:tc>
          <w:tcPr>
            <w:tcW w:w="8391" w:type="dxa"/>
          </w:tcPr>
          <w:p w:rsidR="008C5011" w:rsidRDefault="008C5011">
            <w:pPr>
              <w:pStyle w:val="ConsPlusNormal"/>
            </w:pPr>
            <w:r>
              <w:t>г. Печоры, ул. Мелиораторов, д. 15 (1-я очередь)</w:t>
            </w:r>
          </w:p>
        </w:tc>
      </w:tr>
      <w:tr w:rsidR="008C5011">
        <w:tc>
          <w:tcPr>
            <w:tcW w:w="629" w:type="dxa"/>
          </w:tcPr>
          <w:p w:rsidR="008C5011" w:rsidRDefault="008C5011">
            <w:pPr>
              <w:pStyle w:val="ConsPlusNormal"/>
              <w:jc w:val="center"/>
            </w:pPr>
            <w:r>
              <w:t>39</w:t>
            </w:r>
          </w:p>
        </w:tc>
        <w:tc>
          <w:tcPr>
            <w:tcW w:w="8391" w:type="dxa"/>
          </w:tcPr>
          <w:p w:rsidR="008C5011" w:rsidRDefault="008C5011">
            <w:pPr>
              <w:pStyle w:val="ConsPlusNormal"/>
            </w:pPr>
            <w:r>
              <w:t>г. Печоры, территория между д. 9 по ул. Новой и д. 44 по ул. Свободы (1-я очередь)</w:t>
            </w:r>
          </w:p>
        </w:tc>
      </w:tr>
      <w:tr w:rsidR="008C5011">
        <w:tc>
          <w:tcPr>
            <w:tcW w:w="9020" w:type="dxa"/>
            <w:gridSpan w:val="2"/>
          </w:tcPr>
          <w:p w:rsidR="008C5011" w:rsidRDefault="008C5011">
            <w:pPr>
              <w:pStyle w:val="ConsPlusNormal"/>
              <w:jc w:val="center"/>
              <w:outlineLvl w:val="4"/>
            </w:pPr>
            <w:r>
              <w:t>Плюсский район</w:t>
            </w:r>
          </w:p>
        </w:tc>
      </w:tr>
      <w:tr w:rsidR="008C5011">
        <w:tc>
          <w:tcPr>
            <w:tcW w:w="629" w:type="dxa"/>
          </w:tcPr>
          <w:p w:rsidR="008C5011" w:rsidRDefault="008C5011">
            <w:pPr>
              <w:pStyle w:val="ConsPlusNormal"/>
              <w:jc w:val="center"/>
            </w:pPr>
            <w:r>
              <w:t>40</w:t>
            </w:r>
          </w:p>
        </w:tc>
        <w:tc>
          <w:tcPr>
            <w:tcW w:w="8391" w:type="dxa"/>
          </w:tcPr>
          <w:p w:rsidR="008C5011" w:rsidRDefault="008C5011">
            <w:pPr>
              <w:pStyle w:val="ConsPlusNormal"/>
            </w:pPr>
            <w:r>
              <w:t>р.п. Заплюсье, ул. Ленина, тротуар (1-я очередь)</w:t>
            </w:r>
          </w:p>
        </w:tc>
      </w:tr>
      <w:tr w:rsidR="008C5011">
        <w:tc>
          <w:tcPr>
            <w:tcW w:w="9020" w:type="dxa"/>
            <w:gridSpan w:val="2"/>
          </w:tcPr>
          <w:p w:rsidR="008C5011" w:rsidRDefault="008C5011">
            <w:pPr>
              <w:pStyle w:val="ConsPlusNormal"/>
              <w:jc w:val="center"/>
              <w:outlineLvl w:val="4"/>
            </w:pPr>
            <w:r>
              <w:t>Порховский район</w:t>
            </w:r>
          </w:p>
        </w:tc>
      </w:tr>
      <w:tr w:rsidR="008C5011">
        <w:tc>
          <w:tcPr>
            <w:tcW w:w="629" w:type="dxa"/>
          </w:tcPr>
          <w:p w:rsidR="008C5011" w:rsidRDefault="008C5011">
            <w:pPr>
              <w:pStyle w:val="ConsPlusNormal"/>
              <w:jc w:val="center"/>
            </w:pPr>
            <w:r>
              <w:t>41</w:t>
            </w:r>
          </w:p>
        </w:tc>
        <w:tc>
          <w:tcPr>
            <w:tcW w:w="8391" w:type="dxa"/>
          </w:tcPr>
          <w:p w:rsidR="008C5011" w:rsidRDefault="008C5011">
            <w:pPr>
              <w:pStyle w:val="ConsPlusNormal"/>
            </w:pPr>
            <w:r>
              <w:t>д. Полоное, ул. Аудрини, д. 17, д. 18, д. 19 (устройство спортивной площадки в детско-спортивном парке)</w:t>
            </w:r>
          </w:p>
        </w:tc>
      </w:tr>
      <w:tr w:rsidR="008C5011">
        <w:tc>
          <w:tcPr>
            <w:tcW w:w="629" w:type="dxa"/>
          </w:tcPr>
          <w:p w:rsidR="008C5011" w:rsidRDefault="008C5011">
            <w:pPr>
              <w:pStyle w:val="ConsPlusNormal"/>
              <w:jc w:val="center"/>
            </w:pPr>
            <w:r>
              <w:t>42</w:t>
            </w:r>
          </w:p>
        </w:tc>
        <w:tc>
          <w:tcPr>
            <w:tcW w:w="8391" w:type="dxa"/>
          </w:tcPr>
          <w:p w:rsidR="008C5011" w:rsidRDefault="008C5011">
            <w:pPr>
              <w:pStyle w:val="ConsPlusNormal"/>
            </w:pPr>
            <w:r>
              <w:t>г. Порхов, просп. Ленина, д. 5 - д. 5а, сквер</w:t>
            </w:r>
          </w:p>
        </w:tc>
      </w:tr>
      <w:tr w:rsidR="008C5011">
        <w:tc>
          <w:tcPr>
            <w:tcW w:w="629" w:type="dxa"/>
          </w:tcPr>
          <w:p w:rsidR="008C5011" w:rsidRDefault="008C5011">
            <w:pPr>
              <w:pStyle w:val="ConsPlusNormal"/>
              <w:jc w:val="center"/>
            </w:pPr>
            <w:r>
              <w:t>43</w:t>
            </w:r>
          </w:p>
        </w:tc>
        <w:tc>
          <w:tcPr>
            <w:tcW w:w="8391" w:type="dxa"/>
          </w:tcPr>
          <w:p w:rsidR="008C5011" w:rsidRDefault="008C5011">
            <w:pPr>
              <w:pStyle w:val="ConsPlusNormal"/>
            </w:pPr>
            <w:r>
              <w:t>г. Порхов, ул. Красноармейская Слобода, д. 1, зеленая зона</w:t>
            </w:r>
          </w:p>
        </w:tc>
      </w:tr>
      <w:tr w:rsidR="008C5011">
        <w:tc>
          <w:tcPr>
            <w:tcW w:w="629" w:type="dxa"/>
          </w:tcPr>
          <w:p w:rsidR="008C5011" w:rsidRDefault="008C5011">
            <w:pPr>
              <w:pStyle w:val="ConsPlusNormal"/>
              <w:jc w:val="center"/>
            </w:pPr>
            <w:r>
              <w:t>44</w:t>
            </w:r>
          </w:p>
        </w:tc>
        <w:tc>
          <w:tcPr>
            <w:tcW w:w="8391" w:type="dxa"/>
          </w:tcPr>
          <w:p w:rsidR="008C5011" w:rsidRDefault="008C5011">
            <w:pPr>
              <w:pStyle w:val="ConsPlusNormal"/>
            </w:pPr>
            <w:r>
              <w:t>дер. Полоное, ул. Аудрини, д. 27, сквер (2-я очередь)</w:t>
            </w:r>
          </w:p>
        </w:tc>
      </w:tr>
      <w:tr w:rsidR="008C5011">
        <w:tc>
          <w:tcPr>
            <w:tcW w:w="9020" w:type="dxa"/>
            <w:gridSpan w:val="2"/>
          </w:tcPr>
          <w:p w:rsidR="008C5011" w:rsidRDefault="008C5011">
            <w:pPr>
              <w:pStyle w:val="ConsPlusNormal"/>
              <w:jc w:val="center"/>
              <w:outlineLvl w:val="4"/>
            </w:pPr>
            <w:r>
              <w:t>Псковский район</w:t>
            </w:r>
          </w:p>
        </w:tc>
      </w:tr>
      <w:tr w:rsidR="008C5011">
        <w:tc>
          <w:tcPr>
            <w:tcW w:w="629" w:type="dxa"/>
          </w:tcPr>
          <w:p w:rsidR="008C5011" w:rsidRDefault="008C5011">
            <w:pPr>
              <w:pStyle w:val="ConsPlusNormal"/>
              <w:jc w:val="center"/>
            </w:pPr>
            <w:r>
              <w:t>45</w:t>
            </w:r>
          </w:p>
        </w:tc>
        <w:tc>
          <w:tcPr>
            <w:tcW w:w="8391" w:type="dxa"/>
          </w:tcPr>
          <w:p w:rsidR="008C5011" w:rsidRDefault="008C5011">
            <w:pPr>
              <w:pStyle w:val="ConsPlusNormal"/>
            </w:pPr>
            <w:r>
              <w:t>дер. Неелово-1, ул. Новая, д. 1, ул. Юбилейная, д. 9, 11</w:t>
            </w:r>
          </w:p>
        </w:tc>
      </w:tr>
      <w:tr w:rsidR="008C5011">
        <w:tc>
          <w:tcPr>
            <w:tcW w:w="629" w:type="dxa"/>
          </w:tcPr>
          <w:p w:rsidR="008C5011" w:rsidRDefault="008C5011">
            <w:pPr>
              <w:pStyle w:val="ConsPlusNormal"/>
              <w:jc w:val="center"/>
            </w:pPr>
            <w:r>
              <w:t>46</w:t>
            </w:r>
          </w:p>
        </w:tc>
        <w:tc>
          <w:tcPr>
            <w:tcW w:w="8391" w:type="dxa"/>
          </w:tcPr>
          <w:p w:rsidR="008C5011" w:rsidRDefault="008C5011">
            <w:pPr>
              <w:pStyle w:val="ConsPlusNormal"/>
            </w:pPr>
            <w:r>
              <w:t>дер. Хотицы, гора Соколиха, территория около монумента "Ледовое побоище"</w:t>
            </w:r>
          </w:p>
        </w:tc>
      </w:tr>
      <w:tr w:rsidR="008C5011">
        <w:tc>
          <w:tcPr>
            <w:tcW w:w="629" w:type="dxa"/>
          </w:tcPr>
          <w:p w:rsidR="008C5011" w:rsidRDefault="008C5011">
            <w:pPr>
              <w:pStyle w:val="ConsPlusNormal"/>
              <w:jc w:val="center"/>
            </w:pPr>
            <w:r>
              <w:t>47</w:t>
            </w:r>
          </w:p>
        </w:tc>
        <w:tc>
          <w:tcPr>
            <w:tcW w:w="8391" w:type="dxa"/>
          </w:tcPr>
          <w:p w:rsidR="008C5011" w:rsidRDefault="008C5011">
            <w:pPr>
              <w:pStyle w:val="ConsPlusNormal"/>
            </w:pPr>
            <w:r>
              <w:t>дер. Тямша, ул. Октябрьская, д. 4</w:t>
            </w:r>
          </w:p>
        </w:tc>
      </w:tr>
      <w:tr w:rsidR="008C5011">
        <w:tc>
          <w:tcPr>
            <w:tcW w:w="629" w:type="dxa"/>
          </w:tcPr>
          <w:p w:rsidR="008C5011" w:rsidRDefault="008C5011">
            <w:pPr>
              <w:pStyle w:val="ConsPlusNormal"/>
              <w:jc w:val="center"/>
            </w:pPr>
            <w:r>
              <w:t>48</w:t>
            </w:r>
          </w:p>
        </w:tc>
        <w:tc>
          <w:tcPr>
            <w:tcW w:w="8391" w:type="dxa"/>
          </w:tcPr>
          <w:p w:rsidR="008C5011" w:rsidRDefault="008C5011">
            <w:pPr>
              <w:pStyle w:val="ConsPlusNormal"/>
            </w:pPr>
            <w:r>
              <w:t>дер. Тямша, пешеходная дорожка по ул. Молодежной</w:t>
            </w:r>
          </w:p>
        </w:tc>
      </w:tr>
      <w:tr w:rsidR="008C5011">
        <w:tc>
          <w:tcPr>
            <w:tcW w:w="629" w:type="dxa"/>
          </w:tcPr>
          <w:p w:rsidR="008C5011" w:rsidRDefault="008C5011">
            <w:pPr>
              <w:pStyle w:val="ConsPlusNormal"/>
              <w:jc w:val="center"/>
            </w:pPr>
            <w:r>
              <w:t>49</w:t>
            </w:r>
          </w:p>
        </w:tc>
        <w:tc>
          <w:tcPr>
            <w:tcW w:w="8391" w:type="dxa"/>
          </w:tcPr>
          <w:p w:rsidR="008C5011" w:rsidRDefault="008C5011">
            <w:pPr>
              <w:pStyle w:val="ConsPlusNormal"/>
            </w:pPr>
            <w:r>
              <w:t>дер. Родина, ул. Юбилейная, д. 7а</w:t>
            </w:r>
          </w:p>
        </w:tc>
      </w:tr>
      <w:tr w:rsidR="008C5011">
        <w:tc>
          <w:tcPr>
            <w:tcW w:w="629" w:type="dxa"/>
          </w:tcPr>
          <w:p w:rsidR="008C5011" w:rsidRDefault="008C5011">
            <w:pPr>
              <w:pStyle w:val="ConsPlusNormal"/>
              <w:jc w:val="center"/>
            </w:pPr>
            <w:r>
              <w:t>50</w:t>
            </w:r>
          </w:p>
        </w:tc>
        <w:tc>
          <w:tcPr>
            <w:tcW w:w="8391" w:type="dxa"/>
          </w:tcPr>
          <w:p w:rsidR="008C5011" w:rsidRDefault="008C5011">
            <w:pPr>
              <w:pStyle w:val="ConsPlusNormal"/>
            </w:pPr>
            <w:r>
              <w:t>дер. Тямша, ул. Октябрьская, д. 9</w:t>
            </w:r>
          </w:p>
        </w:tc>
      </w:tr>
      <w:tr w:rsidR="008C5011">
        <w:tc>
          <w:tcPr>
            <w:tcW w:w="9020" w:type="dxa"/>
            <w:gridSpan w:val="2"/>
          </w:tcPr>
          <w:p w:rsidR="008C5011" w:rsidRDefault="008C5011">
            <w:pPr>
              <w:pStyle w:val="ConsPlusNormal"/>
              <w:jc w:val="center"/>
              <w:outlineLvl w:val="4"/>
            </w:pPr>
            <w:r>
              <w:t>Пушкиногорский район</w:t>
            </w:r>
          </w:p>
        </w:tc>
      </w:tr>
      <w:tr w:rsidR="008C5011">
        <w:tc>
          <w:tcPr>
            <w:tcW w:w="629" w:type="dxa"/>
          </w:tcPr>
          <w:p w:rsidR="008C5011" w:rsidRDefault="008C5011">
            <w:pPr>
              <w:pStyle w:val="ConsPlusNormal"/>
              <w:jc w:val="center"/>
            </w:pPr>
            <w:r>
              <w:t>51</w:t>
            </w:r>
          </w:p>
        </w:tc>
        <w:tc>
          <w:tcPr>
            <w:tcW w:w="8391" w:type="dxa"/>
          </w:tcPr>
          <w:p w:rsidR="008C5011" w:rsidRDefault="008C5011">
            <w:pPr>
              <w:pStyle w:val="ConsPlusNormal"/>
            </w:pPr>
            <w:r>
              <w:t>р.п. Пушкинские Горы, ул. Новоржевская, зеленая зона у оз. Зеркального</w:t>
            </w:r>
          </w:p>
        </w:tc>
      </w:tr>
      <w:tr w:rsidR="008C5011">
        <w:tc>
          <w:tcPr>
            <w:tcW w:w="629" w:type="dxa"/>
          </w:tcPr>
          <w:p w:rsidR="008C5011" w:rsidRDefault="008C5011">
            <w:pPr>
              <w:pStyle w:val="ConsPlusNormal"/>
              <w:jc w:val="center"/>
            </w:pPr>
            <w:r>
              <w:t>52</w:t>
            </w:r>
          </w:p>
        </w:tc>
        <w:tc>
          <w:tcPr>
            <w:tcW w:w="8391" w:type="dxa"/>
          </w:tcPr>
          <w:p w:rsidR="008C5011" w:rsidRDefault="008C5011">
            <w:pPr>
              <w:pStyle w:val="ConsPlusNormal"/>
            </w:pPr>
            <w:r>
              <w:t>р.п. Пушкинские Горы, ул. Ленина, парк "Лукоморье", детская площадка</w:t>
            </w:r>
          </w:p>
        </w:tc>
      </w:tr>
      <w:tr w:rsidR="008C5011">
        <w:tc>
          <w:tcPr>
            <w:tcW w:w="9020" w:type="dxa"/>
            <w:gridSpan w:val="2"/>
          </w:tcPr>
          <w:p w:rsidR="008C5011" w:rsidRDefault="008C5011">
            <w:pPr>
              <w:pStyle w:val="ConsPlusNormal"/>
              <w:jc w:val="center"/>
              <w:outlineLvl w:val="4"/>
            </w:pPr>
            <w:r>
              <w:t>Пыталовский район</w:t>
            </w:r>
          </w:p>
        </w:tc>
      </w:tr>
      <w:tr w:rsidR="008C5011">
        <w:tc>
          <w:tcPr>
            <w:tcW w:w="629" w:type="dxa"/>
          </w:tcPr>
          <w:p w:rsidR="008C5011" w:rsidRDefault="008C5011">
            <w:pPr>
              <w:pStyle w:val="ConsPlusNormal"/>
              <w:jc w:val="center"/>
            </w:pPr>
            <w:r>
              <w:t>53</w:t>
            </w:r>
          </w:p>
        </w:tc>
        <w:tc>
          <w:tcPr>
            <w:tcW w:w="8391" w:type="dxa"/>
          </w:tcPr>
          <w:p w:rsidR="008C5011" w:rsidRDefault="008C5011">
            <w:pPr>
              <w:pStyle w:val="ConsPlusNormal"/>
            </w:pPr>
            <w:r>
              <w:t>г. Пыталово, ул. Чехова, д. 1, территория около Дома Культуры</w:t>
            </w:r>
          </w:p>
        </w:tc>
      </w:tr>
      <w:tr w:rsidR="008C5011">
        <w:tc>
          <w:tcPr>
            <w:tcW w:w="9020" w:type="dxa"/>
            <w:gridSpan w:val="2"/>
          </w:tcPr>
          <w:p w:rsidR="008C5011" w:rsidRDefault="008C5011">
            <w:pPr>
              <w:pStyle w:val="ConsPlusNormal"/>
              <w:jc w:val="center"/>
              <w:outlineLvl w:val="4"/>
            </w:pPr>
            <w:r>
              <w:lastRenderedPageBreak/>
              <w:t>Себежский район</w:t>
            </w:r>
          </w:p>
        </w:tc>
      </w:tr>
      <w:tr w:rsidR="008C5011">
        <w:tc>
          <w:tcPr>
            <w:tcW w:w="629" w:type="dxa"/>
          </w:tcPr>
          <w:p w:rsidR="008C5011" w:rsidRDefault="008C5011">
            <w:pPr>
              <w:pStyle w:val="ConsPlusNormal"/>
              <w:jc w:val="center"/>
            </w:pPr>
            <w:r>
              <w:t>54</w:t>
            </w:r>
          </w:p>
        </w:tc>
        <w:tc>
          <w:tcPr>
            <w:tcW w:w="8391" w:type="dxa"/>
          </w:tcPr>
          <w:p w:rsidR="008C5011" w:rsidRDefault="008C5011">
            <w:pPr>
              <w:pStyle w:val="ConsPlusNormal"/>
            </w:pPr>
            <w:r>
              <w:t>р.п. Сосновый бор, сквер Победы (2-я очередь)</w:t>
            </w:r>
          </w:p>
        </w:tc>
      </w:tr>
      <w:tr w:rsidR="008C5011">
        <w:tc>
          <w:tcPr>
            <w:tcW w:w="629" w:type="dxa"/>
          </w:tcPr>
          <w:p w:rsidR="008C5011" w:rsidRDefault="008C5011">
            <w:pPr>
              <w:pStyle w:val="ConsPlusNormal"/>
              <w:jc w:val="center"/>
            </w:pPr>
            <w:r>
              <w:t>55</w:t>
            </w:r>
          </w:p>
        </w:tc>
        <w:tc>
          <w:tcPr>
            <w:tcW w:w="8391" w:type="dxa"/>
          </w:tcPr>
          <w:p w:rsidR="008C5011" w:rsidRDefault="008C5011">
            <w:pPr>
              <w:pStyle w:val="ConsPlusNormal"/>
            </w:pPr>
            <w:r>
              <w:t>р.п. Идрица, площадь Знамени Победы</w:t>
            </w:r>
          </w:p>
        </w:tc>
      </w:tr>
      <w:tr w:rsidR="008C5011">
        <w:tc>
          <w:tcPr>
            <w:tcW w:w="9020" w:type="dxa"/>
            <w:gridSpan w:val="2"/>
          </w:tcPr>
          <w:p w:rsidR="008C5011" w:rsidRDefault="008C5011">
            <w:pPr>
              <w:pStyle w:val="ConsPlusNormal"/>
              <w:jc w:val="center"/>
              <w:outlineLvl w:val="4"/>
            </w:pPr>
            <w:r>
              <w:t>Струго-Красненский район</w:t>
            </w:r>
          </w:p>
        </w:tc>
      </w:tr>
      <w:tr w:rsidR="008C5011">
        <w:tc>
          <w:tcPr>
            <w:tcW w:w="629" w:type="dxa"/>
          </w:tcPr>
          <w:p w:rsidR="008C5011" w:rsidRDefault="008C5011">
            <w:pPr>
              <w:pStyle w:val="ConsPlusNormal"/>
              <w:jc w:val="center"/>
            </w:pPr>
            <w:r>
              <w:t>56</w:t>
            </w:r>
          </w:p>
        </w:tc>
        <w:tc>
          <w:tcPr>
            <w:tcW w:w="8391" w:type="dxa"/>
          </w:tcPr>
          <w:p w:rsidR="008C5011" w:rsidRDefault="008C5011">
            <w:pPr>
              <w:pStyle w:val="ConsPlusNormal"/>
            </w:pPr>
            <w:r>
              <w:t>р.п. Струги Красные, ул. Победы, д. 2в</w:t>
            </w:r>
          </w:p>
        </w:tc>
      </w:tr>
      <w:tr w:rsidR="008C5011">
        <w:tc>
          <w:tcPr>
            <w:tcW w:w="9020" w:type="dxa"/>
            <w:gridSpan w:val="2"/>
          </w:tcPr>
          <w:p w:rsidR="008C5011" w:rsidRDefault="008C5011">
            <w:pPr>
              <w:pStyle w:val="ConsPlusNormal"/>
              <w:jc w:val="center"/>
              <w:outlineLvl w:val="4"/>
            </w:pPr>
            <w:r>
              <w:t>Усвятский район</w:t>
            </w:r>
          </w:p>
        </w:tc>
      </w:tr>
      <w:tr w:rsidR="008C5011">
        <w:tc>
          <w:tcPr>
            <w:tcW w:w="629" w:type="dxa"/>
          </w:tcPr>
          <w:p w:rsidR="008C5011" w:rsidRDefault="008C5011">
            <w:pPr>
              <w:pStyle w:val="ConsPlusNormal"/>
              <w:jc w:val="center"/>
            </w:pPr>
            <w:r>
              <w:t>57</w:t>
            </w:r>
          </w:p>
        </w:tc>
        <w:tc>
          <w:tcPr>
            <w:tcW w:w="8391" w:type="dxa"/>
          </w:tcPr>
          <w:p w:rsidR="008C5011" w:rsidRDefault="008C5011">
            <w:pPr>
              <w:pStyle w:val="ConsPlusNormal"/>
            </w:pPr>
            <w:r>
              <w:t>р.п. Усвяты, ул. К.Маркса, д. 20, территория возле здания Администрации района</w:t>
            </w:r>
          </w:p>
        </w:tc>
      </w:tr>
    </w:tbl>
    <w:p w:rsidR="008C5011" w:rsidRDefault="008C5011">
      <w:pPr>
        <w:pStyle w:val="ConsPlusNormal"/>
        <w:jc w:val="both"/>
      </w:pPr>
    </w:p>
    <w:p w:rsidR="008C5011" w:rsidRDefault="008C5011">
      <w:pPr>
        <w:pStyle w:val="ConsPlusTitle"/>
        <w:jc w:val="center"/>
        <w:outlineLvl w:val="3"/>
      </w:pPr>
      <w:r>
        <w:t>V. Адресный перечень общественных территорий,</w:t>
      </w:r>
    </w:p>
    <w:p w:rsidR="008C5011" w:rsidRDefault="008C5011">
      <w:pPr>
        <w:pStyle w:val="ConsPlusTitle"/>
        <w:jc w:val="center"/>
      </w:pPr>
      <w:r>
        <w:t>подлежащих благоустройству в 2022 году</w:t>
      </w:r>
    </w:p>
    <w:p w:rsidR="008C5011" w:rsidRDefault="008C5011">
      <w:pPr>
        <w:pStyle w:val="ConsPlusNormal"/>
        <w:jc w:val="center"/>
      </w:pPr>
      <w:r>
        <w:t xml:space="preserve">(введен </w:t>
      </w:r>
      <w:hyperlink r:id="rId414"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23.07.2021 N 252)</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391"/>
      </w:tblGrid>
      <w:tr w:rsidR="008C5011">
        <w:tc>
          <w:tcPr>
            <w:tcW w:w="629"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общественной территории</w:t>
            </w:r>
          </w:p>
        </w:tc>
      </w:tr>
      <w:tr w:rsidR="008C5011">
        <w:tc>
          <w:tcPr>
            <w:tcW w:w="9020" w:type="dxa"/>
            <w:gridSpan w:val="2"/>
          </w:tcPr>
          <w:p w:rsidR="008C5011" w:rsidRDefault="008C5011">
            <w:pPr>
              <w:pStyle w:val="ConsPlusNormal"/>
              <w:jc w:val="center"/>
              <w:outlineLvl w:val="4"/>
            </w:pPr>
            <w:r>
              <w:t>Город Псков</w:t>
            </w:r>
          </w:p>
        </w:tc>
      </w:tr>
      <w:tr w:rsidR="008C5011">
        <w:tc>
          <w:tcPr>
            <w:tcW w:w="629" w:type="dxa"/>
          </w:tcPr>
          <w:p w:rsidR="008C5011" w:rsidRDefault="008C5011">
            <w:pPr>
              <w:pStyle w:val="ConsPlusNormal"/>
              <w:jc w:val="center"/>
            </w:pPr>
            <w:r>
              <w:t>1</w:t>
            </w:r>
          </w:p>
        </w:tc>
        <w:tc>
          <w:tcPr>
            <w:tcW w:w="8391" w:type="dxa"/>
          </w:tcPr>
          <w:p w:rsidR="008C5011" w:rsidRDefault="008C5011">
            <w:pPr>
              <w:pStyle w:val="ConsPlusNormal"/>
            </w:pPr>
            <w:r>
              <w:t>парк реки Милевка (проектирование)</w:t>
            </w:r>
          </w:p>
        </w:tc>
      </w:tr>
      <w:tr w:rsidR="008C5011">
        <w:tc>
          <w:tcPr>
            <w:tcW w:w="629" w:type="dxa"/>
          </w:tcPr>
          <w:p w:rsidR="008C5011" w:rsidRDefault="008C5011">
            <w:pPr>
              <w:pStyle w:val="ConsPlusNormal"/>
              <w:jc w:val="center"/>
            </w:pPr>
            <w:r>
              <w:t>2</w:t>
            </w:r>
          </w:p>
        </w:tc>
        <w:tc>
          <w:tcPr>
            <w:tcW w:w="8391" w:type="dxa"/>
          </w:tcPr>
          <w:p w:rsidR="008C5011" w:rsidRDefault="008C5011">
            <w:pPr>
              <w:pStyle w:val="ConsPlusNormal"/>
            </w:pPr>
            <w:r>
              <w:t>сквер на Сиреневом бульваре</w:t>
            </w:r>
          </w:p>
        </w:tc>
      </w:tr>
      <w:tr w:rsidR="008C5011">
        <w:tc>
          <w:tcPr>
            <w:tcW w:w="629" w:type="dxa"/>
          </w:tcPr>
          <w:p w:rsidR="008C5011" w:rsidRDefault="008C5011">
            <w:pPr>
              <w:pStyle w:val="ConsPlusNormal"/>
              <w:jc w:val="center"/>
            </w:pPr>
            <w:r>
              <w:t>3</w:t>
            </w:r>
          </w:p>
        </w:tc>
        <w:tc>
          <w:tcPr>
            <w:tcW w:w="8391" w:type="dxa"/>
          </w:tcPr>
          <w:p w:rsidR="008C5011" w:rsidRDefault="008C5011">
            <w:pPr>
              <w:pStyle w:val="ConsPlusNormal"/>
            </w:pPr>
            <w:r>
              <w:t>парк им. Ю.Гагарина (2-я очередь)</w:t>
            </w:r>
          </w:p>
        </w:tc>
      </w:tr>
      <w:tr w:rsidR="008C5011">
        <w:tc>
          <w:tcPr>
            <w:tcW w:w="9020" w:type="dxa"/>
            <w:gridSpan w:val="2"/>
          </w:tcPr>
          <w:p w:rsidR="008C5011" w:rsidRDefault="008C5011">
            <w:pPr>
              <w:pStyle w:val="ConsPlusNormal"/>
              <w:jc w:val="center"/>
              <w:outlineLvl w:val="4"/>
            </w:pPr>
            <w:r>
              <w:t>Город Великие Луки</w:t>
            </w:r>
          </w:p>
        </w:tc>
      </w:tr>
      <w:tr w:rsidR="008C5011">
        <w:tc>
          <w:tcPr>
            <w:tcW w:w="629" w:type="dxa"/>
          </w:tcPr>
          <w:p w:rsidR="008C5011" w:rsidRDefault="008C5011">
            <w:pPr>
              <w:pStyle w:val="ConsPlusNormal"/>
              <w:jc w:val="center"/>
            </w:pPr>
            <w:r>
              <w:t>4</w:t>
            </w:r>
          </w:p>
        </w:tc>
        <w:tc>
          <w:tcPr>
            <w:tcW w:w="8391" w:type="dxa"/>
          </w:tcPr>
          <w:p w:rsidR="008C5011" w:rsidRDefault="008C5011">
            <w:pPr>
              <w:pStyle w:val="ConsPlusNormal"/>
            </w:pPr>
            <w:r>
              <w:t>сквер у Драматического театра</w:t>
            </w:r>
          </w:p>
        </w:tc>
      </w:tr>
      <w:tr w:rsidR="008C5011">
        <w:tc>
          <w:tcPr>
            <w:tcW w:w="629" w:type="dxa"/>
          </w:tcPr>
          <w:p w:rsidR="008C5011" w:rsidRDefault="008C5011">
            <w:pPr>
              <w:pStyle w:val="ConsPlusNormal"/>
              <w:jc w:val="center"/>
            </w:pPr>
            <w:r>
              <w:t>5</w:t>
            </w:r>
          </w:p>
        </w:tc>
        <w:tc>
          <w:tcPr>
            <w:tcW w:w="8391" w:type="dxa"/>
          </w:tcPr>
          <w:p w:rsidR="008C5011" w:rsidRDefault="008C5011">
            <w:pPr>
              <w:pStyle w:val="ConsPlusNormal"/>
            </w:pPr>
            <w:r>
              <w:t>сквер на ул. Карцево</w:t>
            </w:r>
          </w:p>
        </w:tc>
      </w:tr>
      <w:tr w:rsidR="008C5011">
        <w:tc>
          <w:tcPr>
            <w:tcW w:w="629" w:type="dxa"/>
          </w:tcPr>
          <w:p w:rsidR="008C5011" w:rsidRDefault="008C5011">
            <w:pPr>
              <w:pStyle w:val="ConsPlusNormal"/>
              <w:jc w:val="center"/>
            </w:pPr>
            <w:r>
              <w:t>6</w:t>
            </w:r>
          </w:p>
        </w:tc>
        <w:tc>
          <w:tcPr>
            <w:tcW w:w="8391" w:type="dxa"/>
          </w:tcPr>
          <w:p w:rsidR="008C5011" w:rsidRDefault="008C5011">
            <w:pPr>
              <w:pStyle w:val="ConsPlusNormal"/>
            </w:pPr>
            <w:r>
              <w:t>парк рядом с музеем им. А.Матросова</w:t>
            </w:r>
          </w:p>
        </w:tc>
      </w:tr>
      <w:tr w:rsidR="008C5011">
        <w:tc>
          <w:tcPr>
            <w:tcW w:w="629" w:type="dxa"/>
          </w:tcPr>
          <w:p w:rsidR="008C5011" w:rsidRDefault="008C5011">
            <w:pPr>
              <w:pStyle w:val="ConsPlusNormal"/>
              <w:jc w:val="center"/>
            </w:pPr>
            <w:r>
              <w:t>7</w:t>
            </w:r>
          </w:p>
        </w:tc>
        <w:tc>
          <w:tcPr>
            <w:tcW w:w="8391" w:type="dxa"/>
          </w:tcPr>
          <w:p w:rsidR="008C5011" w:rsidRDefault="008C5011">
            <w:pPr>
              <w:pStyle w:val="ConsPlusNormal"/>
            </w:pPr>
            <w:r>
              <w:t>общественная территория вдоль ул. Холмской (от плотины наб. Л. Шмидта до сквера по ул. Холмской)</w:t>
            </w:r>
          </w:p>
        </w:tc>
      </w:tr>
      <w:tr w:rsidR="008C5011">
        <w:tc>
          <w:tcPr>
            <w:tcW w:w="9020" w:type="dxa"/>
            <w:gridSpan w:val="2"/>
          </w:tcPr>
          <w:p w:rsidR="008C5011" w:rsidRDefault="008C5011">
            <w:pPr>
              <w:pStyle w:val="ConsPlusNormal"/>
              <w:jc w:val="center"/>
              <w:outlineLvl w:val="4"/>
            </w:pPr>
            <w:r>
              <w:t>Бежаницкий район</w:t>
            </w:r>
          </w:p>
        </w:tc>
      </w:tr>
      <w:tr w:rsidR="008C5011">
        <w:tc>
          <w:tcPr>
            <w:tcW w:w="629" w:type="dxa"/>
          </w:tcPr>
          <w:p w:rsidR="008C5011" w:rsidRDefault="008C5011">
            <w:pPr>
              <w:pStyle w:val="ConsPlusNormal"/>
              <w:jc w:val="center"/>
            </w:pPr>
            <w:r>
              <w:t>8</w:t>
            </w:r>
          </w:p>
        </w:tc>
        <w:tc>
          <w:tcPr>
            <w:tcW w:w="8391" w:type="dxa"/>
          </w:tcPr>
          <w:p w:rsidR="008C5011" w:rsidRDefault="008C5011">
            <w:pPr>
              <w:pStyle w:val="ConsPlusNormal"/>
            </w:pPr>
            <w:r>
              <w:t>р.п. Бежаницы, площадь Энергетиков</w:t>
            </w:r>
          </w:p>
        </w:tc>
      </w:tr>
      <w:tr w:rsidR="008C5011">
        <w:tc>
          <w:tcPr>
            <w:tcW w:w="9020" w:type="dxa"/>
            <w:gridSpan w:val="2"/>
          </w:tcPr>
          <w:p w:rsidR="008C5011" w:rsidRDefault="008C5011">
            <w:pPr>
              <w:pStyle w:val="ConsPlusNormal"/>
              <w:jc w:val="center"/>
              <w:outlineLvl w:val="4"/>
            </w:pPr>
            <w:r>
              <w:t>Великолукский район</w:t>
            </w:r>
          </w:p>
        </w:tc>
      </w:tr>
      <w:tr w:rsidR="008C5011">
        <w:tc>
          <w:tcPr>
            <w:tcW w:w="629" w:type="dxa"/>
          </w:tcPr>
          <w:p w:rsidR="008C5011" w:rsidRDefault="008C5011">
            <w:pPr>
              <w:pStyle w:val="ConsPlusNormal"/>
              <w:jc w:val="center"/>
            </w:pPr>
            <w:r>
              <w:t>9</w:t>
            </w:r>
          </w:p>
        </w:tc>
        <w:tc>
          <w:tcPr>
            <w:tcW w:w="8391" w:type="dxa"/>
          </w:tcPr>
          <w:p w:rsidR="008C5011" w:rsidRDefault="008C5011">
            <w:pPr>
              <w:pStyle w:val="ConsPlusNormal"/>
            </w:pPr>
            <w:r>
              <w:t>п. Дубрава-1, пешеходная зона на центральной улице</w:t>
            </w:r>
          </w:p>
        </w:tc>
      </w:tr>
      <w:tr w:rsidR="008C5011">
        <w:tc>
          <w:tcPr>
            <w:tcW w:w="629" w:type="dxa"/>
          </w:tcPr>
          <w:p w:rsidR="008C5011" w:rsidRDefault="008C5011">
            <w:pPr>
              <w:pStyle w:val="ConsPlusNormal"/>
              <w:jc w:val="center"/>
            </w:pPr>
            <w:r>
              <w:t>10</w:t>
            </w:r>
          </w:p>
        </w:tc>
        <w:tc>
          <w:tcPr>
            <w:tcW w:w="8391" w:type="dxa"/>
          </w:tcPr>
          <w:p w:rsidR="008C5011" w:rsidRDefault="008C5011">
            <w:pPr>
              <w:pStyle w:val="ConsPlusNormal"/>
            </w:pPr>
            <w:r>
              <w:t>дер. Переслегино, пешеходная зона, расположенная между многоквартирными домами N 4 и N 7 - 8</w:t>
            </w:r>
          </w:p>
        </w:tc>
      </w:tr>
      <w:tr w:rsidR="008C5011">
        <w:tc>
          <w:tcPr>
            <w:tcW w:w="9020" w:type="dxa"/>
            <w:gridSpan w:val="2"/>
          </w:tcPr>
          <w:p w:rsidR="008C5011" w:rsidRDefault="008C5011">
            <w:pPr>
              <w:pStyle w:val="ConsPlusNormal"/>
              <w:jc w:val="center"/>
              <w:outlineLvl w:val="4"/>
            </w:pPr>
            <w:r>
              <w:t>Гдовский район</w:t>
            </w:r>
          </w:p>
        </w:tc>
      </w:tr>
      <w:tr w:rsidR="008C5011">
        <w:tc>
          <w:tcPr>
            <w:tcW w:w="629" w:type="dxa"/>
          </w:tcPr>
          <w:p w:rsidR="008C5011" w:rsidRDefault="008C5011">
            <w:pPr>
              <w:pStyle w:val="ConsPlusNormal"/>
              <w:jc w:val="center"/>
            </w:pPr>
            <w:r>
              <w:t>11</w:t>
            </w:r>
          </w:p>
        </w:tc>
        <w:tc>
          <w:tcPr>
            <w:tcW w:w="8391" w:type="dxa"/>
          </w:tcPr>
          <w:p w:rsidR="008C5011" w:rsidRDefault="008C5011">
            <w:pPr>
              <w:pStyle w:val="ConsPlusNormal"/>
            </w:pPr>
            <w:r>
              <w:t>г. Гдов, Парк Победы</w:t>
            </w:r>
          </w:p>
        </w:tc>
      </w:tr>
      <w:tr w:rsidR="008C5011">
        <w:tc>
          <w:tcPr>
            <w:tcW w:w="9020" w:type="dxa"/>
            <w:gridSpan w:val="2"/>
          </w:tcPr>
          <w:p w:rsidR="008C5011" w:rsidRDefault="008C5011">
            <w:pPr>
              <w:pStyle w:val="ConsPlusNormal"/>
              <w:jc w:val="center"/>
              <w:outlineLvl w:val="4"/>
            </w:pPr>
            <w:r>
              <w:t>Дедовичский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lastRenderedPageBreak/>
              <w:t>12</w:t>
            </w:r>
          </w:p>
        </w:tc>
        <w:tc>
          <w:tcPr>
            <w:tcW w:w="8391" w:type="dxa"/>
            <w:tcBorders>
              <w:bottom w:val="nil"/>
            </w:tcBorders>
          </w:tcPr>
          <w:p w:rsidR="008C5011" w:rsidRDefault="008C5011">
            <w:pPr>
              <w:pStyle w:val="ConsPlusNormal"/>
            </w:pPr>
            <w:r>
              <w:t>р.п. Дедовичи, пешеходная дорожка от д. 4 на ул. Энергетиков до д. 39 на ул. Октябрьской (1-я очередь)</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12 в ред. </w:t>
            </w:r>
            <w:hyperlink r:id="rId415" w:history="1">
              <w:r>
                <w:rPr>
                  <w:color w:val="0000FF"/>
                </w:rPr>
                <w:t>постановления</w:t>
              </w:r>
            </w:hyperlink>
            <w:r>
              <w:t xml:space="preserve"> Администрации Псковской области от 31.03.2022 N 129)</w:t>
            </w:r>
          </w:p>
        </w:tc>
      </w:tr>
      <w:tr w:rsidR="008C5011">
        <w:tblPrEx>
          <w:tblBorders>
            <w:insideH w:val="nil"/>
          </w:tblBorders>
        </w:tblPrEx>
        <w:tc>
          <w:tcPr>
            <w:tcW w:w="629" w:type="dxa"/>
            <w:tcBorders>
              <w:bottom w:val="nil"/>
            </w:tcBorders>
          </w:tcPr>
          <w:p w:rsidR="008C5011" w:rsidRDefault="008C5011">
            <w:pPr>
              <w:pStyle w:val="ConsPlusNormal"/>
              <w:jc w:val="center"/>
            </w:pPr>
            <w:r>
              <w:t>13</w:t>
            </w:r>
          </w:p>
        </w:tc>
        <w:tc>
          <w:tcPr>
            <w:tcW w:w="8391" w:type="dxa"/>
            <w:tcBorders>
              <w:bottom w:val="nil"/>
            </w:tcBorders>
          </w:tcPr>
          <w:p w:rsidR="008C5011" w:rsidRDefault="008C5011">
            <w:pPr>
              <w:pStyle w:val="ConsPlusNormal"/>
            </w:pPr>
            <w:r>
              <w:t>р.п. Дедовичи, пешеходная дорожка по ул. Интернациональной (участок от ул. Пионерской до ул. Новой)</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13 в ред. </w:t>
            </w:r>
            <w:hyperlink r:id="rId416" w:history="1">
              <w:r>
                <w:rPr>
                  <w:color w:val="0000FF"/>
                </w:rPr>
                <w:t>постановления</w:t>
              </w:r>
            </w:hyperlink>
            <w:r>
              <w:t xml:space="preserve"> Администрации Псковской области от 31.03.2022 N 129)</w:t>
            </w:r>
          </w:p>
        </w:tc>
      </w:tr>
      <w:tr w:rsidR="008C5011">
        <w:tc>
          <w:tcPr>
            <w:tcW w:w="9020" w:type="dxa"/>
            <w:gridSpan w:val="2"/>
          </w:tcPr>
          <w:p w:rsidR="008C5011" w:rsidRDefault="008C5011">
            <w:pPr>
              <w:pStyle w:val="ConsPlusNormal"/>
              <w:jc w:val="center"/>
              <w:outlineLvl w:val="4"/>
            </w:pPr>
            <w:r>
              <w:t>Дновский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t>14</w:t>
            </w:r>
          </w:p>
        </w:tc>
        <w:tc>
          <w:tcPr>
            <w:tcW w:w="8391" w:type="dxa"/>
            <w:tcBorders>
              <w:bottom w:val="nil"/>
            </w:tcBorders>
          </w:tcPr>
          <w:p w:rsidR="008C5011" w:rsidRDefault="008C5011">
            <w:pPr>
              <w:pStyle w:val="ConsPlusNormal"/>
            </w:pPr>
            <w:r>
              <w:t>г. Дно, пешеходная зона по ул. Ленина от ул. Комсомольской до ул. Строителей (1-я очередь, от ул. Коммунистической до ул. Омельянюка)</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14 в ред. </w:t>
            </w:r>
            <w:hyperlink r:id="rId417" w:history="1">
              <w:r>
                <w:rPr>
                  <w:color w:val="0000FF"/>
                </w:rPr>
                <w:t>постановления</w:t>
              </w:r>
            </w:hyperlink>
            <w:r>
              <w:t xml:space="preserve"> Администрации Псковской области от 31.03.2022 N 129)</w:t>
            </w:r>
          </w:p>
        </w:tc>
      </w:tr>
      <w:tr w:rsidR="008C5011">
        <w:tc>
          <w:tcPr>
            <w:tcW w:w="629" w:type="dxa"/>
          </w:tcPr>
          <w:p w:rsidR="008C5011" w:rsidRDefault="008C5011">
            <w:pPr>
              <w:pStyle w:val="ConsPlusNormal"/>
              <w:jc w:val="center"/>
            </w:pPr>
            <w:r>
              <w:t>15</w:t>
            </w:r>
          </w:p>
        </w:tc>
        <w:tc>
          <w:tcPr>
            <w:tcW w:w="8391" w:type="dxa"/>
          </w:tcPr>
          <w:p w:rsidR="008C5011" w:rsidRDefault="008C5011">
            <w:pPr>
              <w:pStyle w:val="ConsPlusNormal"/>
            </w:pPr>
            <w:r>
              <w:t>г. Дно, аллея по ул. Бульвар (1-я очередь)</w:t>
            </w:r>
          </w:p>
        </w:tc>
      </w:tr>
      <w:tr w:rsidR="008C5011">
        <w:tc>
          <w:tcPr>
            <w:tcW w:w="9020" w:type="dxa"/>
            <w:gridSpan w:val="2"/>
          </w:tcPr>
          <w:p w:rsidR="008C5011" w:rsidRDefault="008C5011">
            <w:pPr>
              <w:pStyle w:val="ConsPlusNormal"/>
              <w:jc w:val="center"/>
              <w:outlineLvl w:val="4"/>
            </w:pPr>
            <w:r>
              <w:t>Красногородский район</w:t>
            </w:r>
          </w:p>
        </w:tc>
      </w:tr>
      <w:tr w:rsidR="008C5011">
        <w:tc>
          <w:tcPr>
            <w:tcW w:w="629" w:type="dxa"/>
          </w:tcPr>
          <w:p w:rsidR="008C5011" w:rsidRDefault="008C5011">
            <w:pPr>
              <w:pStyle w:val="ConsPlusNormal"/>
              <w:jc w:val="center"/>
            </w:pPr>
            <w:r>
              <w:t>16</w:t>
            </w:r>
          </w:p>
        </w:tc>
        <w:tc>
          <w:tcPr>
            <w:tcW w:w="8391" w:type="dxa"/>
          </w:tcPr>
          <w:p w:rsidR="008C5011" w:rsidRDefault="008C5011">
            <w:pPr>
              <w:pStyle w:val="ConsPlusNormal"/>
            </w:pPr>
            <w:r>
              <w:t>р.п. Красногородск, городской вал</w:t>
            </w:r>
          </w:p>
        </w:tc>
      </w:tr>
      <w:tr w:rsidR="008C5011">
        <w:tc>
          <w:tcPr>
            <w:tcW w:w="9020" w:type="dxa"/>
            <w:gridSpan w:val="2"/>
          </w:tcPr>
          <w:p w:rsidR="008C5011" w:rsidRDefault="008C5011">
            <w:pPr>
              <w:pStyle w:val="ConsPlusNormal"/>
              <w:jc w:val="center"/>
              <w:outlineLvl w:val="4"/>
            </w:pPr>
            <w:r>
              <w:t>Куньинский район</w:t>
            </w:r>
          </w:p>
        </w:tc>
      </w:tr>
      <w:tr w:rsidR="008C5011">
        <w:tc>
          <w:tcPr>
            <w:tcW w:w="629" w:type="dxa"/>
          </w:tcPr>
          <w:p w:rsidR="008C5011" w:rsidRDefault="008C5011">
            <w:pPr>
              <w:pStyle w:val="ConsPlusNormal"/>
              <w:jc w:val="center"/>
            </w:pPr>
            <w:r>
              <w:t>17</w:t>
            </w:r>
          </w:p>
        </w:tc>
        <w:tc>
          <w:tcPr>
            <w:tcW w:w="8391" w:type="dxa"/>
          </w:tcPr>
          <w:p w:rsidR="008C5011" w:rsidRDefault="008C5011">
            <w:pPr>
              <w:pStyle w:val="ConsPlusNormal"/>
            </w:pPr>
            <w:r>
              <w:t>р.п. Кунья, территория у водоема на ул. Советской</w:t>
            </w:r>
          </w:p>
        </w:tc>
      </w:tr>
      <w:tr w:rsidR="008C5011">
        <w:tc>
          <w:tcPr>
            <w:tcW w:w="629" w:type="dxa"/>
          </w:tcPr>
          <w:p w:rsidR="008C5011" w:rsidRDefault="008C5011">
            <w:pPr>
              <w:pStyle w:val="ConsPlusNormal"/>
              <w:jc w:val="center"/>
            </w:pPr>
            <w:r>
              <w:t>18</w:t>
            </w:r>
          </w:p>
        </w:tc>
        <w:tc>
          <w:tcPr>
            <w:tcW w:w="8391" w:type="dxa"/>
          </w:tcPr>
          <w:p w:rsidR="008C5011" w:rsidRDefault="008C5011">
            <w:pPr>
              <w:pStyle w:val="ConsPlusNormal"/>
            </w:pPr>
            <w:r>
              <w:t>р.п. Кунья, парк по ул. Советской</w:t>
            </w:r>
          </w:p>
        </w:tc>
      </w:tr>
      <w:tr w:rsidR="008C5011">
        <w:tc>
          <w:tcPr>
            <w:tcW w:w="9020" w:type="dxa"/>
            <w:gridSpan w:val="2"/>
          </w:tcPr>
          <w:p w:rsidR="008C5011" w:rsidRDefault="008C5011">
            <w:pPr>
              <w:pStyle w:val="ConsPlusNormal"/>
              <w:jc w:val="center"/>
              <w:outlineLvl w:val="4"/>
            </w:pPr>
            <w:r>
              <w:t>Локнянский район</w:t>
            </w:r>
          </w:p>
        </w:tc>
      </w:tr>
      <w:tr w:rsidR="008C5011">
        <w:tc>
          <w:tcPr>
            <w:tcW w:w="629" w:type="dxa"/>
          </w:tcPr>
          <w:p w:rsidR="008C5011" w:rsidRDefault="008C5011">
            <w:pPr>
              <w:pStyle w:val="ConsPlusNormal"/>
              <w:jc w:val="center"/>
            </w:pPr>
            <w:r>
              <w:t>19</w:t>
            </w:r>
          </w:p>
        </w:tc>
        <w:tc>
          <w:tcPr>
            <w:tcW w:w="8391" w:type="dxa"/>
          </w:tcPr>
          <w:p w:rsidR="008C5011" w:rsidRDefault="008C5011">
            <w:pPr>
              <w:pStyle w:val="ConsPlusNormal"/>
            </w:pPr>
            <w:r>
              <w:t>р.п. Локня, поселковый парк (2-я очередь)</w:t>
            </w:r>
          </w:p>
        </w:tc>
      </w:tr>
      <w:tr w:rsidR="008C5011">
        <w:tc>
          <w:tcPr>
            <w:tcW w:w="9020" w:type="dxa"/>
            <w:gridSpan w:val="2"/>
          </w:tcPr>
          <w:p w:rsidR="008C5011" w:rsidRDefault="008C5011">
            <w:pPr>
              <w:pStyle w:val="ConsPlusNormal"/>
              <w:jc w:val="center"/>
              <w:outlineLvl w:val="4"/>
            </w:pPr>
            <w:r>
              <w:t>Невельский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t>20</w:t>
            </w:r>
          </w:p>
        </w:tc>
        <w:tc>
          <w:tcPr>
            <w:tcW w:w="8391" w:type="dxa"/>
            <w:tcBorders>
              <w:bottom w:val="nil"/>
            </w:tcBorders>
          </w:tcPr>
          <w:p w:rsidR="008C5011" w:rsidRDefault="008C5011">
            <w:pPr>
              <w:pStyle w:val="ConsPlusNormal"/>
            </w:pPr>
            <w:r>
              <w:t>г. Невель, детская площадка на ул. К.Либкнехта (1-я очередь)</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20 в ред. </w:t>
            </w:r>
            <w:hyperlink r:id="rId418" w:history="1">
              <w:r>
                <w:rPr>
                  <w:color w:val="0000FF"/>
                </w:rPr>
                <w:t>постановления</w:t>
              </w:r>
            </w:hyperlink>
            <w:r>
              <w:t xml:space="preserve"> Администрации Псковской области от 31.03.2022 N 129)</w:t>
            </w:r>
          </w:p>
        </w:tc>
      </w:tr>
      <w:tr w:rsidR="008C5011">
        <w:tc>
          <w:tcPr>
            <w:tcW w:w="629" w:type="dxa"/>
          </w:tcPr>
          <w:p w:rsidR="008C5011" w:rsidRDefault="008C5011">
            <w:pPr>
              <w:pStyle w:val="ConsPlusNormal"/>
              <w:jc w:val="center"/>
            </w:pPr>
            <w:r>
              <w:t>21</w:t>
            </w:r>
          </w:p>
        </w:tc>
        <w:tc>
          <w:tcPr>
            <w:tcW w:w="8391" w:type="dxa"/>
          </w:tcPr>
          <w:p w:rsidR="008C5011" w:rsidRDefault="008C5011">
            <w:pPr>
              <w:pStyle w:val="ConsPlusNormal"/>
            </w:pPr>
            <w:r>
              <w:t>г. Невель, ул. Ленина, городской парк (2-я очередь)</w:t>
            </w:r>
          </w:p>
        </w:tc>
      </w:tr>
      <w:tr w:rsidR="008C5011">
        <w:tc>
          <w:tcPr>
            <w:tcW w:w="9020" w:type="dxa"/>
            <w:gridSpan w:val="2"/>
          </w:tcPr>
          <w:p w:rsidR="008C5011" w:rsidRDefault="008C5011">
            <w:pPr>
              <w:pStyle w:val="ConsPlusNormal"/>
              <w:jc w:val="center"/>
              <w:outlineLvl w:val="4"/>
            </w:pPr>
            <w:r>
              <w:t>Новоржевский район</w:t>
            </w:r>
          </w:p>
        </w:tc>
      </w:tr>
      <w:tr w:rsidR="008C5011">
        <w:tc>
          <w:tcPr>
            <w:tcW w:w="629" w:type="dxa"/>
          </w:tcPr>
          <w:p w:rsidR="008C5011" w:rsidRDefault="008C5011">
            <w:pPr>
              <w:pStyle w:val="ConsPlusNormal"/>
              <w:jc w:val="center"/>
            </w:pPr>
            <w:r>
              <w:t>22</w:t>
            </w:r>
          </w:p>
        </w:tc>
        <w:tc>
          <w:tcPr>
            <w:tcW w:w="8391" w:type="dxa"/>
          </w:tcPr>
          <w:p w:rsidR="008C5011" w:rsidRDefault="008C5011">
            <w:pPr>
              <w:pStyle w:val="ConsPlusNormal"/>
            </w:pPr>
            <w:r>
              <w:t>г. Новоржев, ул. Германа, Сквер памяти</w:t>
            </w:r>
          </w:p>
        </w:tc>
      </w:tr>
      <w:tr w:rsidR="008C5011">
        <w:tc>
          <w:tcPr>
            <w:tcW w:w="9020" w:type="dxa"/>
            <w:gridSpan w:val="2"/>
          </w:tcPr>
          <w:p w:rsidR="008C5011" w:rsidRDefault="008C5011">
            <w:pPr>
              <w:pStyle w:val="ConsPlusNormal"/>
              <w:jc w:val="center"/>
              <w:outlineLvl w:val="4"/>
            </w:pPr>
            <w:r>
              <w:t>Новосокольнический район</w:t>
            </w:r>
          </w:p>
        </w:tc>
      </w:tr>
      <w:tr w:rsidR="008C5011">
        <w:tc>
          <w:tcPr>
            <w:tcW w:w="629" w:type="dxa"/>
          </w:tcPr>
          <w:p w:rsidR="008C5011" w:rsidRDefault="008C5011">
            <w:pPr>
              <w:pStyle w:val="ConsPlusNormal"/>
              <w:jc w:val="center"/>
            </w:pPr>
            <w:r>
              <w:t>23</w:t>
            </w:r>
          </w:p>
        </w:tc>
        <w:tc>
          <w:tcPr>
            <w:tcW w:w="8391" w:type="dxa"/>
          </w:tcPr>
          <w:p w:rsidR="008C5011" w:rsidRDefault="008C5011">
            <w:pPr>
              <w:pStyle w:val="ConsPlusNormal"/>
            </w:pPr>
            <w:r>
              <w:t>г. Новосокольники, северная сторона парка "Летний сад"</w:t>
            </w:r>
          </w:p>
        </w:tc>
      </w:tr>
      <w:tr w:rsidR="008C5011">
        <w:tc>
          <w:tcPr>
            <w:tcW w:w="9020" w:type="dxa"/>
            <w:gridSpan w:val="2"/>
          </w:tcPr>
          <w:p w:rsidR="008C5011" w:rsidRDefault="008C5011">
            <w:pPr>
              <w:pStyle w:val="ConsPlusNormal"/>
              <w:jc w:val="center"/>
              <w:outlineLvl w:val="4"/>
            </w:pPr>
            <w:r>
              <w:t>Опочецкий район</w:t>
            </w:r>
          </w:p>
        </w:tc>
      </w:tr>
      <w:tr w:rsidR="008C5011">
        <w:tc>
          <w:tcPr>
            <w:tcW w:w="629" w:type="dxa"/>
          </w:tcPr>
          <w:p w:rsidR="008C5011" w:rsidRDefault="008C5011">
            <w:pPr>
              <w:pStyle w:val="ConsPlusNormal"/>
              <w:jc w:val="center"/>
            </w:pPr>
            <w:r>
              <w:t>24</w:t>
            </w:r>
          </w:p>
        </w:tc>
        <w:tc>
          <w:tcPr>
            <w:tcW w:w="8391" w:type="dxa"/>
          </w:tcPr>
          <w:p w:rsidR="008C5011" w:rsidRDefault="008C5011">
            <w:pPr>
              <w:pStyle w:val="ConsPlusNormal"/>
            </w:pPr>
            <w:r>
              <w:t>г. Опочка, Городской вал (скейт-парк)</w:t>
            </w:r>
          </w:p>
        </w:tc>
      </w:tr>
      <w:tr w:rsidR="008C5011">
        <w:tc>
          <w:tcPr>
            <w:tcW w:w="9020" w:type="dxa"/>
            <w:gridSpan w:val="2"/>
          </w:tcPr>
          <w:p w:rsidR="008C5011" w:rsidRDefault="008C5011">
            <w:pPr>
              <w:pStyle w:val="ConsPlusNormal"/>
              <w:jc w:val="center"/>
              <w:outlineLvl w:val="4"/>
            </w:pPr>
            <w:r>
              <w:t>Островский район</w:t>
            </w:r>
          </w:p>
        </w:tc>
      </w:tr>
      <w:tr w:rsidR="008C5011">
        <w:tc>
          <w:tcPr>
            <w:tcW w:w="629" w:type="dxa"/>
          </w:tcPr>
          <w:p w:rsidR="008C5011" w:rsidRDefault="008C5011">
            <w:pPr>
              <w:pStyle w:val="ConsPlusNormal"/>
              <w:jc w:val="center"/>
            </w:pPr>
            <w:r>
              <w:t>25</w:t>
            </w:r>
          </w:p>
        </w:tc>
        <w:tc>
          <w:tcPr>
            <w:tcW w:w="8391" w:type="dxa"/>
          </w:tcPr>
          <w:p w:rsidR="008C5011" w:rsidRDefault="008C5011">
            <w:pPr>
              <w:pStyle w:val="ConsPlusNormal"/>
            </w:pPr>
            <w:r>
              <w:t>г. Остров, детский парк</w:t>
            </w:r>
          </w:p>
        </w:tc>
      </w:tr>
      <w:tr w:rsidR="008C5011">
        <w:tc>
          <w:tcPr>
            <w:tcW w:w="629" w:type="dxa"/>
          </w:tcPr>
          <w:p w:rsidR="008C5011" w:rsidRDefault="008C5011">
            <w:pPr>
              <w:pStyle w:val="ConsPlusNormal"/>
              <w:jc w:val="center"/>
            </w:pPr>
            <w:r>
              <w:t>26</w:t>
            </w:r>
          </w:p>
        </w:tc>
        <w:tc>
          <w:tcPr>
            <w:tcW w:w="8391" w:type="dxa"/>
          </w:tcPr>
          <w:p w:rsidR="008C5011" w:rsidRDefault="008C5011">
            <w:pPr>
              <w:pStyle w:val="ConsPlusNormal"/>
            </w:pPr>
            <w:r>
              <w:t>г. Остров, сквер на территории стадиона в микрорайоне "Остров-2"</w:t>
            </w:r>
          </w:p>
        </w:tc>
      </w:tr>
      <w:tr w:rsidR="008C5011">
        <w:tc>
          <w:tcPr>
            <w:tcW w:w="9020" w:type="dxa"/>
            <w:gridSpan w:val="2"/>
          </w:tcPr>
          <w:p w:rsidR="008C5011" w:rsidRDefault="008C5011">
            <w:pPr>
              <w:pStyle w:val="ConsPlusNormal"/>
              <w:jc w:val="center"/>
              <w:outlineLvl w:val="4"/>
            </w:pPr>
            <w:r>
              <w:lastRenderedPageBreak/>
              <w:t>Палкинский район</w:t>
            </w:r>
          </w:p>
        </w:tc>
      </w:tr>
      <w:tr w:rsidR="008C5011">
        <w:tc>
          <w:tcPr>
            <w:tcW w:w="629" w:type="dxa"/>
          </w:tcPr>
          <w:p w:rsidR="008C5011" w:rsidRDefault="008C5011">
            <w:pPr>
              <w:pStyle w:val="ConsPlusNormal"/>
              <w:jc w:val="center"/>
            </w:pPr>
            <w:r>
              <w:t>27</w:t>
            </w:r>
          </w:p>
        </w:tc>
        <w:tc>
          <w:tcPr>
            <w:tcW w:w="8391" w:type="dxa"/>
          </w:tcPr>
          <w:p w:rsidR="008C5011" w:rsidRDefault="008C5011">
            <w:pPr>
              <w:pStyle w:val="ConsPlusNormal"/>
            </w:pPr>
            <w:r>
              <w:t>р.п. Палкино, ул. Набережная, детский парк</w:t>
            </w:r>
          </w:p>
        </w:tc>
      </w:tr>
      <w:tr w:rsidR="008C5011">
        <w:tc>
          <w:tcPr>
            <w:tcW w:w="9020" w:type="dxa"/>
            <w:gridSpan w:val="2"/>
          </w:tcPr>
          <w:p w:rsidR="008C5011" w:rsidRDefault="008C5011">
            <w:pPr>
              <w:pStyle w:val="ConsPlusNormal"/>
              <w:jc w:val="center"/>
              <w:outlineLvl w:val="4"/>
            </w:pPr>
            <w:r>
              <w:t>Печорский район</w:t>
            </w:r>
          </w:p>
        </w:tc>
      </w:tr>
      <w:tr w:rsidR="008C5011">
        <w:tc>
          <w:tcPr>
            <w:tcW w:w="629" w:type="dxa"/>
          </w:tcPr>
          <w:p w:rsidR="008C5011" w:rsidRDefault="008C5011">
            <w:pPr>
              <w:pStyle w:val="ConsPlusNormal"/>
              <w:jc w:val="center"/>
            </w:pPr>
            <w:r>
              <w:t>28</w:t>
            </w:r>
          </w:p>
        </w:tc>
        <w:tc>
          <w:tcPr>
            <w:tcW w:w="8391" w:type="dxa"/>
          </w:tcPr>
          <w:p w:rsidR="008C5011" w:rsidRDefault="008C5011">
            <w:pPr>
              <w:pStyle w:val="ConsPlusNormal"/>
            </w:pPr>
            <w:r>
              <w:t>г. Печоры, ул. Индустриальная, между д. 6 и 8 (2-я очередь)</w:t>
            </w:r>
          </w:p>
        </w:tc>
      </w:tr>
      <w:tr w:rsidR="008C5011">
        <w:tc>
          <w:tcPr>
            <w:tcW w:w="629" w:type="dxa"/>
          </w:tcPr>
          <w:p w:rsidR="008C5011" w:rsidRDefault="008C5011">
            <w:pPr>
              <w:pStyle w:val="ConsPlusNormal"/>
              <w:jc w:val="center"/>
            </w:pPr>
            <w:r>
              <w:t>29</w:t>
            </w:r>
          </w:p>
        </w:tc>
        <w:tc>
          <w:tcPr>
            <w:tcW w:w="8391" w:type="dxa"/>
          </w:tcPr>
          <w:p w:rsidR="008C5011" w:rsidRDefault="008C5011">
            <w:pPr>
              <w:pStyle w:val="ConsPlusNormal"/>
            </w:pPr>
            <w:r>
              <w:t>г. Печоры, ул. Мелиораторов, д. 15 (2-я очередь)</w:t>
            </w:r>
          </w:p>
        </w:tc>
      </w:tr>
      <w:tr w:rsidR="008C5011">
        <w:tc>
          <w:tcPr>
            <w:tcW w:w="629" w:type="dxa"/>
          </w:tcPr>
          <w:p w:rsidR="008C5011" w:rsidRDefault="008C5011">
            <w:pPr>
              <w:pStyle w:val="ConsPlusNormal"/>
              <w:jc w:val="center"/>
            </w:pPr>
            <w:r>
              <w:t>30</w:t>
            </w:r>
          </w:p>
        </w:tc>
        <w:tc>
          <w:tcPr>
            <w:tcW w:w="8391" w:type="dxa"/>
          </w:tcPr>
          <w:p w:rsidR="008C5011" w:rsidRDefault="008C5011">
            <w:pPr>
              <w:pStyle w:val="ConsPlusNormal"/>
            </w:pPr>
            <w:r>
              <w:t>г. Печоры, территория между д. 9 по ул. Новой и д. 44 по ул. Свободы (2-я очередь)</w:t>
            </w:r>
          </w:p>
        </w:tc>
      </w:tr>
      <w:tr w:rsidR="008C5011">
        <w:tc>
          <w:tcPr>
            <w:tcW w:w="629" w:type="dxa"/>
          </w:tcPr>
          <w:p w:rsidR="008C5011" w:rsidRDefault="008C5011">
            <w:pPr>
              <w:pStyle w:val="ConsPlusNormal"/>
              <w:jc w:val="center"/>
            </w:pPr>
            <w:r>
              <w:t>31</w:t>
            </w:r>
          </w:p>
        </w:tc>
        <w:tc>
          <w:tcPr>
            <w:tcW w:w="8391" w:type="dxa"/>
          </w:tcPr>
          <w:p w:rsidR="008C5011" w:rsidRDefault="008C5011">
            <w:pPr>
              <w:pStyle w:val="ConsPlusNormal"/>
            </w:pPr>
            <w:r>
              <w:t>г. Печоры, ул. Вокзальная, спортивная площадка</w:t>
            </w:r>
          </w:p>
        </w:tc>
      </w:tr>
      <w:tr w:rsidR="008C5011">
        <w:tc>
          <w:tcPr>
            <w:tcW w:w="9020" w:type="dxa"/>
            <w:gridSpan w:val="2"/>
          </w:tcPr>
          <w:p w:rsidR="008C5011" w:rsidRDefault="008C5011">
            <w:pPr>
              <w:pStyle w:val="ConsPlusNormal"/>
              <w:jc w:val="center"/>
              <w:outlineLvl w:val="4"/>
            </w:pPr>
            <w:r>
              <w:t>Плюсский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t>32</w:t>
            </w:r>
          </w:p>
        </w:tc>
        <w:tc>
          <w:tcPr>
            <w:tcW w:w="8391" w:type="dxa"/>
            <w:tcBorders>
              <w:bottom w:val="nil"/>
            </w:tcBorders>
          </w:tcPr>
          <w:p w:rsidR="008C5011" w:rsidRDefault="008C5011">
            <w:pPr>
              <w:pStyle w:val="ConsPlusNormal"/>
            </w:pPr>
            <w:r>
              <w:t>р.п. Заплюсье, ул. Ленина, тротуар (2-я очередь, от д. 4 до д. 14)</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32 в ред. </w:t>
            </w:r>
            <w:hyperlink r:id="rId419" w:history="1">
              <w:r>
                <w:rPr>
                  <w:color w:val="0000FF"/>
                </w:rPr>
                <w:t>постановления</w:t>
              </w:r>
            </w:hyperlink>
            <w:r>
              <w:t xml:space="preserve"> Администрации Псковской области от 31.03.2022 N 129)</w:t>
            </w:r>
          </w:p>
        </w:tc>
      </w:tr>
      <w:tr w:rsidR="008C5011">
        <w:tc>
          <w:tcPr>
            <w:tcW w:w="9020" w:type="dxa"/>
            <w:gridSpan w:val="2"/>
          </w:tcPr>
          <w:p w:rsidR="008C5011" w:rsidRDefault="008C5011">
            <w:pPr>
              <w:pStyle w:val="ConsPlusNormal"/>
              <w:jc w:val="center"/>
              <w:outlineLvl w:val="4"/>
            </w:pPr>
            <w:r>
              <w:t>Порховский район</w:t>
            </w:r>
          </w:p>
        </w:tc>
      </w:tr>
      <w:tr w:rsidR="008C5011">
        <w:tc>
          <w:tcPr>
            <w:tcW w:w="629" w:type="dxa"/>
          </w:tcPr>
          <w:p w:rsidR="008C5011" w:rsidRDefault="008C5011">
            <w:pPr>
              <w:pStyle w:val="ConsPlusNormal"/>
              <w:jc w:val="center"/>
            </w:pPr>
            <w:r>
              <w:t>33</w:t>
            </w:r>
          </w:p>
        </w:tc>
        <w:tc>
          <w:tcPr>
            <w:tcW w:w="8391" w:type="dxa"/>
          </w:tcPr>
          <w:p w:rsidR="008C5011" w:rsidRDefault="008C5011">
            <w:pPr>
              <w:pStyle w:val="ConsPlusNormal"/>
            </w:pPr>
            <w:r>
              <w:t>г. Порхов, ул. Мебельная, д. 5 - д. 9, тротуар</w:t>
            </w:r>
          </w:p>
        </w:tc>
      </w:tr>
      <w:tr w:rsidR="008C5011">
        <w:tc>
          <w:tcPr>
            <w:tcW w:w="629" w:type="dxa"/>
          </w:tcPr>
          <w:p w:rsidR="008C5011" w:rsidRDefault="008C5011">
            <w:pPr>
              <w:pStyle w:val="ConsPlusNormal"/>
              <w:jc w:val="center"/>
            </w:pPr>
            <w:r>
              <w:t>34</w:t>
            </w:r>
          </w:p>
        </w:tc>
        <w:tc>
          <w:tcPr>
            <w:tcW w:w="8391" w:type="dxa"/>
          </w:tcPr>
          <w:p w:rsidR="008C5011" w:rsidRDefault="008C5011">
            <w:pPr>
              <w:pStyle w:val="ConsPlusNormal"/>
            </w:pPr>
            <w:r>
              <w:t>г. Порхов, ул. Псковская, д. 14 - д. 16, тротуар</w:t>
            </w:r>
          </w:p>
        </w:tc>
      </w:tr>
      <w:tr w:rsidR="008C5011">
        <w:tc>
          <w:tcPr>
            <w:tcW w:w="9020" w:type="dxa"/>
            <w:gridSpan w:val="2"/>
          </w:tcPr>
          <w:p w:rsidR="008C5011" w:rsidRDefault="008C5011">
            <w:pPr>
              <w:pStyle w:val="ConsPlusNormal"/>
              <w:jc w:val="center"/>
              <w:outlineLvl w:val="4"/>
            </w:pPr>
            <w:r>
              <w:t>Псковский район</w:t>
            </w:r>
          </w:p>
        </w:tc>
      </w:tr>
      <w:tr w:rsidR="008C5011">
        <w:tc>
          <w:tcPr>
            <w:tcW w:w="629" w:type="dxa"/>
          </w:tcPr>
          <w:p w:rsidR="008C5011" w:rsidRDefault="008C5011">
            <w:pPr>
              <w:pStyle w:val="ConsPlusNormal"/>
              <w:jc w:val="center"/>
            </w:pPr>
            <w:r>
              <w:t>35</w:t>
            </w:r>
          </w:p>
        </w:tc>
        <w:tc>
          <w:tcPr>
            <w:tcW w:w="8391" w:type="dxa"/>
          </w:tcPr>
          <w:p w:rsidR="008C5011" w:rsidRDefault="008C5011">
            <w:pPr>
              <w:pStyle w:val="ConsPlusNormal"/>
            </w:pPr>
            <w:r>
              <w:t>дер. Родина, территория вдоль улицы Никольской</w:t>
            </w:r>
          </w:p>
        </w:tc>
      </w:tr>
      <w:tr w:rsidR="008C5011">
        <w:tc>
          <w:tcPr>
            <w:tcW w:w="629" w:type="dxa"/>
          </w:tcPr>
          <w:p w:rsidR="008C5011" w:rsidRDefault="008C5011">
            <w:pPr>
              <w:pStyle w:val="ConsPlusNormal"/>
              <w:jc w:val="center"/>
            </w:pPr>
            <w:r>
              <w:t>36</w:t>
            </w:r>
          </w:p>
        </w:tc>
        <w:tc>
          <w:tcPr>
            <w:tcW w:w="8391" w:type="dxa"/>
          </w:tcPr>
          <w:p w:rsidR="008C5011" w:rsidRDefault="008C5011">
            <w:pPr>
              <w:pStyle w:val="ConsPlusNormal"/>
            </w:pPr>
            <w:r>
              <w:t>дер. Тямша, ул. Октябрьская, д. 5, д. 6</w:t>
            </w:r>
          </w:p>
        </w:tc>
      </w:tr>
      <w:tr w:rsidR="008C5011">
        <w:tc>
          <w:tcPr>
            <w:tcW w:w="629" w:type="dxa"/>
          </w:tcPr>
          <w:p w:rsidR="008C5011" w:rsidRDefault="008C5011">
            <w:pPr>
              <w:pStyle w:val="ConsPlusNormal"/>
              <w:jc w:val="center"/>
            </w:pPr>
            <w:r>
              <w:t>37</w:t>
            </w:r>
          </w:p>
        </w:tc>
        <w:tc>
          <w:tcPr>
            <w:tcW w:w="8391" w:type="dxa"/>
          </w:tcPr>
          <w:p w:rsidR="008C5011" w:rsidRDefault="008C5011">
            <w:pPr>
              <w:pStyle w:val="ConsPlusNormal"/>
            </w:pPr>
            <w:r>
              <w:t>дер. Череха, территория, прилегающая к территории памятника псковским десантникам 6-й роты</w:t>
            </w:r>
          </w:p>
        </w:tc>
      </w:tr>
      <w:tr w:rsidR="008C5011">
        <w:tc>
          <w:tcPr>
            <w:tcW w:w="9020" w:type="dxa"/>
            <w:gridSpan w:val="2"/>
          </w:tcPr>
          <w:p w:rsidR="008C5011" w:rsidRDefault="008C5011">
            <w:pPr>
              <w:pStyle w:val="ConsPlusNormal"/>
              <w:jc w:val="center"/>
              <w:outlineLvl w:val="4"/>
            </w:pPr>
            <w:r>
              <w:t>Пустошкинский район</w:t>
            </w:r>
          </w:p>
        </w:tc>
      </w:tr>
      <w:tr w:rsidR="008C5011">
        <w:tc>
          <w:tcPr>
            <w:tcW w:w="629" w:type="dxa"/>
          </w:tcPr>
          <w:p w:rsidR="008C5011" w:rsidRDefault="008C5011">
            <w:pPr>
              <w:pStyle w:val="ConsPlusNormal"/>
              <w:jc w:val="center"/>
            </w:pPr>
            <w:r>
              <w:t>38</w:t>
            </w:r>
          </w:p>
        </w:tc>
        <w:tc>
          <w:tcPr>
            <w:tcW w:w="8391" w:type="dxa"/>
          </w:tcPr>
          <w:p w:rsidR="008C5011" w:rsidRDefault="008C5011">
            <w:pPr>
              <w:pStyle w:val="ConsPlusNormal"/>
            </w:pPr>
            <w:r>
              <w:t>г. Пустошка, городской парк</w:t>
            </w:r>
          </w:p>
        </w:tc>
      </w:tr>
      <w:tr w:rsidR="008C5011">
        <w:tc>
          <w:tcPr>
            <w:tcW w:w="9020" w:type="dxa"/>
            <w:gridSpan w:val="2"/>
          </w:tcPr>
          <w:p w:rsidR="008C5011" w:rsidRDefault="008C5011">
            <w:pPr>
              <w:pStyle w:val="ConsPlusNormal"/>
              <w:jc w:val="center"/>
              <w:outlineLvl w:val="4"/>
            </w:pPr>
            <w:r>
              <w:t>Пушкиногорский район</w:t>
            </w:r>
          </w:p>
        </w:tc>
      </w:tr>
      <w:tr w:rsidR="008C5011">
        <w:tc>
          <w:tcPr>
            <w:tcW w:w="629" w:type="dxa"/>
          </w:tcPr>
          <w:p w:rsidR="008C5011" w:rsidRDefault="008C5011">
            <w:pPr>
              <w:pStyle w:val="ConsPlusNormal"/>
              <w:jc w:val="center"/>
            </w:pPr>
            <w:r>
              <w:t>39</w:t>
            </w:r>
          </w:p>
        </w:tc>
        <w:tc>
          <w:tcPr>
            <w:tcW w:w="8391" w:type="dxa"/>
          </w:tcPr>
          <w:p w:rsidR="008C5011" w:rsidRDefault="008C5011">
            <w:pPr>
              <w:pStyle w:val="ConsPlusNormal"/>
            </w:pPr>
            <w:r>
              <w:t>р.п. Пушкинские Горы, берег оз. Тоболенец</w:t>
            </w:r>
          </w:p>
        </w:tc>
      </w:tr>
      <w:tr w:rsidR="008C5011">
        <w:tc>
          <w:tcPr>
            <w:tcW w:w="9020" w:type="dxa"/>
            <w:gridSpan w:val="2"/>
          </w:tcPr>
          <w:p w:rsidR="008C5011" w:rsidRDefault="008C5011">
            <w:pPr>
              <w:pStyle w:val="ConsPlusNormal"/>
              <w:jc w:val="center"/>
              <w:outlineLvl w:val="4"/>
            </w:pPr>
            <w:r>
              <w:t>Пыталовский район</w:t>
            </w:r>
          </w:p>
        </w:tc>
      </w:tr>
      <w:tr w:rsidR="008C5011">
        <w:tblPrEx>
          <w:tblBorders>
            <w:insideH w:val="nil"/>
          </w:tblBorders>
        </w:tblPrEx>
        <w:tc>
          <w:tcPr>
            <w:tcW w:w="629" w:type="dxa"/>
            <w:tcBorders>
              <w:bottom w:val="nil"/>
            </w:tcBorders>
          </w:tcPr>
          <w:p w:rsidR="008C5011" w:rsidRDefault="008C5011">
            <w:pPr>
              <w:pStyle w:val="ConsPlusNormal"/>
              <w:jc w:val="center"/>
            </w:pPr>
            <w:r>
              <w:t>40</w:t>
            </w:r>
          </w:p>
        </w:tc>
        <w:tc>
          <w:tcPr>
            <w:tcW w:w="8391" w:type="dxa"/>
            <w:tcBorders>
              <w:bottom w:val="nil"/>
            </w:tcBorders>
          </w:tcPr>
          <w:p w:rsidR="008C5011" w:rsidRDefault="008C5011">
            <w:pPr>
              <w:pStyle w:val="ConsPlusNormal"/>
            </w:pPr>
            <w:r>
              <w:t>г. Пыталово, ул. Юнкерова, детский парк</w:t>
            </w:r>
          </w:p>
        </w:tc>
      </w:tr>
      <w:tr w:rsidR="008C5011">
        <w:tblPrEx>
          <w:tblBorders>
            <w:insideH w:val="nil"/>
          </w:tblBorders>
        </w:tblPrEx>
        <w:tc>
          <w:tcPr>
            <w:tcW w:w="9020" w:type="dxa"/>
            <w:gridSpan w:val="2"/>
            <w:tcBorders>
              <w:top w:val="nil"/>
            </w:tcBorders>
          </w:tcPr>
          <w:p w:rsidR="008C5011" w:rsidRDefault="008C5011">
            <w:pPr>
              <w:pStyle w:val="ConsPlusNormal"/>
              <w:jc w:val="both"/>
            </w:pPr>
            <w:r>
              <w:t xml:space="preserve">(п. 40 в ред. </w:t>
            </w:r>
            <w:hyperlink r:id="rId420" w:history="1">
              <w:r>
                <w:rPr>
                  <w:color w:val="0000FF"/>
                </w:rPr>
                <w:t>постановления</w:t>
              </w:r>
            </w:hyperlink>
            <w:r>
              <w:t xml:space="preserve"> Администрации Псковской области от 31.03.2022 N 129)</w:t>
            </w:r>
          </w:p>
        </w:tc>
      </w:tr>
      <w:tr w:rsidR="008C5011">
        <w:tc>
          <w:tcPr>
            <w:tcW w:w="9020" w:type="dxa"/>
            <w:gridSpan w:val="2"/>
          </w:tcPr>
          <w:p w:rsidR="008C5011" w:rsidRDefault="008C5011">
            <w:pPr>
              <w:pStyle w:val="ConsPlusNormal"/>
              <w:jc w:val="center"/>
              <w:outlineLvl w:val="4"/>
            </w:pPr>
            <w:r>
              <w:t>Себежский район</w:t>
            </w:r>
          </w:p>
        </w:tc>
      </w:tr>
      <w:tr w:rsidR="008C5011">
        <w:tc>
          <w:tcPr>
            <w:tcW w:w="629" w:type="dxa"/>
          </w:tcPr>
          <w:p w:rsidR="008C5011" w:rsidRDefault="008C5011">
            <w:pPr>
              <w:pStyle w:val="ConsPlusNormal"/>
              <w:jc w:val="center"/>
            </w:pPr>
            <w:r>
              <w:t>41</w:t>
            </w:r>
          </w:p>
        </w:tc>
        <w:tc>
          <w:tcPr>
            <w:tcW w:w="8391" w:type="dxa"/>
          </w:tcPr>
          <w:p w:rsidR="008C5011" w:rsidRDefault="008C5011">
            <w:pPr>
              <w:pStyle w:val="ConsPlusNormal"/>
            </w:pPr>
            <w:r>
              <w:t>р.п. Идрица, площадь Знамени Победы (2-я очередь)</w:t>
            </w:r>
          </w:p>
        </w:tc>
      </w:tr>
      <w:tr w:rsidR="008C5011">
        <w:tc>
          <w:tcPr>
            <w:tcW w:w="9020" w:type="dxa"/>
            <w:gridSpan w:val="2"/>
          </w:tcPr>
          <w:p w:rsidR="008C5011" w:rsidRDefault="008C5011">
            <w:pPr>
              <w:pStyle w:val="ConsPlusNormal"/>
              <w:jc w:val="center"/>
              <w:outlineLvl w:val="4"/>
            </w:pPr>
            <w:r>
              <w:t>Струго-Красненский район</w:t>
            </w:r>
          </w:p>
        </w:tc>
      </w:tr>
      <w:tr w:rsidR="008C5011">
        <w:tc>
          <w:tcPr>
            <w:tcW w:w="629" w:type="dxa"/>
          </w:tcPr>
          <w:p w:rsidR="008C5011" w:rsidRDefault="008C5011">
            <w:pPr>
              <w:pStyle w:val="ConsPlusNormal"/>
              <w:jc w:val="center"/>
            </w:pPr>
            <w:r>
              <w:t>42</w:t>
            </w:r>
          </w:p>
        </w:tc>
        <w:tc>
          <w:tcPr>
            <w:tcW w:w="8391" w:type="dxa"/>
          </w:tcPr>
          <w:p w:rsidR="008C5011" w:rsidRDefault="008C5011">
            <w:pPr>
              <w:pStyle w:val="ConsPlusNormal"/>
            </w:pPr>
            <w:r>
              <w:t>р.п. Струги Красные, сквер у д. 3 и д. 3а на ул. П.Виноградова</w:t>
            </w:r>
          </w:p>
        </w:tc>
      </w:tr>
      <w:tr w:rsidR="008C5011">
        <w:tc>
          <w:tcPr>
            <w:tcW w:w="9020" w:type="dxa"/>
            <w:gridSpan w:val="2"/>
          </w:tcPr>
          <w:p w:rsidR="008C5011" w:rsidRDefault="008C5011">
            <w:pPr>
              <w:pStyle w:val="ConsPlusNormal"/>
              <w:jc w:val="center"/>
              <w:outlineLvl w:val="4"/>
            </w:pPr>
            <w:r>
              <w:t>Усвятский район</w:t>
            </w:r>
          </w:p>
        </w:tc>
      </w:tr>
      <w:tr w:rsidR="008C5011">
        <w:tc>
          <w:tcPr>
            <w:tcW w:w="629" w:type="dxa"/>
          </w:tcPr>
          <w:p w:rsidR="008C5011" w:rsidRDefault="008C5011">
            <w:pPr>
              <w:pStyle w:val="ConsPlusNormal"/>
              <w:jc w:val="center"/>
            </w:pPr>
            <w:r>
              <w:lastRenderedPageBreak/>
              <w:t>43</w:t>
            </w:r>
          </w:p>
        </w:tc>
        <w:tc>
          <w:tcPr>
            <w:tcW w:w="8391" w:type="dxa"/>
          </w:tcPr>
          <w:p w:rsidR="008C5011" w:rsidRDefault="008C5011">
            <w:pPr>
              <w:pStyle w:val="ConsPlusNormal"/>
            </w:pPr>
            <w:r>
              <w:t>р.п. Усвяты, площадь Советская (2-я очередь)</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8</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48" w:name="P4090"/>
      <w:bookmarkEnd w:id="48"/>
      <w:r>
        <w:t>АДРЕСНЫЙ ПЕРЕЧЕНЬ</w:t>
      </w:r>
    </w:p>
    <w:p w:rsidR="008C5011" w:rsidRDefault="008C5011">
      <w:pPr>
        <w:pStyle w:val="ConsPlusTitle"/>
        <w:jc w:val="center"/>
      </w:pPr>
      <w:r>
        <w:t>объектов недвижимого имущества (включая объекты</w:t>
      </w:r>
    </w:p>
    <w:p w:rsidR="008C5011" w:rsidRDefault="008C5011">
      <w:pPr>
        <w:pStyle w:val="ConsPlusTitle"/>
        <w:jc w:val="center"/>
      </w:pPr>
      <w:r>
        <w:t>незавершенного строительства) и земельных участков,</w:t>
      </w:r>
    </w:p>
    <w:p w:rsidR="008C5011" w:rsidRDefault="008C5011">
      <w:pPr>
        <w:pStyle w:val="ConsPlusTitle"/>
        <w:jc w:val="center"/>
      </w:pPr>
      <w:r>
        <w:t>находящихся в собственности (пользовании) юридических лиц</w:t>
      </w:r>
    </w:p>
    <w:p w:rsidR="008C5011" w:rsidRDefault="008C5011">
      <w:pPr>
        <w:pStyle w:val="ConsPlusTitle"/>
        <w:jc w:val="center"/>
      </w:pPr>
      <w:r>
        <w:t>и индивидуальных предпринимателей, которые подлежат</w:t>
      </w:r>
    </w:p>
    <w:p w:rsidR="008C5011" w:rsidRDefault="008C5011">
      <w:pPr>
        <w:pStyle w:val="ConsPlusTitle"/>
        <w:jc w:val="center"/>
      </w:pPr>
      <w:r>
        <w:t>благоустройству не позднее последнего года реализации</w:t>
      </w:r>
    </w:p>
    <w:p w:rsidR="008C5011" w:rsidRDefault="008C5011">
      <w:pPr>
        <w:pStyle w:val="ConsPlusTitle"/>
        <w:jc w:val="center"/>
      </w:pPr>
      <w:r>
        <w:t>Государственной программы за счет средств указанных лиц</w:t>
      </w:r>
    </w:p>
    <w:p w:rsidR="008C5011" w:rsidRDefault="008C5011">
      <w:pPr>
        <w:pStyle w:val="ConsPlusTitle"/>
        <w:jc w:val="center"/>
      </w:pPr>
      <w:r>
        <w:t>в соответствии с требованиями утвержденных в муниципальных</w:t>
      </w:r>
    </w:p>
    <w:p w:rsidR="008C5011" w:rsidRDefault="008C5011">
      <w:pPr>
        <w:pStyle w:val="ConsPlusTitle"/>
        <w:jc w:val="center"/>
      </w:pPr>
      <w:r>
        <w:t>образованиях правил благоустройства территории</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 </w:t>
            </w:r>
            <w:hyperlink r:id="rId421"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08.10.2019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
        <w:gridCol w:w="8391"/>
      </w:tblGrid>
      <w:tr w:rsidR="008C5011">
        <w:tc>
          <w:tcPr>
            <w:tcW w:w="632" w:type="dxa"/>
          </w:tcPr>
          <w:p w:rsidR="008C5011" w:rsidRDefault="008C5011">
            <w:pPr>
              <w:pStyle w:val="ConsPlusNormal"/>
              <w:jc w:val="center"/>
            </w:pPr>
            <w:r>
              <w:t>N п/п</w:t>
            </w:r>
          </w:p>
        </w:tc>
        <w:tc>
          <w:tcPr>
            <w:tcW w:w="8391" w:type="dxa"/>
          </w:tcPr>
          <w:p w:rsidR="008C5011" w:rsidRDefault="008C5011">
            <w:pPr>
              <w:pStyle w:val="ConsPlusNormal"/>
              <w:jc w:val="center"/>
            </w:pPr>
            <w:r>
              <w:t>Адрес объекта</w:t>
            </w:r>
          </w:p>
        </w:tc>
      </w:tr>
      <w:tr w:rsidR="008C5011">
        <w:tc>
          <w:tcPr>
            <w:tcW w:w="632" w:type="dxa"/>
          </w:tcPr>
          <w:p w:rsidR="008C5011" w:rsidRDefault="008C5011">
            <w:pPr>
              <w:pStyle w:val="ConsPlusNormal"/>
              <w:jc w:val="center"/>
            </w:pPr>
            <w:r>
              <w:t>1</w:t>
            </w:r>
          </w:p>
        </w:tc>
        <w:tc>
          <w:tcPr>
            <w:tcW w:w="8391" w:type="dxa"/>
          </w:tcPr>
          <w:p w:rsidR="008C5011" w:rsidRDefault="008C5011">
            <w:pPr>
              <w:pStyle w:val="ConsPlusNormal"/>
            </w:pPr>
          </w:p>
        </w:tc>
      </w:tr>
      <w:tr w:rsidR="008C5011">
        <w:tc>
          <w:tcPr>
            <w:tcW w:w="632" w:type="dxa"/>
          </w:tcPr>
          <w:p w:rsidR="008C5011" w:rsidRDefault="008C5011">
            <w:pPr>
              <w:pStyle w:val="ConsPlusNormal"/>
              <w:jc w:val="center"/>
            </w:pPr>
            <w:r>
              <w:t>2</w:t>
            </w:r>
          </w:p>
        </w:tc>
        <w:tc>
          <w:tcPr>
            <w:tcW w:w="8391" w:type="dxa"/>
          </w:tcPr>
          <w:p w:rsidR="008C5011" w:rsidRDefault="008C5011">
            <w:pPr>
              <w:pStyle w:val="ConsPlusNormal"/>
            </w:pPr>
          </w:p>
        </w:tc>
      </w:tr>
      <w:tr w:rsidR="008C5011">
        <w:tc>
          <w:tcPr>
            <w:tcW w:w="632" w:type="dxa"/>
          </w:tcPr>
          <w:p w:rsidR="008C5011" w:rsidRDefault="008C5011">
            <w:pPr>
              <w:pStyle w:val="ConsPlusNormal"/>
              <w:jc w:val="center"/>
            </w:pPr>
            <w:r>
              <w:t>3</w:t>
            </w:r>
          </w:p>
        </w:tc>
        <w:tc>
          <w:tcPr>
            <w:tcW w:w="8391" w:type="dxa"/>
          </w:tcPr>
          <w:p w:rsidR="008C5011" w:rsidRDefault="008C5011">
            <w:pPr>
              <w:pStyle w:val="ConsPlusNormal"/>
            </w:pPr>
          </w:p>
        </w:tc>
      </w:tr>
      <w:tr w:rsidR="008C5011">
        <w:tc>
          <w:tcPr>
            <w:tcW w:w="632" w:type="dxa"/>
          </w:tcPr>
          <w:p w:rsidR="008C5011" w:rsidRDefault="008C5011">
            <w:pPr>
              <w:pStyle w:val="ConsPlusNormal"/>
              <w:jc w:val="center"/>
            </w:pPr>
            <w:r>
              <w:t>...</w:t>
            </w:r>
          </w:p>
        </w:tc>
        <w:tc>
          <w:tcPr>
            <w:tcW w:w="8391" w:type="dxa"/>
          </w:tcPr>
          <w:p w:rsidR="008C5011" w:rsidRDefault="008C5011">
            <w:pPr>
              <w:pStyle w:val="ConsPlusNormal"/>
            </w:pP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9</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49" w:name="P4123"/>
      <w:bookmarkEnd w:id="49"/>
      <w:r>
        <w:t>ПОКАЗАТЕЛИ</w:t>
      </w:r>
    </w:p>
    <w:p w:rsidR="008C5011" w:rsidRDefault="008C5011">
      <w:pPr>
        <w:pStyle w:val="ConsPlusTitle"/>
        <w:jc w:val="center"/>
      </w:pPr>
      <w:r>
        <w:t>регионального проекта "Формирование</w:t>
      </w:r>
    </w:p>
    <w:p w:rsidR="008C5011" w:rsidRDefault="008C5011">
      <w:pPr>
        <w:pStyle w:val="ConsPlusTitle"/>
        <w:jc w:val="center"/>
      </w:pPr>
      <w:r>
        <w:t>комфортной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422"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sectPr w:rsidR="008C50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494"/>
        <w:gridCol w:w="1361"/>
        <w:gridCol w:w="1077"/>
        <w:gridCol w:w="1303"/>
        <w:gridCol w:w="737"/>
        <w:gridCol w:w="737"/>
        <w:gridCol w:w="737"/>
        <w:gridCol w:w="737"/>
        <w:gridCol w:w="737"/>
        <w:gridCol w:w="737"/>
      </w:tblGrid>
      <w:tr w:rsidR="008C5011">
        <w:tc>
          <w:tcPr>
            <w:tcW w:w="453" w:type="dxa"/>
            <w:vMerge w:val="restart"/>
          </w:tcPr>
          <w:p w:rsidR="008C5011" w:rsidRDefault="008C5011">
            <w:pPr>
              <w:pStyle w:val="ConsPlusNormal"/>
              <w:jc w:val="center"/>
            </w:pPr>
            <w:r>
              <w:lastRenderedPageBreak/>
              <w:t>N п/п</w:t>
            </w:r>
          </w:p>
        </w:tc>
        <w:tc>
          <w:tcPr>
            <w:tcW w:w="2494" w:type="dxa"/>
            <w:vMerge w:val="restart"/>
          </w:tcPr>
          <w:p w:rsidR="008C5011" w:rsidRDefault="008C5011">
            <w:pPr>
              <w:pStyle w:val="ConsPlusNormal"/>
              <w:jc w:val="center"/>
            </w:pPr>
            <w:r>
              <w:t>Наименование показателя</w:t>
            </w:r>
          </w:p>
        </w:tc>
        <w:tc>
          <w:tcPr>
            <w:tcW w:w="1361" w:type="dxa"/>
            <w:vMerge w:val="restart"/>
          </w:tcPr>
          <w:p w:rsidR="008C5011" w:rsidRDefault="008C5011">
            <w:pPr>
              <w:pStyle w:val="ConsPlusNormal"/>
              <w:jc w:val="center"/>
            </w:pPr>
            <w:r>
              <w:t xml:space="preserve">Единица измерения (по </w:t>
            </w:r>
            <w:hyperlink r:id="rId423" w:history="1">
              <w:r>
                <w:rPr>
                  <w:color w:val="0000FF"/>
                </w:rPr>
                <w:t>ОКЕИ</w:t>
              </w:r>
            </w:hyperlink>
            <w:r>
              <w:t>)</w:t>
            </w:r>
          </w:p>
        </w:tc>
        <w:tc>
          <w:tcPr>
            <w:tcW w:w="2380" w:type="dxa"/>
            <w:gridSpan w:val="2"/>
          </w:tcPr>
          <w:p w:rsidR="008C5011" w:rsidRDefault="008C5011">
            <w:pPr>
              <w:pStyle w:val="ConsPlusNormal"/>
              <w:jc w:val="center"/>
            </w:pPr>
            <w:r>
              <w:t>Базовое значение</w:t>
            </w:r>
          </w:p>
        </w:tc>
        <w:tc>
          <w:tcPr>
            <w:tcW w:w="4422" w:type="dxa"/>
            <w:gridSpan w:val="6"/>
          </w:tcPr>
          <w:p w:rsidR="008C5011" w:rsidRDefault="008C5011">
            <w:pPr>
              <w:pStyle w:val="ConsPlusNormal"/>
              <w:jc w:val="center"/>
            </w:pPr>
            <w:r>
              <w:t>Значения показателей по годам реализации проекта</w:t>
            </w:r>
          </w:p>
        </w:tc>
      </w:tr>
      <w:tr w:rsidR="008C5011">
        <w:tc>
          <w:tcPr>
            <w:tcW w:w="453" w:type="dxa"/>
            <w:vMerge/>
          </w:tcPr>
          <w:p w:rsidR="008C5011" w:rsidRDefault="008C5011">
            <w:pPr>
              <w:spacing w:after="1" w:line="0" w:lineRule="atLeast"/>
            </w:pPr>
          </w:p>
        </w:tc>
        <w:tc>
          <w:tcPr>
            <w:tcW w:w="2494" w:type="dxa"/>
            <w:vMerge/>
          </w:tcPr>
          <w:p w:rsidR="008C5011" w:rsidRDefault="008C5011">
            <w:pPr>
              <w:spacing w:after="1" w:line="0" w:lineRule="atLeast"/>
            </w:pPr>
          </w:p>
        </w:tc>
        <w:tc>
          <w:tcPr>
            <w:tcW w:w="1361" w:type="dxa"/>
            <w:vMerge/>
          </w:tcPr>
          <w:p w:rsidR="008C5011" w:rsidRDefault="008C5011">
            <w:pPr>
              <w:spacing w:after="1" w:line="0" w:lineRule="atLeast"/>
            </w:pPr>
          </w:p>
        </w:tc>
        <w:tc>
          <w:tcPr>
            <w:tcW w:w="1077" w:type="dxa"/>
          </w:tcPr>
          <w:p w:rsidR="008C5011" w:rsidRDefault="008C5011">
            <w:pPr>
              <w:pStyle w:val="ConsPlusNormal"/>
              <w:jc w:val="center"/>
            </w:pPr>
            <w:r>
              <w:t>значение</w:t>
            </w:r>
          </w:p>
        </w:tc>
        <w:tc>
          <w:tcPr>
            <w:tcW w:w="1303" w:type="dxa"/>
          </w:tcPr>
          <w:p w:rsidR="008C5011" w:rsidRDefault="008C5011">
            <w:pPr>
              <w:pStyle w:val="ConsPlusNormal"/>
              <w:jc w:val="center"/>
            </w:pPr>
            <w:r>
              <w:t>дата расчета</w:t>
            </w:r>
          </w:p>
        </w:tc>
        <w:tc>
          <w:tcPr>
            <w:tcW w:w="737" w:type="dxa"/>
          </w:tcPr>
          <w:p w:rsidR="008C5011" w:rsidRDefault="008C5011">
            <w:pPr>
              <w:pStyle w:val="ConsPlusNormal"/>
              <w:jc w:val="center"/>
            </w:pPr>
            <w:r>
              <w:t>2019 г.</w:t>
            </w:r>
          </w:p>
        </w:tc>
        <w:tc>
          <w:tcPr>
            <w:tcW w:w="737" w:type="dxa"/>
          </w:tcPr>
          <w:p w:rsidR="008C5011" w:rsidRDefault="008C5011">
            <w:pPr>
              <w:pStyle w:val="ConsPlusNormal"/>
              <w:jc w:val="center"/>
            </w:pPr>
            <w:r>
              <w:t>2020 г.</w:t>
            </w:r>
          </w:p>
        </w:tc>
        <w:tc>
          <w:tcPr>
            <w:tcW w:w="737" w:type="dxa"/>
          </w:tcPr>
          <w:p w:rsidR="008C5011" w:rsidRDefault="008C5011">
            <w:pPr>
              <w:pStyle w:val="ConsPlusNormal"/>
              <w:jc w:val="center"/>
            </w:pPr>
            <w:r>
              <w:t>2021 г.</w:t>
            </w:r>
          </w:p>
        </w:tc>
        <w:tc>
          <w:tcPr>
            <w:tcW w:w="737" w:type="dxa"/>
          </w:tcPr>
          <w:p w:rsidR="008C5011" w:rsidRDefault="008C5011">
            <w:pPr>
              <w:pStyle w:val="ConsPlusNormal"/>
              <w:jc w:val="center"/>
            </w:pPr>
            <w:r>
              <w:t>2022 г.</w:t>
            </w:r>
          </w:p>
        </w:tc>
        <w:tc>
          <w:tcPr>
            <w:tcW w:w="737" w:type="dxa"/>
          </w:tcPr>
          <w:p w:rsidR="008C5011" w:rsidRDefault="008C5011">
            <w:pPr>
              <w:pStyle w:val="ConsPlusNormal"/>
              <w:jc w:val="center"/>
            </w:pPr>
            <w:r>
              <w:t>2023 г.</w:t>
            </w:r>
          </w:p>
        </w:tc>
        <w:tc>
          <w:tcPr>
            <w:tcW w:w="737" w:type="dxa"/>
          </w:tcPr>
          <w:p w:rsidR="008C5011" w:rsidRDefault="008C5011">
            <w:pPr>
              <w:pStyle w:val="ConsPlusNormal"/>
              <w:jc w:val="center"/>
            </w:pPr>
            <w:r>
              <w:t>2024 г.</w:t>
            </w:r>
          </w:p>
        </w:tc>
      </w:tr>
      <w:tr w:rsidR="008C5011">
        <w:tc>
          <w:tcPr>
            <w:tcW w:w="453" w:type="dxa"/>
          </w:tcPr>
          <w:p w:rsidR="008C5011" w:rsidRDefault="008C5011">
            <w:pPr>
              <w:pStyle w:val="ConsPlusNormal"/>
              <w:jc w:val="center"/>
            </w:pPr>
            <w:r>
              <w:t>1</w:t>
            </w:r>
          </w:p>
        </w:tc>
        <w:tc>
          <w:tcPr>
            <w:tcW w:w="2494" w:type="dxa"/>
          </w:tcPr>
          <w:p w:rsidR="008C5011" w:rsidRDefault="008C5011">
            <w:pPr>
              <w:pStyle w:val="ConsPlusNormal"/>
            </w:pPr>
            <w:r>
              <w:t>Прирост среднего индекса качества городской среды по отношению к 2019 году</w:t>
            </w:r>
          </w:p>
        </w:tc>
        <w:tc>
          <w:tcPr>
            <w:tcW w:w="1361" w:type="dxa"/>
          </w:tcPr>
          <w:p w:rsidR="008C5011" w:rsidRDefault="008C5011">
            <w:pPr>
              <w:pStyle w:val="ConsPlusNormal"/>
              <w:jc w:val="center"/>
            </w:pPr>
            <w:r>
              <w:t>Процент</w:t>
            </w:r>
          </w:p>
        </w:tc>
        <w:tc>
          <w:tcPr>
            <w:tcW w:w="1077" w:type="dxa"/>
          </w:tcPr>
          <w:p w:rsidR="008C5011" w:rsidRDefault="008C5011">
            <w:pPr>
              <w:pStyle w:val="ConsPlusNormal"/>
              <w:jc w:val="center"/>
            </w:pPr>
            <w:r>
              <w:t>0</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0</w:t>
            </w:r>
          </w:p>
        </w:tc>
        <w:tc>
          <w:tcPr>
            <w:tcW w:w="737" w:type="dxa"/>
          </w:tcPr>
          <w:p w:rsidR="008C5011" w:rsidRDefault="008C5011">
            <w:pPr>
              <w:pStyle w:val="ConsPlusNormal"/>
              <w:jc w:val="center"/>
            </w:pPr>
            <w:r>
              <w:t>4</w:t>
            </w:r>
          </w:p>
        </w:tc>
        <w:tc>
          <w:tcPr>
            <w:tcW w:w="737" w:type="dxa"/>
          </w:tcPr>
          <w:p w:rsidR="008C5011" w:rsidRDefault="008C5011">
            <w:pPr>
              <w:pStyle w:val="ConsPlusNormal"/>
              <w:jc w:val="center"/>
            </w:pPr>
            <w:r>
              <w:t>8</w:t>
            </w:r>
          </w:p>
        </w:tc>
        <w:tc>
          <w:tcPr>
            <w:tcW w:w="737" w:type="dxa"/>
          </w:tcPr>
          <w:p w:rsidR="008C5011" w:rsidRDefault="008C5011">
            <w:pPr>
              <w:pStyle w:val="ConsPlusNormal"/>
              <w:jc w:val="center"/>
            </w:pPr>
            <w:r>
              <w:t>14</w:t>
            </w:r>
          </w:p>
        </w:tc>
        <w:tc>
          <w:tcPr>
            <w:tcW w:w="737" w:type="dxa"/>
          </w:tcPr>
          <w:p w:rsidR="008C5011" w:rsidRDefault="008C5011">
            <w:pPr>
              <w:pStyle w:val="ConsPlusNormal"/>
              <w:jc w:val="center"/>
            </w:pPr>
            <w:r>
              <w:t>18</w:t>
            </w:r>
          </w:p>
        </w:tc>
        <w:tc>
          <w:tcPr>
            <w:tcW w:w="737" w:type="dxa"/>
          </w:tcPr>
          <w:p w:rsidR="008C5011" w:rsidRDefault="008C5011">
            <w:pPr>
              <w:pStyle w:val="ConsPlusNormal"/>
              <w:jc w:val="center"/>
            </w:pPr>
            <w:r>
              <w:t>23</w:t>
            </w:r>
          </w:p>
        </w:tc>
      </w:tr>
      <w:tr w:rsidR="008C5011">
        <w:tc>
          <w:tcPr>
            <w:tcW w:w="453" w:type="dxa"/>
          </w:tcPr>
          <w:p w:rsidR="008C5011" w:rsidRDefault="008C5011">
            <w:pPr>
              <w:pStyle w:val="ConsPlusNormal"/>
              <w:jc w:val="center"/>
            </w:pPr>
            <w:r>
              <w:t>2</w:t>
            </w:r>
          </w:p>
        </w:tc>
        <w:tc>
          <w:tcPr>
            <w:tcW w:w="2494" w:type="dxa"/>
          </w:tcPr>
          <w:p w:rsidR="008C5011" w:rsidRDefault="008C5011">
            <w:pPr>
              <w:pStyle w:val="ConsPlusNormal"/>
            </w:pPr>
            <w:r>
              <w:t>Количество благоустроенных общественных территорий, не менее ед. накопительным итогом начиная с 2019 г.</w:t>
            </w:r>
          </w:p>
        </w:tc>
        <w:tc>
          <w:tcPr>
            <w:tcW w:w="1361" w:type="dxa"/>
          </w:tcPr>
          <w:p w:rsidR="008C5011" w:rsidRDefault="008C5011">
            <w:pPr>
              <w:pStyle w:val="ConsPlusNormal"/>
              <w:jc w:val="center"/>
            </w:pPr>
            <w:r>
              <w:t>Единица</w:t>
            </w:r>
          </w:p>
        </w:tc>
        <w:tc>
          <w:tcPr>
            <w:tcW w:w="1077" w:type="dxa"/>
          </w:tcPr>
          <w:p w:rsidR="008C5011" w:rsidRDefault="008C5011">
            <w:pPr>
              <w:pStyle w:val="ConsPlusNormal"/>
              <w:jc w:val="center"/>
            </w:pPr>
            <w:r>
              <w:t>58</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58</w:t>
            </w:r>
          </w:p>
        </w:tc>
        <w:tc>
          <w:tcPr>
            <w:tcW w:w="737" w:type="dxa"/>
          </w:tcPr>
          <w:p w:rsidR="008C5011" w:rsidRDefault="008C5011">
            <w:pPr>
              <w:pStyle w:val="ConsPlusNormal"/>
              <w:jc w:val="center"/>
            </w:pPr>
            <w:r>
              <w:t>99</w:t>
            </w:r>
          </w:p>
        </w:tc>
        <w:tc>
          <w:tcPr>
            <w:tcW w:w="737" w:type="dxa"/>
          </w:tcPr>
          <w:p w:rsidR="008C5011" w:rsidRDefault="008C5011">
            <w:pPr>
              <w:pStyle w:val="ConsPlusNormal"/>
              <w:jc w:val="center"/>
            </w:pPr>
            <w:r>
              <w:t>157</w:t>
            </w:r>
          </w:p>
        </w:tc>
        <w:tc>
          <w:tcPr>
            <w:tcW w:w="737" w:type="dxa"/>
          </w:tcPr>
          <w:p w:rsidR="008C5011" w:rsidRDefault="008C5011">
            <w:pPr>
              <w:pStyle w:val="ConsPlusNormal"/>
              <w:jc w:val="center"/>
            </w:pPr>
            <w:r>
              <w:t>199</w:t>
            </w:r>
          </w:p>
        </w:tc>
        <w:tc>
          <w:tcPr>
            <w:tcW w:w="737" w:type="dxa"/>
          </w:tcPr>
          <w:p w:rsidR="008C5011" w:rsidRDefault="008C5011">
            <w:pPr>
              <w:pStyle w:val="ConsPlusNormal"/>
              <w:jc w:val="center"/>
            </w:pPr>
            <w:r>
              <w:t>234</w:t>
            </w:r>
          </w:p>
        </w:tc>
        <w:tc>
          <w:tcPr>
            <w:tcW w:w="737" w:type="dxa"/>
          </w:tcPr>
          <w:p w:rsidR="008C5011" w:rsidRDefault="008C5011">
            <w:pPr>
              <w:pStyle w:val="ConsPlusNormal"/>
              <w:jc w:val="center"/>
            </w:pPr>
            <w:r>
              <w:t>270</w:t>
            </w:r>
          </w:p>
        </w:tc>
      </w:tr>
      <w:tr w:rsidR="008C5011">
        <w:tc>
          <w:tcPr>
            <w:tcW w:w="453" w:type="dxa"/>
          </w:tcPr>
          <w:p w:rsidR="008C5011" w:rsidRDefault="008C5011">
            <w:pPr>
              <w:pStyle w:val="ConsPlusNormal"/>
              <w:jc w:val="center"/>
            </w:pPr>
            <w:r>
              <w:t>3</w:t>
            </w:r>
          </w:p>
        </w:tc>
        <w:tc>
          <w:tcPr>
            <w:tcW w:w="2494" w:type="dxa"/>
          </w:tcPr>
          <w:p w:rsidR="008C5011" w:rsidRDefault="008C5011">
            <w:pPr>
              <w:pStyle w:val="ConsPlusNormal"/>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361" w:type="dxa"/>
          </w:tcPr>
          <w:p w:rsidR="008C5011" w:rsidRDefault="008C5011">
            <w:pPr>
              <w:pStyle w:val="ConsPlusNormal"/>
              <w:jc w:val="center"/>
            </w:pPr>
            <w:r>
              <w:t>Единица</w:t>
            </w:r>
          </w:p>
        </w:tc>
        <w:tc>
          <w:tcPr>
            <w:tcW w:w="1077" w:type="dxa"/>
          </w:tcPr>
          <w:p w:rsidR="008C5011" w:rsidRDefault="008C5011">
            <w:pPr>
              <w:pStyle w:val="ConsPlusNormal"/>
              <w:jc w:val="center"/>
            </w:pPr>
            <w:r>
              <w:t>1</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1</w:t>
            </w:r>
          </w:p>
        </w:tc>
        <w:tc>
          <w:tcPr>
            <w:tcW w:w="737" w:type="dxa"/>
          </w:tcPr>
          <w:p w:rsidR="008C5011" w:rsidRDefault="008C5011">
            <w:pPr>
              <w:pStyle w:val="ConsPlusNormal"/>
              <w:jc w:val="center"/>
            </w:pPr>
            <w:r>
              <w:t>4</w:t>
            </w:r>
          </w:p>
        </w:tc>
        <w:tc>
          <w:tcPr>
            <w:tcW w:w="737" w:type="dxa"/>
          </w:tcPr>
          <w:p w:rsidR="008C5011" w:rsidRDefault="008C5011">
            <w:pPr>
              <w:pStyle w:val="ConsPlusNormal"/>
              <w:jc w:val="center"/>
            </w:pPr>
            <w:r>
              <w:t>4</w:t>
            </w:r>
          </w:p>
        </w:tc>
        <w:tc>
          <w:tcPr>
            <w:tcW w:w="737" w:type="dxa"/>
          </w:tcPr>
          <w:p w:rsidR="008C5011" w:rsidRDefault="008C5011">
            <w:pPr>
              <w:pStyle w:val="ConsPlusNormal"/>
              <w:jc w:val="center"/>
            </w:pPr>
            <w:r>
              <w:t>4</w:t>
            </w:r>
          </w:p>
        </w:tc>
        <w:tc>
          <w:tcPr>
            <w:tcW w:w="737" w:type="dxa"/>
          </w:tcPr>
          <w:p w:rsidR="008C5011" w:rsidRDefault="008C5011">
            <w:pPr>
              <w:pStyle w:val="ConsPlusNormal"/>
              <w:jc w:val="center"/>
            </w:pPr>
            <w:r>
              <w:t>6</w:t>
            </w:r>
          </w:p>
        </w:tc>
        <w:tc>
          <w:tcPr>
            <w:tcW w:w="737" w:type="dxa"/>
          </w:tcPr>
          <w:p w:rsidR="008C5011" w:rsidRDefault="008C5011">
            <w:pPr>
              <w:pStyle w:val="ConsPlusNormal"/>
              <w:jc w:val="center"/>
            </w:pPr>
            <w:r>
              <w:t>0</w:t>
            </w:r>
          </w:p>
        </w:tc>
      </w:tr>
      <w:tr w:rsidR="008C5011">
        <w:tc>
          <w:tcPr>
            <w:tcW w:w="453" w:type="dxa"/>
          </w:tcPr>
          <w:p w:rsidR="008C5011" w:rsidRDefault="008C5011">
            <w:pPr>
              <w:pStyle w:val="ConsPlusNormal"/>
              <w:jc w:val="center"/>
            </w:pPr>
            <w:r>
              <w:t>4</w:t>
            </w:r>
          </w:p>
        </w:tc>
        <w:tc>
          <w:tcPr>
            <w:tcW w:w="2494" w:type="dxa"/>
          </w:tcPr>
          <w:p w:rsidR="008C5011" w:rsidRDefault="008C5011">
            <w:pPr>
              <w:pStyle w:val="ConsPlusNormal"/>
            </w:pPr>
            <w:r>
              <w:t xml:space="preserve">Доля городов с благоприятной средой от общего количества городов (индекс качества городской </w:t>
            </w:r>
            <w:r>
              <w:lastRenderedPageBreak/>
              <w:t>среды - выше 50%)</w:t>
            </w:r>
          </w:p>
        </w:tc>
        <w:tc>
          <w:tcPr>
            <w:tcW w:w="1361" w:type="dxa"/>
          </w:tcPr>
          <w:p w:rsidR="008C5011" w:rsidRDefault="008C5011">
            <w:pPr>
              <w:pStyle w:val="ConsPlusNormal"/>
              <w:jc w:val="center"/>
            </w:pPr>
            <w:r>
              <w:lastRenderedPageBreak/>
              <w:t>Процент</w:t>
            </w:r>
          </w:p>
        </w:tc>
        <w:tc>
          <w:tcPr>
            <w:tcW w:w="1077" w:type="dxa"/>
          </w:tcPr>
          <w:p w:rsidR="008C5011" w:rsidRDefault="008C5011">
            <w:pPr>
              <w:pStyle w:val="ConsPlusNormal"/>
              <w:jc w:val="center"/>
            </w:pPr>
            <w:r>
              <w:t>29</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29</w:t>
            </w:r>
          </w:p>
        </w:tc>
        <w:tc>
          <w:tcPr>
            <w:tcW w:w="737" w:type="dxa"/>
          </w:tcPr>
          <w:p w:rsidR="008C5011" w:rsidRDefault="008C5011">
            <w:pPr>
              <w:pStyle w:val="ConsPlusNormal"/>
              <w:jc w:val="center"/>
            </w:pPr>
            <w:r>
              <w:t>36</w:t>
            </w:r>
          </w:p>
        </w:tc>
        <w:tc>
          <w:tcPr>
            <w:tcW w:w="737" w:type="dxa"/>
          </w:tcPr>
          <w:p w:rsidR="008C5011" w:rsidRDefault="008C5011">
            <w:pPr>
              <w:pStyle w:val="ConsPlusNormal"/>
              <w:jc w:val="center"/>
            </w:pPr>
            <w:r>
              <w:t>43</w:t>
            </w:r>
          </w:p>
        </w:tc>
        <w:tc>
          <w:tcPr>
            <w:tcW w:w="737" w:type="dxa"/>
          </w:tcPr>
          <w:p w:rsidR="008C5011" w:rsidRDefault="008C5011">
            <w:pPr>
              <w:pStyle w:val="ConsPlusNormal"/>
              <w:jc w:val="center"/>
            </w:pPr>
            <w:r>
              <w:t>43</w:t>
            </w:r>
          </w:p>
        </w:tc>
        <w:tc>
          <w:tcPr>
            <w:tcW w:w="737" w:type="dxa"/>
          </w:tcPr>
          <w:p w:rsidR="008C5011" w:rsidRDefault="008C5011">
            <w:pPr>
              <w:pStyle w:val="ConsPlusNormal"/>
              <w:jc w:val="center"/>
            </w:pPr>
            <w:r>
              <w:t>50</w:t>
            </w:r>
          </w:p>
        </w:tc>
        <w:tc>
          <w:tcPr>
            <w:tcW w:w="737" w:type="dxa"/>
          </w:tcPr>
          <w:p w:rsidR="008C5011" w:rsidRDefault="008C5011">
            <w:pPr>
              <w:pStyle w:val="ConsPlusNormal"/>
              <w:jc w:val="center"/>
            </w:pPr>
            <w:r>
              <w:t>57</w:t>
            </w:r>
          </w:p>
        </w:tc>
      </w:tr>
      <w:tr w:rsidR="008C5011">
        <w:tc>
          <w:tcPr>
            <w:tcW w:w="453" w:type="dxa"/>
          </w:tcPr>
          <w:p w:rsidR="008C5011" w:rsidRDefault="008C5011">
            <w:pPr>
              <w:pStyle w:val="ConsPlusNormal"/>
              <w:jc w:val="center"/>
            </w:pPr>
            <w:r>
              <w:lastRenderedPageBreak/>
              <w:t>5</w:t>
            </w:r>
          </w:p>
        </w:tc>
        <w:tc>
          <w:tcPr>
            <w:tcW w:w="2494" w:type="dxa"/>
          </w:tcPr>
          <w:p w:rsidR="008C5011" w:rsidRDefault="008C5011">
            <w:pPr>
              <w:pStyle w:val="ConsPlusNormal"/>
            </w:pPr>
            <w:r>
              <w:t>Количество городов с благоприятной городской средой</w:t>
            </w:r>
          </w:p>
        </w:tc>
        <w:tc>
          <w:tcPr>
            <w:tcW w:w="1361" w:type="dxa"/>
          </w:tcPr>
          <w:p w:rsidR="008C5011" w:rsidRDefault="008C5011">
            <w:pPr>
              <w:pStyle w:val="ConsPlusNormal"/>
              <w:jc w:val="center"/>
            </w:pPr>
            <w:r>
              <w:t>Единица</w:t>
            </w:r>
          </w:p>
        </w:tc>
        <w:tc>
          <w:tcPr>
            <w:tcW w:w="1077" w:type="dxa"/>
          </w:tcPr>
          <w:p w:rsidR="008C5011" w:rsidRDefault="008C5011">
            <w:pPr>
              <w:pStyle w:val="ConsPlusNormal"/>
              <w:jc w:val="center"/>
            </w:pPr>
            <w:r>
              <w:t>4</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4</w:t>
            </w:r>
          </w:p>
        </w:tc>
        <w:tc>
          <w:tcPr>
            <w:tcW w:w="737" w:type="dxa"/>
          </w:tcPr>
          <w:p w:rsidR="008C5011" w:rsidRDefault="008C5011">
            <w:pPr>
              <w:pStyle w:val="ConsPlusNormal"/>
              <w:jc w:val="center"/>
            </w:pPr>
            <w:r>
              <w:t>5</w:t>
            </w:r>
          </w:p>
        </w:tc>
        <w:tc>
          <w:tcPr>
            <w:tcW w:w="737" w:type="dxa"/>
          </w:tcPr>
          <w:p w:rsidR="008C5011" w:rsidRDefault="008C5011">
            <w:pPr>
              <w:pStyle w:val="ConsPlusNormal"/>
              <w:jc w:val="center"/>
            </w:pPr>
            <w:r>
              <w:t>6</w:t>
            </w:r>
          </w:p>
        </w:tc>
        <w:tc>
          <w:tcPr>
            <w:tcW w:w="737" w:type="dxa"/>
          </w:tcPr>
          <w:p w:rsidR="008C5011" w:rsidRDefault="008C5011">
            <w:pPr>
              <w:pStyle w:val="ConsPlusNormal"/>
              <w:jc w:val="center"/>
            </w:pPr>
            <w:r>
              <w:t>6</w:t>
            </w:r>
          </w:p>
        </w:tc>
        <w:tc>
          <w:tcPr>
            <w:tcW w:w="737" w:type="dxa"/>
          </w:tcPr>
          <w:p w:rsidR="008C5011" w:rsidRDefault="008C5011">
            <w:pPr>
              <w:pStyle w:val="ConsPlusNormal"/>
              <w:jc w:val="center"/>
            </w:pPr>
            <w:r>
              <w:t>7</w:t>
            </w:r>
          </w:p>
        </w:tc>
        <w:tc>
          <w:tcPr>
            <w:tcW w:w="737" w:type="dxa"/>
          </w:tcPr>
          <w:p w:rsidR="008C5011" w:rsidRDefault="008C5011">
            <w:pPr>
              <w:pStyle w:val="ConsPlusNormal"/>
              <w:jc w:val="center"/>
            </w:pPr>
            <w:r>
              <w:t>8</w:t>
            </w:r>
          </w:p>
        </w:tc>
      </w:tr>
      <w:tr w:rsidR="008C5011">
        <w:tc>
          <w:tcPr>
            <w:tcW w:w="453" w:type="dxa"/>
          </w:tcPr>
          <w:p w:rsidR="008C5011" w:rsidRDefault="008C5011">
            <w:pPr>
              <w:pStyle w:val="ConsPlusNormal"/>
              <w:jc w:val="center"/>
            </w:pPr>
            <w:r>
              <w:t>6</w:t>
            </w:r>
          </w:p>
        </w:tc>
        <w:tc>
          <w:tcPr>
            <w:tcW w:w="2494" w:type="dxa"/>
          </w:tcPr>
          <w:p w:rsidR="008C5011" w:rsidRDefault="008C5011">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61" w:type="dxa"/>
          </w:tcPr>
          <w:p w:rsidR="008C5011" w:rsidRDefault="008C5011">
            <w:pPr>
              <w:pStyle w:val="ConsPlusNormal"/>
              <w:jc w:val="center"/>
            </w:pPr>
            <w:r>
              <w:t>Процент</w:t>
            </w:r>
          </w:p>
        </w:tc>
        <w:tc>
          <w:tcPr>
            <w:tcW w:w="1077" w:type="dxa"/>
          </w:tcPr>
          <w:p w:rsidR="008C5011" w:rsidRDefault="008C5011">
            <w:pPr>
              <w:pStyle w:val="ConsPlusNormal"/>
              <w:jc w:val="center"/>
            </w:pPr>
            <w:r>
              <w:t>10,9</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10,9</w:t>
            </w:r>
          </w:p>
        </w:tc>
        <w:tc>
          <w:tcPr>
            <w:tcW w:w="737" w:type="dxa"/>
          </w:tcPr>
          <w:p w:rsidR="008C5011" w:rsidRDefault="008C5011">
            <w:pPr>
              <w:pStyle w:val="ConsPlusNormal"/>
              <w:jc w:val="center"/>
            </w:pPr>
            <w:r>
              <w:t>12</w:t>
            </w:r>
          </w:p>
        </w:tc>
        <w:tc>
          <w:tcPr>
            <w:tcW w:w="737" w:type="dxa"/>
          </w:tcPr>
          <w:p w:rsidR="008C5011" w:rsidRDefault="008C5011">
            <w:pPr>
              <w:pStyle w:val="ConsPlusNormal"/>
              <w:jc w:val="center"/>
            </w:pPr>
            <w:r>
              <w:t>15</w:t>
            </w:r>
          </w:p>
        </w:tc>
        <w:tc>
          <w:tcPr>
            <w:tcW w:w="737" w:type="dxa"/>
          </w:tcPr>
          <w:p w:rsidR="008C5011" w:rsidRDefault="008C5011">
            <w:pPr>
              <w:pStyle w:val="ConsPlusNormal"/>
              <w:jc w:val="center"/>
            </w:pPr>
            <w:r>
              <w:t>20</w:t>
            </w:r>
          </w:p>
        </w:tc>
        <w:tc>
          <w:tcPr>
            <w:tcW w:w="737" w:type="dxa"/>
          </w:tcPr>
          <w:p w:rsidR="008C5011" w:rsidRDefault="008C5011">
            <w:pPr>
              <w:pStyle w:val="ConsPlusNormal"/>
              <w:jc w:val="center"/>
            </w:pPr>
            <w:r>
              <w:t>25</w:t>
            </w:r>
          </w:p>
        </w:tc>
        <w:tc>
          <w:tcPr>
            <w:tcW w:w="737" w:type="dxa"/>
          </w:tcPr>
          <w:p w:rsidR="008C5011" w:rsidRDefault="008C5011">
            <w:pPr>
              <w:pStyle w:val="ConsPlusNormal"/>
              <w:jc w:val="center"/>
            </w:pPr>
            <w:r>
              <w:t>30</w:t>
            </w:r>
          </w:p>
        </w:tc>
      </w:tr>
      <w:tr w:rsidR="008C5011">
        <w:tc>
          <w:tcPr>
            <w:tcW w:w="453" w:type="dxa"/>
          </w:tcPr>
          <w:p w:rsidR="008C5011" w:rsidRDefault="008C5011">
            <w:pPr>
              <w:pStyle w:val="ConsPlusNormal"/>
              <w:jc w:val="center"/>
            </w:pPr>
            <w:r>
              <w:t>7</w:t>
            </w:r>
          </w:p>
        </w:tc>
        <w:tc>
          <w:tcPr>
            <w:tcW w:w="2494" w:type="dxa"/>
          </w:tcPr>
          <w:p w:rsidR="008C5011" w:rsidRDefault="008C5011">
            <w:pPr>
              <w:pStyle w:val="ConsPlusNormal"/>
            </w:pPr>
            <w:r>
              <w:t>Индекс качества городской среды</w:t>
            </w:r>
          </w:p>
        </w:tc>
        <w:tc>
          <w:tcPr>
            <w:tcW w:w="1361" w:type="dxa"/>
          </w:tcPr>
          <w:p w:rsidR="008C5011" w:rsidRDefault="008C5011">
            <w:pPr>
              <w:pStyle w:val="ConsPlusNormal"/>
              <w:jc w:val="center"/>
            </w:pPr>
            <w:r>
              <w:t>Балл</w:t>
            </w:r>
          </w:p>
        </w:tc>
        <w:tc>
          <w:tcPr>
            <w:tcW w:w="1077" w:type="dxa"/>
          </w:tcPr>
          <w:p w:rsidR="008C5011" w:rsidRDefault="008C5011">
            <w:pPr>
              <w:pStyle w:val="ConsPlusNormal"/>
              <w:jc w:val="center"/>
            </w:pPr>
            <w:r>
              <w:t>169</w:t>
            </w:r>
          </w:p>
        </w:tc>
        <w:tc>
          <w:tcPr>
            <w:tcW w:w="1303" w:type="dxa"/>
          </w:tcPr>
          <w:p w:rsidR="008C5011" w:rsidRDefault="008C5011">
            <w:pPr>
              <w:pStyle w:val="ConsPlusNormal"/>
              <w:jc w:val="center"/>
            </w:pPr>
            <w:r>
              <w:t>01.01.2020</w:t>
            </w:r>
          </w:p>
        </w:tc>
        <w:tc>
          <w:tcPr>
            <w:tcW w:w="737" w:type="dxa"/>
          </w:tcPr>
          <w:p w:rsidR="008C5011" w:rsidRDefault="008C5011">
            <w:pPr>
              <w:pStyle w:val="ConsPlusNormal"/>
              <w:jc w:val="center"/>
            </w:pPr>
            <w:r>
              <w:t>169</w:t>
            </w:r>
          </w:p>
        </w:tc>
        <w:tc>
          <w:tcPr>
            <w:tcW w:w="737" w:type="dxa"/>
          </w:tcPr>
          <w:p w:rsidR="008C5011" w:rsidRDefault="008C5011">
            <w:pPr>
              <w:pStyle w:val="ConsPlusNormal"/>
              <w:jc w:val="center"/>
            </w:pPr>
            <w:r>
              <w:t>176</w:t>
            </w:r>
          </w:p>
        </w:tc>
        <w:tc>
          <w:tcPr>
            <w:tcW w:w="737" w:type="dxa"/>
          </w:tcPr>
          <w:p w:rsidR="008C5011" w:rsidRDefault="008C5011">
            <w:pPr>
              <w:pStyle w:val="ConsPlusNormal"/>
              <w:jc w:val="center"/>
            </w:pPr>
            <w:r>
              <w:t>183</w:t>
            </w:r>
          </w:p>
        </w:tc>
        <w:tc>
          <w:tcPr>
            <w:tcW w:w="737" w:type="dxa"/>
          </w:tcPr>
          <w:p w:rsidR="008C5011" w:rsidRDefault="008C5011">
            <w:pPr>
              <w:pStyle w:val="ConsPlusNormal"/>
              <w:jc w:val="center"/>
            </w:pPr>
            <w:r>
              <w:t>192</w:t>
            </w:r>
          </w:p>
        </w:tc>
        <w:tc>
          <w:tcPr>
            <w:tcW w:w="737" w:type="dxa"/>
          </w:tcPr>
          <w:p w:rsidR="008C5011" w:rsidRDefault="008C5011">
            <w:pPr>
              <w:pStyle w:val="ConsPlusNormal"/>
              <w:jc w:val="center"/>
            </w:pPr>
            <w:r>
              <w:t>199</w:t>
            </w:r>
          </w:p>
        </w:tc>
        <w:tc>
          <w:tcPr>
            <w:tcW w:w="737" w:type="dxa"/>
          </w:tcPr>
          <w:p w:rsidR="008C5011" w:rsidRDefault="008C5011">
            <w:pPr>
              <w:pStyle w:val="ConsPlusNormal"/>
              <w:jc w:val="center"/>
            </w:pPr>
            <w:r>
              <w:t>208</w:t>
            </w:r>
          </w:p>
        </w:tc>
      </w:tr>
      <w:tr w:rsidR="008C5011">
        <w:tc>
          <w:tcPr>
            <w:tcW w:w="453" w:type="dxa"/>
          </w:tcPr>
          <w:p w:rsidR="008C5011" w:rsidRDefault="008C5011">
            <w:pPr>
              <w:pStyle w:val="ConsPlusNormal"/>
              <w:jc w:val="center"/>
            </w:pPr>
            <w:r>
              <w:t>8</w:t>
            </w:r>
          </w:p>
        </w:tc>
        <w:tc>
          <w:tcPr>
            <w:tcW w:w="2494" w:type="dxa"/>
          </w:tcPr>
          <w:p w:rsidR="008C5011" w:rsidRDefault="008C5011">
            <w:pPr>
              <w:pStyle w:val="ConsPlusNormal"/>
            </w:pPr>
            <w: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w:t>
            </w:r>
            <w:r>
              <w:lastRenderedPageBreak/>
              <w:t>реализации мероприятий государственных (муниципальных) программ формирования современной городской среды</w:t>
            </w:r>
          </w:p>
        </w:tc>
        <w:tc>
          <w:tcPr>
            <w:tcW w:w="1361" w:type="dxa"/>
          </w:tcPr>
          <w:p w:rsidR="008C5011" w:rsidRDefault="008C5011">
            <w:pPr>
              <w:pStyle w:val="ConsPlusNormal"/>
              <w:jc w:val="center"/>
            </w:pPr>
            <w:r>
              <w:lastRenderedPageBreak/>
              <w:t>Процент</w:t>
            </w:r>
          </w:p>
        </w:tc>
        <w:tc>
          <w:tcPr>
            <w:tcW w:w="1077" w:type="dxa"/>
          </w:tcPr>
          <w:p w:rsidR="008C5011" w:rsidRDefault="008C5011">
            <w:pPr>
              <w:pStyle w:val="ConsPlusNormal"/>
              <w:jc w:val="center"/>
            </w:pPr>
            <w:r>
              <w:t>0</w:t>
            </w:r>
          </w:p>
        </w:tc>
        <w:tc>
          <w:tcPr>
            <w:tcW w:w="1303" w:type="dxa"/>
          </w:tcPr>
          <w:p w:rsidR="008C5011" w:rsidRDefault="008C5011">
            <w:pPr>
              <w:pStyle w:val="ConsPlusNormal"/>
              <w:jc w:val="center"/>
            </w:pPr>
            <w:r>
              <w:t>01.01.2021</w:t>
            </w:r>
          </w:p>
        </w:tc>
        <w:tc>
          <w:tcPr>
            <w:tcW w:w="737" w:type="dxa"/>
          </w:tcPr>
          <w:p w:rsidR="008C5011" w:rsidRDefault="008C5011">
            <w:pPr>
              <w:pStyle w:val="ConsPlusNormal"/>
              <w:jc w:val="center"/>
            </w:pPr>
            <w:r>
              <w:t>0</w:t>
            </w:r>
          </w:p>
        </w:tc>
        <w:tc>
          <w:tcPr>
            <w:tcW w:w="737" w:type="dxa"/>
          </w:tcPr>
          <w:p w:rsidR="008C5011" w:rsidRDefault="008C5011">
            <w:pPr>
              <w:pStyle w:val="ConsPlusNormal"/>
              <w:jc w:val="center"/>
            </w:pPr>
            <w:r>
              <w:t>90</w:t>
            </w:r>
          </w:p>
        </w:tc>
        <w:tc>
          <w:tcPr>
            <w:tcW w:w="737" w:type="dxa"/>
          </w:tcPr>
          <w:p w:rsidR="008C5011" w:rsidRDefault="008C5011">
            <w:pPr>
              <w:pStyle w:val="ConsPlusNormal"/>
              <w:jc w:val="center"/>
            </w:pPr>
            <w:r>
              <w:t>90</w:t>
            </w:r>
          </w:p>
        </w:tc>
        <w:tc>
          <w:tcPr>
            <w:tcW w:w="737" w:type="dxa"/>
          </w:tcPr>
          <w:p w:rsidR="008C5011" w:rsidRDefault="008C5011">
            <w:pPr>
              <w:pStyle w:val="ConsPlusNormal"/>
              <w:jc w:val="center"/>
            </w:pPr>
            <w:r>
              <w:t>90</w:t>
            </w:r>
          </w:p>
        </w:tc>
        <w:tc>
          <w:tcPr>
            <w:tcW w:w="737" w:type="dxa"/>
          </w:tcPr>
          <w:p w:rsidR="008C5011" w:rsidRDefault="008C5011">
            <w:pPr>
              <w:pStyle w:val="ConsPlusNormal"/>
              <w:jc w:val="center"/>
            </w:pPr>
            <w:r>
              <w:t>90</w:t>
            </w:r>
          </w:p>
        </w:tc>
        <w:tc>
          <w:tcPr>
            <w:tcW w:w="737" w:type="dxa"/>
          </w:tcPr>
          <w:p w:rsidR="008C5011" w:rsidRDefault="008C5011">
            <w:pPr>
              <w:pStyle w:val="ConsPlusNormal"/>
              <w:jc w:val="center"/>
            </w:pPr>
            <w:r>
              <w:t>90</w:t>
            </w:r>
          </w:p>
        </w:tc>
      </w:tr>
      <w:tr w:rsidR="008C5011">
        <w:tc>
          <w:tcPr>
            <w:tcW w:w="453" w:type="dxa"/>
          </w:tcPr>
          <w:p w:rsidR="008C5011" w:rsidRDefault="008C5011">
            <w:pPr>
              <w:pStyle w:val="ConsPlusNormal"/>
              <w:jc w:val="center"/>
            </w:pPr>
            <w:r>
              <w:lastRenderedPageBreak/>
              <w:t>9</w:t>
            </w:r>
          </w:p>
        </w:tc>
        <w:tc>
          <w:tcPr>
            <w:tcW w:w="2494" w:type="dxa"/>
          </w:tcPr>
          <w:p w:rsidR="008C5011" w:rsidRDefault="008C5011">
            <w:pPr>
              <w:pStyle w:val="ConsPlusNormal"/>
            </w:pPr>
            <w: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w:t>
            </w:r>
            <w:hyperlink w:anchor="P4244" w:history="1">
              <w:r>
                <w:rPr>
                  <w:color w:val="0000FF"/>
                </w:rPr>
                <w:t>&lt;*&gt;</w:t>
              </w:r>
            </w:hyperlink>
          </w:p>
        </w:tc>
        <w:tc>
          <w:tcPr>
            <w:tcW w:w="1361" w:type="dxa"/>
          </w:tcPr>
          <w:p w:rsidR="008C5011" w:rsidRDefault="008C5011">
            <w:pPr>
              <w:pStyle w:val="ConsPlusNormal"/>
              <w:jc w:val="center"/>
            </w:pPr>
            <w:r>
              <w:t>Единица</w:t>
            </w:r>
          </w:p>
        </w:tc>
        <w:tc>
          <w:tcPr>
            <w:tcW w:w="1077" w:type="dxa"/>
          </w:tcPr>
          <w:p w:rsidR="008C5011" w:rsidRDefault="008C5011">
            <w:pPr>
              <w:pStyle w:val="ConsPlusNormal"/>
            </w:pPr>
          </w:p>
        </w:tc>
        <w:tc>
          <w:tcPr>
            <w:tcW w:w="1303" w:type="dxa"/>
          </w:tcPr>
          <w:p w:rsidR="008C5011" w:rsidRDefault="008C5011">
            <w:pPr>
              <w:pStyle w:val="ConsPlusNormal"/>
            </w:pPr>
          </w:p>
        </w:tc>
        <w:tc>
          <w:tcPr>
            <w:tcW w:w="737" w:type="dxa"/>
          </w:tcPr>
          <w:p w:rsidR="008C5011" w:rsidRDefault="008C5011">
            <w:pPr>
              <w:pStyle w:val="ConsPlusNormal"/>
              <w:jc w:val="center"/>
            </w:pPr>
            <w:r>
              <w:t>79</w:t>
            </w:r>
          </w:p>
        </w:tc>
        <w:tc>
          <w:tcPr>
            <w:tcW w:w="737" w:type="dxa"/>
          </w:tcPr>
          <w:p w:rsidR="008C5011" w:rsidRDefault="008C5011">
            <w:pPr>
              <w:pStyle w:val="ConsPlusNormal"/>
              <w:jc w:val="center"/>
            </w:pPr>
            <w:r>
              <w:t>179</w:t>
            </w:r>
          </w:p>
        </w:tc>
        <w:tc>
          <w:tcPr>
            <w:tcW w:w="737" w:type="dxa"/>
          </w:tcPr>
          <w:p w:rsidR="008C5011" w:rsidRDefault="008C5011">
            <w:pPr>
              <w:pStyle w:val="ConsPlusNormal"/>
              <w:jc w:val="center"/>
            </w:pPr>
            <w:r>
              <w:t>355</w:t>
            </w:r>
          </w:p>
        </w:tc>
        <w:tc>
          <w:tcPr>
            <w:tcW w:w="737" w:type="dxa"/>
          </w:tcPr>
          <w:p w:rsidR="008C5011" w:rsidRDefault="008C5011">
            <w:pPr>
              <w:pStyle w:val="ConsPlusNormal"/>
              <w:jc w:val="center"/>
            </w:pPr>
            <w:r>
              <w:t>427</w:t>
            </w:r>
          </w:p>
        </w:tc>
        <w:tc>
          <w:tcPr>
            <w:tcW w:w="737" w:type="dxa"/>
          </w:tcPr>
          <w:p w:rsidR="008C5011" w:rsidRDefault="008C5011">
            <w:pPr>
              <w:pStyle w:val="ConsPlusNormal"/>
              <w:jc w:val="center"/>
            </w:pPr>
            <w:r>
              <w:t>508</w:t>
            </w:r>
          </w:p>
        </w:tc>
        <w:tc>
          <w:tcPr>
            <w:tcW w:w="737" w:type="dxa"/>
          </w:tcPr>
          <w:p w:rsidR="008C5011" w:rsidRDefault="008C5011">
            <w:pPr>
              <w:pStyle w:val="ConsPlusNormal"/>
              <w:jc w:val="center"/>
            </w:pPr>
            <w:r>
              <w:t>595</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ind w:firstLine="540"/>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50" w:name="P4244"/>
      <w:bookmarkEnd w:id="50"/>
      <w:r>
        <w:t>&lt;*&gt; результат регионального проекта "Формирование комфортной городской среды", рассчитываемый нарастающим итогом.</w:t>
      </w:r>
    </w:p>
    <w:p w:rsidR="008C5011" w:rsidRDefault="008C5011">
      <w:pPr>
        <w:pStyle w:val="ConsPlusNormal"/>
        <w:jc w:val="both"/>
      </w:pPr>
    </w:p>
    <w:p w:rsidR="008C5011" w:rsidRDefault="008C5011">
      <w:pPr>
        <w:pStyle w:val="ConsPlusTitle"/>
        <w:jc w:val="center"/>
        <w:outlineLvl w:val="3"/>
      </w:pPr>
      <w:r>
        <w:t>СПРАВОЧНО: Распределение результата регионального проекта</w:t>
      </w:r>
    </w:p>
    <w:p w:rsidR="008C5011" w:rsidRDefault="008C5011">
      <w:pPr>
        <w:pStyle w:val="ConsPlusTitle"/>
        <w:jc w:val="center"/>
      </w:pPr>
      <w:r>
        <w:t>"Формирование комфортной городской среды" по муниципальными</w:t>
      </w:r>
    </w:p>
    <w:p w:rsidR="008C5011" w:rsidRDefault="008C5011">
      <w:pPr>
        <w:pStyle w:val="ConsPlusTitle"/>
        <w:jc w:val="center"/>
      </w:pPr>
      <w:r>
        <w:t>образованиями Псковской области</w:t>
      </w:r>
    </w:p>
    <w:p w:rsidR="008C5011" w:rsidRDefault="008C50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948"/>
        <w:gridCol w:w="905"/>
        <w:gridCol w:w="905"/>
        <w:gridCol w:w="905"/>
        <w:gridCol w:w="905"/>
        <w:gridCol w:w="905"/>
        <w:gridCol w:w="901"/>
      </w:tblGrid>
      <w:tr w:rsidR="008C5011">
        <w:tc>
          <w:tcPr>
            <w:tcW w:w="664" w:type="dxa"/>
            <w:vMerge w:val="restart"/>
          </w:tcPr>
          <w:p w:rsidR="008C5011" w:rsidRDefault="008C5011">
            <w:pPr>
              <w:pStyle w:val="ConsPlusNormal"/>
              <w:jc w:val="center"/>
            </w:pPr>
            <w:r>
              <w:t>N п/п</w:t>
            </w:r>
          </w:p>
        </w:tc>
        <w:tc>
          <w:tcPr>
            <w:tcW w:w="2948" w:type="dxa"/>
            <w:vMerge w:val="restart"/>
          </w:tcPr>
          <w:p w:rsidR="008C5011" w:rsidRDefault="008C5011">
            <w:pPr>
              <w:pStyle w:val="ConsPlusNormal"/>
              <w:jc w:val="center"/>
            </w:pPr>
            <w:r>
              <w:t>Наименование муниципального образования</w:t>
            </w:r>
          </w:p>
        </w:tc>
        <w:tc>
          <w:tcPr>
            <w:tcW w:w="5426" w:type="dxa"/>
            <w:gridSpan w:val="6"/>
          </w:tcPr>
          <w:p w:rsidR="008C5011" w:rsidRDefault="008C5011">
            <w:pPr>
              <w:pStyle w:val="ConsPlusNormal"/>
              <w:jc w:val="center"/>
            </w:pPr>
            <w:r>
              <w:t>Значения результата использования субсидии нарастающим итогом, ед.</w:t>
            </w:r>
          </w:p>
        </w:tc>
      </w:tr>
      <w:tr w:rsidR="008C5011">
        <w:tc>
          <w:tcPr>
            <w:tcW w:w="664" w:type="dxa"/>
            <w:vMerge/>
          </w:tcPr>
          <w:p w:rsidR="008C5011" w:rsidRDefault="008C5011">
            <w:pPr>
              <w:spacing w:after="1" w:line="0" w:lineRule="atLeast"/>
            </w:pPr>
          </w:p>
        </w:tc>
        <w:tc>
          <w:tcPr>
            <w:tcW w:w="2948" w:type="dxa"/>
            <w:vMerge/>
          </w:tcPr>
          <w:p w:rsidR="008C5011" w:rsidRDefault="008C5011">
            <w:pPr>
              <w:spacing w:after="1" w:line="0" w:lineRule="atLeast"/>
            </w:pPr>
          </w:p>
        </w:tc>
        <w:tc>
          <w:tcPr>
            <w:tcW w:w="905" w:type="dxa"/>
          </w:tcPr>
          <w:p w:rsidR="008C5011" w:rsidRDefault="008C5011">
            <w:pPr>
              <w:pStyle w:val="ConsPlusNormal"/>
              <w:jc w:val="center"/>
            </w:pPr>
            <w:r>
              <w:t>2019 г.</w:t>
            </w:r>
          </w:p>
        </w:tc>
        <w:tc>
          <w:tcPr>
            <w:tcW w:w="905" w:type="dxa"/>
          </w:tcPr>
          <w:p w:rsidR="008C5011" w:rsidRDefault="008C5011">
            <w:pPr>
              <w:pStyle w:val="ConsPlusNormal"/>
              <w:jc w:val="center"/>
            </w:pPr>
            <w:r>
              <w:t>2020 г.</w:t>
            </w:r>
          </w:p>
        </w:tc>
        <w:tc>
          <w:tcPr>
            <w:tcW w:w="905" w:type="dxa"/>
          </w:tcPr>
          <w:p w:rsidR="008C5011" w:rsidRDefault="008C5011">
            <w:pPr>
              <w:pStyle w:val="ConsPlusNormal"/>
              <w:jc w:val="center"/>
            </w:pPr>
            <w:r>
              <w:t>2021 г.</w:t>
            </w:r>
          </w:p>
        </w:tc>
        <w:tc>
          <w:tcPr>
            <w:tcW w:w="905" w:type="dxa"/>
          </w:tcPr>
          <w:p w:rsidR="008C5011" w:rsidRDefault="008C5011">
            <w:pPr>
              <w:pStyle w:val="ConsPlusNormal"/>
              <w:jc w:val="center"/>
            </w:pPr>
            <w:r>
              <w:t>2022 г.</w:t>
            </w:r>
          </w:p>
        </w:tc>
        <w:tc>
          <w:tcPr>
            <w:tcW w:w="905" w:type="dxa"/>
          </w:tcPr>
          <w:p w:rsidR="008C5011" w:rsidRDefault="008C5011">
            <w:pPr>
              <w:pStyle w:val="ConsPlusNormal"/>
              <w:jc w:val="center"/>
            </w:pPr>
            <w:r>
              <w:t>2023 г.</w:t>
            </w:r>
          </w:p>
        </w:tc>
        <w:tc>
          <w:tcPr>
            <w:tcW w:w="901" w:type="dxa"/>
          </w:tcPr>
          <w:p w:rsidR="008C5011" w:rsidRDefault="008C5011">
            <w:pPr>
              <w:pStyle w:val="ConsPlusNormal"/>
              <w:jc w:val="center"/>
            </w:pPr>
            <w:r>
              <w:t>2024 г.</w:t>
            </w:r>
          </w:p>
        </w:tc>
      </w:tr>
      <w:tr w:rsidR="008C5011">
        <w:tc>
          <w:tcPr>
            <w:tcW w:w="664" w:type="dxa"/>
          </w:tcPr>
          <w:p w:rsidR="008C5011" w:rsidRDefault="008C5011">
            <w:pPr>
              <w:pStyle w:val="ConsPlusNormal"/>
              <w:jc w:val="center"/>
            </w:pPr>
            <w:r>
              <w:t>1</w:t>
            </w:r>
          </w:p>
        </w:tc>
        <w:tc>
          <w:tcPr>
            <w:tcW w:w="2948" w:type="dxa"/>
          </w:tcPr>
          <w:p w:rsidR="008C5011" w:rsidRDefault="008C5011">
            <w:pPr>
              <w:pStyle w:val="ConsPlusNormal"/>
            </w:pPr>
            <w:r>
              <w:t>Город Псков</w:t>
            </w:r>
          </w:p>
        </w:tc>
        <w:tc>
          <w:tcPr>
            <w:tcW w:w="905" w:type="dxa"/>
          </w:tcPr>
          <w:p w:rsidR="008C5011" w:rsidRDefault="008C5011">
            <w:pPr>
              <w:pStyle w:val="ConsPlusNormal"/>
              <w:jc w:val="center"/>
            </w:pPr>
            <w:r>
              <w:t>10</w:t>
            </w:r>
          </w:p>
        </w:tc>
        <w:tc>
          <w:tcPr>
            <w:tcW w:w="905" w:type="dxa"/>
          </w:tcPr>
          <w:p w:rsidR="008C5011" w:rsidRDefault="008C5011">
            <w:pPr>
              <w:pStyle w:val="ConsPlusNormal"/>
              <w:jc w:val="center"/>
            </w:pPr>
            <w:r>
              <w:t>21</w:t>
            </w:r>
          </w:p>
        </w:tc>
        <w:tc>
          <w:tcPr>
            <w:tcW w:w="905" w:type="dxa"/>
          </w:tcPr>
          <w:p w:rsidR="008C5011" w:rsidRDefault="008C5011">
            <w:pPr>
              <w:pStyle w:val="ConsPlusNormal"/>
              <w:jc w:val="center"/>
            </w:pPr>
            <w:r>
              <w:t>50</w:t>
            </w:r>
          </w:p>
        </w:tc>
        <w:tc>
          <w:tcPr>
            <w:tcW w:w="905" w:type="dxa"/>
          </w:tcPr>
          <w:p w:rsidR="008C5011" w:rsidRDefault="008C5011">
            <w:pPr>
              <w:pStyle w:val="ConsPlusNormal"/>
              <w:jc w:val="center"/>
            </w:pPr>
            <w:r>
              <w:t>61</w:t>
            </w:r>
          </w:p>
        </w:tc>
        <w:tc>
          <w:tcPr>
            <w:tcW w:w="905" w:type="dxa"/>
          </w:tcPr>
          <w:p w:rsidR="008C5011" w:rsidRDefault="008C5011">
            <w:pPr>
              <w:pStyle w:val="ConsPlusNormal"/>
              <w:jc w:val="center"/>
            </w:pPr>
            <w:r>
              <w:t>80</w:t>
            </w:r>
          </w:p>
        </w:tc>
        <w:tc>
          <w:tcPr>
            <w:tcW w:w="901" w:type="dxa"/>
          </w:tcPr>
          <w:p w:rsidR="008C5011" w:rsidRDefault="008C5011">
            <w:pPr>
              <w:pStyle w:val="ConsPlusNormal"/>
              <w:jc w:val="center"/>
            </w:pPr>
            <w:r>
              <w:t>95</w:t>
            </w:r>
          </w:p>
        </w:tc>
      </w:tr>
      <w:tr w:rsidR="008C5011">
        <w:tc>
          <w:tcPr>
            <w:tcW w:w="664" w:type="dxa"/>
          </w:tcPr>
          <w:p w:rsidR="008C5011" w:rsidRDefault="008C5011">
            <w:pPr>
              <w:pStyle w:val="ConsPlusNormal"/>
              <w:jc w:val="center"/>
            </w:pPr>
            <w:r>
              <w:t>2</w:t>
            </w:r>
          </w:p>
        </w:tc>
        <w:tc>
          <w:tcPr>
            <w:tcW w:w="2948" w:type="dxa"/>
          </w:tcPr>
          <w:p w:rsidR="008C5011" w:rsidRDefault="008C5011">
            <w:pPr>
              <w:pStyle w:val="ConsPlusNormal"/>
            </w:pPr>
            <w:r>
              <w:t>Город Великие Луки</w:t>
            </w:r>
          </w:p>
        </w:tc>
        <w:tc>
          <w:tcPr>
            <w:tcW w:w="905" w:type="dxa"/>
          </w:tcPr>
          <w:p w:rsidR="008C5011" w:rsidRDefault="008C5011">
            <w:pPr>
              <w:pStyle w:val="ConsPlusNormal"/>
              <w:jc w:val="center"/>
            </w:pPr>
            <w:r>
              <w:t>19</w:t>
            </w:r>
          </w:p>
        </w:tc>
        <w:tc>
          <w:tcPr>
            <w:tcW w:w="905" w:type="dxa"/>
          </w:tcPr>
          <w:p w:rsidR="008C5011" w:rsidRDefault="008C5011">
            <w:pPr>
              <w:pStyle w:val="ConsPlusNormal"/>
              <w:jc w:val="center"/>
            </w:pPr>
            <w:r>
              <w:t>37</w:t>
            </w:r>
          </w:p>
        </w:tc>
        <w:tc>
          <w:tcPr>
            <w:tcW w:w="905" w:type="dxa"/>
          </w:tcPr>
          <w:p w:rsidR="008C5011" w:rsidRDefault="008C5011">
            <w:pPr>
              <w:pStyle w:val="ConsPlusNormal"/>
              <w:jc w:val="center"/>
            </w:pPr>
            <w:r>
              <w:t>55</w:t>
            </w:r>
          </w:p>
        </w:tc>
        <w:tc>
          <w:tcPr>
            <w:tcW w:w="905" w:type="dxa"/>
          </w:tcPr>
          <w:p w:rsidR="008C5011" w:rsidRDefault="008C5011">
            <w:pPr>
              <w:pStyle w:val="ConsPlusNormal"/>
              <w:jc w:val="center"/>
            </w:pPr>
            <w:r>
              <w:t>59</w:t>
            </w:r>
          </w:p>
        </w:tc>
        <w:tc>
          <w:tcPr>
            <w:tcW w:w="905" w:type="dxa"/>
          </w:tcPr>
          <w:p w:rsidR="008C5011" w:rsidRDefault="008C5011">
            <w:pPr>
              <w:pStyle w:val="ConsPlusNormal"/>
              <w:jc w:val="center"/>
            </w:pPr>
            <w:r>
              <w:t>72</w:t>
            </w:r>
          </w:p>
        </w:tc>
        <w:tc>
          <w:tcPr>
            <w:tcW w:w="901" w:type="dxa"/>
          </w:tcPr>
          <w:p w:rsidR="008C5011" w:rsidRDefault="008C5011">
            <w:pPr>
              <w:pStyle w:val="ConsPlusNormal"/>
              <w:jc w:val="center"/>
            </w:pPr>
            <w:r>
              <w:t>80</w:t>
            </w:r>
          </w:p>
        </w:tc>
      </w:tr>
      <w:tr w:rsidR="008C5011">
        <w:tc>
          <w:tcPr>
            <w:tcW w:w="664" w:type="dxa"/>
          </w:tcPr>
          <w:p w:rsidR="008C5011" w:rsidRDefault="008C5011">
            <w:pPr>
              <w:pStyle w:val="ConsPlusNormal"/>
              <w:jc w:val="center"/>
            </w:pPr>
            <w:r>
              <w:t>3</w:t>
            </w:r>
          </w:p>
        </w:tc>
        <w:tc>
          <w:tcPr>
            <w:tcW w:w="2948" w:type="dxa"/>
          </w:tcPr>
          <w:p w:rsidR="008C5011" w:rsidRDefault="008C5011">
            <w:pPr>
              <w:pStyle w:val="ConsPlusNormal"/>
            </w:pPr>
            <w:r>
              <w:t>Бежаницкий район</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15</w:t>
            </w:r>
          </w:p>
        </w:tc>
        <w:tc>
          <w:tcPr>
            <w:tcW w:w="905" w:type="dxa"/>
          </w:tcPr>
          <w:p w:rsidR="008C5011" w:rsidRDefault="008C5011">
            <w:pPr>
              <w:pStyle w:val="ConsPlusNormal"/>
              <w:jc w:val="center"/>
            </w:pPr>
            <w:r>
              <w:t>24</w:t>
            </w:r>
          </w:p>
        </w:tc>
        <w:tc>
          <w:tcPr>
            <w:tcW w:w="905" w:type="dxa"/>
          </w:tcPr>
          <w:p w:rsidR="008C5011" w:rsidRDefault="008C5011">
            <w:pPr>
              <w:pStyle w:val="ConsPlusNormal"/>
              <w:jc w:val="center"/>
            </w:pPr>
            <w:r>
              <w:t>26</w:t>
            </w:r>
          </w:p>
        </w:tc>
        <w:tc>
          <w:tcPr>
            <w:tcW w:w="905" w:type="dxa"/>
          </w:tcPr>
          <w:p w:rsidR="008C5011" w:rsidRDefault="008C5011">
            <w:pPr>
              <w:pStyle w:val="ConsPlusNormal"/>
              <w:jc w:val="center"/>
            </w:pPr>
            <w:r>
              <w:t>30</w:t>
            </w:r>
          </w:p>
        </w:tc>
        <w:tc>
          <w:tcPr>
            <w:tcW w:w="901" w:type="dxa"/>
          </w:tcPr>
          <w:p w:rsidR="008C5011" w:rsidRDefault="008C5011">
            <w:pPr>
              <w:pStyle w:val="ConsPlusNormal"/>
              <w:jc w:val="center"/>
            </w:pPr>
            <w:r>
              <w:t>34</w:t>
            </w:r>
          </w:p>
        </w:tc>
      </w:tr>
      <w:tr w:rsidR="008C5011">
        <w:tc>
          <w:tcPr>
            <w:tcW w:w="664" w:type="dxa"/>
          </w:tcPr>
          <w:p w:rsidR="008C5011" w:rsidRDefault="008C5011">
            <w:pPr>
              <w:pStyle w:val="ConsPlusNormal"/>
              <w:jc w:val="center"/>
            </w:pPr>
            <w:r>
              <w:t>4</w:t>
            </w:r>
          </w:p>
        </w:tc>
        <w:tc>
          <w:tcPr>
            <w:tcW w:w="2948" w:type="dxa"/>
          </w:tcPr>
          <w:p w:rsidR="008C5011" w:rsidRDefault="008C5011">
            <w:pPr>
              <w:pStyle w:val="ConsPlusNormal"/>
            </w:pPr>
            <w:r>
              <w:t>Великолукский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12</w:t>
            </w:r>
          </w:p>
        </w:tc>
        <w:tc>
          <w:tcPr>
            <w:tcW w:w="905" w:type="dxa"/>
          </w:tcPr>
          <w:p w:rsidR="008C5011" w:rsidRDefault="008C5011">
            <w:pPr>
              <w:pStyle w:val="ConsPlusNormal"/>
              <w:jc w:val="center"/>
            </w:pPr>
            <w:r>
              <w:t>16</w:t>
            </w:r>
          </w:p>
        </w:tc>
        <w:tc>
          <w:tcPr>
            <w:tcW w:w="901" w:type="dxa"/>
          </w:tcPr>
          <w:p w:rsidR="008C5011" w:rsidRDefault="008C5011">
            <w:pPr>
              <w:pStyle w:val="ConsPlusNormal"/>
              <w:jc w:val="center"/>
            </w:pPr>
            <w:r>
              <w:t>19</w:t>
            </w:r>
          </w:p>
        </w:tc>
      </w:tr>
      <w:tr w:rsidR="008C5011">
        <w:tc>
          <w:tcPr>
            <w:tcW w:w="664" w:type="dxa"/>
          </w:tcPr>
          <w:p w:rsidR="008C5011" w:rsidRDefault="008C5011">
            <w:pPr>
              <w:pStyle w:val="ConsPlusNormal"/>
              <w:jc w:val="center"/>
            </w:pPr>
            <w:r>
              <w:t>5</w:t>
            </w:r>
          </w:p>
        </w:tc>
        <w:tc>
          <w:tcPr>
            <w:tcW w:w="2948" w:type="dxa"/>
          </w:tcPr>
          <w:p w:rsidR="008C5011" w:rsidRDefault="008C5011">
            <w:pPr>
              <w:pStyle w:val="ConsPlusNormal"/>
            </w:pPr>
            <w:r>
              <w:t>Гдовский район</w:t>
            </w:r>
          </w:p>
        </w:tc>
        <w:tc>
          <w:tcPr>
            <w:tcW w:w="905" w:type="dxa"/>
          </w:tcPr>
          <w:p w:rsidR="008C5011" w:rsidRDefault="008C5011">
            <w:pPr>
              <w:pStyle w:val="ConsPlusNormal"/>
              <w:jc w:val="center"/>
            </w:pPr>
            <w:r>
              <w:t>0</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12</w:t>
            </w:r>
          </w:p>
        </w:tc>
        <w:tc>
          <w:tcPr>
            <w:tcW w:w="901" w:type="dxa"/>
          </w:tcPr>
          <w:p w:rsidR="008C5011" w:rsidRDefault="008C5011">
            <w:pPr>
              <w:pStyle w:val="ConsPlusNormal"/>
              <w:jc w:val="center"/>
            </w:pPr>
            <w:r>
              <w:t>13</w:t>
            </w:r>
          </w:p>
        </w:tc>
      </w:tr>
      <w:tr w:rsidR="008C5011">
        <w:tc>
          <w:tcPr>
            <w:tcW w:w="664" w:type="dxa"/>
          </w:tcPr>
          <w:p w:rsidR="008C5011" w:rsidRDefault="008C5011">
            <w:pPr>
              <w:pStyle w:val="ConsPlusNormal"/>
              <w:jc w:val="center"/>
            </w:pPr>
            <w:r>
              <w:t>6</w:t>
            </w:r>
          </w:p>
        </w:tc>
        <w:tc>
          <w:tcPr>
            <w:tcW w:w="2948" w:type="dxa"/>
          </w:tcPr>
          <w:p w:rsidR="008C5011" w:rsidRDefault="008C5011">
            <w:pPr>
              <w:pStyle w:val="ConsPlusNormal"/>
            </w:pPr>
            <w:r>
              <w:t>Дедовичский район</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7</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12</w:t>
            </w:r>
          </w:p>
        </w:tc>
        <w:tc>
          <w:tcPr>
            <w:tcW w:w="901" w:type="dxa"/>
          </w:tcPr>
          <w:p w:rsidR="008C5011" w:rsidRDefault="008C5011">
            <w:pPr>
              <w:pStyle w:val="ConsPlusNormal"/>
              <w:jc w:val="center"/>
            </w:pPr>
            <w:r>
              <w:t>14</w:t>
            </w:r>
          </w:p>
        </w:tc>
      </w:tr>
      <w:tr w:rsidR="008C5011">
        <w:tc>
          <w:tcPr>
            <w:tcW w:w="664" w:type="dxa"/>
          </w:tcPr>
          <w:p w:rsidR="008C5011" w:rsidRDefault="008C5011">
            <w:pPr>
              <w:pStyle w:val="ConsPlusNormal"/>
              <w:jc w:val="center"/>
            </w:pPr>
            <w:r>
              <w:t>7</w:t>
            </w:r>
          </w:p>
        </w:tc>
        <w:tc>
          <w:tcPr>
            <w:tcW w:w="2948" w:type="dxa"/>
          </w:tcPr>
          <w:p w:rsidR="008C5011" w:rsidRDefault="008C5011">
            <w:pPr>
              <w:pStyle w:val="ConsPlusNormal"/>
            </w:pPr>
            <w:r>
              <w:t>Дновский район</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10</w:t>
            </w:r>
          </w:p>
        </w:tc>
        <w:tc>
          <w:tcPr>
            <w:tcW w:w="905" w:type="dxa"/>
          </w:tcPr>
          <w:p w:rsidR="008C5011" w:rsidRDefault="008C5011">
            <w:pPr>
              <w:pStyle w:val="ConsPlusNormal"/>
              <w:jc w:val="center"/>
            </w:pPr>
            <w:r>
              <w:t>12</w:t>
            </w:r>
          </w:p>
        </w:tc>
        <w:tc>
          <w:tcPr>
            <w:tcW w:w="905" w:type="dxa"/>
          </w:tcPr>
          <w:p w:rsidR="008C5011" w:rsidRDefault="008C5011">
            <w:pPr>
              <w:pStyle w:val="ConsPlusNormal"/>
              <w:jc w:val="center"/>
            </w:pPr>
            <w:r>
              <w:t>14</w:t>
            </w:r>
          </w:p>
        </w:tc>
        <w:tc>
          <w:tcPr>
            <w:tcW w:w="901" w:type="dxa"/>
          </w:tcPr>
          <w:p w:rsidR="008C5011" w:rsidRDefault="008C5011">
            <w:pPr>
              <w:pStyle w:val="ConsPlusNormal"/>
              <w:jc w:val="center"/>
            </w:pPr>
            <w:r>
              <w:t>16</w:t>
            </w:r>
          </w:p>
        </w:tc>
      </w:tr>
      <w:tr w:rsidR="008C5011">
        <w:tc>
          <w:tcPr>
            <w:tcW w:w="664" w:type="dxa"/>
          </w:tcPr>
          <w:p w:rsidR="008C5011" w:rsidRDefault="008C5011">
            <w:pPr>
              <w:pStyle w:val="ConsPlusNormal"/>
              <w:jc w:val="center"/>
            </w:pPr>
            <w:r>
              <w:t>8</w:t>
            </w:r>
          </w:p>
        </w:tc>
        <w:tc>
          <w:tcPr>
            <w:tcW w:w="2948" w:type="dxa"/>
          </w:tcPr>
          <w:p w:rsidR="008C5011" w:rsidRDefault="008C5011">
            <w:pPr>
              <w:pStyle w:val="ConsPlusNormal"/>
            </w:pPr>
            <w:r>
              <w:t>Красногородский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11</w:t>
            </w:r>
          </w:p>
        </w:tc>
        <w:tc>
          <w:tcPr>
            <w:tcW w:w="901" w:type="dxa"/>
          </w:tcPr>
          <w:p w:rsidR="008C5011" w:rsidRDefault="008C5011">
            <w:pPr>
              <w:pStyle w:val="ConsPlusNormal"/>
              <w:jc w:val="center"/>
            </w:pPr>
            <w:r>
              <w:t>12</w:t>
            </w:r>
          </w:p>
        </w:tc>
      </w:tr>
      <w:tr w:rsidR="008C5011">
        <w:tc>
          <w:tcPr>
            <w:tcW w:w="664" w:type="dxa"/>
          </w:tcPr>
          <w:p w:rsidR="008C5011" w:rsidRDefault="008C5011">
            <w:pPr>
              <w:pStyle w:val="ConsPlusNormal"/>
              <w:jc w:val="center"/>
            </w:pPr>
            <w:r>
              <w:t>9</w:t>
            </w:r>
          </w:p>
        </w:tc>
        <w:tc>
          <w:tcPr>
            <w:tcW w:w="2948" w:type="dxa"/>
          </w:tcPr>
          <w:p w:rsidR="008C5011" w:rsidRDefault="008C5011">
            <w:pPr>
              <w:pStyle w:val="ConsPlusNormal"/>
            </w:pPr>
            <w:r>
              <w:t>Куньинский район</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5</w:t>
            </w:r>
          </w:p>
        </w:tc>
        <w:tc>
          <w:tcPr>
            <w:tcW w:w="905" w:type="dxa"/>
          </w:tcPr>
          <w:p w:rsidR="008C5011" w:rsidRDefault="008C5011">
            <w:pPr>
              <w:pStyle w:val="ConsPlusNormal"/>
              <w:jc w:val="center"/>
            </w:pPr>
            <w:r>
              <w:t>11</w:t>
            </w:r>
          </w:p>
        </w:tc>
        <w:tc>
          <w:tcPr>
            <w:tcW w:w="905" w:type="dxa"/>
          </w:tcPr>
          <w:p w:rsidR="008C5011" w:rsidRDefault="008C5011">
            <w:pPr>
              <w:pStyle w:val="ConsPlusNormal"/>
              <w:jc w:val="center"/>
            </w:pPr>
            <w:r>
              <w:t>13</w:t>
            </w:r>
          </w:p>
        </w:tc>
        <w:tc>
          <w:tcPr>
            <w:tcW w:w="905" w:type="dxa"/>
          </w:tcPr>
          <w:p w:rsidR="008C5011" w:rsidRDefault="008C5011">
            <w:pPr>
              <w:pStyle w:val="ConsPlusNormal"/>
              <w:jc w:val="center"/>
            </w:pPr>
            <w:r>
              <w:t>15</w:t>
            </w:r>
          </w:p>
        </w:tc>
        <w:tc>
          <w:tcPr>
            <w:tcW w:w="901" w:type="dxa"/>
          </w:tcPr>
          <w:p w:rsidR="008C5011" w:rsidRDefault="008C5011">
            <w:pPr>
              <w:pStyle w:val="ConsPlusNormal"/>
              <w:jc w:val="center"/>
            </w:pPr>
            <w:r>
              <w:t>17</w:t>
            </w:r>
          </w:p>
        </w:tc>
      </w:tr>
      <w:tr w:rsidR="008C5011">
        <w:tc>
          <w:tcPr>
            <w:tcW w:w="664" w:type="dxa"/>
          </w:tcPr>
          <w:p w:rsidR="008C5011" w:rsidRDefault="008C5011">
            <w:pPr>
              <w:pStyle w:val="ConsPlusNormal"/>
              <w:jc w:val="center"/>
            </w:pPr>
            <w:r>
              <w:t>10</w:t>
            </w:r>
          </w:p>
        </w:tc>
        <w:tc>
          <w:tcPr>
            <w:tcW w:w="2948" w:type="dxa"/>
          </w:tcPr>
          <w:p w:rsidR="008C5011" w:rsidRDefault="008C5011">
            <w:pPr>
              <w:pStyle w:val="ConsPlusNormal"/>
            </w:pPr>
            <w:r>
              <w:t>Локнянский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6</w:t>
            </w:r>
          </w:p>
        </w:tc>
        <w:tc>
          <w:tcPr>
            <w:tcW w:w="905" w:type="dxa"/>
          </w:tcPr>
          <w:p w:rsidR="008C5011" w:rsidRDefault="008C5011">
            <w:pPr>
              <w:pStyle w:val="ConsPlusNormal"/>
              <w:jc w:val="center"/>
            </w:pPr>
            <w:r>
              <w:t>7</w:t>
            </w:r>
          </w:p>
        </w:tc>
        <w:tc>
          <w:tcPr>
            <w:tcW w:w="905" w:type="dxa"/>
          </w:tcPr>
          <w:p w:rsidR="008C5011" w:rsidRDefault="008C5011">
            <w:pPr>
              <w:pStyle w:val="ConsPlusNormal"/>
              <w:jc w:val="center"/>
            </w:pPr>
            <w:r>
              <w:t>9</w:t>
            </w:r>
          </w:p>
        </w:tc>
        <w:tc>
          <w:tcPr>
            <w:tcW w:w="901" w:type="dxa"/>
          </w:tcPr>
          <w:p w:rsidR="008C5011" w:rsidRDefault="008C5011">
            <w:pPr>
              <w:pStyle w:val="ConsPlusNormal"/>
              <w:jc w:val="center"/>
            </w:pPr>
            <w:r>
              <w:t>11</w:t>
            </w:r>
          </w:p>
        </w:tc>
      </w:tr>
      <w:tr w:rsidR="008C5011">
        <w:tc>
          <w:tcPr>
            <w:tcW w:w="664" w:type="dxa"/>
          </w:tcPr>
          <w:p w:rsidR="008C5011" w:rsidRDefault="008C5011">
            <w:pPr>
              <w:pStyle w:val="ConsPlusNormal"/>
              <w:jc w:val="center"/>
            </w:pPr>
            <w:r>
              <w:t>11</w:t>
            </w:r>
          </w:p>
        </w:tc>
        <w:tc>
          <w:tcPr>
            <w:tcW w:w="2948" w:type="dxa"/>
          </w:tcPr>
          <w:p w:rsidR="008C5011" w:rsidRDefault="008C5011">
            <w:pPr>
              <w:pStyle w:val="ConsPlusNormal"/>
            </w:pPr>
            <w:r>
              <w:t>Невельский район</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14</w:t>
            </w:r>
          </w:p>
        </w:tc>
        <w:tc>
          <w:tcPr>
            <w:tcW w:w="905" w:type="dxa"/>
          </w:tcPr>
          <w:p w:rsidR="008C5011" w:rsidRDefault="008C5011">
            <w:pPr>
              <w:pStyle w:val="ConsPlusNormal"/>
              <w:jc w:val="center"/>
            </w:pPr>
            <w:r>
              <w:t>19</w:t>
            </w:r>
          </w:p>
        </w:tc>
        <w:tc>
          <w:tcPr>
            <w:tcW w:w="905" w:type="dxa"/>
          </w:tcPr>
          <w:p w:rsidR="008C5011" w:rsidRDefault="008C5011">
            <w:pPr>
              <w:pStyle w:val="ConsPlusNormal"/>
              <w:jc w:val="center"/>
            </w:pPr>
            <w:r>
              <w:t>21</w:t>
            </w:r>
          </w:p>
        </w:tc>
        <w:tc>
          <w:tcPr>
            <w:tcW w:w="905" w:type="dxa"/>
          </w:tcPr>
          <w:p w:rsidR="008C5011" w:rsidRDefault="008C5011">
            <w:pPr>
              <w:pStyle w:val="ConsPlusNormal"/>
              <w:jc w:val="center"/>
            </w:pPr>
            <w:r>
              <w:t>26</w:t>
            </w:r>
          </w:p>
        </w:tc>
        <w:tc>
          <w:tcPr>
            <w:tcW w:w="901" w:type="dxa"/>
          </w:tcPr>
          <w:p w:rsidR="008C5011" w:rsidRDefault="008C5011">
            <w:pPr>
              <w:pStyle w:val="ConsPlusNormal"/>
              <w:jc w:val="center"/>
            </w:pPr>
            <w:r>
              <w:t>31</w:t>
            </w:r>
          </w:p>
        </w:tc>
      </w:tr>
      <w:tr w:rsidR="008C5011">
        <w:tc>
          <w:tcPr>
            <w:tcW w:w="664" w:type="dxa"/>
          </w:tcPr>
          <w:p w:rsidR="008C5011" w:rsidRDefault="008C5011">
            <w:pPr>
              <w:pStyle w:val="ConsPlusNormal"/>
              <w:jc w:val="center"/>
            </w:pPr>
            <w:r>
              <w:t>12</w:t>
            </w:r>
          </w:p>
        </w:tc>
        <w:tc>
          <w:tcPr>
            <w:tcW w:w="2948" w:type="dxa"/>
          </w:tcPr>
          <w:p w:rsidR="008C5011" w:rsidRDefault="008C5011">
            <w:pPr>
              <w:pStyle w:val="ConsPlusNormal"/>
            </w:pPr>
            <w:r>
              <w:t>Новоржевский район</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5</w:t>
            </w:r>
          </w:p>
        </w:tc>
        <w:tc>
          <w:tcPr>
            <w:tcW w:w="905" w:type="dxa"/>
          </w:tcPr>
          <w:p w:rsidR="008C5011" w:rsidRDefault="008C5011">
            <w:pPr>
              <w:pStyle w:val="ConsPlusNormal"/>
              <w:jc w:val="center"/>
            </w:pPr>
            <w:r>
              <w:t>6</w:t>
            </w:r>
          </w:p>
        </w:tc>
        <w:tc>
          <w:tcPr>
            <w:tcW w:w="905" w:type="dxa"/>
          </w:tcPr>
          <w:p w:rsidR="008C5011" w:rsidRDefault="008C5011">
            <w:pPr>
              <w:pStyle w:val="ConsPlusNormal"/>
              <w:jc w:val="center"/>
            </w:pPr>
            <w:r>
              <w:t>7</w:t>
            </w:r>
          </w:p>
        </w:tc>
        <w:tc>
          <w:tcPr>
            <w:tcW w:w="901" w:type="dxa"/>
          </w:tcPr>
          <w:p w:rsidR="008C5011" w:rsidRDefault="008C5011">
            <w:pPr>
              <w:pStyle w:val="ConsPlusNormal"/>
              <w:jc w:val="center"/>
            </w:pPr>
            <w:r>
              <w:t>9</w:t>
            </w:r>
          </w:p>
        </w:tc>
      </w:tr>
      <w:tr w:rsidR="008C5011">
        <w:tc>
          <w:tcPr>
            <w:tcW w:w="664" w:type="dxa"/>
          </w:tcPr>
          <w:p w:rsidR="008C5011" w:rsidRDefault="008C5011">
            <w:pPr>
              <w:pStyle w:val="ConsPlusNormal"/>
              <w:jc w:val="center"/>
            </w:pPr>
            <w:r>
              <w:t>13</w:t>
            </w:r>
          </w:p>
        </w:tc>
        <w:tc>
          <w:tcPr>
            <w:tcW w:w="2948" w:type="dxa"/>
          </w:tcPr>
          <w:p w:rsidR="008C5011" w:rsidRDefault="008C5011">
            <w:pPr>
              <w:pStyle w:val="ConsPlusNormal"/>
            </w:pPr>
            <w:r>
              <w:t>Новосокольнический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11</w:t>
            </w:r>
          </w:p>
        </w:tc>
        <w:tc>
          <w:tcPr>
            <w:tcW w:w="901" w:type="dxa"/>
          </w:tcPr>
          <w:p w:rsidR="008C5011" w:rsidRDefault="008C5011">
            <w:pPr>
              <w:pStyle w:val="ConsPlusNormal"/>
              <w:jc w:val="center"/>
            </w:pPr>
            <w:r>
              <w:t>12</w:t>
            </w:r>
          </w:p>
        </w:tc>
      </w:tr>
      <w:tr w:rsidR="008C5011">
        <w:tc>
          <w:tcPr>
            <w:tcW w:w="664" w:type="dxa"/>
          </w:tcPr>
          <w:p w:rsidR="008C5011" w:rsidRDefault="008C5011">
            <w:pPr>
              <w:pStyle w:val="ConsPlusNormal"/>
              <w:jc w:val="center"/>
            </w:pPr>
            <w:r>
              <w:t>14</w:t>
            </w:r>
          </w:p>
        </w:tc>
        <w:tc>
          <w:tcPr>
            <w:tcW w:w="2948" w:type="dxa"/>
          </w:tcPr>
          <w:p w:rsidR="008C5011" w:rsidRDefault="008C5011">
            <w:pPr>
              <w:pStyle w:val="ConsPlusNormal"/>
            </w:pPr>
            <w:r>
              <w:t>Опочецкий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11</w:t>
            </w:r>
          </w:p>
        </w:tc>
        <w:tc>
          <w:tcPr>
            <w:tcW w:w="901" w:type="dxa"/>
          </w:tcPr>
          <w:p w:rsidR="008C5011" w:rsidRDefault="008C5011">
            <w:pPr>
              <w:pStyle w:val="ConsPlusNormal"/>
              <w:jc w:val="center"/>
            </w:pPr>
            <w:r>
              <w:t>13</w:t>
            </w:r>
          </w:p>
        </w:tc>
      </w:tr>
      <w:tr w:rsidR="008C5011">
        <w:tc>
          <w:tcPr>
            <w:tcW w:w="664" w:type="dxa"/>
          </w:tcPr>
          <w:p w:rsidR="008C5011" w:rsidRDefault="008C5011">
            <w:pPr>
              <w:pStyle w:val="ConsPlusNormal"/>
              <w:jc w:val="center"/>
            </w:pPr>
            <w:r>
              <w:t>15</w:t>
            </w:r>
          </w:p>
        </w:tc>
        <w:tc>
          <w:tcPr>
            <w:tcW w:w="2948" w:type="dxa"/>
          </w:tcPr>
          <w:p w:rsidR="008C5011" w:rsidRDefault="008C5011">
            <w:pPr>
              <w:pStyle w:val="ConsPlusNormal"/>
            </w:pPr>
            <w:r>
              <w:t>Островский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5</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11</w:t>
            </w:r>
          </w:p>
        </w:tc>
        <w:tc>
          <w:tcPr>
            <w:tcW w:w="905" w:type="dxa"/>
          </w:tcPr>
          <w:p w:rsidR="008C5011" w:rsidRDefault="008C5011">
            <w:pPr>
              <w:pStyle w:val="ConsPlusNormal"/>
              <w:jc w:val="center"/>
            </w:pPr>
            <w:r>
              <w:t>14</w:t>
            </w:r>
          </w:p>
        </w:tc>
        <w:tc>
          <w:tcPr>
            <w:tcW w:w="901" w:type="dxa"/>
          </w:tcPr>
          <w:p w:rsidR="008C5011" w:rsidRDefault="008C5011">
            <w:pPr>
              <w:pStyle w:val="ConsPlusNormal"/>
              <w:jc w:val="center"/>
            </w:pPr>
            <w:r>
              <w:t>16</w:t>
            </w:r>
          </w:p>
        </w:tc>
      </w:tr>
      <w:tr w:rsidR="008C5011">
        <w:tc>
          <w:tcPr>
            <w:tcW w:w="664" w:type="dxa"/>
          </w:tcPr>
          <w:p w:rsidR="008C5011" w:rsidRDefault="008C5011">
            <w:pPr>
              <w:pStyle w:val="ConsPlusNormal"/>
              <w:jc w:val="center"/>
            </w:pPr>
            <w:r>
              <w:t>16</w:t>
            </w:r>
          </w:p>
        </w:tc>
        <w:tc>
          <w:tcPr>
            <w:tcW w:w="2948" w:type="dxa"/>
          </w:tcPr>
          <w:p w:rsidR="008C5011" w:rsidRDefault="008C5011">
            <w:pPr>
              <w:pStyle w:val="ConsPlusNormal"/>
            </w:pPr>
            <w:r>
              <w:t>Палкинский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5</w:t>
            </w:r>
          </w:p>
        </w:tc>
        <w:tc>
          <w:tcPr>
            <w:tcW w:w="905" w:type="dxa"/>
          </w:tcPr>
          <w:p w:rsidR="008C5011" w:rsidRDefault="008C5011">
            <w:pPr>
              <w:pStyle w:val="ConsPlusNormal"/>
              <w:jc w:val="center"/>
            </w:pPr>
            <w:r>
              <w:t>6</w:t>
            </w:r>
          </w:p>
        </w:tc>
        <w:tc>
          <w:tcPr>
            <w:tcW w:w="901" w:type="dxa"/>
          </w:tcPr>
          <w:p w:rsidR="008C5011" w:rsidRDefault="008C5011">
            <w:pPr>
              <w:pStyle w:val="ConsPlusNormal"/>
              <w:jc w:val="center"/>
            </w:pPr>
            <w:r>
              <w:t>8</w:t>
            </w:r>
          </w:p>
        </w:tc>
      </w:tr>
      <w:tr w:rsidR="008C5011">
        <w:tc>
          <w:tcPr>
            <w:tcW w:w="664" w:type="dxa"/>
          </w:tcPr>
          <w:p w:rsidR="008C5011" w:rsidRDefault="008C5011">
            <w:pPr>
              <w:pStyle w:val="ConsPlusNormal"/>
              <w:jc w:val="center"/>
            </w:pPr>
            <w:r>
              <w:t>17</w:t>
            </w:r>
          </w:p>
        </w:tc>
        <w:tc>
          <w:tcPr>
            <w:tcW w:w="2948" w:type="dxa"/>
          </w:tcPr>
          <w:p w:rsidR="008C5011" w:rsidRDefault="008C5011">
            <w:pPr>
              <w:pStyle w:val="ConsPlusNormal"/>
            </w:pPr>
            <w:r>
              <w:t>Печорский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13</w:t>
            </w:r>
          </w:p>
        </w:tc>
        <w:tc>
          <w:tcPr>
            <w:tcW w:w="905" w:type="dxa"/>
          </w:tcPr>
          <w:p w:rsidR="008C5011" w:rsidRDefault="008C5011">
            <w:pPr>
              <w:pStyle w:val="ConsPlusNormal"/>
              <w:jc w:val="center"/>
            </w:pPr>
            <w:r>
              <w:t>17</w:t>
            </w:r>
          </w:p>
        </w:tc>
        <w:tc>
          <w:tcPr>
            <w:tcW w:w="905" w:type="dxa"/>
          </w:tcPr>
          <w:p w:rsidR="008C5011" w:rsidRDefault="008C5011">
            <w:pPr>
              <w:pStyle w:val="ConsPlusNormal"/>
              <w:jc w:val="center"/>
            </w:pPr>
            <w:r>
              <w:t>22</w:t>
            </w:r>
          </w:p>
        </w:tc>
        <w:tc>
          <w:tcPr>
            <w:tcW w:w="901" w:type="dxa"/>
          </w:tcPr>
          <w:p w:rsidR="008C5011" w:rsidRDefault="008C5011">
            <w:pPr>
              <w:pStyle w:val="ConsPlusNormal"/>
              <w:jc w:val="center"/>
            </w:pPr>
            <w:r>
              <w:t>28</w:t>
            </w:r>
          </w:p>
        </w:tc>
      </w:tr>
      <w:tr w:rsidR="008C5011">
        <w:tc>
          <w:tcPr>
            <w:tcW w:w="664" w:type="dxa"/>
          </w:tcPr>
          <w:p w:rsidR="008C5011" w:rsidRDefault="008C5011">
            <w:pPr>
              <w:pStyle w:val="ConsPlusNormal"/>
              <w:jc w:val="center"/>
            </w:pPr>
            <w:r>
              <w:t>18</w:t>
            </w:r>
          </w:p>
        </w:tc>
        <w:tc>
          <w:tcPr>
            <w:tcW w:w="2948" w:type="dxa"/>
          </w:tcPr>
          <w:p w:rsidR="008C5011" w:rsidRDefault="008C5011">
            <w:pPr>
              <w:pStyle w:val="ConsPlusNormal"/>
            </w:pPr>
            <w:r>
              <w:t>Плюсский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6</w:t>
            </w:r>
          </w:p>
        </w:tc>
        <w:tc>
          <w:tcPr>
            <w:tcW w:w="905" w:type="dxa"/>
          </w:tcPr>
          <w:p w:rsidR="008C5011" w:rsidRDefault="008C5011">
            <w:pPr>
              <w:pStyle w:val="ConsPlusNormal"/>
              <w:jc w:val="center"/>
            </w:pPr>
            <w:r>
              <w:t>7</w:t>
            </w:r>
          </w:p>
        </w:tc>
        <w:tc>
          <w:tcPr>
            <w:tcW w:w="905" w:type="dxa"/>
          </w:tcPr>
          <w:p w:rsidR="008C5011" w:rsidRDefault="008C5011">
            <w:pPr>
              <w:pStyle w:val="ConsPlusNormal"/>
              <w:jc w:val="center"/>
            </w:pPr>
            <w:r>
              <w:t>8</w:t>
            </w:r>
          </w:p>
        </w:tc>
        <w:tc>
          <w:tcPr>
            <w:tcW w:w="901" w:type="dxa"/>
          </w:tcPr>
          <w:p w:rsidR="008C5011" w:rsidRDefault="008C5011">
            <w:pPr>
              <w:pStyle w:val="ConsPlusNormal"/>
              <w:jc w:val="center"/>
            </w:pPr>
            <w:r>
              <w:t>10</w:t>
            </w:r>
          </w:p>
        </w:tc>
      </w:tr>
      <w:tr w:rsidR="008C5011">
        <w:tc>
          <w:tcPr>
            <w:tcW w:w="664" w:type="dxa"/>
          </w:tcPr>
          <w:p w:rsidR="008C5011" w:rsidRDefault="008C5011">
            <w:pPr>
              <w:pStyle w:val="ConsPlusNormal"/>
              <w:jc w:val="center"/>
            </w:pPr>
            <w:r>
              <w:t>19</w:t>
            </w:r>
          </w:p>
        </w:tc>
        <w:tc>
          <w:tcPr>
            <w:tcW w:w="2948" w:type="dxa"/>
          </w:tcPr>
          <w:p w:rsidR="008C5011" w:rsidRDefault="008C5011">
            <w:pPr>
              <w:pStyle w:val="ConsPlusNormal"/>
            </w:pPr>
            <w:r>
              <w:t>Порховский район</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6</w:t>
            </w:r>
          </w:p>
        </w:tc>
        <w:tc>
          <w:tcPr>
            <w:tcW w:w="905" w:type="dxa"/>
          </w:tcPr>
          <w:p w:rsidR="008C5011" w:rsidRDefault="008C5011">
            <w:pPr>
              <w:pStyle w:val="ConsPlusNormal"/>
              <w:jc w:val="center"/>
            </w:pPr>
            <w:r>
              <w:t>13</w:t>
            </w:r>
          </w:p>
        </w:tc>
        <w:tc>
          <w:tcPr>
            <w:tcW w:w="905" w:type="dxa"/>
          </w:tcPr>
          <w:p w:rsidR="008C5011" w:rsidRDefault="008C5011">
            <w:pPr>
              <w:pStyle w:val="ConsPlusNormal"/>
              <w:jc w:val="center"/>
            </w:pPr>
            <w:r>
              <w:t>15</w:t>
            </w:r>
          </w:p>
        </w:tc>
        <w:tc>
          <w:tcPr>
            <w:tcW w:w="905" w:type="dxa"/>
          </w:tcPr>
          <w:p w:rsidR="008C5011" w:rsidRDefault="008C5011">
            <w:pPr>
              <w:pStyle w:val="ConsPlusNormal"/>
              <w:jc w:val="center"/>
            </w:pPr>
            <w:r>
              <w:t>19</w:t>
            </w:r>
          </w:p>
        </w:tc>
        <w:tc>
          <w:tcPr>
            <w:tcW w:w="901" w:type="dxa"/>
          </w:tcPr>
          <w:p w:rsidR="008C5011" w:rsidRDefault="008C5011">
            <w:pPr>
              <w:pStyle w:val="ConsPlusNormal"/>
              <w:jc w:val="center"/>
            </w:pPr>
            <w:r>
              <w:t>22</w:t>
            </w:r>
          </w:p>
        </w:tc>
      </w:tr>
      <w:tr w:rsidR="008C5011">
        <w:tc>
          <w:tcPr>
            <w:tcW w:w="664" w:type="dxa"/>
          </w:tcPr>
          <w:p w:rsidR="008C5011" w:rsidRDefault="008C5011">
            <w:pPr>
              <w:pStyle w:val="ConsPlusNormal"/>
              <w:jc w:val="center"/>
            </w:pPr>
            <w:r>
              <w:t>20</w:t>
            </w:r>
          </w:p>
        </w:tc>
        <w:tc>
          <w:tcPr>
            <w:tcW w:w="2948" w:type="dxa"/>
          </w:tcPr>
          <w:p w:rsidR="008C5011" w:rsidRDefault="008C5011">
            <w:pPr>
              <w:pStyle w:val="ConsPlusNormal"/>
            </w:pPr>
            <w:r>
              <w:t>Псковский район</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30</w:t>
            </w:r>
          </w:p>
        </w:tc>
        <w:tc>
          <w:tcPr>
            <w:tcW w:w="905" w:type="dxa"/>
          </w:tcPr>
          <w:p w:rsidR="008C5011" w:rsidRDefault="008C5011">
            <w:pPr>
              <w:pStyle w:val="ConsPlusNormal"/>
              <w:jc w:val="center"/>
            </w:pPr>
            <w:r>
              <w:t>39</w:t>
            </w:r>
          </w:p>
        </w:tc>
        <w:tc>
          <w:tcPr>
            <w:tcW w:w="905" w:type="dxa"/>
          </w:tcPr>
          <w:p w:rsidR="008C5011" w:rsidRDefault="008C5011">
            <w:pPr>
              <w:pStyle w:val="ConsPlusNormal"/>
              <w:jc w:val="center"/>
            </w:pPr>
            <w:r>
              <w:t>42</w:t>
            </w:r>
          </w:p>
        </w:tc>
        <w:tc>
          <w:tcPr>
            <w:tcW w:w="905" w:type="dxa"/>
          </w:tcPr>
          <w:p w:rsidR="008C5011" w:rsidRDefault="008C5011">
            <w:pPr>
              <w:pStyle w:val="ConsPlusNormal"/>
              <w:jc w:val="center"/>
            </w:pPr>
            <w:r>
              <w:t>49</w:t>
            </w:r>
          </w:p>
        </w:tc>
        <w:tc>
          <w:tcPr>
            <w:tcW w:w="901" w:type="dxa"/>
          </w:tcPr>
          <w:p w:rsidR="008C5011" w:rsidRDefault="008C5011">
            <w:pPr>
              <w:pStyle w:val="ConsPlusNormal"/>
              <w:jc w:val="center"/>
            </w:pPr>
            <w:r>
              <w:t>54</w:t>
            </w:r>
          </w:p>
        </w:tc>
      </w:tr>
      <w:tr w:rsidR="008C5011">
        <w:tc>
          <w:tcPr>
            <w:tcW w:w="664" w:type="dxa"/>
          </w:tcPr>
          <w:p w:rsidR="008C5011" w:rsidRDefault="008C5011">
            <w:pPr>
              <w:pStyle w:val="ConsPlusNormal"/>
              <w:jc w:val="center"/>
            </w:pPr>
            <w:r>
              <w:t>21</w:t>
            </w:r>
          </w:p>
        </w:tc>
        <w:tc>
          <w:tcPr>
            <w:tcW w:w="2948" w:type="dxa"/>
          </w:tcPr>
          <w:p w:rsidR="008C5011" w:rsidRDefault="008C5011">
            <w:pPr>
              <w:pStyle w:val="ConsPlusNormal"/>
            </w:pPr>
            <w:r>
              <w:t>Пустошкинский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3</w:t>
            </w:r>
          </w:p>
        </w:tc>
        <w:tc>
          <w:tcPr>
            <w:tcW w:w="901" w:type="dxa"/>
          </w:tcPr>
          <w:p w:rsidR="008C5011" w:rsidRDefault="008C5011">
            <w:pPr>
              <w:pStyle w:val="ConsPlusNormal"/>
              <w:jc w:val="center"/>
            </w:pPr>
            <w:r>
              <w:t>5</w:t>
            </w:r>
          </w:p>
        </w:tc>
      </w:tr>
      <w:tr w:rsidR="008C5011">
        <w:tc>
          <w:tcPr>
            <w:tcW w:w="664" w:type="dxa"/>
          </w:tcPr>
          <w:p w:rsidR="008C5011" w:rsidRDefault="008C5011">
            <w:pPr>
              <w:pStyle w:val="ConsPlusNormal"/>
              <w:jc w:val="center"/>
            </w:pPr>
            <w:r>
              <w:t>22</w:t>
            </w:r>
          </w:p>
        </w:tc>
        <w:tc>
          <w:tcPr>
            <w:tcW w:w="2948" w:type="dxa"/>
          </w:tcPr>
          <w:p w:rsidR="008C5011" w:rsidRDefault="008C5011">
            <w:pPr>
              <w:pStyle w:val="ConsPlusNormal"/>
            </w:pPr>
            <w:r>
              <w:t>Пушкиногорский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6</w:t>
            </w:r>
          </w:p>
        </w:tc>
        <w:tc>
          <w:tcPr>
            <w:tcW w:w="905" w:type="dxa"/>
          </w:tcPr>
          <w:p w:rsidR="008C5011" w:rsidRDefault="008C5011">
            <w:pPr>
              <w:pStyle w:val="ConsPlusNormal"/>
              <w:jc w:val="center"/>
            </w:pPr>
            <w:r>
              <w:t>7</w:t>
            </w:r>
          </w:p>
        </w:tc>
        <w:tc>
          <w:tcPr>
            <w:tcW w:w="905" w:type="dxa"/>
          </w:tcPr>
          <w:p w:rsidR="008C5011" w:rsidRDefault="008C5011">
            <w:pPr>
              <w:pStyle w:val="ConsPlusNormal"/>
              <w:jc w:val="center"/>
            </w:pPr>
            <w:r>
              <w:t>8</w:t>
            </w:r>
          </w:p>
        </w:tc>
        <w:tc>
          <w:tcPr>
            <w:tcW w:w="901" w:type="dxa"/>
          </w:tcPr>
          <w:p w:rsidR="008C5011" w:rsidRDefault="008C5011">
            <w:pPr>
              <w:pStyle w:val="ConsPlusNormal"/>
              <w:jc w:val="center"/>
            </w:pPr>
            <w:r>
              <w:t>10</w:t>
            </w:r>
          </w:p>
        </w:tc>
      </w:tr>
      <w:tr w:rsidR="008C5011">
        <w:tc>
          <w:tcPr>
            <w:tcW w:w="664" w:type="dxa"/>
          </w:tcPr>
          <w:p w:rsidR="008C5011" w:rsidRDefault="008C5011">
            <w:pPr>
              <w:pStyle w:val="ConsPlusNormal"/>
              <w:jc w:val="center"/>
            </w:pPr>
            <w:r>
              <w:lastRenderedPageBreak/>
              <w:t>23</w:t>
            </w:r>
          </w:p>
        </w:tc>
        <w:tc>
          <w:tcPr>
            <w:tcW w:w="2948" w:type="dxa"/>
          </w:tcPr>
          <w:p w:rsidR="008C5011" w:rsidRDefault="008C5011">
            <w:pPr>
              <w:pStyle w:val="ConsPlusNormal"/>
            </w:pPr>
            <w:r>
              <w:t>Пыталовский район</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7</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10</w:t>
            </w:r>
          </w:p>
        </w:tc>
        <w:tc>
          <w:tcPr>
            <w:tcW w:w="901" w:type="dxa"/>
          </w:tcPr>
          <w:p w:rsidR="008C5011" w:rsidRDefault="008C5011">
            <w:pPr>
              <w:pStyle w:val="ConsPlusNormal"/>
              <w:jc w:val="center"/>
            </w:pPr>
            <w:r>
              <w:t>13</w:t>
            </w:r>
          </w:p>
        </w:tc>
      </w:tr>
      <w:tr w:rsidR="008C5011">
        <w:tc>
          <w:tcPr>
            <w:tcW w:w="664" w:type="dxa"/>
          </w:tcPr>
          <w:p w:rsidR="008C5011" w:rsidRDefault="008C5011">
            <w:pPr>
              <w:pStyle w:val="ConsPlusNormal"/>
              <w:jc w:val="center"/>
            </w:pPr>
            <w:r>
              <w:t>24</w:t>
            </w:r>
          </w:p>
        </w:tc>
        <w:tc>
          <w:tcPr>
            <w:tcW w:w="2948" w:type="dxa"/>
          </w:tcPr>
          <w:p w:rsidR="008C5011" w:rsidRDefault="008C5011">
            <w:pPr>
              <w:pStyle w:val="ConsPlusNormal"/>
            </w:pPr>
            <w:r>
              <w:t>Себежский район</w:t>
            </w:r>
          </w:p>
        </w:tc>
        <w:tc>
          <w:tcPr>
            <w:tcW w:w="905" w:type="dxa"/>
          </w:tcPr>
          <w:p w:rsidR="008C5011" w:rsidRDefault="008C5011">
            <w:pPr>
              <w:pStyle w:val="ConsPlusNormal"/>
              <w:jc w:val="center"/>
            </w:pPr>
            <w:r>
              <w:t>2</w:t>
            </w:r>
          </w:p>
        </w:tc>
        <w:tc>
          <w:tcPr>
            <w:tcW w:w="905" w:type="dxa"/>
          </w:tcPr>
          <w:p w:rsidR="008C5011" w:rsidRDefault="008C5011">
            <w:pPr>
              <w:pStyle w:val="ConsPlusNormal"/>
              <w:jc w:val="center"/>
            </w:pPr>
            <w:r>
              <w:t>4</w:t>
            </w:r>
          </w:p>
        </w:tc>
        <w:tc>
          <w:tcPr>
            <w:tcW w:w="905" w:type="dxa"/>
          </w:tcPr>
          <w:p w:rsidR="008C5011" w:rsidRDefault="008C5011">
            <w:pPr>
              <w:pStyle w:val="ConsPlusNormal"/>
              <w:jc w:val="center"/>
            </w:pPr>
            <w:r>
              <w:t>12</w:t>
            </w:r>
          </w:p>
        </w:tc>
        <w:tc>
          <w:tcPr>
            <w:tcW w:w="905" w:type="dxa"/>
          </w:tcPr>
          <w:p w:rsidR="008C5011" w:rsidRDefault="008C5011">
            <w:pPr>
              <w:pStyle w:val="ConsPlusNormal"/>
              <w:jc w:val="center"/>
            </w:pPr>
            <w:r>
              <w:t>17</w:t>
            </w:r>
          </w:p>
        </w:tc>
        <w:tc>
          <w:tcPr>
            <w:tcW w:w="905" w:type="dxa"/>
          </w:tcPr>
          <w:p w:rsidR="008C5011" w:rsidRDefault="008C5011">
            <w:pPr>
              <w:pStyle w:val="ConsPlusNormal"/>
              <w:jc w:val="center"/>
            </w:pPr>
            <w:r>
              <w:t>22</w:t>
            </w:r>
          </w:p>
        </w:tc>
        <w:tc>
          <w:tcPr>
            <w:tcW w:w="901" w:type="dxa"/>
          </w:tcPr>
          <w:p w:rsidR="008C5011" w:rsidRDefault="008C5011">
            <w:pPr>
              <w:pStyle w:val="ConsPlusNormal"/>
              <w:jc w:val="center"/>
            </w:pPr>
            <w:r>
              <w:t>28</w:t>
            </w:r>
          </w:p>
        </w:tc>
      </w:tr>
      <w:tr w:rsidR="008C5011">
        <w:tc>
          <w:tcPr>
            <w:tcW w:w="664" w:type="dxa"/>
          </w:tcPr>
          <w:p w:rsidR="008C5011" w:rsidRDefault="008C5011">
            <w:pPr>
              <w:pStyle w:val="ConsPlusNormal"/>
              <w:jc w:val="center"/>
            </w:pPr>
            <w:r>
              <w:t>25</w:t>
            </w:r>
          </w:p>
        </w:tc>
        <w:tc>
          <w:tcPr>
            <w:tcW w:w="2948" w:type="dxa"/>
          </w:tcPr>
          <w:p w:rsidR="008C5011" w:rsidRDefault="008C5011">
            <w:pPr>
              <w:pStyle w:val="ConsPlusNormal"/>
            </w:pPr>
            <w:r>
              <w:t>Струго-Красненский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8</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10</w:t>
            </w:r>
          </w:p>
        </w:tc>
        <w:tc>
          <w:tcPr>
            <w:tcW w:w="901" w:type="dxa"/>
          </w:tcPr>
          <w:p w:rsidR="008C5011" w:rsidRDefault="008C5011">
            <w:pPr>
              <w:pStyle w:val="ConsPlusNormal"/>
              <w:jc w:val="center"/>
            </w:pPr>
            <w:r>
              <w:t>12</w:t>
            </w:r>
          </w:p>
        </w:tc>
      </w:tr>
      <w:tr w:rsidR="008C5011">
        <w:tc>
          <w:tcPr>
            <w:tcW w:w="664" w:type="dxa"/>
          </w:tcPr>
          <w:p w:rsidR="008C5011" w:rsidRDefault="008C5011">
            <w:pPr>
              <w:pStyle w:val="ConsPlusNormal"/>
              <w:jc w:val="center"/>
            </w:pPr>
            <w:r>
              <w:t>26</w:t>
            </w:r>
          </w:p>
        </w:tc>
        <w:tc>
          <w:tcPr>
            <w:tcW w:w="2948" w:type="dxa"/>
          </w:tcPr>
          <w:p w:rsidR="008C5011" w:rsidRDefault="008C5011">
            <w:pPr>
              <w:pStyle w:val="ConsPlusNormal"/>
            </w:pPr>
            <w:r>
              <w:t>Усвятский район</w:t>
            </w:r>
          </w:p>
        </w:tc>
        <w:tc>
          <w:tcPr>
            <w:tcW w:w="905" w:type="dxa"/>
          </w:tcPr>
          <w:p w:rsidR="008C5011" w:rsidRDefault="008C5011">
            <w:pPr>
              <w:pStyle w:val="ConsPlusNormal"/>
              <w:jc w:val="center"/>
            </w:pPr>
            <w:r>
              <w:t>1</w:t>
            </w:r>
          </w:p>
        </w:tc>
        <w:tc>
          <w:tcPr>
            <w:tcW w:w="905" w:type="dxa"/>
          </w:tcPr>
          <w:p w:rsidR="008C5011" w:rsidRDefault="008C5011">
            <w:pPr>
              <w:pStyle w:val="ConsPlusNormal"/>
              <w:jc w:val="center"/>
            </w:pPr>
            <w:r>
              <w:t>3</w:t>
            </w:r>
          </w:p>
        </w:tc>
        <w:tc>
          <w:tcPr>
            <w:tcW w:w="905" w:type="dxa"/>
          </w:tcPr>
          <w:p w:rsidR="008C5011" w:rsidRDefault="008C5011">
            <w:pPr>
              <w:pStyle w:val="ConsPlusNormal"/>
              <w:jc w:val="center"/>
            </w:pPr>
            <w:r>
              <w:t>9</w:t>
            </w:r>
          </w:p>
        </w:tc>
        <w:tc>
          <w:tcPr>
            <w:tcW w:w="905" w:type="dxa"/>
          </w:tcPr>
          <w:p w:rsidR="008C5011" w:rsidRDefault="008C5011">
            <w:pPr>
              <w:pStyle w:val="ConsPlusNormal"/>
              <w:jc w:val="center"/>
            </w:pPr>
            <w:r>
              <w:t>10</w:t>
            </w:r>
          </w:p>
        </w:tc>
        <w:tc>
          <w:tcPr>
            <w:tcW w:w="905" w:type="dxa"/>
          </w:tcPr>
          <w:p w:rsidR="008C5011" w:rsidRDefault="008C5011">
            <w:pPr>
              <w:pStyle w:val="ConsPlusNormal"/>
              <w:jc w:val="center"/>
            </w:pPr>
            <w:r>
              <w:t>11</w:t>
            </w:r>
          </w:p>
        </w:tc>
        <w:tc>
          <w:tcPr>
            <w:tcW w:w="901" w:type="dxa"/>
          </w:tcPr>
          <w:p w:rsidR="008C5011" w:rsidRDefault="008C5011">
            <w:pPr>
              <w:pStyle w:val="ConsPlusNormal"/>
              <w:jc w:val="center"/>
            </w:pPr>
            <w:r>
              <w:t>13</w:t>
            </w:r>
          </w:p>
        </w:tc>
      </w:tr>
    </w:tbl>
    <w:p w:rsidR="008C5011" w:rsidRDefault="008C5011">
      <w:pPr>
        <w:pStyle w:val="ConsPlusNormal"/>
        <w:jc w:val="both"/>
      </w:pPr>
    </w:p>
    <w:p w:rsidR="008C5011" w:rsidRDefault="008C5011">
      <w:pPr>
        <w:pStyle w:val="ConsPlusNormal"/>
        <w:ind w:firstLine="540"/>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10</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 и</w:t>
      </w:r>
    </w:p>
    <w:p w:rsidR="008C5011" w:rsidRDefault="008C5011">
      <w:pPr>
        <w:pStyle w:val="ConsPlusNormal"/>
        <w:jc w:val="right"/>
      </w:pPr>
      <w:r>
        <w:t>общественных территорий"</w:t>
      </w:r>
    </w:p>
    <w:p w:rsidR="008C5011" w:rsidRDefault="008C5011">
      <w:pPr>
        <w:pStyle w:val="ConsPlusNormal"/>
        <w:jc w:val="both"/>
      </w:pPr>
    </w:p>
    <w:p w:rsidR="008C5011" w:rsidRDefault="008C5011">
      <w:pPr>
        <w:pStyle w:val="ConsPlusTitle"/>
        <w:jc w:val="center"/>
      </w:pPr>
      <w:bookmarkStart w:id="51" w:name="P4477"/>
      <w:bookmarkEnd w:id="51"/>
      <w:r>
        <w:t>ПОЛОЖЕНИЕ</w:t>
      </w:r>
    </w:p>
    <w:p w:rsidR="008C5011" w:rsidRDefault="008C5011">
      <w:pPr>
        <w:pStyle w:val="ConsPlusTitle"/>
        <w:jc w:val="center"/>
      </w:pPr>
      <w:r>
        <w:t>о порядке предоставления и распределения субсидий из</w:t>
      </w:r>
    </w:p>
    <w:p w:rsidR="008C5011" w:rsidRDefault="008C5011">
      <w:pPr>
        <w:pStyle w:val="ConsPlusTitle"/>
        <w:jc w:val="center"/>
      </w:pPr>
      <w:r>
        <w:t>областного бюджета местным бюджетам на благоустройство</w:t>
      </w:r>
    </w:p>
    <w:p w:rsidR="008C5011" w:rsidRDefault="008C5011">
      <w:pPr>
        <w:pStyle w:val="ConsPlusTitle"/>
        <w:jc w:val="center"/>
      </w:pPr>
      <w:r>
        <w:t>отдельных дворовых и общественных территорий</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(введено </w:t>
            </w:r>
            <w:hyperlink r:id="rId424"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23.07.2021 N 252;</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13.12.2021 </w:t>
            </w:r>
            <w:hyperlink r:id="rId425" w:history="1">
              <w:r>
                <w:rPr>
                  <w:color w:val="0000FF"/>
                </w:rPr>
                <w:t>N 458</w:t>
              </w:r>
            </w:hyperlink>
            <w:r>
              <w:rPr>
                <w:color w:val="392C69"/>
              </w:rPr>
              <w:t xml:space="preserve">, от 31.03.2022 </w:t>
            </w:r>
            <w:hyperlink r:id="rId426"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ОБЩИЕ ПОЛОЖЕНИЯ</w:t>
      </w:r>
    </w:p>
    <w:p w:rsidR="008C5011" w:rsidRDefault="008C5011">
      <w:pPr>
        <w:pStyle w:val="ConsPlusNormal"/>
        <w:jc w:val="both"/>
      </w:pPr>
    </w:p>
    <w:p w:rsidR="008C5011" w:rsidRDefault="008C5011">
      <w:pPr>
        <w:pStyle w:val="ConsPlusNormal"/>
        <w:ind w:firstLine="540"/>
        <w:jc w:val="both"/>
      </w:pPr>
      <w:r>
        <w:t xml:space="preserve">1. Настоящее Положение разработано на основании </w:t>
      </w:r>
      <w:hyperlink r:id="rId427" w:history="1">
        <w:r>
          <w:rPr>
            <w:color w:val="0000FF"/>
          </w:rPr>
          <w:t>статьи 139</w:t>
        </w:r>
      </w:hyperlink>
      <w:r>
        <w:t xml:space="preserve"> и </w:t>
      </w:r>
      <w:hyperlink r:id="rId428" w:history="1">
        <w:r>
          <w:rPr>
            <w:color w:val="0000FF"/>
          </w:rPr>
          <w:t>статьи 179</w:t>
        </w:r>
      </w:hyperlink>
      <w:r>
        <w:t xml:space="preserve"> Бюджетного кодекса Российской Федерации, </w:t>
      </w:r>
      <w:hyperlink r:id="rId429" w:history="1">
        <w:r>
          <w:rPr>
            <w:color w:val="0000FF"/>
          </w:rPr>
          <w:t>постановления</w:t>
        </w:r>
      </w:hyperlink>
      <w:r>
        <w:t xml:space="preserve"> Администрации области от 30 декабря 2019 г. N 477 "О формировании, предоставлении и распределении субсидий из областного бюджета местным бюджетам муниципальных районов и городских округов Псковской области" (далее - Правила) и устанавливает порядок предоставления и распределения субсидий из областного бюджета бюджетам муниципальных районов и городских округов Псковской области (далее соответственно - субсидии, муниципальные образования) на благоустройство отдельных дворовых и общественных территорий в рамках реализации регионального проекта "Формирование комфортной городской среды", обеспечивающего достижение целей, показателей и результатов соответствующего федерального проекта, входящего в состав национального проекта "Жилье и городская среда" (далее - региональный проект).</w:t>
      </w:r>
    </w:p>
    <w:p w:rsidR="008C5011" w:rsidRDefault="008C5011">
      <w:pPr>
        <w:pStyle w:val="ConsPlusNormal"/>
        <w:spacing w:before="220"/>
        <w:ind w:firstLine="540"/>
        <w:jc w:val="both"/>
      </w:pPr>
      <w:r>
        <w:t>2. В настоящем Положении используются следующие понятия:</w:t>
      </w:r>
    </w:p>
    <w:p w:rsidR="008C5011" w:rsidRDefault="008C5011">
      <w:pPr>
        <w:pStyle w:val="ConsPlusNormal"/>
        <w:spacing w:before="220"/>
        <w:ind w:firstLine="540"/>
        <w:jc w:val="both"/>
      </w:pPr>
      <w:r>
        <w:t>"общественные территории" - места (площади, набережные, улицы, пешеходные зоны, скверы, парки и т.д.), не относящиеся к дворовым территориям, где жители Псковской области отдыхают, проводят свободное время;</w:t>
      </w:r>
    </w:p>
    <w:p w:rsidR="008C5011" w:rsidRDefault="008C5011">
      <w:pPr>
        <w:pStyle w:val="ConsPlusNormal"/>
        <w:spacing w:before="220"/>
        <w:ind w:firstLine="540"/>
        <w:jc w:val="both"/>
      </w:pPr>
      <w:r>
        <w:t>"дворовые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5011" w:rsidRDefault="008C5011">
      <w:pPr>
        <w:pStyle w:val="ConsPlusNormal"/>
        <w:spacing w:before="220"/>
        <w:ind w:firstLine="540"/>
        <w:jc w:val="both"/>
      </w:pPr>
      <w:r>
        <w:lastRenderedPageBreak/>
        <w:t>3. Главным распорядителем средств субсидии является Комитет по строительству и жилищно-коммунальному хозяйству Псковской области (далее - Комитет).</w:t>
      </w:r>
    </w:p>
    <w:p w:rsidR="008C5011" w:rsidRDefault="008C5011">
      <w:pPr>
        <w:pStyle w:val="ConsPlusNormal"/>
        <w:spacing w:before="220"/>
        <w:ind w:firstLine="540"/>
        <w:jc w:val="both"/>
      </w:pPr>
      <w:r>
        <w:t>4. Предельный уровень софинансирования расходного обязательства из областного бюджета устанавливается в размере 99 процентов от объема расходного обязательства соответствующего муниципального образования.</w:t>
      </w:r>
    </w:p>
    <w:p w:rsidR="008C5011" w:rsidRDefault="008C5011">
      <w:pPr>
        <w:pStyle w:val="ConsPlusNormal"/>
        <w:jc w:val="both"/>
      </w:pPr>
    </w:p>
    <w:p w:rsidR="008C5011" w:rsidRDefault="008C5011">
      <w:pPr>
        <w:pStyle w:val="ConsPlusTitle"/>
        <w:jc w:val="center"/>
        <w:outlineLvl w:val="3"/>
      </w:pPr>
      <w:r>
        <w:t>II. ЦЕЛИ, УСЛОВИЯ ПРЕДОСТАВЛЕНИЯ СУБСИДИЙ И</w:t>
      </w:r>
    </w:p>
    <w:p w:rsidR="008C5011" w:rsidRDefault="008C5011">
      <w:pPr>
        <w:pStyle w:val="ConsPlusTitle"/>
        <w:jc w:val="center"/>
      </w:pPr>
      <w:r>
        <w:t>КРИТЕРИИ ОТБОРА МУНИЦИПАЛЬНЫХ ОБРАЗОВАНИЙ</w:t>
      </w:r>
    </w:p>
    <w:p w:rsidR="008C5011" w:rsidRDefault="008C5011">
      <w:pPr>
        <w:pStyle w:val="ConsPlusNormal"/>
        <w:jc w:val="both"/>
      </w:pPr>
    </w:p>
    <w:p w:rsidR="008C5011" w:rsidRDefault="008C5011">
      <w:pPr>
        <w:pStyle w:val="ConsPlusNormal"/>
        <w:ind w:firstLine="540"/>
        <w:jc w:val="both"/>
      </w:pPr>
      <w:r>
        <w:t>5. Субсидия предоставляется в рамках реализации основного мероприятия 1.1 "Региональный проект "Формирование комфортной городской среды"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(далее соответственно - основное мероприятие 1.1, Государственная программа).</w:t>
      </w:r>
    </w:p>
    <w:p w:rsidR="008C5011" w:rsidRDefault="008C5011">
      <w:pPr>
        <w:pStyle w:val="ConsPlusNormal"/>
        <w:spacing w:before="220"/>
        <w:ind w:firstLine="540"/>
        <w:jc w:val="both"/>
      </w:pPr>
      <w:r>
        <w:t xml:space="preserve">6. Субсидии предоставляются в целях софинансирования расходных обязательств муниципальных образований, возникающих при реализации предусмотренных муниципальными программами формирования современной городской среды мероприятий по благоустройству отдельных дворовых и общественных территорий, указанных в Адресном </w:t>
      </w:r>
      <w:hyperlink w:anchor="P4587" w:history="1">
        <w:r>
          <w:rPr>
            <w:color w:val="0000FF"/>
          </w:rPr>
          <w:t>перечне</w:t>
        </w:r>
      </w:hyperlink>
      <w:r>
        <w:t xml:space="preserve"> отдельных дворовых и общественных территорий, подлежащих благоустройству в 2021 году, приведенном в приложении N 1 к настоящему Положению.</w:t>
      </w:r>
    </w:p>
    <w:p w:rsidR="008C5011" w:rsidRDefault="008C5011">
      <w:pPr>
        <w:pStyle w:val="ConsPlusNormal"/>
        <w:spacing w:before="220"/>
        <w:ind w:firstLine="540"/>
        <w:jc w:val="both"/>
      </w:pPr>
      <w:r>
        <w:t>7. Условиями предоставления субсидий являются:</w:t>
      </w:r>
    </w:p>
    <w:p w:rsidR="008C5011" w:rsidRDefault="008C5011">
      <w:pPr>
        <w:pStyle w:val="ConsPlusNormal"/>
        <w:spacing w:before="220"/>
        <w:ind w:firstLine="540"/>
        <w:jc w:val="both"/>
      </w:pPr>
      <w:bookmarkStart w:id="52" w:name="P4502"/>
      <w:bookmarkEnd w:id="52"/>
      <w:r>
        <w:t>1)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C5011" w:rsidRDefault="008C5011">
      <w:pPr>
        <w:pStyle w:val="ConsPlusNormal"/>
        <w:spacing w:before="220"/>
        <w:ind w:firstLine="540"/>
        <w:jc w:val="both"/>
      </w:pPr>
      <w:bookmarkStart w:id="53" w:name="P4503"/>
      <w:bookmarkEnd w:id="53"/>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5011" w:rsidRDefault="008C5011">
      <w:pPr>
        <w:pStyle w:val="ConsPlusNormal"/>
        <w:spacing w:before="220"/>
        <w:ind w:firstLine="540"/>
        <w:jc w:val="both"/>
      </w:pPr>
      <w:r>
        <w:t xml:space="preserve">3) заключение соглашения о предоставлении субсидии между Комитетом и местной администрацией муниципального образования (далее - Соглашение) в соответствии с </w:t>
      </w:r>
      <w:hyperlink r:id="rId430" w:history="1">
        <w:r>
          <w:rPr>
            <w:color w:val="0000FF"/>
          </w:rPr>
          <w:t>пунктами 17</w:t>
        </w:r>
      </w:hyperlink>
      <w:r>
        <w:t xml:space="preserve">, </w:t>
      </w:r>
      <w:hyperlink r:id="rId431" w:history="1">
        <w:r>
          <w:rPr>
            <w:color w:val="0000FF"/>
          </w:rPr>
          <w:t>18</w:t>
        </w:r>
      </w:hyperlink>
      <w: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 Правила);</w:t>
      </w:r>
    </w:p>
    <w:p w:rsidR="008C5011" w:rsidRDefault="008C5011">
      <w:pPr>
        <w:pStyle w:val="ConsPlusNormal"/>
        <w:jc w:val="both"/>
      </w:pPr>
      <w:r>
        <w:t xml:space="preserve">(в ред. </w:t>
      </w:r>
      <w:hyperlink r:id="rId432"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4) обеспечение местными администрациями муниципальных образований взаимодействия с государственным казенным учреждением Псковской области "Управление капитального строительства" (далее - ГКУ Псковской области "УКС") в рамках подготовки конкурсной документации, приемки работ и подготовки документации об их исполнении;</w:t>
      </w:r>
    </w:p>
    <w:p w:rsidR="008C5011" w:rsidRDefault="008C5011">
      <w:pPr>
        <w:pStyle w:val="ConsPlusNormal"/>
        <w:spacing w:before="220"/>
        <w:ind w:firstLine="540"/>
        <w:jc w:val="both"/>
      </w:pPr>
      <w:r>
        <w:t xml:space="preserve">5) исключение случаев направления в текущем финансовом году средств субсидий на работы по благоустройству дворовых и общественных территорий, оплачиваемых за счет средств иных субсидий, предоставляемых в соответствии с </w:t>
      </w:r>
      <w:hyperlink w:anchor="P821" w:history="1">
        <w:r>
          <w:rPr>
            <w:color w:val="0000FF"/>
          </w:rPr>
          <w:t>Положением</w:t>
        </w:r>
      </w:hyperlink>
      <w:r>
        <w:t xml:space="preserve"> о порядке предоставления и распределения субсидий из областного бюджета местным бюджетам на реализацию муниципальных программ формирования современной городской среды, приведенным в приложении N 2 к подпрограмме "Благоустройство дворовых и общественных территорий" Государственной программы или в рамках иных государственных программ Псковской области.</w:t>
      </w:r>
    </w:p>
    <w:p w:rsidR="008C5011" w:rsidRDefault="008C5011">
      <w:pPr>
        <w:pStyle w:val="ConsPlusNormal"/>
        <w:jc w:val="both"/>
      </w:pPr>
      <w:r>
        <w:lastRenderedPageBreak/>
        <w:t xml:space="preserve">(в ред. </w:t>
      </w:r>
      <w:hyperlink r:id="rId433"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8. Субсидии носят целевой характер и не могут быть использованы на другие цели.</w:t>
      </w:r>
    </w:p>
    <w:p w:rsidR="008C5011" w:rsidRDefault="008C5011">
      <w:pPr>
        <w:pStyle w:val="ConsPlusNormal"/>
        <w:spacing w:before="220"/>
        <w:ind w:firstLine="540"/>
        <w:jc w:val="both"/>
      </w:pPr>
      <w:bookmarkStart w:id="54" w:name="P4510"/>
      <w:bookmarkEnd w:id="54"/>
      <w:r>
        <w:t>9. Критерием отбора муниципальных образований области для предоставления субсидий является участие администраций муниципальных образований в реализации основного мероприятия 1.1 подпрограммы "Благоустройство дворовых и общественных территорий" Государственной программы на условиях, предусмотренных настоящим Положением.</w:t>
      </w:r>
    </w:p>
    <w:p w:rsidR="008C5011" w:rsidRDefault="008C5011">
      <w:pPr>
        <w:pStyle w:val="ConsPlusNormal"/>
        <w:spacing w:before="220"/>
        <w:ind w:firstLine="540"/>
        <w:jc w:val="both"/>
      </w:pPr>
      <w:r>
        <w:t xml:space="preserve">10. Перечень видов работ (услуг) по благоустройству отдельных дворовых и общественных территорий, финансируемых за счет субсидии, определяется в соответствии с </w:t>
      </w:r>
      <w:hyperlink w:anchor="P754" w:history="1">
        <w:r>
          <w:rPr>
            <w:color w:val="0000FF"/>
          </w:rPr>
          <w:t>Перечнем</w:t>
        </w:r>
      </w:hyperlink>
      <w:r>
        <w:t xml:space="preserve"> видов работ по благоустройству дворовых территорий многоквартирных домов и общественных территорий, приведенным в приложении N 1 к подпрограмме "Благоустройство дворовых и общественных территорий" Государственной программы.</w:t>
      </w:r>
    </w:p>
    <w:p w:rsidR="008C5011" w:rsidRDefault="008C5011">
      <w:pPr>
        <w:pStyle w:val="ConsPlusNormal"/>
        <w:spacing w:before="220"/>
        <w:ind w:firstLine="540"/>
        <w:jc w:val="both"/>
      </w:pPr>
      <w:r>
        <w:t xml:space="preserve">Благоустраиваемые за счет субсидий дворовые и общественные территории должны быть включены в Адресный </w:t>
      </w:r>
      <w:hyperlink w:anchor="P4587" w:history="1">
        <w:r>
          <w:rPr>
            <w:color w:val="0000FF"/>
          </w:rPr>
          <w:t>перечень</w:t>
        </w:r>
      </w:hyperlink>
      <w:r>
        <w:t xml:space="preserve"> отдельных дворовых и общественных территорий, подлежащих благоустройству в 2021 году, приведенный в приложении N 1 к настоящему Положению.</w:t>
      </w:r>
    </w:p>
    <w:p w:rsidR="008C5011" w:rsidRDefault="008C5011">
      <w:pPr>
        <w:pStyle w:val="ConsPlusNormal"/>
        <w:jc w:val="both"/>
      </w:pPr>
    </w:p>
    <w:p w:rsidR="008C5011" w:rsidRDefault="008C5011">
      <w:pPr>
        <w:pStyle w:val="ConsPlusTitle"/>
        <w:jc w:val="center"/>
        <w:outlineLvl w:val="3"/>
      </w:pPr>
      <w:r>
        <w:t>III. МЕТОДИКА РАСЧЕТА СУБСИДИЙ</w:t>
      </w:r>
    </w:p>
    <w:p w:rsidR="008C5011" w:rsidRDefault="008C5011">
      <w:pPr>
        <w:pStyle w:val="ConsPlusNormal"/>
        <w:jc w:val="both"/>
      </w:pPr>
    </w:p>
    <w:p w:rsidR="008C5011" w:rsidRDefault="008C5011">
      <w:pPr>
        <w:pStyle w:val="ConsPlusNormal"/>
        <w:ind w:firstLine="540"/>
        <w:jc w:val="both"/>
      </w:pPr>
      <w:r>
        <w:t>11. Размер субсидии, предоставляемой местному бюджету i-го муниципального образования, определяется по формуле:</w:t>
      </w:r>
    </w:p>
    <w:p w:rsidR="008C5011" w:rsidRDefault="008C5011">
      <w:pPr>
        <w:pStyle w:val="ConsPlusNormal"/>
        <w:jc w:val="both"/>
      </w:pPr>
    </w:p>
    <w:p w:rsidR="008C5011" w:rsidRDefault="008C5011">
      <w:pPr>
        <w:pStyle w:val="ConsPlusNormal"/>
        <w:jc w:val="center"/>
      </w:pPr>
      <w:r>
        <w:t>С</w:t>
      </w:r>
      <w:r>
        <w:rPr>
          <w:vertAlign w:val="subscript"/>
        </w:rPr>
        <w:t>i</w:t>
      </w:r>
      <w:r>
        <w:t xml:space="preserve"> = ПС</w:t>
      </w:r>
      <w:r>
        <w:rPr>
          <w:vertAlign w:val="subscript"/>
        </w:rPr>
        <w:t>i</w:t>
      </w:r>
      <w:r>
        <w:t xml:space="preserve"> - ПС</w:t>
      </w:r>
      <w:r>
        <w:rPr>
          <w:vertAlign w:val="subscript"/>
        </w:rPr>
        <w:t>i</w:t>
      </w:r>
      <w:r>
        <w:t xml:space="preserve"> x 0,01,</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С</w:t>
      </w:r>
      <w:r>
        <w:rPr>
          <w:vertAlign w:val="subscript"/>
        </w:rPr>
        <w:t>i</w:t>
      </w:r>
      <w:r>
        <w:t xml:space="preserve"> - размер субсидии i-му муниципальному образованию, выделение которой согласовано Губернатором области;</w:t>
      </w:r>
    </w:p>
    <w:p w:rsidR="008C5011" w:rsidRDefault="008C5011">
      <w:pPr>
        <w:pStyle w:val="ConsPlusNormal"/>
        <w:spacing w:before="220"/>
        <w:ind w:firstLine="540"/>
        <w:jc w:val="both"/>
      </w:pPr>
      <w:r>
        <w:t>ПС</w:t>
      </w:r>
      <w:r>
        <w:rPr>
          <w:vertAlign w:val="subscript"/>
        </w:rPr>
        <w:t>i</w:t>
      </w:r>
      <w:r>
        <w:t xml:space="preserve"> - полная стоимость работ по реализации мероприятий, направленных на благоустройство отдельных дворовых и общественных территорий в i-м муниципальном образовании.</w:t>
      </w:r>
    </w:p>
    <w:p w:rsidR="008C5011" w:rsidRDefault="008C5011">
      <w:pPr>
        <w:pStyle w:val="ConsPlusNormal"/>
        <w:jc w:val="both"/>
      </w:pPr>
    </w:p>
    <w:p w:rsidR="008C5011" w:rsidRDefault="008C5011">
      <w:pPr>
        <w:pStyle w:val="ConsPlusTitle"/>
        <w:jc w:val="center"/>
        <w:outlineLvl w:val="3"/>
      </w:pPr>
      <w:r>
        <w:t>IV. ПОРЯДОК ПРЕДОСТАВЛЕНИЯ И УСЛОВИЯ РАСХОДОВАНИЯ СУБСИДИЙ</w:t>
      </w:r>
    </w:p>
    <w:p w:rsidR="008C5011" w:rsidRDefault="008C5011">
      <w:pPr>
        <w:pStyle w:val="ConsPlusNormal"/>
        <w:jc w:val="both"/>
      </w:pPr>
    </w:p>
    <w:p w:rsidR="008C5011" w:rsidRDefault="008C5011">
      <w:pPr>
        <w:pStyle w:val="ConsPlusNormal"/>
        <w:ind w:firstLine="540"/>
        <w:jc w:val="both"/>
      </w:pPr>
      <w:r>
        <w:t>12. Субсидии предоставляются в пределах средств, предусмотренных законом области об областном бюджете на соответствующий финансовый год и плановый период.</w:t>
      </w:r>
    </w:p>
    <w:p w:rsidR="008C5011" w:rsidRDefault="008C5011">
      <w:pPr>
        <w:pStyle w:val="ConsPlusNormal"/>
        <w:spacing w:before="220"/>
        <w:ind w:firstLine="540"/>
        <w:jc w:val="both"/>
      </w:pPr>
      <w:hyperlink w:anchor="P4611" w:history="1">
        <w:r>
          <w:rPr>
            <w:color w:val="0000FF"/>
          </w:rPr>
          <w:t>Распределение</w:t>
        </w:r>
      </w:hyperlink>
      <w:r>
        <w:t xml:space="preserve"> субсидии между муниципальными образованиями и размер субсидий устанавливаются приложением N 2 к настоящему Положению.</w:t>
      </w:r>
    </w:p>
    <w:p w:rsidR="008C5011" w:rsidRDefault="008C5011">
      <w:pPr>
        <w:pStyle w:val="ConsPlusNormal"/>
        <w:spacing w:before="220"/>
        <w:ind w:firstLine="540"/>
        <w:jc w:val="both"/>
      </w:pPr>
      <w:r>
        <w:t xml:space="preserve">13. Субсидии предоставляются на основании Соглашения, заключенного в соответствии с </w:t>
      </w:r>
      <w:hyperlink r:id="rId434" w:history="1">
        <w:r>
          <w:rPr>
            <w:color w:val="0000FF"/>
          </w:rPr>
          <w:t>пунктами 17</w:t>
        </w:r>
      </w:hyperlink>
      <w:r>
        <w:t xml:space="preserve">, </w:t>
      </w:r>
      <w:hyperlink r:id="rId435" w:history="1">
        <w:r>
          <w:rPr>
            <w:color w:val="0000FF"/>
          </w:rPr>
          <w:t>18</w:t>
        </w:r>
      </w:hyperlink>
      <w:r>
        <w:t xml:space="preserve"> Правил.</w:t>
      </w:r>
    </w:p>
    <w:p w:rsidR="008C5011" w:rsidRDefault="008C5011">
      <w:pPr>
        <w:pStyle w:val="ConsPlusNormal"/>
        <w:jc w:val="both"/>
      </w:pPr>
      <w:r>
        <w:t xml:space="preserve">(в ред. </w:t>
      </w:r>
      <w:hyperlink r:id="rId43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Дополнительные соглашения к Соглашению, предусматривающие внесение в него изменений, в том числе в случае, предусмотренном </w:t>
      </w:r>
      <w:hyperlink r:id="rId437" w:history="1">
        <w:r>
          <w:rPr>
            <w:color w:val="0000FF"/>
          </w:rPr>
          <w:t>пунктом 22</w:t>
        </w:r>
      </w:hyperlink>
      <w:r>
        <w:t xml:space="preserve"> Правил, или его расторжение, заключаются в соответствии с </w:t>
      </w:r>
      <w:hyperlink r:id="rId438" w:history="1">
        <w:r>
          <w:rPr>
            <w:color w:val="0000FF"/>
          </w:rPr>
          <w:t>пунктом 20</w:t>
        </w:r>
      </w:hyperlink>
      <w:r>
        <w:t xml:space="preserve"> Правил.</w:t>
      </w:r>
    </w:p>
    <w:p w:rsidR="008C5011" w:rsidRDefault="008C5011">
      <w:pPr>
        <w:pStyle w:val="ConsPlusNormal"/>
        <w:spacing w:before="220"/>
        <w:ind w:firstLine="540"/>
        <w:jc w:val="both"/>
      </w:pPr>
      <w:bookmarkStart w:id="55" w:name="P4531"/>
      <w:bookmarkEnd w:id="55"/>
      <w:r>
        <w:t xml:space="preserve">14. Для заключения Соглашения местная администрация муниципального образования представляет в Комитет заявку на заключение Соглашения, содержащую положения о соответствии муниципального образования критерию, указанному в </w:t>
      </w:r>
      <w:hyperlink w:anchor="P4510" w:history="1">
        <w:r>
          <w:rPr>
            <w:color w:val="0000FF"/>
          </w:rPr>
          <w:t>пункте 9</w:t>
        </w:r>
      </w:hyperlink>
      <w:r>
        <w:t xml:space="preserve"> настоящего Положения.</w:t>
      </w:r>
    </w:p>
    <w:p w:rsidR="008C5011" w:rsidRDefault="008C5011">
      <w:pPr>
        <w:pStyle w:val="ConsPlusNormal"/>
        <w:spacing w:before="220"/>
        <w:ind w:firstLine="540"/>
        <w:jc w:val="both"/>
      </w:pPr>
      <w:bookmarkStart w:id="56" w:name="P4532"/>
      <w:bookmarkEnd w:id="56"/>
      <w:r>
        <w:t>15. К заявке на заключение Соглашения прилагаются следующие документы:</w:t>
      </w:r>
    </w:p>
    <w:p w:rsidR="008C5011" w:rsidRDefault="008C5011">
      <w:pPr>
        <w:pStyle w:val="ConsPlusNormal"/>
        <w:spacing w:before="220"/>
        <w:ind w:firstLine="540"/>
        <w:jc w:val="both"/>
      </w:pPr>
      <w:r>
        <w:lastRenderedPageBreak/>
        <w:t xml:space="preserve">1) копия муниципального правового акта, указанного в </w:t>
      </w:r>
      <w:hyperlink w:anchor="P4502" w:history="1">
        <w:r>
          <w:rPr>
            <w:color w:val="0000FF"/>
          </w:rPr>
          <w:t>подпункте 1 пункта 7</w:t>
        </w:r>
      </w:hyperlink>
      <w:r>
        <w:t xml:space="preserve"> настоящего Положения;</w:t>
      </w:r>
    </w:p>
    <w:p w:rsidR="008C5011" w:rsidRDefault="008C5011">
      <w:pPr>
        <w:pStyle w:val="ConsPlusNormal"/>
        <w:spacing w:before="220"/>
        <w:ind w:firstLine="540"/>
        <w:jc w:val="both"/>
      </w:pPr>
      <w:r>
        <w:t>2) выписка о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8C5011" w:rsidRDefault="008C5011">
      <w:pPr>
        <w:pStyle w:val="ConsPlusNormal"/>
        <w:spacing w:before="220"/>
        <w:ind w:firstLine="540"/>
        <w:jc w:val="both"/>
      </w:pPr>
      <w:r>
        <w:t xml:space="preserve">16. Комитет в течение десяти рабочих дней со дня получения документов, указанных в </w:t>
      </w:r>
      <w:hyperlink w:anchor="P4531" w:history="1">
        <w:r>
          <w:rPr>
            <w:color w:val="0000FF"/>
          </w:rPr>
          <w:t>пунктах 14</w:t>
        </w:r>
      </w:hyperlink>
      <w:r>
        <w:t xml:space="preserve"> и </w:t>
      </w:r>
      <w:hyperlink w:anchor="P4532" w:history="1">
        <w:r>
          <w:rPr>
            <w:color w:val="0000FF"/>
          </w:rPr>
          <w:t>15</w:t>
        </w:r>
      </w:hyperlink>
      <w:r>
        <w:t xml:space="preserve"> настоящего Положения, рассматривает их и:</w:t>
      </w:r>
    </w:p>
    <w:p w:rsidR="008C5011" w:rsidRDefault="008C5011">
      <w:pPr>
        <w:pStyle w:val="ConsPlusNormal"/>
        <w:spacing w:before="220"/>
        <w:ind w:firstLine="540"/>
        <w:jc w:val="both"/>
      </w:pPr>
      <w:r>
        <w:t xml:space="preserve">1) в случае соответствия муниципального образования и представленных им документов требованиям, установленным </w:t>
      </w:r>
      <w:hyperlink w:anchor="P4502" w:history="1">
        <w:r>
          <w:rPr>
            <w:color w:val="0000FF"/>
          </w:rPr>
          <w:t>подпунктами 1</w:t>
        </w:r>
      </w:hyperlink>
      <w:r>
        <w:t xml:space="preserve">, </w:t>
      </w:r>
      <w:hyperlink w:anchor="P4503" w:history="1">
        <w:r>
          <w:rPr>
            <w:color w:val="0000FF"/>
          </w:rPr>
          <w:t>2 пункта 7</w:t>
        </w:r>
      </w:hyperlink>
      <w:r>
        <w:t xml:space="preserve"> и </w:t>
      </w:r>
      <w:hyperlink w:anchor="P4510" w:history="1">
        <w:r>
          <w:rPr>
            <w:color w:val="0000FF"/>
          </w:rPr>
          <w:t>пункта 9</w:t>
        </w:r>
      </w:hyperlink>
      <w:r>
        <w:t xml:space="preserve"> настоящего Положения, - заключает Соглашение;</w:t>
      </w:r>
    </w:p>
    <w:p w:rsidR="008C5011" w:rsidRDefault="008C5011">
      <w:pPr>
        <w:pStyle w:val="ConsPlusNormal"/>
        <w:spacing w:before="220"/>
        <w:ind w:firstLine="540"/>
        <w:jc w:val="both"/>
      </w:pPr>
      <w:r>
        <w:t xml:space="preserve">2) в случае несоответствия муниципального образования и представленных им документов требованиям, установленным настоящим Положением, или непредставления (представления не в полном объеме) документов, указанных в </w:t>
      </w:r>
      <w:hyperlink w:anchor="P4531" w:history="1">
        <w:r>
          <w:rPr>
            <w:color w:val="0000FF"/>
          </w:rPr>
          <w:t>пунктах 14</w:t>
        </w:r>
      </w:hyperlink>
      <w:r>
        <w:t xml:space="preserve"> и </w:t>
      </w:r>
      <w:hyperlink w:anchor="P4532" w:history="1">
        <w:r>
          <w:rPr>
            <w:color w:val="0000FF"/>
          </w:rPr>
          <w:t>15</w:t>
        </w:r>
      </w:hyperlink>
      <w:r>
        <w:t xml:space="preserve"> настоящего Положения, либо недостоверности представленной муниципальным образованием информации - направляет муниципальному образованию мотивированный отказ в заключении Соглашения.</w:t>
      </w:r>
    </w:p>
    <w:p w:rsidR="008C5011" w:rsidRDefault="008C5011">
      <w:pPr>
        <w:pStyle w:val="ConsPlusNormal"/>
        <w:spacing w:before="220"/>
        <w:ind w:firstLine="540"/>
        <w:jc w:val="both"/>
      </w:pPr>
      <w:r>
        <w:t xml:space="preserve">17.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w:t>
      </w:r>
      <w:hyperlink w:anchor="P4531" w:history="1">
        <w:r>
          <w:rPr>
            <w:color w:val="0000FF"/>
          </w:rPr>
          <w:t>пунктах 14</w:t>
        </w:r>
      </w:hyperlink>
      <w:r>
        <w:t xml:space="preserve"> и </w:t>
      </w:r>
      <w:hyperlink w:anchor="P4532" w:history="1">
        <w:r>
          <w:rPr>
            <w:color w:val="0000FF"/>
          </w:rPr>
          <w:t>15</w:t>
        </w:r>
      </w:hyperlink>
      <w:r>
        <w:t xml:space="preserve"> настоящего Положения, в течение 20 рабочих дней со дня получения уведомления о мотивированном отказе в заключении Соглашения.</w:t>
      </w:r>
    </w:p>
    <w:p w:rsidR="008C5011" w:rsidRDefault="008C5011">
      <w:pPr>
        <w:pStyle w:val="ConsPlusNormal"/>
        <w:spacing w:before="220"/>
        <w:ind w:firstLine="540"/>
        <w:jc w:val="both"/>
      </w:pPr>
      <w:bookmarkStart w:id="57" w:name="P4539"/>
      <w:bookmarkEnd w:id="57"/>
      <w:r>
        <w:t>18. Для получения субсидий по муниципальным контрактам (далее - контракты), выполнение работ (оказание услуг) по которым завершено, администрации муниципальных образований представляют в Комитет:</w:t>
      </w:r>
    </w:p>
    <w:p w:rsidR="008C5011" w:rsidRDefault="008C5011">
      <w:pPr>
        <w:pStyle w:val="ConsPlusNormal"/>
        <w:spacing w:before="220"/>
        <w:ind w:firstLine="540"/>
        <w:jc w:val="both"/>
      </w:pPr>
      <w:r>
        <w:t>1) заявку на предоставление субсидий с указанием наименований отдельных дворовых и общественных территорий, мероприятия по благоустройству которых финансируются за счет субсидий, и объема необходимых средств субсидий;</w:t>
      </w:r>
    </w:p>
    <w:p w:rsidR="008C5011" w:rsidRDefault="008C5011">
      <w:pPr>
        <w:pStyle w:val="ConsPlusNormal"/>
        <w:spacing w:before="220"/>
        <w:ind w:firstLine="540"/>
        <w:jc w:val="both"/>
      </w:pPr>
      <w:r>
        <w:t>2) копии контрактов;</w:t>
      </w:r>
    </w:p>
    <w:p w:rsidR="008C5011" w:rsidRDefault="008C5011">
      <w:pPr>
        <w:pStyle w:val="ConsPlusNormal"/>
        <w:spacing w:before="220"/>
        <w:ind w:firstLine="540"/>
        <w:jc w:val="both"/>
      </w:pPr>
      <w:r>
        <w:t>3) копии соглашений о взаимодействии между местными администрациями муниципальных образований и ГКУ Псковской области "УКС" в рамках подготовки конкурсной документации, приемки работ и подготовки документации об их исполнении;</w:t>
      </w:r>
    </w:p>
    <w:p w:rsidR="008C5011" w:rsidRDefault="008C5011">
      <w:pPr>
        <w:pStyle w:val="ConsPlusNormal"/>
        <w:spacing w:before="220"/>
        <w:ind w:firstLine="540"/>
        <w:jc w:val="both"/>
      </w:pPr>
      <w:bookmarkStart w:id="58" w:name="P4543"/>
      <w:bookmarkEnd w:id="58"/>
      <w:r>
        <w:t xml:space="preserve">4) копии актов о приемке выполненных работ по </w:t>
      </w:r>
      <w:hyperlink r:id="rId439" w:history="1">
        <w:r>
          <w:rPr>
            <w:color w:val="0000FF"/>
          </w:rPr>
          <w:t>форме КС-2</w:t>
        </w:r>
      </w:hyperlink>
      <w:r>
        <w:t xml:space="preserve">, утвержденной постановлением Госкомстата России от 11 ноября 1999 г. N 100, с отметкой о согласовании ГКУ Псковской области "УКС" и копии справок о стоимости выполненных работ и затрат по </w:t>
      </w:r>
      <w:hyperlink r:id="rId440" w:history="1">
        <w:r>
          <w:rPr>
            <w:color w:val="0000FF"/>
          </w:rPr>
          <w:t>форме КС-3</w:t>
        </w:r>
      </w:hyperlink>
      <w:r>
        <w:t>, утвержденной постановлением Госкомстата России от 11 ноября 1999 г. N 100, - в случае в случае производства строительно-монтажных работ;</w:t>
      </w:r>
    </w:p>
    <w:p w:rsidR="008C5011" w:rsidRDefault="008C5011">
      <w:pPr>
        <w:pStyle w:val="ConsPlusNormal"/>
        <w:spacing w:before="220"/>
        <w:ind w:firstLine="540"/>
        <w:jc w:val="both"/>
      </w:pPr>
      <w:bookmarkStart w:id="59" w:name="P4544"/>
      <w:bookmarkEnd w:id="59"/>
      <w:r>
        <w:t>5) копии накладных о приемке поставленных товаров и иных документов, подтверждающих поставку и приемку товаров, - в случае поставки товара.</w:t>
      </w:r>
    </w:p>
    <w:p w:rsidR="008C5011" w:rsidRDefault="008C5011">
      <w:pPr>
        <w:pStyle w:val="ConsPlusNormal"/>
        <w:spacing w:before="220"/>
        <w:ind w:firstLine="540"/>
        <w:jc w:val="both"/>
      </w:pPr>
      <w:bookmarkStart w:id="60" w:name="P4545"/>
      <w:bookmarkEnd w:id="60"/>
      <w:r>
        <w:t>19. Для получения в декабре текущего года субсидий по контрактам, завершение выполнения работ (оказание услуг) по которым планируется до 31 декабря текущего года, администрации муниципальных образований представляют в Комитет:</w:t>
      </w:r>
    </w:p>
    <w:p w:rsidR="008C5011" w:rsidRDefault="008C5011">
      <w:pPr>
        <w:pStyle w:val="ConsPlusNormal"/>
        <w:spacing w:before="220"/>
        <w:ind w:firstLine="540"/>
        <w:jc w:val="both"/>
      </w:pPr>
      <w:r>
        <w:t>1) заявку на предоставление субсидий с указанием наименований отдельных дворовых и общественных территорий, финансируемых за счет субсидий, и объема необходимых средств субсидий;</w:t>
      </w:r>
    </w:p>
    <w:p w:rsidR="008C5011" w:rsidRDefault="008C5011">
      <w:pPr>
        <w:pStyle w:val="ConsPlusNormal"/>
        <w:spacing w:before="220"/>
        <w:ind w:firstLine="540"/>
        <w:jc w:val="both"/>
      </w:pPr>
      <w:r>
        <w:lastRenderedPageBreak/>
        <w:t>2) копии контрактов;</w:t>
      </w:r>
    </w:p>
    <w:p w:rsidR="008C5011" w:rsidRDefault="008C5011">
      <w:pPr>
        <w:pStyle w:val="ConsPlusNormal"/>
        <w:spacing w:before="220"/>
        <w:ind w:firstLine="540"/>
        <w:jc w:val="both"/>
      </w:pPr>
      <w:r>
        <w:t>3) копии соглашений о взаимодействии между местными администрациями муниципальных образований и ГКУ Псковской области "УКС" в рамках подготовки конкурсной документации, приемки работ и подготовки документации об их исполнении;</w:t>
      </w:r>
    </w:p>
    <w:p w:rsidR="008C5011" w:rsidRDefault="008C5011">
      <w:pPr>
        <w:pStyle w:val="ConsPlusNormal"/>
        <w:spacing w:before="220"/>
        <w:ind w:firstLine="540"/>
        <w:jc w:val="both"/>
      </w:pPr>
      <w:r>
        <w:t xml:space="preserve">4) гарантийное письмо, содержащее обязательство муниципального образования о представлении до 31 декабря текущего года документов, предусмотренных </w:t>
      </w:r>
      <w:hyperlink w:anchor="P4543" w:history="1">
        <w:r>
          <w:rPr>
            <w:color w:val="0000FF"/>
          </w:rPr>
          <w:t>подпунктами 4</w:t>
        </w:r>
      </w:hyperlink>
      <w:r>
        <w:t xml:space="preserve"> и </w:t>
      </w:r>
      <w:hyperlink w:anchor="P4544" w:history="1">
        <w:r>
          <w:rPr>
            <w:color w:val="0000FF"/>
          </w:rPr>
          <w:t>5 пункта 18</w:t>
        </w:r>
      </w:hyperlink>
      <w:r>
        <w:t xml:space="preserve"> настоящего Положения.</w:t>
      </w:r>
    </w:p>
    <w:p w:rsidR="008C5011" w:rsidRDefault="008C5011">
      <w:pPr>
        <w:pStyle w:val="ConsPlusNormal"/>
        <w:spacing w:before="220"/>
        <w:ind w:firstLine="540"/>
        <w:jc w:val="both"/>
      </w:pPr>
      <w:r>
        <w:t xml:space="preserve">20. Комитет в течение десяти рабочих дней со дня получения документов, указанных в </w:t>
      </w:r>
      <w:hyperlink w:anchor="P4539" w:history="1">
        <w:r>
          <w:rPr>
            <w:color w:val="0000FF"/>
          </w:rPr>
          <w:t>пунктах 18</w:t>
        </w:r>
      </w:hyperlink>
      <w:r>
        <w:t xml:space="preserve"> или </w:t>
      </w:r>
      <w:hyperlink w:anchor="P4545" w:history="1">
        <w:r>
          <w:rPr>
            <w:color w:val="0000FF"/>
          </w:rPr>
          <w:t>19</w:t>
        </w:r>
      </w:hyperlink>
      <w:r>
        <w:t xml:space="preserve"> настоящего Положения, рассматривает их и проверяет на соответствие требованиям настоящего Положения, условиям Соглашения и:</w:t>
      </w:r>
    </w:p>
    <w:p w:rsidR="008C5011" w:rsidRDefault="008C5011">
      <w:pPr>
        <w:pStyle w:val="ConsPlusNormal"/>
        <w:spacing w:before="220"/>
        <w:ind w:firstLine="540"/>
        <w:jc w:val="both"/>
      </w:pPr>
      <w:r>
        <w:t>1) в случае соответствия представленных документов требованиям настоящего Положения, условиям Соглашения - направляет в Комитет по финансам Псковской области заявку на финансирование для предоставления субсидий;</w:t>
      </w:r>
    </w:p>
    <w:p w:rsidR="008C5011" w:rsidRDefault="008C5011">
      <w:pPr>
        <w:pStyle w:val="ConsPlusNormal"/>
        <w:spacing w:before="220"/>
        <w:ind w:firstLine="540"/>
        <w:jc w:val="both"/>
      </w:pPr>
      <w:r>
        <w:t>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p w:rsidR="008C5011" w:rsidRDefault="008C5011">
      <w:pPr>
        <w:pStyle w:val="ConsPlusNormal"/>
        <w:spacing w:before="220"/>
        <w:ind w:firstLine="540"/>
        <w:jc w:val="both"/>
      </w:pPr>
      <w:r>
        <w:t xml:space="preserve">21. После устранения выявленных несоответствий местная администрация муниципального образования имеет право повторно представить в Комитет документы, указанные в </w:t>
      </w:r>
      <w:hyperlink w:anchor="P4539" w:history="1">
        <w:r>
          <w:rPr>
            <w:color w:val="0000FF"/>
          </w:rPr>
          <w:t>пунктах 18</w:t>
        </w:r>
      </w:hyperlink>
      <w:r>
        <w:t xml:space="preserve"> или </w:t>
      </w:r>
      <w:hyperlink w:anchor="P4545" w:history="1">
        <w:r>
          <w:rPr>
            <w:color w:val="0000FF"/>
          </w:rPr>
          <w:t>19</w:t>
        </w:r>
      </w:hyperlink>
      <w:r>
        <w:t xml:space="preserve"> настоящего Положения, в течение 20 рабочих дней со дня получения уведомления об отказе в перечислении субсидии.</w:t>
      </w:r>
    </w:p>
    <w:p w:rsidR="008C5011" w:rsidRDefault="008C5011">
      <w:pPr>
        <w:pStyle w:val="ConsPlusNormal"/>
        <w:spacing w:before="220"/>
        <w:ind w:firstLine="540"/>
        <w:jc w:val="both"/>
      </w:pPr>
      <w:r>
        <w:t>22. Комитет по финансам Псковской области в течение пяти рабочих дней со дня поступления от Комитета заявки на финансирование перечисляет денежные средства для предоставления субсидий на лицевой счет Комитета, открытый в Управлении Федерального казначейства по Псковской области в учреждениях Центрального банка Российской Федерации.</w:t>
      </w:r>
    </w:p>
    <w:p w:rsidR="008C5011" w:rsidRDefault="008C5011">
      <w:pPr>
        <w:pStyle w:val="ConsPlusNormal"/>
        <w:spacing w:before="220"/>
        <w:ind w:firstLine="540"/>
        <w:jc w:val="both"/>
      </w:pPr>
      <w:r>
        <w:t>23. Комитет в течение пяти рабочих дней со дня получения бюджетных средств на свой лицевой счет перечисляет их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Управлении Федерального казначейства по Псковской области.</w:t>
      </w:r>
    </w:p>
    <w:p w:rsidR="008C5011" w:rsidRDefault="008C5011">
      <w:pPr>
        <w:pStyle w:val="ConsPlusNormal"/>
        <w:jc w:val="both"/>
      </w:pPr>
      <w:r>
        <w:t xml:space="preserve">(п. 23 в ред. </w:t>
      </w:r>
      <w:hyperlink r:id="rId441"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24. Результатом использования субсидии является количество реализованных проектов благоустройства территорий.</w:t>
      </w:r>
    </w:p>
    <w:p w:rsidR="008C5011" w:rsidRDefault="008C5011">
      <w:pPr>
        <w:pStyle w:val="ConsPlusNormal"/>
        <w:jc w:val="both"/>
      </w:pPr>
      <w:r>
        <w:t xml:space="preserve">(п. 24 в ред. </w:t>
      </w:r>
      <w:hyperlink r:id="rId442"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25. Эффективность использования субсидии оценивается Комитетом на основании сравнения установленного Соглашением и фактически достигнутого муниципальным образованием значений результата использования субсидии.</w:t>
      </w:r>
    </w:p>
    <w:p w:rsidR="008C5011" w:rsidRDefault="008C5011">
      <w:pPr>
        <w:pStyle w:val="ConsPlusNormal"/>
        <w:jc w:val="both"/>
      </w:pPr>
    </w:p>
    <w:p w:rsidR="008C5011" w:rsidRDefault="008C5011">
      <w:pPr>
        <w:pStyle w:val="ConsPlusTitle"/>
        <w:jc w:val="center"/>
        <w:outlineLvl w:val="3"/>
      </w:pPr>
      <w:r>
        <w:t>V. КОНТРОЛЬ ЗА ИСПОЛЬЗОВАНИЕМ СУБСИДИЙ</w:t>
      </w:r>
    </w:p>
    <w:p w:rsidR="008C5011" w:rsidRDefault="008C5011">
      <w:pPr>
        <w:pStyle w:val="ConsPlusNormal"/>
        <w:jc w:val="both"/>
      </w:pPr>
    </w:p>
    <w:p w:rsidR="008C5011" w:rsidRDefault="008C5011">
      <w:pPr>
        <w:pStyle w:val="ConsPlusNormal"/>
        <w:ind w:firstLine="540"/>
        <w:jc w:val="both"/>
      </w:pPr>
      <w:r>
        <w:t>26. Контроль за использованием субсидий осуществляется Комитетом и органами государственного финансового контроля.</w:t>
      </w:r>
    </w:p>
    <w:p w:rsidR="008C5011" w:rsidRDefault="008C5011">
      <w:pPr>
        <w:pStyle w:val="ConsPlusNormal"/>
        <w:spacing w:before="220"/>
        <w:ind w:firstLine="540"/>
        <w:jc w:val="both"/>
      </w:pPr>
      <w:r>
        <w:t>27. Местные администрации муниципальных образований представляют в Комитет:</w:t>
      </w:r>
    </w:p>
    <w:p w:rsidR="008C5011" w:rsidRDefault="008C5011">
      <w:pPr>
        <w:pStyle w:val="ConsPlusNormal"/>
        <w:spacing w:before="220"/>
        <w:ind w:firstLine="540"/>
        <w:jc w:val="both"/>
      </w:pPr>
      <w:r>
        <w:t xml:space="preserve">1) отчеты о расходах бюджетов муниципальных образований, в целях софинансирования которых предоставляются субсидии, по форме, установленной Соглашением, ежеквартально не </w:t>
      </w:r>
      <w:r>
        <w:lastRenderedPageBreak/>
        <w:t>позднее 15 числа месяца, следующего за отчетным кварталом;</w:t>
      </w:r>
    </w:p>
    <w:p w:rsidR="008C5011" w:rsidRDefault="008C5011">
      <w:pPr>
        <w:pStyle w:val="ConsPlusNormal"/>
        <w:spacing w:before="220"/>
        <w:ind w:firstLine="540"/>
        <w:jc w:val="both"/>
      </w:pPr>
      <w:r>
        <w:t>2) отчеты о достижении значений результатов использования субсидии по форме, установленной Соглашением, ежеквартально не позднее 15 числа месяца, следующего за отчетным кварталом.</w:t>
      </w:r>
    </w:p>
    <w:p w:rsidR="008C5011" w:rsidRDefault="008C5011">
      <w:pPr>
        <w:pStyle w:val="ConsPlusNormal"/>
        <w:jc w:val="both"/>
      </w:pPr>
      <w:r>
        <w:t xml:space="preserve">(п. 27 в ред. </w:t>
      </w:r>
      <w:hyperlink r:id="rId443" w:history="1">
        <w:r>
          <w:rPr>
            <w:color w:val="0000FF"/>
          </w:rPr>
          <w:t>постановления</w:t>
        </w:r>
      </w:hyperlink>
      <w:r>
        <w:t xml:space="preserve"> Администрации Псковской области от 13.12.2021 N 458)</w:t>
      </w:r>
    </w:p>
    <w:p w:rsidR="008C5011" w:rsidRDefault="008C5011">
      <w:pPr>
        <w:pStyle w:val="ConsPlusNormal"/>
        <w:spacing w:before="220"/>
        <w:ind w:firstLine="540"/>
        <w:jc w:val="both"/>
      </w:pPr>
      <w:r>
        <w:t>28. В целях осуществления контроля Комитет вправе запрашивать от местных администраций муниципальных образований информацию и документы, связанные с использованием субсидий.</w:t>
      </w:r>
    </w:p>
    <w:p w:rsidR="008C5011" w:rsidRDefault="008C5011">
      <w:pPr>
        <w:pStyle w:val="ConsPlusNormal"/>
        <w:spacing w:before="220"/>
        <w:ind w:firstLine="540"/>
        <w:jc w:val="both"/>
      </w:pPr>
      <w:r>
        <w:t>29. Местные администрации муниципальных образований обязаны представлять по запросу Комитета и в установленные им сроки информацию и документы, связанные с использованием субсидий.</w:t>
      </w:r>
    </w:p>
    <w:p w:rsidR="008C5011" w:rsidRDefault="008C5011">
      <w:pPr>
        <w:pStyle w:val="ConsPlusNormal"/>
        <w:spacing w:before="220"/>
        <w:ind w:firstLine="540"/>
        <w:jc w:val="both"/>
      </w:pPr>
      <w:r>
        <w:t>30. Местные администрации муниципальных образований в соответствии с законодательством Российской Федерации несут ответственность за нецелевое использование субсидий, несоблюдение требований бюджетного законодательства и настоящего Положения, достоверность сведений, содержащихся в документах, представляемых в соответствии с настоящим Положением.</w:t>
      </w:r>
    </w:p>
    <w:p w:rsidR="008C5011" w:rsidRDefault="008C5011">
      <w:pPr>
        <w:pStyle w:val="ConsPlusNormal"/>
        <w:spacing w:before="220"/>
        <w:ind w:firstLine="540"/>
        <w:jc w:val="both"/>
      </w:pPr>
      <w:r>
        <w:t xml:space="preserve">31. В случае нарушения обязательств, предусмотренных Соглашением, в том числе недостижения значений результатов использования субсидий, местной администрацией муниципального образования осуществляется возврат средств из местного бюджета в областной бюджет в соответствии с </w:t>
      </w:r>
      <w:hyperlink r:id="rId444" w:history="1">
        <w:r>
          <w:rPr>
            <w:color w:val="0000FF"/>
          </w:rPr>
          <w:t>пунктами 31</w:t>
        </w:r>
      </w:hyperlink>
      <w:r>
        <w:t xml:space="preserve"> - </w:t>
      </w:r>
      <w:hyperlink r:id="rId445" w:history="1">
        <w:r>
          <w:rPr>
            <w:color w:val="0000FF"/>
          </w:rPr>
          <w:t>40</w:t>
        </w:r>
      </w:hyperlink>
      <w:r>
        <w:t xml:space="preserve"> Правил.</w:t>
      </w:r>
    </w:p>
    <w:p w:rsidR="008C5011" w:rsidRDefault="008C5011">
      <w:pPr>
        <w:pStyle w:val="ConsPlusNormal"/>
        <w:jc w:val="both"/>
      </w:pPr>
      <w:r>
        <w:t xml:space="preserve">(в ред. </w:t>
      </w:r>
      <w:hyperlink r:id="rId44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32. В случае нецелевого использования субсидии к местной администрации муниципального образования применяются бюджетные меры принуждения, предусмотренные бюджетным законодательством Российской Федерации.</w:t>
      </w:r>
    </w:p>
    <w:p w:rsidR="008C5011" w:rsidRDefault="008C5011">
      <w:pPr>
        <w:pStyle w:val="ConsPlusNormal"/>
        <w:jc w:val="both"/>
      </w:pPr>
      <w:r>
        <w:t xml:space="preserve">(п. 32 в ред. </w:t>
      </w:r>
      <w:hyperlink r:id="rId447" w:history="1">
        <w:r>
          <w:rPr>
            <w:color w:val="0000FF"/>
          </w:rPr>
          <w:t>постановления</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1</w:t>
      </w:r>
    </w:p>
    <w:p w:rsidR="008C5011" w:rsidRDefault="008C5011">
      <w:pPr>
        <w:pStyle w:val="ConsPlusNormal"/>
        <w:jc w:val="right"/>
      </w:pPr>
      <w:r>
        <w:t>к Положению</w:t>
      </w:r>
    </w:p>
    <w:p w:rsidR="008C5011" w:rsidRDefault="008C5011">
      <w:pPr>
        <w:pStyle w:val="ConsPlusNormal"/>
        <w:jc w:val="right"/>
      </w:pPr>
      <w:r>
        <w:t>о порядке предоставления и распределения</w:t>
      </w:r>
    </w:p>
    <w:p w:rsidR="008C5011" w:rsidRDefault="008C5011">
      <w:pPr>
        <w:pStyle w:val="ConsPlusNormal"/>
        <w:jc w:val="right"/>
      </w:pPr>
      <w:r>
        <w:t>субсидий из областного бюджета местным</w:t>
      </w:r>
    </w:p>
    <w:p w:rsidR="008C5011" w:rsidRDefault="008C5011">
      <w:pPr>
        <w:pStyle w:val="ConsPlusNormal"/>
        <w:jc w:val="right"/>
      </w:pPr>
      <w:r>
        <w:t>бюджетам на благоустройство отдельных</w:t>
      </w:r>
    </w:p>
    <w:p w:rsidR="008C5011" w:rsidRDefault="008C5011">
      <w:pPr>
        <w:pStyle w:val="ConsPlusNormal"/>
        <w:jc w:val="right"/>
      </w:pPr>
      <w:r>
        <w:t>дворовых и общественных территорий</w:t>
      </w:r>
    </w:p>
    <w:p w:rsidR="008C5011" w:rsidRDefault="008C5011">
      <w:pPr>
        <w:pStyle w:val="ConsPlusNormal"/>
        <w:jc w:val="both"/>
      </w:pPr>
    </w:p>
    <w:p w:rsidR="008C5011" w:rsidRDefault="008C5011">
      <w:pPr>
        <w:pStyle w:val="ConsPlusTitle"/>
        <w:jc w:val="center"/>
      </w:pPr>
      <w:bookmarkStart w:id="61" w:name="P4587"/>
      <w:bookmarkEnd w:id="61"/>
      <w:r>
        <w:t>АДРЕСНЫЙ ПЕРЕЧЕНЬ</w:t>
      </w:r>
    </w:p>
    <w:p w:rsidR="008C5011" w:rsidRDefault="008C5011">
      <w:pPr>
        <w:pStyle w:val="ConsPlusTitle"/>
        <w:jc w:val="center"/>
      </w:pPr>
      <w:r>
        <w:t>отдельных дворовых и общественных территорий,</w:t>
      </w:r>
    </w:p>
    <w:p w:rsidR="008C5011" w:rsidRDefault="008C5011">
      <w:pPr>
        <w:pStyle w:val="ConsPlusTitle"/>
        <w:jc w:val="center"/>
      </w:pPr>
      <w:r>
        <w:t>подлежащих благоустройству в 2021 году</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8447"/>
      </w:tblGrid>
      <w:tr w:rsidR="008C5011">
        <w:tc>
          <w:tcPr>
            <w:tcW w:w="568" w:type="dxa"/>
          </w:tcPr>
          <w:p w:rsidR="008C5011" w:rsidRDefault="008C5011">
            <w:pPr>
              <w:pStyle w:val="ConsPlusNormal"/>
              <w:jc w:val="center"/>
            </w:pPr>
            <w:r>
              <w:t>N п/п</w:t>
            </w:r>
          </w:p>
        </w:tc>
        <w:tc>
          <w:tcPr>
            <w:tcW w:w="8447" w:type="dxa"/>
          </w:tcPr>
          <w:p w:rsidR="008C5011" w:rsidRDefault="008C5011">
            <w:pPr>
              <w:pStyle w:val="ConsPlusNormal"/>
              <w:jc w:val="center"/>
            </w:pPr>
            <w:r>
              <w:t>Адрес дворовой или общественной территории</w:t>
            </w:r>
          </w:p>
        </w:tc>
      </w:tr>
      <w:tr w:rsidR="008C5011">
        <w:tc>
          <w:tcPr>
            <w:tcW w:w="9015" w:type="dxa"/>
            <w:gridSpan w:val="2"/>
          </w:tcPr>
          <w:p w:rsidR="008C5011" w:rsidRDefault="008C5011">
            <w:pPr>
              <w:pStyle w:val="ConsPlusNormal"/>
              <w:jc w:val="center"/>
            </w:pPr>
            <w:r>
              <w:t>Дедовичский район</w:t>
            </w:r>
          </w:p>
        </w:tc>
      </w:tr>
      <w:tr w:rsidR="008C5011">
        <w:tc>
          <w:tcPr>
            <w:tcW w:w="568" w:type="dxa"/>
          </w:tcPr>
          <w:p w:rsidR="008C5011" w:rsidRDefault="008C5011">
            <w:pPr>
              <w:pStyle w:val="ConsPlusNormal"/>
              <w:jc w:val="center"/>
            </w:pPr>
            <w:r>
              <w:t>1</w:t>
            </w:r>
          </w:p>
        </w:tc>
        <w:tc>
          <w:tcPr>
            <w:tcW w:w="8447" w:type="dxa"/>
          </w:tcPr>
          <w:p w:rsidR="008C5011" w:rsidRDefault="008C5011">
            <w:pPr>
              <w:pStyle w:val="ConsPlusNormal"/>
            </w:pPr>
            <w:r>
              <w:t>р.п. Дедовичи, ул. Энергетиков, пешеходная дорожка от пер. Студенческого до ул. Садовой</w:t>
            </w:r>
          </w:p>
        </w:tc>
      </w:tr>
      <w:tr w:rsidR="008C5011">
        <w:tc>
          <w:tcPr>
            <w:tcW w:w="9015" w:type="dxa"/>
            <w:gridSpan w:val="2"/>
          </w:tcPr>
          <w:p w:rsidR="008C5011" w:rsidRDefault="008C5011">
            <w:pPr>
              <w:pStyle w:val="ConsPlusNormal"/>
              <w:jc w:val="center"/>
            </w:pPr>
            <w:r>
              <w:t>Порховский район</w:t>
            </w:r>
          </w:p>
        </w:tc>
      </w:tr>
      <w:tr w:rsidR="008C5011">
        <w:tc>
          <w:tcPr>
            <w:tcW w:w="568" w:type="dxa"/>
          </w:tcPr>
          <w:p w:rsidR="008C5011" w:rsidRDefault="008C5011">
            <w:pPr>
              <w:pStyle w:val="ConsPlusNormal"/>
              <w:jc w:val="center"/>
            </w:pPr>
            <w:r>
              <w:lastRenderedPageBreak/>
              <w:t>2</w:t>
            </w:r>
          </w:p>
        </w:tc>
        <w:tc>
          <w:tcPr>
            <w:tcW w:w="8447" w:type="dxa"/>
          </w:tcPr>
          <w:p w:rsidR="008C5011" w:rsidRDefault="008C5011">
            <w:pPr>
              <w:pStyle w:val="ConsPlusNormal"/>
            </w:pPr>
            <w:r>
              <w:t>дер. Полоное, ул. Аудрини, д. 27, пешеходная дорожка в сквере</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3"/>
      </w:pPr>
      <w:r>
        <w:t>Приложение N 2</w:t>
      </w:r>
    </w:p>
    <w:p w:rsidR="008C5011" w:rsidRDefault="008C5011">
      <w:pPr>
        <w:pStyle w:val="ConsPlusNormal"/>
        <w:jc w:val="right"/>
      </w:pPr>
      <w:r>
        <w:t>к Положению</w:t>
      </w:r>
    </w:p>
    <w:p w:rsidR="008C5011" w:rsidRDefault="008C5011">
      <w:pPr>
        <w:pStyle w:val="ConsPlusNormal"/>
        <w:jc w:val="right"/>
      </w:pPr>
      <w:r>
        <w:t>о порядке предоставления и распределения</w:t>
      </w:r>
    </w:p>
    <w:p w:rsidR="008C5011" w:rsidRDefault="008C5011">
      <w:pPr>
        <w:pStyle w:val="ConsPlusNormal"/>
        <w:jc w:val="right"/>
      </w:pPr>
      <w:r>
        <w:t>субсидий из областного бюджета местным</w:t>
      </w:r>
    </w:p>
    <w:p w:rsidR="008C5011" w:rsidRDefault="008C5011">
      <w:pPr>
        <w:pStyle w:val="ConsPlusNormal"/>
        <w:jc w:val="right"/>
      </w:pPr>
      <w:r>
        <w:t>бюджетам на благоустройство отдельных</w:t>
      </w:r>
    </w:p>
    <w:p w:rsidR="008C5011" w:rsidRDefault="008C5011">
      <w:pPr>
        <w:pStyle w:val="ConsPlusNormal"/>
        <w:jc w:val="right"/>
      </w:pPr>
      <w:r>
        <w:t>дворовых и общественных территорий</w:t>
      </w:r>
    </w:p>
    <w:p w:rsidR="008C5011" w:rsidRDefault="008C5011">
      <w:pPr>
        <w:pStyle w:val="ConsPlusNormal"/>
        <w:jc w:val="both"/>
      </w:pPr>
    </w:p>
    <w:p w:rsidR="008C5011" w:rsidRDefault="008C5011">
      <w:pPr>
        <w:pStyle w:val="ConsPlusTitle"/>
        <w:jc w:val="center"/>
      </w:pPr>
      <w:bookmarkStart w:id="62" w:name="P4611"/>
      <w:bookmarkEnd w:id="62"/>
      <w:r>
        <w:t>РАСПРЕДЕЛЕНИЕ</w:t>
      </w:r>
    </w:p>
    <w:p w:rsidR="008C5011" w:rsidRDefault="008C5011">
      <w:pPr>
        <w:pStyle w:val="ConsPlusTitle"/>
        <w:jc w:val="center"/>
      </w:pPr>
      <w:r>
        <w:t>субсидий на благоустройство отдельных дворовых и</w:t>
      </w:r>
    </w:p>
    <w:p w:rsidR="008C5011" w:rsidRDefault="008C5011">
      <w:pPr>
        <w:pStyle w:val="ConsPlusTitle"/>
        <w:jc w:val="center"/>
      </w:pPr>
      <w:r>
        <w:t>общественных территорий в 2021 году</w:t>
      </w:r>
    </w:p>
    <w:p w:rsidR="008C5011" w:rsidRDefault="008C5011">
      <w:pPr>
        <w:pStyle w:val="ConsPlusNormal"/>
        <w:jc w:val="both"/>
      </w:pPr>
    </w:p>
    <w:p w:rsidR="008C5011" w:rsidRDefault="008C5011">
      <w:pPr>
        <w:pStyle w:val="ConsPlusNormal"/>
        <w:jc w:val="right"/>
      </w:pPr>
      <w:r>
        <w:t>тыс. рублей</w:t>
      </w:r>
    </w:p>
    <w:p w:rsidR="008C5011" w:rsidRDefault="008C501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8C5011">
        <w:tc>
          <w:tcPr>
            <w:tcW w:w="4365" w:type="dxa"/>
          </w:tcPr>
          <w:p w:rsidR="008C5011" w:rsidRDefault="008C5011">
            <w:pPr>
              <w:pStyle w:val="ConsPlusNormal"/>
              <w:jc w:val="center"/>
            </w:pPr>
            <w:r>
              <w:t>Муниципальное образование</w:t>
            </w:r>
          </w:p>
        </w:tc>
        <w:tc>
          <w:tcPr>
            <w:tcW w:w="4706" w:type="dxa"/>
          </w:tcPr>
          <w:p w:rsidR="008C5011" w:rsidRDefault="008C5011">
            <w:pPr>
              <w:pStyle w:val="ConsPlusNormal"/>
              <w:jc w:val="center"/>
            </w:pPr>
            <w:r>
              <w:t>Областной бюджет</w:t>
            </w:r>
          </w:p>
        </w:tc>
      </w:tr>
      <w:tr w:rsidR="008C5011">
        <w:tc>
          <w:tcPr>
            <w:tcW w:w="4365" w:type="dxa"/>
          </w:tcPr>
          <w:p w:rsidR="008C5011" w:rsidRDefault="008C5011">
            <w:pPr>
              <w:pStyle w:val="ConsPlusNormal"/>
            </w:pPr>
            <w:r>
              <w:t>г. Псков</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г. Великие Луки</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Бежаницкий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Великолукский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Гдовский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Дедовичский район</w:t>
            </w:r>
          </w:p>
        </w:tc>
        <w:tc>
          <w:tcPr>
            <w:tcW w:w="4706" w:type="dxa"/>
          </w:tcPr>
          <w:p w:rsidR="008C5011" w:rsidRDefault="008C5011">
            <w:pPr>
              <w:pStyle w:val="ConsPlusNormal"/>
              <w:jc w:val="right"/>
            </w:pPr>
            <w:r>
              <w:t>1711,7</w:t>
            </w:r>
          </w:p>
        </w:tc>
      </w:tr>
      <w:tr w:rsidR="008C5011">
        <w:tc>
          <w:tcPr>
            <w:tcW w:w="4365" w:type="dxa"/>
          </w:tcPr>
          <w:p w:rsidR="008C5011" w:rsidRDefault="008C5011">
            <w:pPr>
              <w:pStyle w:val="ConsPlusNormal"/>
            </w:pPr>
            <w:r>
              <w:t>Дновский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Красногородский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Куньинский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Локнянский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Невельский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Новоржевский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Новосокольнический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Опочецкий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Островский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Палкинский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Печорский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Плюсский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lastRenderedPageBreak/>
              <w:t>Порховский район</w:t>
            </w:r>
          </w:p>
        </w:tc>
        <w:tc>
          <w:tcPr>
            <w:tcW w:w="4706" w:type="dxa"/>
          </w:tcPr>
          <w:p w:rsidR="008C5011" w:rsidRDefault="008C5011">
            <w:pPr>
              <w:pStyle w:val="ConsPlusNormal"/>
              <w:jc w:val="right"/>
            </w:pPr>
            <w:r>
              <w:t>307,6</w:t>
            </w:r>
          </w:p>
        </w:tc>
      </w:tr>
      <w:tr w:rsidR="008C5011">
        <w:tc>
          <w:tcPr>
            <w:tcW w:w="4365" w:type="dxa"/>
          </w:tcPr>
          <w:p w:rsidR="008C5011" w:rsidRDefault="008C5011">
            <w:pPr>
              <w:pStyle w:val="ConsPlusNormal"/>
            </w:pPr>
            <w:r>
              <w:t>Псковский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Пустошкинский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Пушкиногорский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Пыталовский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Себежский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Струго-Красненский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Усвятский район</w:t>
            </w:r>
          </w:p>
        </w:tc>
        <w:tc>
          <w:tcPr>
            <w:tcW w:w="4706" w:type="dxa"/>
          </w:tcPr>
          <w:p w:rsidR="008C5011" w:rsidRDefault="008C5011">
            <w:pPr>
              <w:pStyle w:val="ConsPlusNormal"/>
              <w:jc w:val="right"/>
            </w:pPr>
            <w:r>
              <w:t>0,0</w:t>
            </w:r>
          </w:p>
        </w:tc>
      </w:tr>
      <w:tr w:rsidR="008C5011">
        <w:tc>
          <w:tcPr>
            <w:tcW w:w="4365" w:type="dxa"/>
          </w:tcPr>
          <w:p w:rsidR="008C5011" w:rsidRDefault="008C5011">
            <w:pPr>
              <w:pStyle w:val="ConsPlusNormal"/>
            </w:pPr>
            <w:r>
              <w:t>Итого</w:t>
            </w:r>
          </w:p>
        </w:tc>
        <w:tc>
          <w:tcPr>
            <w:tcW w:w="4706" w:type="dxa"/>
          </w:tcPr>
          <w:p w:rsidR="008C5011" w:rsidRDefault="008C5011">
            <w:pPr>
              <w:pStyle w:val="ConsPlusNormal"/>
              <w:jc w:val="right"/>
            </w:pPr>
            <w:r>
              <w:t>2019,3</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11</w:t>
      </w:r>
    </w:p>
    <w:p w:rsidR="008C5011" w:rsidRDefault="008C5011">
      <w:pPr>
        <w:pStyle w:val="ConsPlusNormal"/>
        <w:jc w:val="right"/>
      </w:pPr>
      <w:r>
        <w:t>к подпрограмме</w:t>
      </w:r>
    </w:p>
    <w:p w:rsidR="008C5011" w:rsidRDefault="008C5011">
      <w:pPr>
        <w:pStyle w:val="ConsPlusNormal"/>
        <w:jc w:val="right"/>
      </w:pPr>
      <w:r>
        <w:t>"Благоустройство дворовых</w:t>
      </w:r>
    </w:p>
    <w:p w:rsidR="008C5011" w:rsidRDefault="008C5011">
      <w:pPr>
        <w:pStyle w:val="ConsPlusNormal"/>
        <w:jc w:val="right"/>
      </w:pPr>
      <w:r>
        <w:t>и общественных территорий"</w:t>
      </w:r>
    </w:p>
    <w:p w:rsidR="008C5011" w:rsidRDefault="008C5011">
      <w:pPr>
        <w:pStyle w:val="ConsPlusNormal"/>
        <w:jc w:val="both"/>
      </w:pPr>
    </w:p>
    <w:p w:rsidR="008C5011" w:rsidRDefault="008C5011">
      <w:pPr>
        <w:pStyle w:val="ConsPlusTitle"/>
        <w:jc w:val="center"/>
      </w:pPr>
      <w:r>
        <w:t>ПОЛОЖЕНИЕ</w:t>
      </w:r>
    </w:p>
    <w:p w:rsidR="008C5011" w:rsidRDefault="008C5011">
      <w:pPr>
        <w:pStyle w:val="ConsPlusTitle"/>
        <w:jc w:val="center"/>
      </w:pPr>
      <w:r>
        <w:t>о порядке предоставления и распределения субсидии из</w:t>
      </w:r>
    </w:p>
    <w:p w:rsidR="008C5011" w:rsidRDefault="008C5011">
      <w:pPr>
        <w:pStyle w:val="ConsPlusTitle"/>
        <w:jc w:val="center"/>
      </w:pPr>
      <w:r>
        <w:t>областного бюджета местному бюджету Усвятского района</w:t>
      </w:r>
    </w:p>
    <w:p w:rsidR="008C5011" w:rsidRDefault="008C5011">
      <w:pPr>
        <w:pStyle w:val="ConsPlusTitle"/>
        <w:jc w:val="center"/>
      </w:pPr>
      <w:r>
        <w:t>на реализацию мероприятия "Строительство пешеходного моста</w:t>
      </w:r>
    </w:p>
    <w:p w:rsidR="008C5011" w:rsidRDefault="008C5011">
      <w:pPr>
        <w:pStyle w:val="ConsPlusTitle"/>
        <w:jc w:val="center"/>
      </w:pPr>
      <w:r>
        <w:t>через протоку между озерами Городечное и Усвятское в п.</w:t>
      </w:r>
    </w:p>
    <w:p w:rsidR="008C5011" w:rsidRDefault="008C5011">
      <w:pPr>
        <w:pStyle w:val="ConsPlusTitle"/>
        <w:jc w:val="center"/>
      </w:pPr>
      <w:r>
        <w:t>Усвяты Псковской области, в т.ч. ПИР"</w:t>
      </w:r>
    </w:p>
    <w:p w:rsidR="008C5011" w:rsidRDefault="008C5011">
      <w:pPr>
        <w:pStyle w:val="ConsPlusNormal"/>
        <w:jc w:val="center"/>
      </w:pPr>
    </w:p>
    <w:p w:rsidR="008C5011" w:rsidRDefault="008C5011">
      <w:pPr>
        <w:pStyle w:val="ConsPlusNormal"/>
        <w:ind w:firstLine="540"/>
        <w:jc w:val="both"/>
      </w:pPr>
      <w:r>
        <w:t xml:space="preserve">Утратило силу. - </w:t>
      </w:r>
      <w:hyperlink r:id="rId448" w:history="1">
        <w:r>
          <w:rPr>
            <w:color w:val="0000FF"/>
          </w:rPr>
          <w:t>Постановление</w:t>
        </w:r>
      </w:hyperlink>
      <w:r>
        <w:t xml:space="preserve"> Администрации Псковской области от 31.03.2022 N 129.</w:t>
      </w:r>
    </w:p>
    <w:p w:rsidR="008C5011" w:rsidRDefault="008C5011">
      <w:pPr>
        <w:pStyle w:val="ConsPlusNormal"/>
        <w:ind w:firstLine="540"/>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Title"/>
        <w:jc w:val="center"/>
        <w:outlineLvl w:val="1"/>
      </w:pPr>
      <w:bookmarkStart w:id="63" w:name="P4695"/>
      <w:bookmarkEnd w:id="63"/>
      <w:r>
        <w:t>2. ПОДПРОГРАММА</w:t>
      </w:r>
    </w:p>
    <w:p w:rsidR="008C5011" w:rsidRDefault="008C5011">
      <w:pPr>
        <w:pStyle w:val="ConsPlusTitle"/>
        <w:jc w:val="center"/>
      </w:pPr>
      <w:r>
        <w:t>"Обустройство мест массового отдыха населения (городских</w:t>
      </w:r>
    </w:p>
    <w:p w:rsidR="008C5011" w:rsidRDefault="008C5011">
      <w:pPr>
        <w:pStyle w:val="ConsPlusTitle"/>
        <w:jc w:val="center"/>
      </w:pPr>
      <w:r>
        <w:t>парков)" Государственной программы Псковской области</w:t>
      </w:r>
    </w:p>
    <w:p w:rsidR="008C5011" w:rsidRDefault="008C5011">
      <w:pPr>
        <w:pStyle w:val="ConsPlusTitle"/>
        <w:jc w:val="center"/>
      </w:pPr>
      <w:r>
        <w:t>"Формирование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19.12.2018 </w:t>
            </w:r>
            <w:hyperlink r:id="rId449" w:history="1">
              <w:r>
                <w:rPr>
                  <w:color w:val="0000FF"/>
                </w:rPr>
                <w:t>N 450</w:t>
              </w:r>
            </w:hyperlink>
            <w:r>
              <w:rPr>
                <w:color w:val="392C69"/>
              </w:rPr>
              <w:t xml:space="preserve">, от 07.05.2019 </w:t>
            </w:r>
            <w:hyperlink r:id="rId450" w:history="1">
              <w:r>
                <w:rPr>
                  <w:color w:val="0000FF"/>
                </w:rPr>
                <w:t>N 175</w:t>
              </w:r>
            </w:hyperlink>
            <w:r>
              <w:rPr>
                <w:color w:val="392C69"/>
              </w:rPr>
              <w:t xml:space="preserve">, от 17.02.2020 </w:t>
            </w:r>
            <w:hyperlink r:id="rId451" w:history="1">
              <w:r>
                <w:rPr>
                  <w:color w:val="0000FF"/>
                </w:rPr>
                <w:t>N 38</w:t>
              </w:r>
            </w:hyperlink>
            <w:r>
              <w:rPr>
                <w:color w:val="392C69"/>
              </w:rPr>
              <w:t>,</w:t>
            </w:r>
          </w:p>
          <w:p w:rsidR="008C5011" w:rsidRDefault="008C5011">
            <w:pPr>
              <w:pStyle w:val="ConsPlusNormal"/>
              <w:jc w:val="center"/>
            </w:pPr>
            <w:r>
              <w:rPr>
                <w:color w:val="392C69"/>
              </w:rPr>
              <w:t xml:space="preserve">от 27.04.2021 </w:t>
            </w:r>
            <w:hyperlink r:id="rId452" w:history="1">
              <w:r>
                <w:rPr>
                  <w:color w:val="0000FF"/>
                </w:rPr>
                <w:t>N 136</w:t>
              </w:r>
            </w:hyperlink>
            <w:r>
              <w:rPr>
                <w:color w:val="392C69"/>
              </w:rPr>
              <w:t xml:space="preserve">, от 04.10.2021 </w:t>
            </w:r>
            <w:hyperlink r:id="rId453" w:history="1">
              <w:r>
                <w:rPr>
                  <w:color w:val="0000FF"/>
                </w:rPr>
                <w:t>N 362</w:t>
              </w:r>
            </w:hyperlink>
            <w:r>
              <w:rPr>
                <w:color w:val="392C69"/>
              </w:rPr>
              <w:t xml:space="preserve">, от 13.12.2021 </w:t>
            </w:r>
            <w:hyperlink r:id="rId454" w:history="1">
              <w:r>
                <w:rPr>
                  <w:color w:val="0000FF"/>
                </w:rPr>
                <w:t>N 458</w:t>
              </w:r>
            </w:hyperlink>
            <w:r>
              <w:rPr>
                <w:color w:val="392C69"/>
              </w:rPr>
              <w:t>,</w:t>
            </w:r>
          </w:p>
          <w:p w:rsidR="008C5011" w:rsidRDefault="008C5011">
            <w:pPr>
              <w:pStyle w:val="ConsPlusNormal"/>
              <w:jc w:val="center"/>
            </w:pPr>
            <w:r>
              <w:rPr>
                <w:color w:val="392C69"/>
              </w:rPr>
              <w:t xml:space="preserve">от 31.03.2022 </w:t>
            </w:r>
            <w:hyperlink r:id="rId455"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2"/>
      </w:pPr>
      <w:r>
        <w:t>ПАСПОРТ</w:t>
      </w:r>
    </w:p>
    <w:p w:rsidR="008C5011" w:rsidRDefault="008C5011">
      <w:pPr>
        <w:pStyle w:val="ConsPlusTitle"/>
        <w:jc w:val="center"/>
      </w:pPr>
      <w:r>
        <w:t>подпрограммы "Обустройство мест массового</w:t>
      </w:r>
    </w:p>
    <w:p w:rsidR="008C5011" w:rsidRDefault="008C5011">
      <w:pPr>
        <w:pStyle w:val="ConsPlusTitle"/>
        <w:jc w:val="center"/>
      </w:pPr>
      <w:r>
        <w:t>отдыха населения (городских парков)"</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8C5011">
        <w:tc>
          <w:tcPr>
            <w:tcW w:w="2041" w:type="dxa"/>
            <w:tcBorders>
              <w:bottom w:val="nil"/>
            </w:tcBorders>
          </w:tcPr>
          <w:p w:rsidR="008C5011" w:rsidRDefault="008C5011">
            <w:pPr>
              <w:pStyle w:val="ConsPlusNormal"/>
            </w:pPr>
            <w:r>
              <w:t>Ответственный исполнитель подпрограммы</w:t>
            </w:r>
          </w:p>
        </w:tc>
        <w:tc>
          <w:tcPr>
            <w:tcW w:w="7030" w:type="dxa"/>
            <w:tcBorders>
              <w:bottom w:val="nil"/>
            </w:tcBorders>
          </w:tcPr>
          <w:p w:rsidR="008C5011" w:rsidRDefault="008C5011">
            <w:pPr>
              <w:pStyle w:val="ConsPlusNormal"/>
              <w:jc w:val="both"/>
            </w:pPr>
            <w:r>
              <w:t>Комитет по строительству и жилищно-коммунальному хозяйству Псковской области</w:t>
            </w:r>
          </w:p>
        </w:tc>
      </w:tr>
      <w:tr w:rsidR="008C5011">
        <w:tc>
          <w:tcPr>
            <w:tcW w:w="9071" w:type="dxa"/>
            <w:gridSpan w:val="2"/>
            <w:tcBorders>
              <w:top w:val="nil"/>
            </w:tcBorders>
          </w:tcPr>
          <w:p w:rsidR="008C5011" w:rsidRDefault="008C5011">
            <w:pPr>
              <w:pStyle w:val="ConsPlusNormal"/>
              <w:jc w:val="both"/>
            </w:pPr>
            <w:r>
              <w:t xml:space="preserve">(в ред. </w:t>
            </w:r>
            <w:hyperlink r:id="rId456" w:history="1">
              <w:r>
                <w:rPr>
                  <w:color w:val="0000FF"/>
                </w:rPr>
                <w:t>постановления</w:t>
              </w:r>
            </w:hyperlink>
            <w:r>
              <w:t xml:space="preserve"> Администрации Псковской области от 07.05.2019 N 175)</w:t>
            </w:r>
          </w:p>
        </w:tc>
      </w:tr>
      <w:tr w:rsidR="008C5011">
        <w:tc>
          <w:tcPr>
            <w:tcW w:w="2041" w:type="dxa"/>
            <w:tcBorders>
              <w:bottom w:val="nil"/>
            </w:tcBorders>
          </w:tcPr>
          <w:p w:rsidR="008C5011" w:rsidRDefault="008C5011">
            <w:pPr>
              <w:pStyle w:val="ConsPlusNormal"/>
            </w:pPr>
            <w:r>
              <w:t>Участники подпрограммы</w:t>
            </w:r>
          </w:p>
        </w:tc>
        <w:tc>
          <w:tcPr>
            <w:tcW w:w="7030" w:type="dxa"/>
            <w:tcBorders>
              <w:bottom w:val="nil"/>
            </w:tcBorders>
          </w:tcPr>
          <w:p w:rsidR="008C5011" w:rsidRDefault="008C5011">
            <w:pPr>
              <w:pStyle w:val="ConsPlusNormal"/>
              <w:jc w:val="both"/>
            </w:pPr>
            <w:r>
              <w:t>Органы местного самоуправления муниципальных образований области,</w:t>
            </w:r>
          </w:p>
          <w:p w:rsidR="008C5011" w:rsidRDefault="008C5011">
            <w:pPr>
              <w:pStyle w:val="ConsPlusNormal"/>
              <w:jc w:val="both"/>
            </w:pPr>
            <w:r>
              <w:t>государственное казенное учреждение Псковской области "Управление капитального строительства"</w:t>
            </w:r>
          </w:p>
        </w:tc>
      </w:tr>
      <w:tr w:rsidR="008C5011">
        <w:tc>
          <w:tcPr>
            <w:tcW w:w="9071" w:type="dxa"/>
            <w:gridSpan w:val="2"/>
            <w:tcBorders>
              <w:top w:val="nil"/>
            </w:tcBorders>
          </w:tcPr>
          <w:p w:rsidR="008C5011" w:rsidRDefault="008C5011">
            <w:pPr>
              <w:pStyle w:val="ConsPlusNormal"/>
              <w:jc w:val="both"/>
            </w:pPr>
            <w:r>
              <w:t xml:space="preserve">(в ред. </w:t>
            </w:r>
            <w:hyperlink r:id="rId457" w:history="1">
              <w:r>
                <w:rPr>
                  <w:color w:val="0000FF"/>
                </w:rPr>
                <w:t>постановления</w:t>
              </w:r>
            </w:hyperlink>
            <w:r>
              <w:t xml:space="preserve"> Администрации Псковской области от 04.10.2021 N 362)</w:t>
            </w:r>
          </w:p>
        </w:tc>
      </w:tr>
      <w:tr w:rsidR="008C5011">
        <w:tblPrEx>
          <w:tblBorders>
            <w:insideH w:val="single" w:sz="4" w:space="0" w:color="auto"/>
          </w:tblBorders>
        </w:tblPrEx>
        <w:tc>
          <w:tcPr>
            <w:tcW w:w="2041" w:type="dxa"/>
          </w:tcPr>
          <w:p w:rsidR="008C5011" w:rsidRDefault="008C5011">
            <w:pPr>
              <w:pStyle w:val="ConsPlusNormal"/>
            </w:pPr>
            <w:r>
              <w:t>Программно-целевые инструменты подпрограммы</w:t>
            </w:r>
          </w:p>
        </w:tc>
        <w:tc>
          <w:tcPr>
            <w:tcW w:w="7030" w:type="dxa"/>
          </w:tcPr>
          <w:p w:rsidR="008C5011" w:rsidRDefault="008C5011">
            <w:pPr>
              <w:pStyle w:val="ConsPlusNormal"/>
              <w:jc w:val="both"/>
            </w:pPr>
            <w:r>
              <w:t>Отсутствуют</w:t>
            </w:r>
          </w:p>
        </w:tc>
      </w:tr>
      <w:tr w:rsidR="008C5011">
        <w:tc>
          <w:tcPr>
            <w:tcW w:w="2041" w:type="dxa"/>
            <w:tcBorders>
              <w:bottom w:val="nil"/>
            </w:tcBorders>
          </w:tcPr>
          <w:p w:rsidR="008C5011" w:rsidRDefault="008C5011">
            <w:pPr>
              <w:pStyle w:val="ConsPlusNormal"/>
            </w:pPr>
            <w:r>
              <w:t>Цели подпрограммы</w:t>
            </w:r>
          </w:p>
        </w:tc>
        <w:tc>
          <w:tcPr>
            <w:tcW w:w="7030" w:type="dxa"/>
            <w:tcBorders>
              <w:bottom w:val="nil"/>
            </w:tcBorders>
          </w:tcPr>
          <w:p w:rsidR="008C5011" w:rsidRDefault="008C5011">
            <w:pPr>
              <w:pStyle w:val="ConsPlusNormal"/>
              <w:jc w:val="both"/>
            </w:pPr>
            <w:r>
              <w:t>Создание новых мест для проведения досуга населения путем благоустройства городских и поселковых парков</w:t>
            </w:r>
          </w:p>
        </w:tc>
      </w:tr>
      <w:tr w:rsidR="008C5011">
        <w:tc>
          <w:tcPr>
            <w:tcW w:w="9071" w:type="dxa"/>
            <w:gridSpan w:val="2"/>
            <w:tcBorders>
              <w:top w:val="nil"/>
            </w:tcBorders>
          </w:tcPr>
          <w:p w:rsidR="008C5011" w:rsidRDefault="008C5011">
            <w:pPr>
              <w:pStyle w:val="ConsPlusNormal"/>
              <w:jc w:val="both"/>
            </w:pPr>
            <w:r>
              <w:t xml:space="preserve">(в ред. </w:t>
            </w:r>
            <w:hyperlink r:id="rId458" w:history="1">
              <w:r>
                <w:rPr>
                  <w:color w:val="0000FF"/>
                </w:rPr>
                <w:t>постановления</w:t>
              </w:r>
            </w:hyperlink>
            <w:r>
              <w:t xml:space="preserve"> Администрации Псковской области от 27.04.2021 N 136)</w:t>
            </w:r>
          </w:p>
        </w:tc>
      </w:tr>
      <w:tr w:rsidR="008C5011">
        <w:tc>
          <w:tcPr>
            <w:tcW w:w="2041" w:type="dxa"/>
            <w:tcBorders>
              <w:bottom w:val="nil"/>
            </w:tcBorders>
          </w:tcPr>
          <w:p w:rsidR="008C5011" w:rsidRDefault="008C5011">
            <w:pPr>
              <w:pStyle w:val="ConsPlusNormal"/>
            </w:pPr>
            <w:r>
              <w:t>Задачи подпрограммы</w:t>
            </w:r>
          </w:p>
        </w:tc>
        <w:tc>
          <w:tcPr>
            <w:tcW w:w="7030" w:type="dxa"/>
            <w:tcBorders>
              <w:bottom w:val="nil"/>
            </w:tcBorders>
          </w:tcPr>
          <w:p w:rsidR="008C5011" w:rsidRDefault="008C5011">
            <w:pPr>
              <w:pStyle w:val="ConsPlusNormal"/>
              <w:jc w:val="both"/>
            </w:pPr>
            <w:r>
              <w:t>1. Обеспечение проведения мероприятий по благоустройству городских и поселковых парков.</w:t>
            </w:r>
          </w:p>
          <w:p w:rsidR="008C5011" w:rsidRDefault="008C5011">
            <w:pPr>
              <w:pStyle w:val="ConsPlusNormal"/>
              <w:jc w:val="both"/>
            </w:pPr>
            <w:r>
              <w:t>2. Вовлечение заинтересованных граждан в процессы благоустройства мест массового отдыха</w:t>
            </w:r>
          </w:p>
        </w:tc>
      </w:tr>
      <w:tr w:rsidR="008C5011">
        <w:tc>
          <w:tcPr>
            <w:tcW w:w="9071" w:type="dxa"/>
            <w:gridSpan w:val="2"/>
            <w:tcBorders>
              <w:top w:val="nil"/>
            </w:tcBorders>
          </w:tcPr>
          <w:p w:rsidR="008C5011" w:rsidRDefault="008C5011">
            <w:pPr>
              <w:pStyle w:val="ConsPlusNormal"/>
              <w:jc w:val="both"/>
            </w:pPr>
            <w:r>
              <w:t xml:space="preserve">(в ред. </w:t>
            </w:r>
            <w:hyperlink r:id="rId459" w:history="1">
              <w:r>
                <w:rPr>
                  <w:color w:val="0000FF"/>
                </w:rPr>
                <w:t>постановления</w:t>
              </w:r>
            </w:hyperlink>
            <w:r>
              <w:t xml:space="preserve"> Администрации Псковской области от 27.04.2021 N 136)</w:t>
            </w:r>
          </w:p>
        </w:tc>
      </w:tr>
      <w:tr w:rsidR="008C5011">
        <w:tc>
          <w:tcPr>
            <w:tcW w:w="2041" w:type="dxa"/>
            <w:tcBorders>
              <w:bottom w:val="nil"/>
            </w:tcBorders>
          </w:tcPr>
          <w:p w:rsidR="008C5011" w:rsidRDefault="008C5011">
            <w:pPr>
              <w:pStyle w:val="ConsPlusNormal"/>
            </w:pPr>
            <w:r>
              <w:t>Целевые индикаторы подпрограммы</w:t>
            </w:r>
          </w:p>
        </w:tc>
        <w:tc>
          <w:tcPr>
            <w:tcW w:w="7030" w:type="dxa"/>
            <w:tcBorders>
              <w:bottom w:val="nil"/>
            </w:tcBorders>
          </w:tcPr>
          <w:p w:rsidR="008C5011" w:rsidRDefault="008C5011">
            <w:pPr>
              <w:pStyle w:val="ConsPlusNormal"/>
              <w:jc w:val="both"/>
            </w:pPr>
            <w:r>
              <w:t>1. Количество реализованных проектов благоустройства единственного городского или поселкового парка.</w:t>
            </w:r>
          </w:p>
          <w:p w:rsidR="008C5011" w:rsidRDefault="008C5011">
            <w:pPr>
              <w:pStyle w:val="ConsPlusNormal"/>
              <w:jc w:val="both"/>
            </w:pPr>
            <w:r>
              <w:t>2. Количество реализованных проектов благоустройства выбранного жителями наиболее посещаемого городского парка.</w:t>
            </w:r>
          </w:p>
          <w:p w:rsidR="008C5011" w:rsidRDefault="008C5011">
            <w:pPr>
              <w:pStyle w:val="ConsPlusNormal"/>
              <w:jc w:val="both"/>
            </w:pPr>
            <w:r>
              <w:t>3. Количество разработанных проектов создания новых парков</w:t>
            </w:r>
          </w:p>
        </w:tc>
      </w:tr>
      <w:tr w:rsidR="008C5011">
        <w:tc>
          <w:tcPr>
            <w:tcW w:w="9071" w:type="dxa"/>
            <w:gridSpan w:val="2"/>
            <w:tcBorders>
              <w:top w:val="nil"/>
            </w:tcBorders>
          </w:tcPr>
          <w:p w:rsidR="008C5011" w:rsidRDefault="008C5011">
            <w:pPr>
              <w:pStyle w:val="ConsPlusNormal"/>
              <w:jc w:val="both"/>
            </w:pPr>
            <w:r>
              <w:t xml:space="preserve">(в ред. </w:t>
            </w:r>
            <w:hyperlink r:id="rId460" w:history="1">
              <w:r>
                <w:rPr>
                  <w:color w:val="0000FF"/>
                </w:rPr>
                <w:t>постановления</w:t>
              </w:r>
            </w:hyperlink>
            <w:r>
              <w:t xml:space="preserve"> Администрации Псковской области от 04.10.2021 N 362)</w:t>
            </w:r>
          </w:p>
        </w:tc>
      </w:tr>
      <w:tr w:rsidR="008C5011">
        <w:tc>
          <w:tcPr>
            <w:tcW w:w="2041" w:type="dxa"/>
            <w:tcBorders>
              <w:bottom w:val="nil"/>
            </w:tcBorders>
          </w:tcPr>
          <w:p w:rsidR="008C5011" w:rsidRDefault="008C5011">
            <w:pPr>
              <w:pStyle w:val="ConsPlusNormal"/>
            </w:pPr>
            <w:r>
              <w:t>Этапы и сроки реализации подпрограммы</w:t>
            </w:r>
          </w:p>
        </w:tc>
        <w:tc>
          <w:tcPr>
            <w:tcW w:w="7030" w:type="dxa"/>
            <w:tcBorders>
              <w:bottom w:val="nil"/>
            </w:tcBorders>
          </w:tcPr>
          <w:p w:rsidR="008C5011" w:rsidRDefault="008C5011">
            <w:pPr>
              <w:pStyle w:val="ConsPlusNormal"/>
              <w:jc w:val="both"/>
            </w:pPr>
            <w:r>
              <w:t>2018 - 2024 годы</w:t>
            </w:r>
          </w:p>
        </w:tc>
      </w:tr>
      <w:tr w:rsidR="008C5011">
        <w:tc>
          <w:tcPr>
            <w:tcW w:w="9071" w:type="dxa"/>
            <w:gridSpan w:val="2"/>
            <w:tcBorders>
              <w:top w:val="nil"/>
            </w:tcBorders>
          </w:tcPr>
          <w:p w:rsidR="008C5011" w:rsidRDefault="008C5011">
            <w:pPr>
              <w:pStyle w:val="ConsPlusNormal"/>
              <w:jc w:val="both"/>
            </w:pPr>
            <w:r>
              <w:t xml:space="preserve">(в ред. </w:t>
            </w:r>
            <w:hyperlink r:id="rId461" w:history="1">
              <w:r>
                <w:rPr>
                  <w:color w:val="0000FF"/>
                </w:rPr>
                <w:t>постановления</w:t>
              </w:r>
            </w:hyperlink>
            <w:r>
              <w:t xml:space="preserve"> Администрации Псковской области от 31.03.2022 N 129)</w:t>
            </w:r>
          </w:p>
        </w:tc>
      </w:tr>
      <w:tr w:rsidR="008C5011">
        <w:tc>
          <w:tcPr>
            <w:tcW w:w="2041" w:type="dxa"/>
            <w:tcBorders>
              <w:bottom w:val="nil"/>
            </w:tcBorders>
          </w:tcPr>
          <w:p w:rsidR="008C5011" w:rsidRDefault="008C5011">
            <w:pPr>
              <w:pStyle w:val="ConsPlusNormal"/>
            </w:pPr>
            <w:r>
              <w:t>Объем бюджетных ассигнований подпрограммы</w:t>
            </w:r>
          </w:p>
        </w:tc>
        <w:tc>
          <w:tcPr>
            <w:tcW w:w="7030" w:type="dxa"/>
            <w:tcBorders>
              <w:bottom w:val="nil"/>
            </w:tcBorders>
          </w:tcPr>
          <w:p w:rsidR="008C5011" w:rsidRDefault="008C5011">
            <w:pPr>
              <w:pStyle w:val="ConsPlusNormal"/>
              <w:jc w:val="both"/>
            </w:pPr>
            <w:r>
              <w:t>Общий объем финансовых средств для реализации подпрограммы составляет 78911,39 тыс. рублей, в том числе:</w:t>
            </w:r>
          </w:p>
          <w:p w:rsidR="008C5011" w:rsidRDefault="008C5011">
            <w:pPr>
              <w:pStyle w:val="ConsPlusNormal"/>
              <w:jc w:val="both"/>
            </w:pPr>
            <w:r>
              <w:t>средства федерального бюджета - 57243,0 тыс. рублей, в том числе по годам:</w:t>
            </w:r>
          </w:p>
          <w:p w:rsidR="008C5011" w:rsidRDefault="008C5011">
            <w:pPr>
              <w:pStyle w:val="ConsPlusNormal"/>
              <w:jc w:val="both"/>
            </w:pPr>
            <w:r>
              <w:t>2018 год - 57243,0 тыс. рублей;</w:t>
            </w:r>
          </w:p>
          <w:p w:rsidR="008C5011" w:rsidRDefault="008C5011">
            <w:pPr>
              <w:pStyle w:val="ConsPlusNormal"/>
              <w:jc w:val="both"/>
            </w:pPr>
            <w:r>
              <w:t>2019 год - 0,0 рублей;</w:t>
            </w:r>
          </w:p>
          <w:p w:rsidR="008C5011" w:rsidRDefault="008C5011">
            <w:pPr>
              <w:pStyle w:val="ConsPlusNormal"/>
              <w:jc w:val="both"/>
            </w:pPr>
            <w:r>
              <w:t>2020 год - 0,0 рублей;</w:t>
            </w:r>
          </w:p>
          <w:p w:rsidR="008C5011" w:rsidRDefault="008C5011">
            <w:pPr>
              <w:pStyle w:val="ConsPlusNormal"/>
              <w:jc w:val="both"/>
            </w:pPr>
            <w:r>
              <w:t>2021 год - 0,0 рублей;</w:t>
            </w:r>
          </w:p>
          <w:p w:rsidR="008C5011" w:rsidRDefault="008C5011">
            <w:pPr>
              <w:pStyle w:val="ConsPlusNormal"/>
              <w:jc w:val="both"/>
            </w:pPr>
            <w:r>
              <w:t>2022 год - 0,0 рублей;</w:t>
            </w:r>
          </w:p>
          <w:p w:rsidR="008C5011" w:rsidRDefault="008C5011">
            <w:pPr>
              <w:pStyle w:val="ConsPlusNormal"/>
              <w:jc w:val="both"/>
            </w:pPr>
            <w:r>
              <w:t>2023 год - 0,0 рублей;</w:t>
            </w:r>
          </w:p>
          <w:p w:rsidR="008C5011" w:rsidRDefault="008C5011">
            <w:pPr>
              <w:pStyle w:val="ConsPlusNormal"/>
              <w:jc w:val="both"/>
            </w:pPr>
            <w:r>
              <w:t>2024 год - 0,0 рублей;</w:t>
            </w:r>
          </w:p>
          <w:p w:rsidR="008C5011" w:rsidRDefault="008C5011">
            <w:pPr>
              <w:pStyle w:val="ConsPlusNormal"/>
              <w:jc w:val="both"/>
            </w:pPr>
            <w:r>
              <w:t xml:space="preserve">средства областного бюджета - 21616,24 тыс. рублей, в том числе по </w:t>
            </w:r>
            <w:r>
              <w:lastRenderedPageBreak/>
              <w:t>годам:</w:t>
            </w:r>
          </w:p>
          <w:p w:rsidR="008C5011" w:rsidRDefault="008C5011">
            <w:pPr>
              <w:pStyle w:val="ConsPlusNormal"/>
              <w:jc w:val="both"/>
            </w:pPr>
            <w:r>
              <w:t>2018 год - 545 тыс. рублей;</w:t>
            </w:r>
          </w:p>
          <w:p w:rsidR="008C5011" w:rsidRDefault="008C5011">
            <w:pPr>
              <w:pStyle w:val="ConsPlusNormal"/>
              <w:jc w:val="both"/>
            </w:pPr>
            <w:r>
              <w:t>2019 год - 0,0 рублей;</w:t>
            </w:r>
          </w:p>
          <w:p w:rsidR="008C5011" w:rsidRDefault="008C5011">
            <w:pPr>
              <w:pStyle w:val="ConsPlusNormal"/>
              <w:jc w:val="both"/>
            </w:pPr>
            <w:r>
              <w:t>2020 год - 0,0 рублей;</w:t>
            </w:r>
          </w:p>
          <w:p w:rsidR="008C5011" w:rsidRDefault="008C5011">
            <w:pPr>
              <w:pStyle w:val="ConsPlusNormal"/>
              <w:jc w:val="both"/>
            </w:pPr>
            <w:r>
              <w:t>2021 год - 15163,24 тыс. рублей;</w:t>
            </w:r>
          </w:p>
          <w:p w:rsidR="008C5011" w:rsidRDefault="008C5011">
            <w:pPr>
              <w:pStyle w:val="ConsPlusNormal"/>
              <w:jc w:val="both"/>
            </w:pPr>
            <w:r>
              <w:t>2022 год - 5250,0 тыс. рублей;</w:t>
            </w:r>
          </w:p>
          <w:p w:rsidR="008C5011" w:rsidRDefault="008C5011">
            <w:pPr>
              <w:pStyle w:val="ConsPlusNormal"/>
              <w:jc w:val="both"/>
            </w:pPr>
            <w:r>
              <w:t>2023 год - 331,0 тыс. рублей;</w:t>
            </w:r>
          </w:p>
          <w:p w:rsidR="008C5011" w:rsidRDefault="008C5011">
            <w:pPr>
              <w:pStyle w:val="ConsPlusNormal"/>
              <w:jc w:val="both"/>
            </w:pPr>
            <w:r>
              <w:t>2024 год - 327,0 тыс. рублей;</w:t>
            </w:r>
          </w:p>
          <w:p w:rsidR="008C5011" w:rsidRDefault="008C5011">
            <w:pPr>
              <w:pStyle w:val="ConsPlusNormal"/>
              <w:jc w:val="both"/>
            </w:pPr>
            <w:r>
              <w:t>средства местных бюджетов - 52,15 тыс. рублей, в том числе по годам:</w:t>
            </w:r>
          </w:p>
          <w:p w:rsidR="008C5011" w:rsidRDefault="008C5011">
            <w:pPr>
              <w:pStyle w:val="ConsPlusNormal"/>
              <w:jc w:val="both"/>
            </w:pPr>
            <w:r>
              <w:t>2018 год - 0,0 рублей;</w:t>
            </w:r>
          </w:p>
          <w:p w:rsidR="008C5011" w:rsidRDefault="008C5011">
            <w:pPr>
              <w:pStyle w:val="ConsPlusNormal"/>
              <w:jc w:val="both"/>
            </w:pPr>
            <w:r>
              <w:t>2019 год - 0,0 рублей;</w:t>
            </w:r>
          </w:p>
          <w:p w:rsidR="008C5011" w:rsidRDefault="008C5011">
            <w:pPr>
              <w:pStyle w:val="ConsPlusNormal"/>
              <w:jc w:val="both"/>
            </w:pPr>
            <w:r>
              <w:t>2020 год - 0,0 рублей;</w:t>
            </w:r>
          </w:p>
          <w:p w:rsidR="008C5011" w:rsidRDefault="008C5011">
            <w:pPr>
              <w:pStyle w:val="ConsPlusNormal"/>
              <w:jc w:val="both"/>
            </w:pPr>
            <w:r>
              <w:t>2021 год - 52,15 тыс. рублей;</w:t>
            </w:r>
          </w:p>
          <w:p w:rsidR="008C5011" w:rsidRDefault="008C5011">
            <w:pPr>
              <w:pStyle w:val="ConsPlusNormal"/>
              <w:jc w:val="both"/>
            </w:pPr>
            <w:r>
              <w:t>2022 год - 0,0 рублей;</w:t>
            </w:r>
          </w:p>
          <w:p w:rsidR="008C5011" w:rsidRDefault="008C5011">
            <w:pPr>
              <w:pStyle w:val="ConsPlusNormal"/>
              <w:jc w:val="both"/>
            </w:pPr>
            <w:r>
              <w:t>2023 год - 0,0 рублей;</w:t>
            </w:r>
          </w:p>
          <w:p w:rsidR="008C5011" w:rsidRDefault="008C5011">
            <w:pPr>
              <w:pStyle w:val="ConsPlusNormal"/>
              <w:jc w:val="both"/>
            </w:pPr>
            <w:r>
              <w:t>2024 год - 0,0 рублей</w:t>
            </w:r>
          </w:p>
        </w:tc>
      </w:tr>
      <w:tr w:rsidR="008C5011">
        <w:tc>
          <w:tcPr>
            <w:tcW w:w="9071" w:type="dxa"/>
            <w:gridSpan w:val="2"/>
            <w:tcBorders>
              <w:top w:val="nil"/>
            </w:tcBorders>
          </w:tcPr>
          <w:p w:rsidR="008C5011" w:rsidRDefault="008C5011">
            <w:pPr>
              <w:pStyle w:val="ConsPlusNormal"/>
              <w:jc w:val="both"/>
            </w:pPr>
            <w:r>
              <w:lastRenderedPageBreak/>
              <w:t xml:space="preserve">(в ред. </w:t>
            </w:r>
            <w:hyperlink r:id="rId462" w:history="1">
              <w:r>
                <w:rPr>
                  <w:color w:val="0000FF"/>
                </w:rPr>
                <w:t>постановления</w:t>
              </w:r>
            </w:hyperlink>
            <w:r>
              <w:t xml:space="preserve"> Администрации Псковской области от 31.03.2022 N 129)</w:t>
            </w:r>
          </w:p>
        </w:tc>
      </w:tr>
      <w:tr w:rsidR="008C5011">
        <w:tc>
          <w:tcPr>
            <w:tcW w:w="2041" w:type="dxa"/>
            <w:tcBorders>
              <w:bottom w:val="nil"/>
            </w:tcBorders>
          </w:tcPr>
          <w:p w:rsidR="008C5011" w:rsidRDefault="008C5011">
            <w:pPr>
              <w:pStyle w:val="ConsPlusNormal"/>
            </w:pPr>
            <w:r>
              <w:t>Ожидаемые результаты реализации подпрограммы</w:t>
            </w:r>
          </w:p>
        </w:tc>
        <w:tc>
          <w:tcPr>
            <w:tcW w:w="7030" w:type="dxa"/>
            <w:tcBorders>
              <w:bottom w:val="nil"/>
            </w:tcBorders>
          </w:tcPr>
          <w:p w:rsidR="008C5011" w:rsidRDefault="008C5011">
            <w:pPr>
              <w:pStyle w:val="ConsPlusNormal"/>
              <w:jc w:val="both"/>
            </w:pPr>
            <w:r>
              <w:t>1. Количество реализованных проектов благоустройства единственного городского или поселкового парка к концу 2024 года составит 6 ед.</w:t>
            </w:r>
          </w:p>
          <w:p w:rsidR="008C5011" w:rsidRDefault="008C5011">
            <w:pPr>
              <w:pStyle w:val="ConsPlusNormal"/>
              <w:jc w:val="both"/>
            </w:pPr>
            <w:r>
              <w:t>2. Количество реализованных проектов благоустройства наиболее посещаемого городского парка к концу 2024 года составит 2 ед.</w:t>
            </w:r>
          </w:p>
          <w:p w:rsidR="008C5011" w:rsidRDefault="008C5011">
            <w:pPr>
              <w:pStyle w:val="ConsPlusNormal"/>
              <w:jc w:val="both"/>
            </w:pPr>
            <w:r>
              <w:t>3. Количество разработанных проектов создания новых парков к концу 2024 года составит 3 ед.</w:t>
            </w:r>
          </w:p>
        </w:tc>
      </w:tr>
      <w:tr w:rsidR="008C5011">
        <w:tc>
          <w:tcPr>
            <w:tcW w:w="9071" w:type="dxa"/>
            <w:gridSpan w:val="2"/>
            <w:tcBorders>
              <w:top w:val="nil"/>
            </w:tcBorders>
          </w:tcPr>
          <w:p w:rsidR="008C5011" w:rsidRDefault="008C5011">
            <w:pPr>
              <w:pStyle w:val="ConsPlusNormal"/>
              <w:jc w:val="both"/>
            </w:pPr>
            <w:r>
              <w:t xml:space="preserve">(в ред. </w:t>
            </w:r>
            <w:hyperlink r:id="rId463" w:history="1">
              <w:r>
                <w:rPr>
                  <w:color w:val="0000FF"/>
                </w:rPr>
                <w:t>постановления</w:t>
              </w:r>
            </w:hyperlink>
            <w:r>
              <w:t xml:space="preserve"> Администрации Псковской области от 31.03.2022 N 129)</w:t>
            </w:r>
          </w:p>
        </w:tc>
      </w:tr>
    </w:tbl>
    <w:p w:rsidR="008C5011" w:rsidRDefault="008C5011">
      <w:pPr>
        <w:pStyle w:val="ConsPlusNormal"/>
        <w:jc w:val="both"/>
      </w:pPr>
    </w:p>
    <w:p w:rsidR="008C5011" w:rsidRDefault="008C5011">
      <w:pPr>
        <w:pStyle w:val="ConsPlusTitle"/>
        <w:jc w:val="center"/>
        <w:outlineLvl w:val="2"/>
      </w:pPr>
      <w:r>
        <w:t>I. Характеристика текущего состояния сферы реализации</w:t>
      </w:r>
    </w:p>
    <w:p w:rsidR="008C5011" w:rsidRDefault="008C5011">
      <w:pPr>
        <w:pStyle w:val="ConsPlusTitle"/>
        <w:jc w:val="center"/>
      </w:pPr>
      <w:r>
        <w:t>подпрограммы, описание основных проблем в указанной</w:t>
      </w:r>
    </w:p>
    <w:p w:rsidR="008C5011" w:rsidRDefault="008C5011">
      <w:pPr>
        <w:pStyle w:val="ConsPlusTitle"/>
        <w:jc w:val="center"/>
      </w:pPr>
      <w:r>
        <w:t>сфере и прогноз ее развития</w:t>
      </w:r>
    </w:p>
    <w:p w:rsidR="008C5011" w:rsidRDefault="008C5011">
      <w:pPr>
        <w:pStyle w:val="ConsPlusNormal"/>
        <w:jc w:val="both"/>
      </w:pPr>
    </w:p>
    <w:p w:rsidR="008C5011" w:rsidRDefault="008C5011">
      <w:pPr>
        <w:pStyle w:val="ConsPlusNormal"/>
        <w:ind w:firstLine="540"/>
        <w:jc w:val="both"/>
      </w:pPr>
      <w:r>
        <w:t xml:space="preserve">1. Абзац утратил силу. - </w:t>
      </w:r>
      <w:hyperlink r:id="rId464" w:history="1">
        <w:r>
          <w:rPr>
            <w:color w:val="0000FF"/>
          </w:rPr>
          <w:t>Постановление</w:t>
        </w:r>
      </w:hyperlink>
      <w:r>
        <w:t xml:space="preserve"> Администрации Псковской области от 31.03.2022 N 129.</w:t>
      </w:r>
    </w:p>
    <w:p w:rsidR="008C5011" w:rsidRDefault="008C5011">
      <w:pPr>
        <w:pStyle w:val="ConsPlusNormal"/>
        <w:spacing w:before="220"/>
        <w:ind w:firstLine="540"/>
        <w:jc w:val="both"/>
      </w:pPr>
      <w:r>
        <w:t>1. Подпрограмма "Обустройство мест массового отдыха населения (городских парков)" направлена на повышение благоустройства мест массового отдыха населения (городских и поселковых парков) на территории населенных пунктов области.</w:t>
      </w:r>
    </w:p>
    <w:p w:rsidR="008C5011" w:rsidRDefault="008C5011">
      <w:pPr>
        <w:pStyle w:val="ConsPlusNormal"/>
        <w:jc w:val="both"/>
      </w:pPr>
      <w:r>
        <w:t xml:space="preserve">(в ред. </w:t>
      </w:r>
      <w:hyperlink r:id="rId465"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Благоустройство городских и поселковых парков является одним из наиболее эффективных инструментов повышения привлекательности населенных пунктов в целом и отдельных их районов для проведения свободного времени.</w:t>
      </w:r>
    </w:p>
    <w:p w:rsidR="008C5011" w:rsidRDefault="008C5011">
      <w:pPr>
        <w:pStyle w:val="ConsPlusNormal"/>
        <w:jc w:val="both"/>
      </w:pPr>
      <w:r>
        <w:t xml:space="preserve">(в ред. </w:t>
      </w:r>
      <w:hyperlink r:id="rId466"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Благоустроенные места массового отдыха населения способствуют развитию сферы услуг - торговли, общественного питания, туризма и новых сфер бизнеса, а также дают возможность проведения различных массовых культурных мероприятий.</w:t>
      </w:r>
    </w:p>
    <w:p w:rsidR="008C5011" w:rsidRDefault="008C5011">
      <w:pPr>
        <w:pStyle w:val="ConsPlusNormal"/>
        <w:spacing w:before="220"/>
        <w:ind w:firstLine="540"/>
        <w:jc w:val="both"/>
      </w:pPr>
      <w:r>
        <w:t>2. В настоящее время в муниципальных образованиях области существует 139 мест массового отдыха населения, из них 122 в той или иной мере требуют благоустройства. Настоящая подпрограмма разработана в целях оказания финансовой помощи муниципальным образованиям области при решении вопросов местного значения, связанных с благоустройством мест массового отдыха населения.</w:t>
      </w:r>
    </w:p>
    <w:p w:rsidR="008C5011" w:rsidRDefault="008C5011">
      <w:pPr>
        <w:pStyle w:val="ConsPlusNormal"/>
        <w:spacing w:before="220"/>
        <w:ind w:firstLine="540"/>
        <w:jc w:val="both"/>
      </w:pPr>
      <w:r>
        <w:lastRenderedPageBreak/>
        <w:t>3. Применение программно-целевого метода позволит обеспечить системный подход к решению существующих проблем в сфере благоустройства мест массового отдыха населения муниципальных образований области, а также повысить эффективность и результативность расходования бюджетных средств.</w:t>
      </w:r>
    </w:p>
    <w:p w:rsidR="008C5011" w:rsidRDefault="008C5011">
      <w:pPr>
        <w:pStyle w:val="ConsPlusNormal"/>
        <w:spacing w:before="220"/>
        <w:ind w:firstLine="540"/>
        <w:jc w:val="both"/>
      </w:pPr>
      <w:r>
        <w:t>4. Нереализация комплекса мер подпрограммы по вышеуказанным направлениям приведет к ухудшению ситуации в сфере благоустройства населенных пунктов области и снижению уровня комфорта проживания и проведения досуга жителей.</w:t>
      </w:r>
    </w:p>
    <w:p w:rsidR="008C5011" w:rsidRDefault="008C5011">
      <w:pPr>
        <w:pStyle w:val="ConsPlusNormal"/>
        <w:jc w:val="both"/>
      </w:pPr>
    </w:p>
    <w:p w:rsidR="008C5011" w:rsidRDefault="008C5011">
      <w:pPr>
        <w:pStyle w:val="ConsPlusTitle"/>
        <w:jc w:val="center"/>
        <w:outlineLvl w:val="2"/>
      </w:pPr>
      <w:r>
        <w:t>II. Приоритеты государственной политики области в сфере</w:t>
      </w:r>
    </w:p>
    <w:p w:rsidR="008C5011" w:rsidRDefault="008C5011">
      <w:pPr>
        <w:pStyle w:val="ConsPlusTitle"/>
        <w:jc w:val="center"/>
      </w:pPr>
      <w:r>
        <w:t>реализации подпрограммы, описание целей, задач подпрограммы,</w:t>
      </w:r>
    </w:p>
    <w:p w:rsidR="008C5011" w:rsidRDefault="008C5011">
      <w:pPr>
        <w:pStyle w:val="ConsPlusTitle"/>
        <w:jc w:val="center"/>
      </w:pPr>
      <w:r>
        <w:t>целевые индикаторы достижения целей и решения задач,</w:t>
      </w:r>
    </w:p>
    <w:p w:rsidR="008C5011" w:rsidRDefault="008C5011">
      <w:pPr>
        <w:pStyle w:val="ConsPlusTitle"/>
        <w:jc w:val="center"/>
      </w:pPr>
      <w:r>
        <w:t>основные ожидаемые конечные результаты подпрограммы</w:t>
      </w:r>
    </w:p>
    <w:p w:rsidR="008C5011" w:rsidRDefault="008C5011">
      <w:pPr>
        <w:pStyle w:val="ConsPlusNormal"/>
        <w:jc w:val="both"/>
      </w:pPr>
    </w:p>
    <w:p w:rsidR="008C5011" w:rsidRDefault="008C5011">
      <w:pPr>
        <w:pStyle w:val="ConsPlusTitle"/>
        <w:jc w:val="center"/>
        <w:outlineLvl w:val="3"/>
      </w:pPr>
      <w:r>
        <w:t>1. Приоритеты государственной политики</w:t>
      </w:r>
    </w:p>
    <w:p w:rsidR="008C5011" w:rsidRDefault="008C5011">
      <w:pPr>
        <w:pStyle w:val="ConsPlusTitle"/>
        <w:jc w:val="center"/>
      </w:pPr>
      <w:r>
        <w:t>в сфере реализации подпрограммы</w:t>
      </w:r>
    </w:p>
    <w:p w:rsidR="008C5011" w:rsidRDefault="008C5011">
      <w:pPr>
        <w:pStyle w:val="ConsPlusNormal"/>
        <w:jc w:val="both"/>
      </w:pPr>
    </w:p>
    <w:p w:rsidR="008C5011" w:rsidRDefault="008C5011">
      <w:pPr>
        <w:pStyle w:val="ConsPlusNormal"/>
        <w:ind w:firstLine="540"/>
        <w:jc w:val="both"/>
      </w:pPr>
      <w:r>
        <w:t xml:space="preserve">1. Приоритеты государственной политики в сфере реализации подпрограммы определены </w:t>
      </w:r>
      <w:hyperlink r:id="rId467"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8C5011" w:rsidRDefault="008C5011">
      <w:pPr>
        <w:pStyle w:val="ConsPlusNormal"/>
        <w:jc w:val="both"/>
      </w:pPr>
      <w:r>
        <w:t xml:space="preserve">(п. 1 в ред. </w:t>
      </w:r>
      <w:hyperlink r:id="rId468"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 Приоритетами государственной политики в области благоустройства населенных пунктов являются:</w:t>
      </w:r>
    </w:p>
    <w:p w:rsidR="008C5011" w:rsidRDefault="008C5011">
      <w:pPr>
        <w:pStyle w:val="ConsPlusNormal"/>
        <w:spacing w:before="220"/>
        <w:ind w:firstLine="540"/>
        <w:jc w:val="both"/>
      </w:pPr>
      <w:r>
        <w:t>1) обеспечение надлежащего содержания и благоустройства общественных территорий;</w:t>
      </w:r>
    </w:p>
    <w:p w:rsidR="008C5011" w:rsidRDefault="008C5011">
      <w:pPr>
        <w:pStyle w:val="ConsPlusNormal"/>
        <w:spacing w:before="220"/>
        <w:ind w:firstLine="540"/>
        <w:jc w:val="both"/>
      </w:pPr>
      <w:r>
        <w:t>2) обеспечение надлежащего содержания и ремонта объектов и элементов благоустройства городских территорий;</w:t>
      </w:r>
    </w:p>
    <w:p w:rsidR="008C5011" w:rsidRDefault="008C5011">
      <w:pPr>
        <w:pStyle w:val="ConsPlusNormal"/>
        <w:spacing w:before="220"/>
        <w:ind w:firstLine="540"/>
        <w:jc w:val="both"/>
      </w:pPr>
      <w:r>
        <w:t>3) создание новых общественных территорий, объектов и элементов благоустройства;</w:t>
      </w:r>
    </w:p>
    <w:p w:rsidR="008C5011" w:rsidRDefault="008C5011">
      <w:pPr>
        <w:pStyle w:val="ConsPlusNormal"/>
        <w:spacing w:before="220"/>
        <w:ind w:firstLine="540"/>
        <w:jc w:val="both"/>
      </w:pPr>
      <w:r>
        <w:t>4) создание условий для системного повышения качества и комфорта населенных пунктов;</w:t>
      </w:r>
    </w:p>
    <w:p w:rsidR="008C5011" w:rsidRDefault="008C5011">
      <w:pPr>
        <w:pStyle w:val="ConsPlusNormal"/>
        <w:spacing w:before="220"/>
        <w:ind w:firstLine="540"/>
        <w:jc w:val="both"/>
      </w:pPr>
      <w:r>
        <w:t>5) повышение комфортности условий проживания, в том числе обеспечение доступности мест массового отдыха населенных пунктов для инвалидов и маломобильных групп населения.</w:t>
      </w:r>
    </w:p>
    <w:p w:rsidR="008C5011" w:rsidRDefault="008C5011">
      <w:pPr>
        <w:pStyle w:val="ConsPlusNormal"/>
        <w:jc w:val="both"/>
      </w:pPr>
    </w:p>
    <w:p w:rsidR="008C5011" w:rsidRDefault="008C5011">
      <w:pPr>
        <w:pStyle w:val="ConsPlusTitle"/>
        <w:jc w:val="center"/>
        <w:outlineLvl w:val="3"/>
      </w:pPr>
      <w:r>
        <w:t>2. Цели и задачи подпрограммы</w:t>
      </w:r>
    </w:p>
    <w:p w:rsidR="008C5011" w:rsidRDefault="008C5011">
      <w:pPr>
        <w:pStyle w:val="ConsPlusNormal"/>
        <w:jc w:val="both"/>
      </w:pPr>
    </w:p>
    <w:p w:rsidR="008C5011" w:rsidRDefault="008C5011">
      <w:pPr>
        <w:pStyle w:val="ConsPlusNormal"/>
        <w:ind w:firstLine="540"/>
        <w:jc w:val="both"/>
      </w:pPr>
      <w:r>
        <w:t>1. Целью подпрограммы является создание новых мест для проведения досуга населения путем благоустройства городских и поселковых парков.</w:t>
      </w:r>
    </w:p>
    <w:p w:rsidR="008C5011" w:rsidRDefault="008C5011">
      <w:pPr>
        <w:pStyle w:val="ConsPlusNormal"/>
        <w:jc w:val="both"/>
      </w:pPr>
      <w:r>
        <w:t xml:space="preserve">(в ред. </w:t>
      </w:r>
      <w:hyperlink r:id="rId469"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2. Задачами подпрограммы являются:</w:t>
      </w:r>
    </w:p>
    <w:p w:rsidR="008C5011" w:rsidRDefault="008C5011">
      <w:pPr>
        <w:pStyle w:val="ConsPlusNormal"/>
        <w:spacing w:before="220"/>
        <w:ind w:firstLine="540"/>
        <w:jc w:val="both"/>
      </w:pPr>
      <w:r>
        <w:t>1) обеспечение проведения мероприятий по благоустройству городских и поселковых парков;</w:t>
      </w:r>
    </w:p>
    <w:p w:rsidR="008C5011" w:rsidRDefault="008C5011">
      <w:pPr>
        <w:pStyle w:val="ConsPlusNormal"/>
        <w:jc w:val="both"/>
      </w:pPr>
      <w:r>
        <w:t xml:space="preserve">(в ред. </w:t>
      </w:r>
      <w:hyperlink r:id="rId470"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2) вовлечение заинтересованных граждан в процессы благоустройства мест массового отдыха.</w:t>
      </w:r>
    </w:p>
    <w:p w:rsidR="008C5011" w:rsidRDefault="008C5011">
      <w:pPr>
        <w:pStyle w:val="ConsPlusNormal"/>
        <w:jc w:val="both"/>
      </w:pPr>
    </w:p>
    <w:p w:rsidR="008C5011" w:rsidRDefault="008C5011">
      <w:pPr>
        <w:pStyle w:val="ConsPlusTitle"/>
        <w:jc w:val="center"/>
        <w:outlineLvl w:val="3"/>
      </w:pPr>
      <w:r>
        <w:t>3. Система целевых индикаторов</w:t>
      </w:r>
    </w:p>
    <w:p w:rsidR="008C5011" w:rsidRDefault="008C5011">
      <w:pPr>
        <w:pStyle w:val="ConsPlusNormal"/>
        <w:jc w:val="both"/>
      </w:pPr>
    </w:p>
    <w:p w:rsidR="008C5011" w:rsidRDefault="008C5011">
      <w:pPr>
        <w:pStyle w:val="ConsPlusNormal"/>
        <w:ind w:firstLine="540"/>
        <w:jc w:val="both"/>
      </w:pPr>
      <w:r>
        <w:t>Целевыми показателями (индикаторами) подпрограммы являются:</w:t>
      </w:r>
    </w:p>
    <w:p w:rsidR="008C5011" w:rsidRDefault="008C5011">
      <w:pPr>
        <w:pStyle w:val="ConsPlusNormal"/>
        <w:spacing w:before="220"/>
        <w:ind w:firstLine="540"/>
        <w:jc w:val="both"/>
      </w:pPr>
      <w:r>
        <w:lastRenderedPageBreak/>
        <w:t>1) количество реализованных проектов благоустройства единственного городского или поселкового парка, ед.;</w:t>
      </w:r>
    </w:p>
    <w:p w:rsidR="008C5011" w:rsidRDefault="008C5011">
      <w:pPr>
        <w:pStyle w:val="ConsPlusNormal"/>
        <w:jc w:val="both"/>
      </w:pPr>
      <w:r>
        <w:t xml:space="preserve">(в ред. </w:t>
      </w:r>
      <w:hyperlink r:id="rId471"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2) количество реализованных проектов благоустройства наиболее посещаемого городского парка, ед.;</w:t>
      </w:r>
    </w:p>
    <w:p w:rsidR="008C5011" w:rsidRDefault="008C5011">
      <w:pPr>
        <w:pStyle w:val="ConsPlusNormal"/>
        <w:spacing w:before="220"/>
        <w:ind w:firstLine="540"/>
        <w:jc w:val="both"/>
      </w:pPr>
      <w:r>
        <w:t>3) количество разработанных проектов создания новых парков, ед.</w:t>
      </w:r>
    </w:p>
    <w:p w:rsidR="008C5011" w:rsidRDefault="008C5011">
      <w:pPr>
        <w:pStyle w:val="ConsPlusNormal"/>
        <w:jc w:val="both"/>
      </w:pPr>
      <w:r>
        <w:t xml:space="preserve">(п. 3 введен </w:t>
      </w:r>
      <w:hyperlink r:id="rId472" w:history="1">
        <w:r>
          <w:rPr>
            <w:color w:val="0000FF"/>
          </w:rPr>
          <w:t>постановлением</w:t>
        </w:r>
      </w:hyperlink>
      <w:r>
        <w:t xml:space="preserve"> Администрации Псковской области от 04.10.2021 N 362)</w:t>
      </w:r>
    </w:p>
    <w:p w:rsidR="008C5011" w:rsidRDefault="008C5011">
      <w:pPr>
        <w:pStyle w:val="ConsPlusNormal"/>
        <w:jc w:val="both"/>
      </w:pPr>
    </w:p>
    <w:p w:rsidR="008C5011" w:rsidRDefault="008C5011">
      <w:pPr>
        <w:pStyle w:val="ConsPlusTitle"/>
        <w:jc w:val="center"/>
        <w:outlineLvl w:val="3"/>
      </w:pPr>
      <w:r>
        <w:t>4. Прогноз ожидаемых результатов реализации подпрограммы</w:t>
      </w:r>
    </w:p>
    <w:p w:rsidR="008C5011" w:rsidRDefault="008C5011">
      <w:pPr>
        <w:pStyle w:val="ConsPlusNormal"/>
        <w:jc w:val="center"/>
      </w:pPr>
      <w:r>
        <w:t xml:space="preserve">(в ред. </w:t>
      </w:r>
      <w:hyperlink r:id="rId473"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07.05.2019 N 175)</w:t>
      </w:r>
    </w:p>
    <w:p w:rsidR="008C5011" w:rsidRDefault="008C5011">
      <w:pPr>
        <w:pStyle w:val="ConsPlusNormal"/>
        <w:jc w:val="both"/>
      </w:pPr>
    </w:p>
    <w:p w:rsidR="008C5011" w:rsidRDefault="008C5011">
      <w:pPr>
        <w:pStyle w:val="ConsPlusNormal"/>
        <w:ind w:firstLine="540"/>
        <w:jc w:val="both"/>
      </w:pPr>
      <w:r>
        <w:t>Реализация мероприятий подпрограммы будет способствовать повышению уровня благоустройства и позволит обеспечить следующее последовательное изменение количественных значений целевых индикаторов:</w:t>
      </w:r>
    </w:p>
    <w:p w:rsidR="008C5011" w:rsidRDefault="008C5011">
      <w:pPr>
        <w:pStyle w:val="ConsPlusNormal"/>
        <w:spacing w:before="220"/>
        <w:ind w:firstLine="540"/>
        <w:jc w:val="both"/>
      </w:pPr>
      <w:r>
        <w:t>количество реализованных проектов благоустройства единственного городского или поселкового парка к 2024 году составит 6 ед.;</w:t>
      </w:r>
    </w:p>
    <w:p w:rsidR="008C5011" w:rsidRDefault="008C5011">
      <w:pPr>
        <w:pStyle w:val="ConsPlusNormal"/>
        <w:jc w:val="both"/>
      </w:pPr>
      <w:r>
        <w:t xml:space="preserve">(в ред. постановлений Администрации Псковской области от 27.04.2021 </w:t>
      </w:r>
      <w:hyperlink r:id="rId474" w:history="1">
        <w:r>
          <w:rPr>
            <w:color w:val="0000FF"/>
          </w:rPr>
          <w:t>N 136</w:t>
        </w:r>
      </w:hyperlink>
      <w:r>
        <w:t xml:space="preserve">, от 13.12.2021 </w:t>
      </w:r>
      <w:hyperlink r:id="rId475" w:history="1">
        <w:r>
          <w:rPr>
            <w:color w:val="0000FF"/>
          </w:rPr>
          <w:t>N 458</w:t>
        </w:r>
      </w:hyperlink>
      <w:r>
        <w:t xml:space="preserve">, от 31.03.2022 </w:t>
      </w:r>
      <w:hyperlink r:id="rId476" w:history="1">
        <w:r>
          <w:rPr>
            <w:color w:val="0000FF"/>
          </w:rPr>
          <w:t>N 129</w:t>
        </w:r>
      </w:hyperlink>
      <w:r>
        <w:t>)</w:t>
      </w:r>
    </w:p>
    <w:p w:rsidR="008C5011" w:rsidRDefault="008C5011">
      <w:pPr>
        <w:pStyle w:val="ConsPlusNormal"/>
        <w:spacing w:before="220"/>
        <w:ind w:firstLine="540"/>
        <w:jc w:val="both"/>
      </w:pPr>
      <w:r>
        <w:t>количество реализованных проектов благоустройства наиболее посещаемого городского парка к 2024 году составит 2 ед.;</w:t>
      </w:r>
    </w:p>
    <w:p w:rsidR="008C5011" w:rsidRDefault="008C5011">
      <w:pPr>
        <w:pStyle w:val="ConsPlusNormal"/>
        <w:jc w:val="both"/>
      </w:pPr>
      <w:r>
        <w:t xml:space="preserve">(в ред. постановлений Администрации Псковской области от 27.04.2021 </w:t>
      </w:r>
      <w:hyperlink r:id="rId477" w:history="1">
        <w:r>
          <w:rPr>
            <w:color w:val="0000FF"/>
          </w:rPr>
          <w:t>N 136</w:t>
        </w:r>
      </w:hyperlink>
      <w:r>
        <w:t xml:space="preserve">, от 31.03.2022 </w:t>
      </w:r>
      <w:hyperlink r:id="rId478" w:history="1">
        <w:r>
          <w:rPr>
            <w:color w:val="0000FF"/>
          </w:rPr>
          <w:t>N 129</w:t>
        </w:r>
      </w:hyperlink>
      <w:r>
        <w:t>)</w:t>
      </w:r>
    </w:p>
    <w:p w:rsidR="008C5011" w:rsidRDefault="008C5011">
      <w:pPr>
        <w:pStyle w:val="ConsPlusNormal"/>
        <w:spacing w:before="220"/>
        <w:ind w:firstLine="540"/>
        <w:jc w:val="both"/>
      </w:pPr>
      <w:r>
        <w:t>количество разработанных проектов создания новых парков концу 2024 года составит 3 ед.</w:t>
      </w:r>
    </w:p>
    <w:p w:rsidR="008C5011" w:rsidRDefault="008C5011">
      <w:pPr>
        <w:pStyle w:val="ConsPlusNormal"/>
        <w:jc w:val="both"/>
      </w:pPr>
      <w:r>
        <w:t xml:space="preserve">(в ред. </w:t>
      </w:r>
      <w:hyperlink r:id="rId479" w:history="1">
        <w:r>
          <w:rPr>
            <w:color w:val="0000FF"/>
          </w:rPr>
          <w:t>постановления</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2"/>
      </w:pPr>
      <w:r>
        <w:t>III. Сроки и этапы реализации подпрограммы</w:t>
      </w:r>
    </w:p>
    <w:p w:rsidR="008C5011" w:rsidRDefault="008C5011">
      <w:pPr>
        <w:pStyle w:val="ConsPlusNormal"/>
        <w:jc w:val="both"/>
      </w:pPr>
    </w:p>
    <w:p w:rsidR="008C5011" w:rsidRDefault="008C5011">
      <w:pPr>
        <w:pStyle w:val="ConsPlusNormal"/>
        <w:ind w:firstLine="540"/>
        <w:jc w:val="both"/>
      </w:pPr>
      <w:r>
        <w:t>Срок реализации подпрограммы: 2018 - 2024 годы. Деление периода реализации подпрограммы на этапы не предусмотрено.</w:t>
      </w:r>
    </w:p>
    <w:p w:rsidR="008C5011" w:rsidRDefault="008C5011">
      <w:pPr>
        <w:pStyle w:val="ConsPlusNormal"/>
        <w:jc w:val="both"/>
      </w:pPr>
      <w:r>
        <w:t xml:space="preserve">(в ред. постановлений Администрации Псковской области от 07.05.2019 </w:t>
      </w:r>
      <w:hyperlink r:id="rId480" w:history="1">
        <w:r>
          <w:rPr>
            <w:color w:val="0000FF"/>
          </w:rPr>
          <w:t>N 175</w:t>
        </w:r>
      </w:hyperlink>
      <w:r>
        <w:t xml:space="preserve">, от 27.04.2021 </w:t>
      </w:r>
      <w:hyperlink r:id="rId481" w:history="1">
        <w:r>
          <w:rPr>
            <w:color w:val="0000FF"/>
          </w:rPr>
          <w:t>N 136</w:t>
        </w:r>
      </w:hyperlink>
      <w:r>
        <w:t xml:space="preserve">, от 13.12.2021 </w:t>
      </w:r>
      <w:hyperlink r:id="rId482" w:history="1">
        <w:r>
          <w:rPr>
            <w:color w:val="0000FF"/>
          </w:rPr>
          <w:t>N 458</w:t>
        </w:r>
      </w:hyperlink>
      <w:r>
        <w:t xml:space="preserve">, от 31.03.2022 </w:t>
      </w:r>
      <w:hyperlink r:id="rId483" w:history="1">
        <w:r>
          <w:rPr>
            <w:color w:val="0000FF"/>
          </w:rPr>
          <w:t>N 129</w:t>
        </w:r>
      </w:hyperlink>
      <w:r>
        <w:t>)</w:t>
      </w:r>
    </w:p>
    <w:p w:rsidR="008C5011" w:rsidRDefault="008C5011">
      <w:pPr>
        <w:pStyle w:val="ConsPlusNormal"/>
        <w:jc w:val="both"/>
      </w:pPr>
    </w:p>
    <w:p w:rsidR="008C5011" w:rsidRDefault="008C5011">
      <w:pPr>
        <w:pStyle w:val="ConsPlusTitle"/>
        <w:jc w:val="center"/>
        <w:outlineLvl w:val="2"/>
      </w:pPr>
      <w:r>
        <w:t>IV. Характеристика основных мероприятий подпрограммы</w:t>
      </w:r>
    </w:p>
    <w:p w:rsidR="008C5011" w:rsidRDefault="008C5011">
      <w:pPr>
        <w:pStyle w:val="ConsPlusNormal"/>
        <w:jc w:val="both"/>
      </w:pPr>
    </w:p>
    <w:p w:rsidR="008C5011" w:rsidRDefault="008C5011">
      <w:pPr>
        <w:pStyle w:val="ConsPlusTitle"/>
        <w:jc w:val="center"/>
        <w:outlineLvl w:val="3"/>
      </w:pPr>
      <w:r>
        <w:t>1. Основное мероприятие</w:t>
      </w:r>
    </w:p>
    <w:p w:rsidR="008C5011" w:rsidRDefault="008C5011">
      <w:pPr>
        <w:pStyle w:val="ConsPlusTitle"/>
        <w:jc w:val="center"/>
      </w:pPr>
      <w:r>
        <w:t>"Благоустройство мест массового отдыха населения"</w:t>
      </w:r>
    </w:p>
    <w:p w:rsidR="008C5011" w:rsidRDefault="008C5011">
      <w:pPr>
        <w:pStyle w:val="ConsPlusNormal"/>
        <w:jc w:val="both"/>
      </w:pPr>
    </w:p>
    <w:p w:rsidR="008C5011" w:rsidRDefault="008C5011">
      <w:pPr>
        <w:pStyle w:val="ConsPlusNormal"/>
        <w:ind w:firstLine="540"/>
        <w:jc w:val="both"/>
      </w:pPr>
      <w:r>
        <w:t>1. Мероприятие "Благоустройство мест массового отдыха населения" направлено на создание благоприятной жизненной среды с обеспечением комфортных условий для населения: улучшение санитарно-гигиенических условий мест массового отдыха, создание достаточного искусственного освещения мест массового отдыха населения и оснащение их необходимым оборудованием, озеленение городских и поселковых парков и реставрацию памятников культуры на территории городских и поселковых парков.</w:t>
      </w:r>
    </w:p>
    <w:p w:rsidR="008C5011" w:rsidRDefault="008C5011">
      <w:pPr>
        <w:pStyle w:val="ConsPlusNormal"/>
        <w:jc w:val="both"/>
      </w:pPr>
      <w:r>
        <w:t xml:space="preserve">(в ред. </w:t>
      </w:r>
      <w:hyperlink r:id="rId484"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В рамках данного мероприятия планируется проведение ремонта тротуаров и пешеходных дорожек, установка скамеек, мусорных урн, малых архитектурных форм, улучшение уличного освещения, создание удобной системы городской навигации, дополнительное озеленение, создание благоприятной среды для пешеходов и велосипедистов.</w:t>
      </w:r>
    </w:p>
    <w:p w:rsidR="008C5011" w:rsidRDefault="008C5011">
      <w:pPr>
        <w:pStyle w:val="ConsPlusNormal"/>
        <w:spacing w:before="220"/>
        <w:ind w:firstLine="540"/>
        <w:jc w:val="both"/>
      </w:pPr>
      <w:r>
        <w:lastRenderedPageBreak/>
        <w:t>2. Основными источниками финансирования основного мероприятия "Благоустройство мест массового отдыха населения" являются средства федерального бюджета, областного бюджета и средства местных бюджетов.</w:t>
      </w:r>
    </w:p>
    <w:p w:rsidR="008C5011" w:rsidRDefault="008C5011">
      <w:pPr>
        <w:pStyle w:val="ConsPlusNormal"/>
        <w:spacing w:before="220"/>
        <w:ind w:firstLine="540"/>
        <w:jc w:val="both"/>
      </w:pPr>
      <w:r>
        <w:t xml:space="preserve">3. </w:t>
      </w:r>
      <w:hyperlink w:anchor="P4978" w:history="1">
        <w:r>
          <w:rPr>
            <w:color w:val="0000FF"/>
          </w:rPr>
          <w:t>Перечень</w:t>
        </w:r>
      </w:hyperlink>
      <w:r>
        <w:t xml:space="preserve"> видов работ по благоустройству мест массового отдыха населения (городских и поселковых парков) приведен в приложении N 1 к настоящей подпрограмме.</w:t>
      </w:r>
    </w:p>
    <w:p w:rsidR="008C5011" w:rsidRDefault="008C5011">
      <w:pPr>
        <w:pStyle w:val="ConsPlusNormal"/>
        <w:jc w:val="both"/>
      </w:pPr>
      <w:r>
        <w:t xml:space="preserve">(в ред. </w:t>
      </w:r>
      <w:hyperlink r:id="rId485"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 xml:space="preserve">4. </w:t>
      </w:r>
      <w:hyperlink w:anchor="P5006" w:history="1">
        <w:r>
          <w:rPr>
            <w:color w:val="0000FF"/>
          </w:rPr>
          <w:t>Положение</w:t>
        </w:r>
      </w:hyperlink>
      <w:r>
        <w:t xml:space="preserve"> о порядке предоставления и расходования субсидий местным бюджетам из областного бюджета, предусмотренных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на поддержку обустройства мест массового отдыха населения (городских и поселковых парков) приведено в приложении N 2 к настоящей подпрограмме.</w:t>
      </w:r>
    </w:p>
    <w:p w:rsidR="008C5011" w:rsidRDefault="008C5011">
      <w:pPr>
        <w:pStyle w:val="ConsPlusNormal"/>
        <w:jc w:val="both"/>
      </w:pPr>
      <w:r>
        <w:t xml:space="preserve">(п. 4 в ред. </w:t>
      </w:r>
      <w:hyperlink r:id="rId486" w:history="1">
        <w:r>
          <w:rPr>
            <w:color w:val="0000FF"/>
          </w:rPr>
          <w:t>постановления</w:t>
        </w:r>
      </w:hyperlink>
      <w:r>
        <w:t xml:space="preserve"> Администрации Псковской области от 27.04.2021 N 136)</w:t>
      </w:r>
    </w:p>
    <w:p w:rsidR="008C5011" w:rsidRDefault="008C5011">
      <w:pPr>
        <w:pStyle w:val="ConsPlusNormal"/>
        <w:spacing w:before="220"/>
        <w:ind w:firstLine="540"/>
        <w:jc w:val="both"/>
      </w:pPr>
      <w:r>
        <w:t>5. В рамках основного мероприятия с 2022 года реализуется мероприятие "Устройство парка в г. Пскове в районе Степановского лужка". Заказчик - государственное казенное учреждение Псковской области "Управление капитального строительства".</w:t>
      </w:r>
    </w:p>
    <w:p w:rsidR="008C5011" w:rsidRDefault="008C5011">
      <w:pPr>
        <w:pStyle w:val="ConsPlusNormal"/>
        <w:jc w:val="both"/>
      </w:pPr>
      <w:r>
        <w:t xml:space="preserve">(п. 5 введен </w:t>
      </w:r>
      <w:hyperlink r:id="rId487" w:history="1">
        <w:r>
          <w:rPr>
            <w:color w:val="0000FF"/>
          </w:rPr>
          <w:t>постановлением</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3"/>
      </w:pPr>
      <w:r>
        <w:t>2. Основное мероприятие</w:t>
      </w:r>
    </w:p>
    <w:p w:rsidR="008C5011" w:rsidRDefault="008C5011">
      <w:pPr>
        <w:pStyle w:val="ConsPlusTitle"/>
        <w:jc w:val="center"/>
      </w:pPr>
      <w:r>
        <w:t>"Организация участия граждан в реализации проектов</w:t>
      </w:r>
    </w:p>
    <w:p w:rsidR="008C5011" w:rsidRDefault="008C5011">
      <w:pPr>
        <w:pStyle w:val="ConsPlusTitle"/>
        <w:jc w:val="center"/>
      </w:pPr>
      <w:r>
        <w:t>благоустройства мест массового отдыха населения"</w:t>
      </w:r>
    </w:p>
    <w:p w:rsidR="008C5011" w:rsidRDefault="008C5011">
      <w:pPr>
        <w:pStyle w:val="ConsPlusNormal"/>
        <w:jc w:val="both"/>
      </w:pPr>
    </w:p>
    <w:p w:rsidR="008C5011" w:rsidRDefault="008C5011">
      <w:pPr>
        <w:pStyle w:val="ConsPlusNormal"/>
        <w:ind w:firstLine="540"/>
        <w:jc w:val="both"/>
      </w:pPr>
      <w:r>
        <w:t>1. Мероприятие "Организация участия граждан в реализации проектов благоустройства мест массового отдыха населения" направлено на реализацию комплекса мер по информированию, вовлечению граждан, заинтересованных организаций в процесс комплексного благоустройства территорий населенных пунктов и нормативно-правовому регулированию указанных мероприятий.</w:t>
      </w:r>
    </w:p>
    <w:p w:rsidR="008C5011" w:rsidRDefault="008C5011">
      <w:pPr>
        <w:pStyle w:val="ConsPlusNormal"/>
        <w:spacing w:before="220"/>
        <w:ind w:firstLine="540"/>
        <w:jc w:val="both"/>
      </w:pPr>
      <w:r>
        <w:t>2. В рамках реализации основного мероприятия планируются следующие меры:</w:t>
      </w:r>
    </w:p>
    <w:p w:rsidR="008C5011" w:rsidRDefault="008C5011">
      <w:pPr>
        <w:pStyle w:val="ConsPlusNormal"/>
        <w:spacing w:before="220"/>
        <w:ind w:firstLine="540"/>
        <w:jc w:val="both"/>
      </w:pPr>
      <w:r>
        <w:t>1) привлечение населения при определении городского парка, наиболее нуждающегося в благоустройстве;</w:t>
      </w:r>
    </w:p>
    <w:p w:rsidR="008C5011" w:rsidRDefault="008C5011">
      <w:pPr>
        <w:pStyle w:val="ConsPlusNormal"/>
        <w:spacing w:before="220"/>
        <w:ind w:firstLine="540"/>
        <w:jc w:val="both"/>
      </w:pPr>
      <w:r>
        <w:t>2) определение гражданами перечня необходимых работ по благоустройству городского парка.</w:t>
      </w:r>
    </w:p>
    <w:p w:rsidR="008C5011" w:rsidRDefault="008C5011">
      <w:pPr>
        <w:pStyle w:val="ConsPlusNormal"/>
        <w:spacing w:before="220"/>
        <w:ind w:firstLine="540"/>
        <w:jc w:val="both"/>
      </w:pPr>
      <w:r>
        <w:t>3. В целях осуществления контроля и координации реализации муниципальной программы, предусматривающей мероприятия по благоустройству городских парков, на уровне муниципального образования необходимо создание общественной комиссии из представителей органов местного самоуправления, политических партий и движений, общественных организаций, иных лиц.</w:t>
      </w:r>
    </w:p>
    <w:p w:rsidR="008C5011" w:rsidRDefault="008C5011">
      <w:pPr>
        <w:pStyle w:val="ConsPlusNormal"/>
        <w:spacing w:before="220"/>
        <w:ind w:firstLine="540"/>
        <w:jc w:val="both"/>
      </w:pPr>
      <w:r>
        <w:t>Реализация данных мероприятий позволит обеспечить улучшение организационных и экономических условий осуществления мероприятий по комплексному благоустройству мест массового отдыха муниципальных образований области,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власти области и органов местного самоуправления при регулировании и развитии деятельности в сфере формирования современной городской среды, создать событийное наполнение благоустроенных общественных пространств населенных пунктов области.</w:t>
      </w:r>
    </w:p>
    <w:p w:rsidR="008C5011" w:rsidRDefault="008C5011">
      <w:pPr>
        <w:pStyle w:val="ConsPlusNormal"/>
        <w:jc w:val="both"/>
      </w:pPr>
    </w:p>
    <w:p w:rsidR="008C5011" w:rsidRDefault="008C5011">
      <w:pPr>
        <w:pStyle w:val="ConsPlusTitle"/>
        <w:jc w:val="center"/>
        <w:outlineLvl w:val="3"/>
      </w:pPr>
      <w:r>
        <w:t>3. Основное мероприятие</w:t>
      </w:r>
    </w:p>
    <w:p w:rsidR="008C5011" w:rsidRDefault="008C5011">
      <w:pPr>
        <w:pStyle w:val="ConsPlusTitle"/>
        <w:jc w:val="center"/>
      </w:pPr>
      <w:r>
        <w:t>"Реализация проекта по формированию комфортной городской</w:t>
      </w:r>
    </w:p>
    <w:p w:rsidR="008C5011" w:rsidRDefault="008C5011">
      <w:pPr>
        <w:pStyle w:val="ConsPlusTitle"/>
        <w:jc w:val="center"/>
      </w:pPr>
      <w:r>
        <w:lastRenderedPageBreak/>
        <w:t>среды, признанного победителем Всероссийского конкурса</w:t>
      </w:r>
    </w:p>
    <w:p w:rsidR="008C5011" w:rsidRDefault="008C5011">
      <w:pPr>
        <w:pStyle w:val="ConsPlusTitle"/>
        <w:jc w:val="center"/>
      </w:pPr>
      <w:r>
        <w:t>лучших проектов по категории "Исторические поселения"</w:t>
      </w:r>
    </w:p>
    <w:p w:rsidR="008C5011" w:rsidRDefault="008C5011">
      <w:pPr>
        <w:pStyle w:val="ConsPlusNormal"/>
        <w:jc w:val="center"/>
      </w:pPr>
      <w:r>
        <w:t xml:space="preserve">(введен </w:t>
      </w:r>
      <w:hyperlink r:id="rId488"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19.12.2018 N 450)</w:t>
      </w:r>
    </w:p>
    <w:p w:rsidR="008C5011" w:rsidRDefault="008C5011">
      <w:pPr>
        <w:pStyle w:val="ConsPlusNormal"/>
        <w:jc w:val="both"/>
      </w:pPr>
    </w:p>
    <w:p w:rsidR="008C5011" w:rsidRDefault="008C5011">
      <w:pPr>
        <w:pStyle w:val="ConsPlusNormal"/>
        <w:ind w:firstLine="540"/>
        <w:jc w:val="both"/>
      </w:pPr>
      <w:r>
        <w:t>1. Мероприятие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 направлено на реализацию проекта - победителя Всероссийского конкурса лучших проектов по созданию комфортной городской среды.</w:t>
      </w:r>
    </w:p>
    <w:p w:rsidR="008C5011" w:rsidRDefault="008C5011">
      <w:pPr>
        <w:pStyle w:val="ConsPlusNormal"/>
        <w:spacing w:before="220"/>
        <w:ind w:firstLine="540"/>
        <w:jc w:val="both"/>
      </w:pPr>
      <w:r>
        <w:t>2. Основным источником финансирования основного мероприятия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 является дотация на поддержку мер по обеспечению сбалансированности бюджетов муниципальных образований Псковской области в целях реализации проектов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C5011" w:rsidRDefault="008C5011">
      <w:pPr>
        <w:pStyle w:val="ConsPlusNormal"/>
        <w:jc w:val="both"/>
      </w:pPr>
    </w:p>
    <w:p w:rsidR="008C5011" w:rsidRDefault="008C5011">
      <w:pPr>
        <w:pStyle w:val="ConsPlusTitle"/>
        <w:jc w:val="center"/>
        <w:outlineLvl w:val="3"/>
      </w:pPr>
      <w:r>
        <w:t>4. Основное мероприятие "Разработка проектно-сметной</w:t>
      </w:r>
    </w:p>
    <w:p w:rsidR="008C5011" w:rsidRDefault="008C5011">
      <w:pPr>
        <w:pStyle w:val="ConsPlusTitle"/>
        <w:jc w:val="center"/>
      </w:pPr>
      <w:r>
        <w:t>документации для устройства новых парков</w:t>
      </w:r>
    </w:p>
    <w:p w:rsidR="008C5011" w:rsidRDefault="008C5011">
      <w:pPr>
        <w:pStyle w:val="ConsPlusTitle"/>
        <w:jc w:val="center"/>
      </w:pPr>
      <w:r>
        <w:t>в Псковской области"</w:t>
      </w:r>
    </w:p>
    <w:p w:rsidR="008C5011" w:rsidRDefault="008C5011">
      <w:pPr>
        <w:pStyle w:val="ConsPlusNormal"/>
        <w:jc w:val="center"/>
      </w:pPr>
      <w:r>
        <w:t xml:space="preserve">(введен </w:t>
      </w:r>
      <w:hyperlink r:id="rId489" w:history="1">
        <w:r>
          <w:rPr>
            <w:color w:val="0000FF"/>
          </w:rPr>
          <w:t>постановлением</w:t>
        </w:r>
      </w:hyperlink>
      <w:r>
        <w:t xml:space="preserve"> Администрации Псковской области</w:t>
      </w:r>
    </w:p>
    <w:p w:rsidR="008C5011" w:rsidRDefault="008C5011">
      <w:pPr>
        <w:pStyle w:val="ConsPlusNormal"/>
        <w:jc w:val="center"/>
      </w:pPr>
      <w:r>
        <w:t>от 04.10.2021 N 362)</w:t>
      </w:r>
    </w:p>
    <w:p w:rsidR="008C5011" w:rsidRDefault="008C5011">
      <w:pPr>
        <w:pStyle w:val="ConsPlusNormal"/>
        <w:jc w:val="both"/>
      </w:pPr>
    </w:p>
    <w:p w:rsidR="008C5011" w:rsidRDefault="008C5011">
      <w:pPr>
        <w:pStyle w:val="ConsPlusNormal"/>
        <w:ind w:firstLine="540"/>
        <w:jc w:val="both"/>
      </w:pPr>
      <w:r>
        <w:t>1. Основное мероприятие "Разработка проектно-сметной документации для устройства новых парков в Псковской области" реализуется с 2021 года и направлено на разработку проектно-сметной документации на создание новых парков в муниципальных образованиях Псковской области.</w:t>
      </w:r>
    </w:p>
    <w:p w:rsidR="008C5011" w:rsidRDefault="008C5011">
      <w:pPr>
        <w:pStyle w:val="ConsPlusNormal"/>
        <w:spacing w:before="220"/>
        <w:ind w:firstLine="540"/>
        <w:jc w:val="both"/>
      </w:pPr>
      <w:r>
        <w:t>2. В рамках основного мероприятия в 2021 - 2024 годах реализуется мероприятие "Разработка проектно-сметной документации для устройства парка в г. Пскове в районе Степановского лужка". Заказчик - государственное казенное учреждение Псковской области "Управление капитального строительства".</w:t>
      </w:r>
    </w:p>
    <w:p w:rsidR="008C5011" w:rsidRDefault="008C5011">
      <w:pPr>
        <w:pStyle w:val="ConsPlusNormal"/>
        <w:jc w:val="both"/>
      </w:pPr>
      <w:r>
        <w:t xml:space="preserve">(в ред. </w:t>
      </w:r>
      <w:hyperlink r:id="rId490"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3. Основным источником финансирования основного мероприятия "Разработка проектно-сметной документации для устройства новых парков в Псковской области" являются средства областного бюджета.</w:t>
      </w:r>
    </w:p>
    <w:p w:rsidR="008C5011" w:rsidRDefault="008C5011">
      <w:pPr>
        <w:pStyle w:val="ConsPlusNormal"/>
        <w:jc w:val="both"/>
      </w:pPr>
    </w:p>
    <w:p w:rsidR="008C5011" w:rsidRDefault="008C5011">
      <w:pPr>
        <w:pStyle w:val="ConsPlusTitle"/>
        <w:jc w:val="center"/>
        <w:outlineLvl w:val="2"/>
      </w:pPr>
      <w:r>
        <w:t>V. Перечень основных мероприятий подпрограммы</w:t>
      </w:r>
    </w:p>
    <w:p w:rsidR="008C5011" w:rsidRDefault="008C5011">
      <w:pPr>
        <w:pStyle w:val="ConsPlusNormal"/>
        <w:jc w:val="both"/>
      </w:pPr>
    </w:p>
    <w:p w:rsidR="008C5011" w:rsidRDefault="008C5011">
      <w:pPr>
        <w:pStyle w:val="ConsPlusNormal"/>
        <w:ind w:firstLine="540"/>
        <w:jc w:val="both"/>
      </w:pPr>
      <w:hyperlink w:anchor="P5349" w:history="1">
        <w:r>
          <w:rPr>
            <w:color w:val="0000FF"/>
          </w:rPr>
          <w:t>Перечень</w:t>
        </w:r>
      </w:hyperlink>
      <w:r>
        <w:t xml:space="preserve"> основных мероприятий подпрограммы приведен в приложении N 4 к настоящей подпрограмме.</w:t>
      </w:r>
    </w:p>
    <w:p w:rsidR="008C5011" w:rsidRDefault="008C5011">
      <w:pPr>
        <w:pStyle w:val="ConsPlusNormal"/>
        <w:jc w:val="both"/>
      </w:pPr>
    </w:p>
    <w:p w:rsidR="008C5011" w:rsidRDefault="008C5011">
      <w:pPr>
        <w:pStyle w:val="ConsPlusTitle"/>
        <w:jc w:val="center"/>
        <w:outlineLvl w:val="2"/>
      </w:pPr>
      <w:r>
        <w:t>VI. Прогноз сводных показателей государственных</w:t>
      </w:r>
    </w:p>
    <w:p w:rsidR="008C5011" w:rsidRDefault="008C5011">
      <w:pPr>
        <w:pStyle w:val="ConsPlusTitle"/>
        <w:jc w:val="center"/>
      </w:pPr>
      <w:r>
        <w:t>заданий по этапам реализации подпрограммы</w:t>
      </w:r>
    </w:p>
    <w:p w:rsidR="008C5011" w:rsidRDefault="008C5011">
      <w:pPr>
        <w:pStyle w:val="ConsPlusNormal"/>
        <w:jc w:val="both"/>
      </w:pPr>
    </w:p>
    <w:p w:rsidR="008C5011" w:rsidRDefault="008C5011">
      <w:pPr>
        <w:pStyle w:val="ConsPlusNormal"/>
        <w:ind w:firstLine="540"/>
        <w:jc w:val="both"/>
      </w:pPr>
      <w:r>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8C5011" w:rsidRDefault="008C5011">
      <w:pPr>
        <w:pStyle w:val="ConsPlusNormal"/>
        <w:jc w:val="both"/>
      </w:pPr>
    </w:p>
    <w:p w:rsidR="008C5011" w:rsidRDefault="008C5011">
      <w:pPr>
        <w:pStyle w:val="ConsPlusTitle"/>
        <w:jc w:val="center"/>
        <w:outlineLvl w:val="2"/>
      </w:pPr>
      <w:r>
        <w:t>VII. Ресурсное обеспечение подпрограммы</w:t>
      </w:r>
    </w:p>
    <w:p w:rsidR="008C5011" w:rsidRDefault="008C5011">
      <w:pPr>
        <w:pStyle w:val="ConsPlusNormal"/>
        <w:jc w:val="center"/>
      </w:pPr>
      <w:r>
        <w:t xml:space="preserve">(в ред. </w:t>
      </w:r>
      <w:hyperlink r:id="rId491"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07.05.2019 N 175)</w:t>
      </w:r>
    </w:p>
    <w:p w:rsidR="008C5011" w:rsidRDefault="008C5011">
      <w:pPr>
        <w:pStyle w:val="ConsPlusNormal"/>
        <w:jc w:val="both"/>
      </w:pPr>
    </w:p>
    <w:p w:rsidR="008C5011" w:rsidRDefault="008C5011">
      <w:pPr>
        <w:pStyle w:val="ConsPlusNormal"/>
        <w:jc w:val="right"/>
        <w:outlineLvl w:val="3"/>
      </w:pPr>
      <w:r>
        <w:lastRenderedPageBreak/>
        <w:t>Таблица</w:t>
      </w:r>
    </w:p>
    <w:p w:rsidR="008C5011" w:rsidRDefault="008C5011">
      <w:pPr>
        <w:pStyle w:val="ConsPlusNormal"/>
        <w:jc w:val="both"/>
      </w:pPr>
    </w:p>
    <w:p w:rsidR="008C5011" w:rsidRDefault="008C5011">
      <w:pPr>
        <w:pStyle w:val="ConsPlusTitle"/>
        <w:jc w:val="center"/>
      </w:pPr>
      <w:r>
        <w:t>Объемы финансирования подпрограммы</w:t>
      </w:r>
    </w:p>
    <w:p w:rsidR="008C5011" w:rsidRDefault="008C5011">
      <w:pPr>
        <w:pStyle w:val="ConsPlusNormal"/>
        <w:jc w:val="center"/>
      </w:pPr>
      <w:r>
        <w:t xml:space="preserve">(в ред. </w:t>
      </w:r>
      <w:hyperlink r:id="rId492" w:history="1">
        <w:r>
          <w:rPr>
            <w:color w:val="0000FF"/>
          </w:rPr>
          <w:t>постановления</w:t>
        </w:r>
      </w:hyperlink>
      <w:r>
        <w:t xml:space="preserve"> Администрации Псковской области</w:t>
      </w:r>
    </w:p>
    <w:p w:rsidR="008C5011" w:rsidRDefault="008C5011">
      <w:pPr>
        <w:pStyle w:val="ConsPlusNormal"/>
        <w:jc w:val="center"/>
      </w:pPr>
      <w:r>
        <w:t>от 31.03.2022 N 129)</w:t>
      </w:r>
    </w:p>
    <w:p w:rsidR="008C5011" w:rsidRDefault="008C501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851"/>
        <w:gridCol w:w="851"/>
        <w:gridCol w:w="826"/>
        <w:gridCol w:w="1077"/>
        <w:gridCol w:w="851"/>
        <w:gridCol w:w="851"/>
        <w:gridCol w:w="964"/>
      </w:tblGrid>
      <w:tr w:rsidR="008C5011">
        <w:tc>
          <w:tcPr>
            <w:tcW w:w="1757" w:type="dxa"/>
            <w:vMerge w:val="restart"/>
          </w:tcPr>
          <w:p w:rsidR="008C5011" w:rsidRDefault="008C5011">
            <w:pPr>
              <w:pStyle w:val="ConsPlusNormal"/>
              <w:jc w:val="center"/>
            </w:pPr>
            <w:r>
              <w:t>Источники финансирования</w:t>
            </w:r>
          </w:p>
        </w:tc>
        <w:tc>
          <w:tcPr>
            <w:tcW w:w="7291" w:type="dxa"/>
            <w:gridSpan w:val="8"/>
          </w:tcPr>
          <w:p w:rsidR="008C5011" w:rsidRDefault="008C5011">
            <w:pPr>
              <w:pStyle w:val="ConsPlusNormal"/>
              <w:jc w:val="center"/>
            </w:pPr>
            <w:r>
              <w:t>Средства, тыс. рублей</w:t>
            </w:r>
          </w:p>
        </w:tc>
      </w:tr>
      <w:tr w:rsidR="008C5011">
        <w:tc>
          <w:tcPr>
            <w:tcW w:w="1757" w:type="dxa"/>
            <w:vMerge/>
          </w:tcPr>
          <w:p w:rsidR="008C5011" w:rsidRDefault="008C5011">
            <w:pPr>
              <w:spacing w:after="1" w:line="0" w:lineRule="atLeast"/>
            </w:pPr>
          </w:p>
        </w:tc>
        <w:tc>
          <w:tcPr>
            <w:tcW w:w="1020" w:type="dxa"/>
            <w:vMerge w:val="restart"/>
          </w:tcPr>
          <w:p w:rsidR="008C5011" w:rsidRDefault="008C5011">
            <w:pPr>
              <w:pStyle w:val="ConsPlusNormal"/>
              <w:jc w:val="center"/>
            </w:pPr>
            <w:r>
              <w:t>всего</w:t>
            </w:r>
          </w:p>
        </w:tc>
        <w:tc>
          <w:tcPr>
            <w:tcW w:w="6271" w:type="dxa"/>
            <w:gridSpan w:val="7"/>
          </w:tcPr>
          <w:p w:rsidR="008C5011" w:rsidRDefault="008C5011">
            <w:pPr>
              <w:pStyle w:val="ConsPlusNormal"/>
              <w:jc w:val="center"/>
            </w:pPr>
            <w:r>
              <w:t>в том числе по годам</w:t>
            </w:r>
          </w:p>
        </w:tc>
      </w:tr>
      <w:tr w:rsidR="008C5011">
        <w:tc>
          <w:tcPr>
            <w:tcW w:w="1757" w:type="dxa"/>
            <w:vMerge/>
          </w:tcPr>
          <w:p w:rsidR="008C5011" w:rsidRDefault="008C5011">
            <w:pPr>
              <w:spacing w:after="1" w:line="0" w:lineRule="atLeast"/>
            </w:pPr>
          </w:p>
        </w:tc>
        <w:tc>
          <w:tcPr>
            <w:tcW w:w="1020" w:type="dxa"/>
            <w:vMerge/>
          </w:tcPr>
          <w:p w:rsidR="008C5011" w:rsidRDefault="008C5011">
            <w:pPr>
              <w:spacing w:after="1" w:line="0" w:lineRule="atLeast"/>
            </w:pPr>
          </w:p>
        </w:tc>
        <w:tc>
          <w:tcPr>
            <w:tcW w:w="851" w:type="dxa"/>
          </w:tcPr>
          <w:p w:rsidR="008C5011" w:rsidRDefault="008C5011">
            <w:pPr>
              <w:pStyle w:val="ConsPlusNormal"/>
              <w:jc w:val="center"/>
            </w:pPr>
            <w:r>
              <w:t>2018 г.</w:t>
            </w:r>
          </w:p>
        </w:tc>
        <w:tc>
          <w:tcPr>
            <w:tcW w:w="851" w:type="dxa"/>
          </w:tcPr>
          <w:p w:rsidR="008C5011" w:rsidRDefault="008C5011">
            <w:pPr>
              <w:pStyle w:val="ConsPlusNormal"/>
              <w:jc w:val="center"/>
            </w:pPr>
            <w:r>
              <w:t>2019 г.</w:t>
            </w:r>
          </w:p>
        </w:tc>
        <w:tc>
          <w:tcPr>
            <w:tcW w:w="826" w:type="dxa"/>
          </w:tcPr>
          <w:p w:rsidR="008C5011" w:rsidRDefault="008C5011">
            <w:pPr>
              <w:pStyle w:val="ConsPlusNormal"/>
              <w:jc w:val="center"/>
            </w:pPr>
            <w:r>
              <w:t>2020 г.</w:t>
            </w:r>
          </w:p>
        </w:tc>
        <w:tc>
          <w:tcPr>
            <w:tcW w:w="1077" w:type="dxa"/>
          </w:tcPr>
          <w:p w:rsidR="008C5011" w:rsidRDefault="008C5011">
            <w:pPr>
              <w:pStyle w:val="ConsPlusNormal"/>
              <w:jc w:val="center"/>
            </w:pPr>
            <w:r>
              <w:t>2021 г.</w:t>
            </w:r>
          </w:p>
        </w:tc>
        <w:tc>
          <w:tcPr>
            <w:tcW w:w="851" w:type="dxa"/>
          </w:tcPr>
          <w:p w:rsidR="008C5011" w:rsidRDefault="008C5011">
            <w:pPr>
              <w:pStyle w:val="ConsPlusNormal"/>
              <w:jc w:val="center"/>
            </w:pPr>
            <w:r>
              <w:t>2022 г.</w:t>
            </w:r>
          </w:p>
        </w:tc>
        <w:tc>
          <w:tcPr>
            <w:tcW w:w="851" w:type="dxa"/>
          </w:tcPr>
          <w:p w:rsidR="008C5011" w:rsidRDefault="008C5011">
            <w:pPr>
              <w:pStyle w:val="ConsPlusNormal"/>
              <w:jc w:val="center"/>
            </w:pPr>
            <w:r>
              <w:t>2023 г.</w:t>
            </w:r>
          </w:p>
        </w:tc>
        <w:tc>
          <w:tcPr>
            <w:tcW w:w="964" w:type="dxa"/>
          </w:tcPr>
          <w:p w:rsidR="008C5011" w:rsidRDefault="008C5011">
            <w:pPr>
              <w:pStyle w:val="ConsPlusNormal"/>
              <w:jc w:val="center"/>
            </w:pPr>
            <w:r>
              <w:t>2024 г.</w:t>
            </w:r>
          </w:p>
        </w:tc>
      </w:tr>
      <w:tr w:rsidR="008C5011">
        <w:tc>
          <w:tcPr>
            <w:tcW w:w="1757" w:type="dxa"/>
          </w:tcPr>
          <w:p w:rsidR="008C5011" w:rsidRDefault="008C5011">
            <w:pPr>
              <w:pStyle w:val="ConsPlusNormal"/>
              <w:jc w:val="both"/>
            </w:pPr>
            <w:r>
              <w:t>Федеральный бюджет</w:t>
            </w:r>
          </w:p>
        </w:tc>
        <w:tc>
          <w:tcPr>
            <w:tcW w:w="1020" w:type="dxa"/>
          </w:tcPr>
          <w:p w:rsidR="008C5011" w:rsidRDefault="008C5011">
            <w:pPr>
              <w:pStyle w:val="ConsPlusNormal"/>
              <w:jc w:val="right"/>
            </w:pPr>
            <w:r>
              <w:t>57243</w:t>
            </w:r>
          </w:p>
        </w:tc>
        <w:tc>
          <w:tcPr>
            <w:tcW w:w="851" w:type="dxa"/>
          </w:tcPr>
          <w:p w:rsidR="008C5011" w:rsidRDefault="008C5011">
            <w:pPr>
              <w:pStyle w:val="ConsPlusNormal"/>
              <w:jc w:val="right"/>
            </w:pPr>
            <w:r>
              <w:t>57243</w:t>
            </w:r>
          </w:p>
        </w:tc>
        <w:tc>
          <w:tcPr>
            <w:tcW w:w="851" w:type="dxa"/>
          </w:tcPr>
          <w:p w:rsidR="008C5011" w:rsidRDefault="008C5011">
            <w:pPr>
              <w:pStyle w:val="ConsPlusNormal"/>
              <w:jc w:val="right"/>
            </w:pPr>
            <w:r>
              <w:t>0,0</w:t>
            </w:r>
          </w:p>
        </w:tc>
        <w:tc>
          <w:tcPr>
            <w:tcW w:w="826" w:type="dxa"/>
          </w:tcPr>
          <w:p w:rsidR="008C5011" w:rsidRDefault="008C5011">
            <w:pPr>
              <w:pStyle w:val="ConsPlusNormal"/>
              <w:jc w:val="right"/>
            </w:pPr>
            <w:r>
              <w:t>0,0</w:t>
            </w:r>
          </w:p>
        </w:tc>
        <w:tc>
          <w:tcPr>
            <w:tcW w:w="1077" w:type="dxa"/>
          </w:tcPr>
          <w:p w:rsidR="008C5011" w:rsidRDefault="008C5011">
            <w:pPr>
              <w:pStyle w:val="ConsPlusNormal"/>
              <w:jc w:val="right"/>
            </w:pPr>
            <w:r>
              <w:t>0,0</w:t>
            </w:r>
          </w:p>
        </w:tc>
        <w:tc>
          <w:tcPr>
            <w:tcW w:w="851" w:type="dxa"/>
          </w:tcPr>
          <w:p w:rsidR="008C5011" w:rsidRDefault="008C5011">
            <w:pPr>
              <w:pStyle w:val="ConsPlusNormal"/>
              <w:jc w:val="right"/>
            </w:pPr>
            <w:r>
              <w:t>0,0</w:t>
            </w:r>
          </w:p>
        </w:tc>
        <w:tc>
          <w:tcPr>
            <w:tcW w:w="851" w:type="dxa"/>
          </w:tcPr>
          <w:p w:rsidR="008C5011" w:rsidRDefault="008C5011">
            <w:pPr>
              <w:pStyle w:val="ConsPlusNormal"/>
              <w:jc w:val="right"/>
            </w:pPr>
            <w:r>
              <w:t>0,0</w:t>
            </w:r>
          </w:p>
        </w:tc>
        <w:tc>
          <w:tcPr>
            <w:tcW w:w="964" w:type="dxa"/>
          </w:tcPr>
          <w:p w:rsidR="008C5011" w:rsidRDefault="008C5011">
            <w:pPr>
              <w:pStyle w:val="ConsPlusNormal"/>
              <w:jc w:val="right"/>
            </w:pPr>
            <w:r>
              <w:t>0,0</w:t>
            </w:r>
          </w:p>
        </w:tc>
      </w:tr>
      <w:tr w:rsidR="008C5011">
        <w:tc>
          <w:tcPr>
            <w:tcW w:w="1757" w:type="dxa"/>
          </w:tcPr>
          <w:p w:rsidR="008C5011" w:rsidRDefault="008C5011">
            <w:pPr>
              <w:pStyle w:val="ConsPlusNormal"/>
              <w:jc w:val="both"/>
            </w:pPr>
            <w:r>
              <w:t>Областной бюджет</w:t>
            </w:r>
          </w:p>
        </w:tc>
        <w:tc>
          <w:tcPr>
            <w:tcW w:w="1020" w:type="dxa"/>
          </w:tcPr>
          <w:p w:rsidR="008C5011" w:rsidRDefault="008C5011">
            <w:pPr>
              <w:pStyle w:val="ConsPlusNormal"/>
              <w:jc w:val="right"/>
            </w:pPr>
            <w:r>
              <w:t>21616,24</w:t>
            </w:r>
          </w:p>
        </w:tc>
        <w:tc>
          <w:tcPr>
            <w:tcW w:w="851" w:type="dxa"/>
          </w:tcPr>
          <w:p w:rsidR="008C5011" w:rsidRDefault="008C5011">
            <w:pPr>
              <w:pStyle w:val="ConsPlusNormal"/>
              <w:jc w:val="right"/>
            </w:pPr>
            <w:r>
              <w:t>545</w:t>
            </w:r>
          </w:p>
        </w:tc>
        <w:tc>
          <w:tcPr>
            <w:tcW w:w="851" w:type="dxa"/>
          </w:tcPr>
          <w:p w:rsidR="008C5011" w:rsidRDefault="008C5011">
            <w:pPr>
              <w:pStyle w:val="ConsPlusNormal"/>
              <w:jc w:val="right"/>
            </w:pPr>
            <w:r>
              <w:t>0,0</w:t>
            </w:r>
          </w:p>
        </w:tc>
        <w:tc>
          <w:tcPr>
            <w:tcW w:w="826" w:type="dxa"/>
          </w:tcPr>
          <w:p w:rsidR="008C5011" w:rsidRDefault="008C5011">
            <w:pPr>
              <w:pStyle w:val="ConsPlusNormal"/>
              <w:jc w:val="right"/>
            </w:pPr>
            <w:r>
              <w:t>0,0</w:t>
            </w:r>
          </w:p>
        </w:tc>
        <w:tc>
          <w:tcPr>
            <w:tcW w:w="1077" w:type="dxa"/>
          </w:tcPr>
          <w:p w:rsidR="008C5011" w:rsidRDefault="008C5011">
            <w:pPr>
              <w:pStyle w:val="ConsPlusNormal"/>
              <w:jc w:val="right"/>
            </w:pPr>
            <w:r>
              <w:t>15163,24</w:t>
            </w:r>
          </w:p>
        </w:tc>
        <w:tc>
          <w:tcPr>
            <w:tcW w:w="851" w:type="dxa"/>
          </w:tcPr>
          <w:p w:rsidR="008C5011" w:rsidRDefault="008C5011">
            <w:pPr>
              <w:pStyle w:val="ConsPlusNormal"/>
              <w:jc w:val="right"/>
            </w:pPr>
            <w:r>
              <w:t>5250,0</w:t>
            </w:r>
          </w:p>
        </w:tc>
        <w:tc>
          <w:tcPr>
            <w:tcW w:w="851" w:type="dxa"/>
          </w:tcPr>
          <w:p w:rsidR="008C5011" w:rsidRDefault="008C5011">
            <w:pPr>
              <w:pStyle w:val="ConsPlusNormal"/>
              <w:jc w:val="right"/>
            </w:pPr>
            <w:r>
              <w:t>331,0</w:t>
            </w:r>
          </w:p>
        </w:tc>
        <w:tc>
          <w:tcPr>
            <w:tcW w:w="964" w:type="dxa"/>
          </w:tcPr>
          <w:p w:rsidR="008C5011" w:rsidRDefault="008C5011">
            <w:pPr>
              <w:pStyle w:val="ConsPlusNormal"/>
              <w:jc w:val="right"/>
            </w:pPr>
            <w:r>
              <w:t>327,0</w:t>
            </w:r>
          </w:p>
        </w:tc>
      </w:tr>
      <w:tr w:rsidR="008C5011">
        <w:tc>
          <w:tcPr>
            <w:tcW w:w="1757" w:type="dxa"/>
          </w:tcPr>
          <w:p w:rsidR="008C5011" w:rsidRDefault="008C5011">
            <w:pPr>
              <w:pStyle w:val="ConsPlusNormal"/>
              <w:jc w:val="both"/>
            </w:pPr>
            <w:r>
              <w:t>Местные бюджеты</w:t>
            </w:r>
          </w:p>
        </w:tc>
        <w:tc>
          <w:tcPr>
            <w:tcW w:w="1020" w:type="dxa"/>
          </w:tcPr>
          <w:p w:rsidR="008C5011" w:rsidRDefault="008C5011">
            <w:pPr>
              <w:pStyle w:val="ConsPlusNormal"/>
              <w:jc w:val="right"/>
            </w:pPr>
            <w:r>
              <w:t>52,15</w:t>
            </w:r>
          </w:p>
        </w:tc>
        <w:tc>
          <w:tcPr>
            <w:tcW w:w="851" w:type="dxa"/>
          </w:tcPr>
          <w:p w:rsidR="008C5011" w:rsidRDefault="008C5011">
            <w:pPr>
              <w:pStyle w:val="ConsPlusNormal"/>
              <w:jc w:val="right"/>
            </w:pPr>
            <w:r>
              <w:t>0,0</w:t>
            </w:r>
          </w:p>
        </w:tc>
        <w:tc>
          <w:tcPr>
            <w:tcW w:w="851" w:type="dxa"/>
          </w:tcPr>
          <w:p w:rsidR="008C5011" w:rsidRDefault="008C5011">
            <w:pPr>
              <w:pStyle w:val="ConsPlusNormal"/>
              <w:jc w:val="right"/>
            </w:pPr>
            <w:r>
              <w:t>0,0</w:t>
            </w:r>
          </w:p>
        </w:tc>
        <w:tc>
          <w:tcPr>
            <w:tcW w:w="826" w:type="dxa"/>
          </w:tcPr>
          <w:p w:rsidR="008C5011" w:rsidRDefault="008C5011">
            <w:pPr>
              <w:pStyle w:val="ConsPlusNormal"/>
              <w:jc w:val="right"/>
            </w:pPr>
            <w:r>
              <w:t>0,0</w:t>
            </w:r>
          </w:p>
        </w:tc>
        <w:tc>
          <w:tcPr>
            <w:tcW w:w="1077" w:type="dxa"/>
          </w:tcPr>
          <w:p w:rsidR="008C5011" w:rsidRDefault="008C5011">
            <w:pPr>
              <w:pStyle w:val="ConsPlusNormal"/>
              <w:jc w:val="right"/>
            </w:pPr>
            <w:r>
              <w:t>52,15</w:t>
            </w:r>
          </w:p>
        </w:tc>
        <w:tc>
          <w:tcPr>
            <w:tcW w:w="851" w:type="dxa"/>
          </w:tcPr>
          <w:p w:rsidR="008C5011" w:rsidRDefault="008C5011">
            <w:pPr>
              <w:pStyle w:val="ConsPlusNormal"/>
              <w:jc w:val="right"/>
            </w:pPr>
            <w:r>
              <w:t>0,0</w:t>
            </w:r>
          </w:p>
        </w:tc>
        <w:tc>
          <w:tcPr>
            <w:tcW w:w="851" w:type="dxa"/>
          </w:tcPr>
          <w:p w:rsidR="008C5011" w:rsidRDefault="008C5011">
            <w:pPr>
              <w:pStyle w:val="ConsPlusNormal"/>
              <w:jc w:val="right"/>
            </w:pPr>
            <w:r>
              <w:t>0,0</w:t>
            </w:r>
          </w:p>
        </w:tc>
        <w:tc>
          <w:tcPr>
            <w:tcW w:w="964" w:type="dxa"/>
          </w:tcPr>
          <w:p w:rsidR="008C5011" w:rsidRDefault="008C5011">
            <w:pPr>
              <w:pStyle w:val="ConsPlusNormal"/>
              <w:jc w:val="right"/>
            </w:pPr>
            <w:r>
              <w:t>0,0</w:t>
            </w:r>
          </w:p>
        </w:tc>
      </w:tr>
      <w:tr w:rsidR="008C5011">
        <w:tc>
          <w:tcPr>
            <w:tcW w:w="1757" w:type="dxa"/>
          </w:tcPr>
          <w:p w:rsidR="008C5011" w:rsidRDefault="008C5011">
            <w:pPr>
              <w:pStyle w:val="ConsPlusNormal"/>
              <w:jc w:val="both"/>
            </w:pPr>
            <w:r>
              <w:t>Всего</w:t>
            </w:r>
          </w:p>
        </w:tc>
        <w:tc>
          <w:tcPr>
            <w:tcW w:w="1020" w:type="dxa"/>
          </w:tcPr>
          <w:p w:rsidR="008C5011" w:rsidRDefault="008C5011">
            <w:pPr>
              <w:pStyle w:val="ConsPlusNormal"/>
              <w:jc w:val="right"/>
            </w:pPr>
            <w:r>
              <w:t>78911,39</w:t>
            </w:r>
          </w:p>
        </w:tc>
        <w:tc>
          <w:tcPr>
            <w:tcW w:w="851" w:type="dxa"/>
          </w:tcPr>
          <w:p w:rsidR="008C5011" w:rsidRDefault="008C5011">
            <w:pPr>
              <w:pStyle w:val="ConsPlusNormal"/>
              <w:jc w:val="right"/>
            </w:pPr>
            <w:r>
              <w:t>57788</w:t>
            </w:r>
          </w:p>
        </w:tc>
        <w:tc>
          <w:tcPr>
            <w:tcW w:w="851" w:type="dxa"/>
          </w:tcPr>
          <w:p w:rsidR="008C5011" w:rsidRDefault="008C5011">
            <w:pPr>
              <w:pStyle w:val="ConsPlusNormal"/>
              <w:jc w:val="right"/>
            </w:pPr>
            <w:r>
              <w:t>0,0</w:t>
            </w:r>
          </w:p>
        </w:tc>
        <w:tc>
          <w:tcPr>
            <w:tcW w:w="826" w:type="dxa"/>
          </w:tcPr>
          <w:p w:rsidR="008C5011" w:rsidRDefault="008C5011">
            <w:pPr>
              <w:pStyle w:val="ConsPlusNormal"/>
              <w:jc w:val="right"/>
            </w:pPr>
            <w:r>
              <w:t>0,0</w:t>
            </w:r>
          </w:p>
        </w:tc>
        <w:tc>
          <w:tcPr>
            <w:tcW w:w="1077" w:type="dxa"/>
          </w:tcPr>
          <w:p w:rsidR="008C5011" w:rsidRDefault="008C5011">
            <w:pPr>
              <w:pStyle w:val="ConsPlusNormal"/>
              <w:jc w:val="right"/>
            </w:pPr>
            <w:r>
              <w:t>15215,39</w:t>
            </w:r>
          </w:p>
        </w:tc>
        <w:tc>
          <w:tcPr>
            <w:tcW w:w="851" w:type="dxa"/>
          </w:tcPr>
          <w:p w:rsidR="008C5011" w:rsidRDefault="008C5011">
            <w:pPr>
              <w:pStyle w:val="ConsPlusNormal"/>
              <w:jc w:val="right"/>
            </w:pPr>
            <w:r>
              <w:t>5250,0</w:t>
            </w:r>
          </w:p>
        </w:tc>
        <w:tc>
          <w:tcPr>
            <w:tcW w:w="851" w:type="dxa"/>
          </w:tcPr>
          <w:p w:rsidR="008C5011" w:rsidRDefault="008C5011">
            <w:pPr>
              <w:pStyle w:val="ConsPlusNormal"/>
              <w:jc w:val="right"/>
            </w:pPr>
            <w:r>
              <w:t>331,0</w:t>
            </w:r>
          </w:p>
        </w:tc>
        <w:tc>
          <w:tcPr>
            <w:tcW w:w="964" w:type="dxa"/>
          </w:tcPr>
          <w:p w:rsidR="008C5011" w:rsidRDefault="008C5011">
            <w:pPr>
              <w:pStyle w:val="ConsPlusNormal"/>
              <w:jc w:val="right"/>
            </w:pPr>
            <w:r>
              <w:t>327,0</w:t>
            </w:r>
          </w:p>
        </w:tc>
      </w:tr>
    </w:tbl>
    <w:p w:rsidR="008C5011" w:rsidRDefault="008C5011">
      <w:pPr>
        <w:pStyle w:val="ConsPlusNormal"/>
        <w:jc w:val="both"/>
      </w:pPr>
    </w:p>
    <w:p w:rsidR="008C5011" w:rsidRDefault="008C5011">
      <w:pPr>
        <w:pStyle w:val="ConsPlusTitle"/>
        <w:jc w:val="center"/>
        <w:outlineLvl w:val="2"/>
      </w:pPr>
      <w:r>
        <w:t>VIII. Методика оценки эффективности подпрограммы</w:t>
      </w:r>
    </w:p>
    <w:p w:rsidR="008C5011" w:rsidRDefault="008C5011">
      <w:pPr>
        <w:pStyle w:val="ConsPlusNormal"/>
        <w:jc w:val="both"/>
      </w:pPr>
    </w:p>
    <w:p w:rsidR="008C5011" w:rsidRDefault="008C5011">
      <w:pPr>
        <w:pStyle w:val="ConsPlusNormal"/>
        <w:ind w:firstLine="540"/>
        <w:jc w:val="both"/>
      </w:pPr>
      <w:r>
        <w:t>1. Оценка эффективности реализации подпрограммы проводится на основе оценки:</w:t>
      </w:r>
    </w:p>
    <w:p w:rsidR="008C5011" w:rsidRDefault="008C5011">
      <w:pPr>
        <w:pStyle w:val="ConsPlusNormal"/>
        <w:spacing w:before="220"/>
        <w:ind w:firstLine="540"/>
        <w:jc w:val="both"/>
      </w:pPr>
      <w:r>
        <w:t>1) степени достижения целей (решения задач) подпрограммы путем сопоставления фактически достигнутых значений показателей подпрограммы и их плановых значений.</w:t>
      </w:r>
    </w:p>
    <w:p w:rsidR="008C5011" w:rsidRDefault="008C5011">
      <w:pPr>
        <w:pStyle w:val="ConsPlusNormal"/>
        <w:spacing w:before="220"/>
        <w:ind w:firstLine="540"/>
        <w:jc w:val="both"/>
      </w:pPr>
      <w:r>
        <w:t>Степень достижения целей (решения задач) подпрограммы (Сд) определяется по формуле:</w:t>
      </w:r>
    </w:p>
    <w:p w:rsidR="008C5011" w:rsidRDefault="008C5011">
      <w:pPr>
        <w:pStyle w:val="ConsPlusNormal"/>
        <w:jc w:val="both"/>
      </w:pPr>
    </w:p>
    <w:p w:rsidR="008C5011" w:rsidRDefault="008C5011">
      <w:pPr>
        <w:pStyle w:val="ConsPlusNormal"/>
        <w:jc w:val="center"/>
      </w:pPr>
      <w:r>
        <w:t>Сд = Зф / Зп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Зф - фактическое значение показателя подпрограммы;</w:t>
      </w:r>
    </w:p>
    <w:p w:rsidR="008C5011" w:rsidRDefault="008C5011">
      <w:pPr>
        <w:pStyle w:val="ConsPlusNormal"/>
        <w:spacing w:before="220"/>
        <w:ind w:firstLine="540"/>
        <w:jc w:val="both"/>
      </w:pPr>
      <w:r>
        <w:t>Зп - плановое значение показателя подпрограммы, желаемой тенденцией развития которого является рост значений;</w:t>
      </w:r>
    </w:p>
    <w:p w:rsidR="008C5011" w:rsidRDefault="008C5011">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8C5011" w:rsidRDefault="008C5011">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8C5011" w:rsidRDefault="008C5011">
      <w:pPr>
        <w:pStyle w:val="ConsPlusNormal"/>
        <w:jc w:val="both"/>
      </w:pPr>
    </w:p>
    <w:p w:rsidR="008C5011" w:rsidRDefault="008C5011">
      <w:pPr>
        <w:pStyle w:val="ConsPlusNormal"/>
        <w:jc w:val="center"/>
      </w:pPr>
      <w:r>
        <w:t>Уф = Фф / Фп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8C5011" w:rsidRDefault="008C5011">
      <w:pPr>
        <w:pStyle w:val="ConsPlusNormal"/>
        <w:spacing w:before="220"/>
        <w:ind w:firstLine="540"/>
        <w:jc w:val="both"/>
      </w:pPr>
      <w:r>
        <w:lastRenderedPageBreak/>
        <w:t>Фп - плановый объем финансовых ресурсов на соответствующий отчетный период;</w:t>
      </w:r>
    </w:p>
    <w:p w:rsidR="008C5011" w:rsidRDefault="008C5011">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формируемых в соответствии с </w:t>
      </w:r>
      <w:hyperlink r:id="rId493" w:history="1">
        <w:r>
          <w:rPr>
            <w:color w:val="0000FF"/>
          </w:rPr>
          <w:t>постановлением</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8C5011" w:rsidRDefault="008C5011">
      <w:pPr>
        <w:pStyle w:val="ConsPlusNormal"/>
        <w:spacing w:before="220"/>
        <w:ind w:firstLine="540"/>
        <w:jc w:val="both"/>
      </w:pPr>
      <w:r>
        <w:t>2. Оценка эффективности реализации подпрограммы проводится ответственным исполнителем ежегодно до 01 марта года, следующего за отчетным.</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1</w:t>
      </w:r>
    </w:p>
    <w:p w:rsidR="008C5011" w:rsidRDefault="008C5011">
      <w:pPr>
        <w:pStyle w:val="ConsPlusNormal"/>
        <w:jc w:val="right"/>
      </w:pPr>
      <w:r>
        <w:t>к подпрограмме</w:t>
      </w:r>
    </w:p>
    <w:p w:rsidR="008C5011" w:rsidRDefault="008C5011">
      <w:pPr>
        <w:pStyle w:val="ConsPlusNormal"/>
        <w:jc w:val="right"/>
      </w:pPr>
      <w:r>
        <w:t>"Обустройство мест массового отдыха</w:t>
      </w:r>
    </w:p>
    <w:p w:rsidR="008C5011" w:rsidRDefault="008C5011">
      <w:pPr>
        <w:pStyle w:val="ConsPlusNormal"/>
        <w:jc w:val="right"/>
      </w:pPr>
      <w:r>
        <w:t>населения (городских парков)"</w:t>
      </w:r>
    </w:p>
    <w:p w:rsidR="008C5011" w:rsidRDefault="008C5011">
      <w:pPr>
        <w:pStyle w:val="ConsPlusNormal"/>
        <w:jc w:val="both"/>
      </w:pPr>
    </w:p>
    <w:p w:rsidR="008C5011" w:rsidRDefault="008C5011">
      <w:pPr>
        <w:pStyle w:val="ConsPlusTitle"/>
        <w:jc w:val="center"/>
      </w:pPr>
      <w:bookmarkStart w:id="64" w:name="P4978"/>
      <w:bookmarkEnd w:id="64"/>
      <w:r>
        <w:t>ПЕРЕЧЕНЬ</w:t>
      </w:r>
    </w:p>
    <w:p w:rsidR="008C5011" w:rsidRDefault="008C5011">
      <w:pPr>
        <w:pStyle w:val="ConsPlusTitle"/>
        <w:jc w:val="center"/>
      </w:pPr>
      <w:r>
        <w:t>видов работ по благоустройству мест массового</w:t>
      </w:r>
    </w:p>
    <w:p w:rsidR="008C5011" w:rsidRDefault="008C5011">
      <w:pPr>
        <w:pStyle w:val="ConsPlusTitle"/>
        <w:jc w:val="center"/>
      </w:pPr>
      <w:r>
        <w:t>отдыха населения (городских и поселковых парков)</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27.04.2021 </w:t>
            </w:r>
            <w:hyperlink r:id="rId494" w:history="1">
              <w:r>
                <w:rPr>
                  <w:color w:val="0000FF"/>
                </w:rPr>
                <w:t>N 136</w:t>
              </w:r>
            </w:hyperlink>
            <w:r>
              <w:rPr>
                <w:color w:val="392C69"/>
              </w:rPr>
              <w:t xml:space="preserve">, от 31.03.2022 </w:t>
            </w:r>
            <w:hyperlink r:id="rId495"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Normal"/>
        <w:ind w:firstLine="540"/>
        <w:jc w:val="both"/>
      </w:pPr>
      <w:r>
        <w:t>1. Установка скамеек.</w:t>
      </w:r>
    </w:p>
    <w:p w:rsidR="008C5011" w:rsidRDefault="008C5011">
      <w:pPr>
        <w:pStyle w:val="ConsPlusNormal"/>
        <w:spacing w:before="220"/>
        <w:ind w:firstLine="540"/>
        <w:jc w:val="both"/>
      </w:pPr>
      <w:r>
        <w:t>2. Установка мусорных урн.</w:t>
      </w:r>
    </w:p>
    <w:p w:rsidR="008C5011" w:rsidRDefault="008C5011">
      <w:pPr>
        <w:pStyle w:val="ConsPlusNormal"/>
        <w:spacing w:before="220"/>
        <w:ind w:firstLine="540"/>
        <w:jc w:val="both"/>
      </w:pPr>
      <w:r>
        <w:t>3. Организация системы наружного освещения, включая технологическое присоединение, перенос (переустройство) линии электропередачи из зоны благоустройства.</w:t>
      </w:r>
    </w:p>
    <w:p w:rsidR="008C5011" w:rsidRDefault="008C5011">
      <w:pPr>
        <w:pStyle w:val="ConsPlusNormal"/>
        <w:jc w:val="both"/>
      </w:pPr>
      <w:r>
        <w:t xml:space="preserve">(п. 3 в ред. </w:t>
      </w:r>
      <w:hyperlink r:id="rId496"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4. Установка декоративных малых архитектурных форм (статуи и скульптуры разных форм, фонтаны, беседки, мостики и искусственные ручьи).</w:t>
      </w:r>
    </w:p>
    <w:p w:rsidR="008C5011" w:rsidRDefault="008C5011">
      <w:pPr>
        <w:pStyle w:val="ConsPlusNormal"/>
        <w:spacing w:before="220"/>
        <w:ind w:firstLine="540"/>
        <w:jc w:val="both"/>
      </w:pPr>
      <w:r>
        <w:t>5. Озеленение мест массового отдыха населения (высаживание деревьев и кустарников, разбивка клумб, создание газонов).</w:t>
      </w:r>
    </w:p>
    <w:p w:rsidR="008C5011" w:rsidRDefault="008C5011">
      <w:pPr>
        <w:pStyle w:val="ConsPlusNormal"/>
        <w:spacing w:before="220"/>
        <w:ind w:firstLine="540"/>
        <w:jc w:val="both"/>
      </w:pPr>
      <w:r>
        <w:t>6. Устройство новых и ремонт существующих асфальтированных тротуаров и тротуаров из тротуарной плитки.</w:t>
      </w:r>
    </w:p>
    <w:p w:rsidR="008C5011" w:rsidRDefault="008C5011">
      <w:pPr>
        <w:pStyle w:val="ConsPlusNormal"/>
        <w:spacing w:before="220"/>
        <w:ind w:firstLine="540"/>
        <w:jc w:val="both"/>
      </w:pPr>
      <w:r>
        <w:t>7. Установка, ремонт и реконструкция ограждений.</w:t>
      </w:r>
    </w:p>
    <w:p w:rsidR="008C5011" w:rsidRDefault="008C5011">
      <w:pPr>
        <w:pStyle w:val="ConsPlusNormal"/>
        <w:spacing w:before="220"/>
        <w:ind w:firstLine="540"/>
        <w:jc w:val="both"/>
      </w:pPr>
      <w:r>
        <w:t>8. Разработка проектно-сметной документации (включая изыскательские работы и предпроектные обследования территории).</w:t>
      </w:r>
    </w:p>
    <w:p w:rsidR="008C5011" w:rsidRDefault="008C5011">
      <w:pPr>
        <w:pStyle w:val="ConsPlusNormal"/>
        <w:spacing w:before="220"/>
        <w:ind w:firstLine="540"/>
        <w:jc w:val="both"/>
      </w:pPr>
      <w:r>
        <w:t>9. Изготовление и установка информационных табличек.</w:t>
      </w:r>
    </w:p>
    <w:p w:rsidR="008C5011" w:rsidRDefault="008C5011">
      <w:pPr>
        <w:pStyle w:val="ConsPlusNormal"/>
        <w:spacing w:before="220"/>
        <w:ind w:firstLine="540"/>
        <w:jc w:val="both"/>
      </w:pPr>
      <w:r>
        <w:t xml:space="preserve">10. Иные виды работ по благоустройству мест массового отдыха населения (городских и </w:t>
      </w:r>
      <w:r>
        <w:lastRenderedPageBreak/>
        <w:t>поселковых парков)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устройство ступеней, лестниц на перепадах рельефа; устройство нового или ремонт действующего общественного туалета).</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2</w:t>
      </w:r>
    </w:p>
    <w:p w:rsidR="008C5011" w:rsidRDefault="008C5011">
      <w:pPr>
        <w:pStyle w:val="ConsPlusNormal"/>
        <w:jc w:val="right"/>
      </w:pPr>
      <w:r>
        <w:t>к подпрограмме</w:t>
      </w:r>
    </w:p>
    <w:p w:rsidR="008C5011" w:rsidRDefault="008C5011">
      <w:pPr>
        <w:pStyle w:val="ConsPlusNormal"/>
        <w:jc w:val="right"/>
      </w:pPr>
      <w:r>
        <w:t>"Обустройство мест массового отдыха</w:t>
      </w:r>
    </w:p>
    <w:p w:rsidR="008C5011" w:rsidRDefault="008C5011">
      <w:pPr>
        <w:pStyle w:val="ConsPlusNormal"/>
        <w:jc w:val="right"/>
      </w:pPr>
      <w:r>
        <w:t>населения (городских парков)"</w:t>
      </w:r>
    </w:p>
    <w:p w:rsidR="008C5011" w:rsidRDefault="008C5011">
      <w:pPr>
        <w:pStyle w:val="ConsPlusNormal"/>
        <w:jc w:val="both"/>
      </w:pPr>
    </w:p>
    <w:p w:rsidR="008C5011" w:rsidRDefault="008C5011">
      <w:pPr>
        <w:pStyle w:val="ConsPlusTitle"/>
        <w:jc w:val="center"/>
      </w:pPr>
      <w:bookmarkStart w:id="65" w:name="P5006"/>
      <w:bookmarkEnd w:id="65"/>
      <w:r>
        <w:t>ПОЛОЖЕНИЕ</w:t>
      </w:r>
    </w:p>
    <w:p w:rsidR="008C5011" w:rsidRDefault="008C5011">
      <w:pPr>
        <w:pStyle w:val="ConsPlusTitle"/>
        <w:jc w:val="center"/>
      </w:pPr>
      <w:r>
        <w:t>О ПОРЯДКЕ ПРЕДОСТАВЛЕНИЯ И РАСХОДОВАНИЯ СУБСИДИЙ</w:t>
      </w:r>
    </w:p>
    <w:p w:rsidR="008C5011" w:rsidRDefault="008C5011">
      <w:pPr>
        <w:pStyle w:val="ConsPlusTitle"/>
        <w:jc w:val="center"/>
      </w:pPr>
      <w:r>
        <w:t>МЕСТНЫМ БЮДЖЕТАМ ИЗ ОБЛАСТНОГО БЮДЖЕТА, ПРЕДУСМОТРЕННЫХ</w:t>
      </w:r>
    </w:p>
    <w:p w:rsidR="008C5011" w:rsidRDefault="008C5011">
      <w:pPr>
        <w:pStyle w:val="ConsPlusTitle"/>
        <w:jc w:val="center"/>
      </w:pPr>
      <w:r>
        <w:t>ПОДПРОГРАММОЙ "ОБУСТРОЙСТВО МЕСТ МАССОВОГО ОТДЫХА НАСЕЛЕНИЯ</w:t>
      </w:r>
    </w:p>
    <w:p w:rsidR="008C5011" w:rsidRDefault="008C5011">
      <w:pPr>
        <w:pStyle w:val="ConsPlusTitle"/>
        <w:jc w:val="center"/>
      </w:pPr>
      <w:r>
        <w:t>(ГОРОДСКИХ ПАРКОВ)" ГОСУДАРСТВЕННОЙ ПРОГРАММЫ ПСКОВСКОЙ</w:t>
      </w:r>
    </w:p>
    <w:p w:rsidR="008C5011" w:rsidRDefault="008C5011">
      <w:pPr>
        <w:pStyle w:val="ConsPlusTitle"/>
        <w:jc w:val="center"/>
      </w:pPr>
      <w:r>
        <w:t>ОБЛАСТИ "ФОРМИРОВАНИЕ СОВРЕМЕННОЙ ГОРОДСКОЙ СРЕДЫ",</w:t>
      </w:r>
    </w:p>
    <w:p w:rsidR="008C5011" w:rsidRDefault="008C5011">
      <w:pPr>
        <w:pStyle w:val="ConsPlusTitle"/>
        <w:jc w:val="center"/>
      </w:pPr>
      <w:r>
        <w:t>НА ПОДДЕРЖКУ ОБУСТРОЙСТВА МЕСТ МАССОВОГО ОТДЫХА</w:t>
      </w:r>
    </w:p>
    <w:p w:rsidR="008C5011" w:rsidRDefault="008C5011">
      <w:pPr>
        <w:pStyle w:val="ConsPlusTitle"/>
        <w:jc w:val="center"/>
      </w:pPr>
      <w:r>
        <w:t>НАСЕЛЕНИЯ (ГОРОДСКИХ И ПОСЕЛКОВЫХ ПАРКОВ)</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27.04.2021 </w:t>
            </w:r>
            <w:hyperlink r:id="rId497" w:history="1">
              <w:r>
                <w:rPr>
                  <w:color w:val="0000FF"/>
                </w:rPr>
                <w:t>N 136</w:t>
              </w:r>
            </w:hyperlink>
            <w:r>
              <w:rPr>
                <w:color w:val="392C69"/>
              </w:rPr>
              <w:t xml:space="preserve">, от 31.03.2022 </w:t>
            </w:r>
            <w:hyperlink r:id="rId498"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3"/>
      </w:pPr>
      <w:r>
        <w:t>I. ОБЩИЕ ПОЛОЖЕНИЯ</w:t>
      </w:r>
    </w:p>
    <w:p w:rsidR="008C5011" w:rsidRDefault="008C5011">
      <w:pPr>
        <w:pStyle w:val="ConsPlusNormal"/>
        <w:jc w:val="both"/>
      </w:pPr>
    </w:p>
    <w:p w:rsidR="008C5011" w:rsidRDefault="008C5011">
      <w:pPr>
        <w:pStyle w:val="ConsPlusNormal"/>
        <w:ind w:firstLine="540"/>
        <w:jc w:val="both"/>
      </w:pPr>
      <w:r>
        <w:t xml:space="preserve">1. Настоящее Положение разработано на основании </w:t>
      </w:r>
      <w:hyperlink r:id="rId499" w:history="1">
        <w:r>
          <w:rPr>
            <w:color w:val="0000FF"/>
          </w:rPr>
          <w:t>статьи 139</w:t>
        </w:r>
      </w:hyperlink>
      <w:r>
        <w:t xml:space="preserve"> и </w:t>
      </w:r>
      <w:hyperlink r:id="rId500" w:history="1">
        <w:r>
          <w:rPr>
            <w:color w:val="0000FF"/>
          </w:rPr>
          <w:t>статьи 179</w:t>
        </w:r>
      </w:hyperlink>
      <w:r>
        <w:t xml:space="preserve"> Бюджетного кодекса Российской Федерации, </w:t>
      </w:r>
      <w:hyperlink r:id="rId501" w:history="1">
        <w:r>
          <w:rPr>
            <w:color w:val="0000FF"/>
          </w:rPr>
          <w:t>постановления</w:t>
        </w:r>
      </w:hyperlink>
      <w:r>
        <w:t xml:space="preserve"> Администрации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определяет цели, условия, порядок предоставления, методику расчета и порядок расходования субсидий местным бюджетам из областного бюджета (далее - субсидии), главным распорядителем средств по которым является Комитет по строительству и жилищно-коммунальному хозяйству Псковской области (далее - Главный распорядитель), в рамках реализации мероприятия "Благоустройство мест массового отдыха населения", предусмотренного подпрограммой "Обустройство мест массового отдыха населения (городских парков)" Государственной программы Псковской области "Формирование современной городской среды" (далее - Государственная программа).</w:t>
      </w:r>
    </w:p>
    <w:p w:rsidR="008C5011" w:rsidRDefault="008C5011">
      <w:pPr>
        <w:pStyle w:val="ConsPlusNormal"/>
        <w:jc w:val="both"/>
      </w:pPr>
    </w:p>
    <w:p w:rsidR="008C5011" w:rsidRDefault="008C5011">
      <w:pPr>
        <w:pStyle w:val="ConsPlusTitle"/>
        <w:jc w:val="center"/>
        <w:outlineLvl w:val="3"/>
      </w:pPr>
      <w:r>
        <w:t>II. ЦЕЛИ И УСЛОВИЯ ПРЕДОСТАВЛЕНИЯ СУБСИДИЙ</w:t>
      </w:r>
    </w:p>
    <w:p w:rsidR="008C5011" w:rsidRDefault="008C5011">
      <w:pPr>
        <w:pStyle w:val="ConsPlusTitle"/>
        <w:jc w:val="center"/>
      </w:pPr>
      <w:r>
        <w:t>МУНИЦИПАЛЬНЫМ ОБРАЗОВАНИЯМ ОБЛАСТИ</w:t>
      </w:r>
    </w:p>
    <w:p w:rsidR="008C5011" w:rsidRDefault="008C5011">
      <w:pPr>
        <w:pStyle w:val="ConsPlusNormal"/>
        <w:jc w:val="both"/>
      </w:pPr>
    </w:p>
    <w:p w:rsidR="008C5011" w:rsidRDefault="008C5011">
      <w:pPr>
        <w:pStyle w:val="ConsPlusNormal"/>
        <w:ind w:firstLine="540"/>
        <w:jc w:val="both"/>
      </w:pPr>
      <w:bookmarkStart w:id="66" w:name="P5025"/>
      <w:bookmarkEnd w:id="66"/>
      <w:r>
        <w:t xml:space="preserve">2. Субсидии предоставляются в целях софинансирования расходных обязательств муниципальных районов области (далее - муниципальные образования), возникающих при реализации предусмотренных муниципальными программами мероприятий по благоустройству мест массового отдыха населения (городских и поселковых парков) в населенных пунктах с </w:t>
      </w:r>
      <w:r>
        <w:lastRenderedPageBreak/>
        <w:t>численностью населения свыше 1 тыс. человек.</w:t>
      </w:r>
    </w:p>
    <w:p w:rsidR="008C5011" w:rsidRDefault="008C5011">
      <w:pPr>
        <w:pStyle w:val="ConsPlusNormal"/>
        <w:spacing w:before="220"/>
        <w:ind w:firstLine="540"/>
        <w:jc w:val="both"/>
      </w:pPr>
      <w:r>
        <w:t>3. Критерием отбора муниципальных образований для предоставления субсидий является участие администраций муниципальных образований в реализации мероприятий Государственной программы на условиях, предусмотренных настоящим Положением.</w:t>
      </w:r>
    </w:p>
    <w:p w:rsidR="008C5011" w:rsidRDefault="008C5011">
      <w:pPr>
        <w:pStyle w:val="ConsPlusNormal"/>
        <w:spacing w:before="220"/>
        <w:ind w:firstLine="540"/>
        <w:jc w:val="both"/>
      </w:pPr>
      <w:r>
        <w:t>4. Условиями предоставления субсидий являются:</w:t>
      </w:r>
    </w:p>
    <w:p w:rsidR="008C5011" w:rsidRDefault="008C5011">
      <w:pPr>
        <w:pStyle w:val="ConsPlusNormal"/>
        <w:spacing w:before="220"/>
        <w:ind w:firstLine="540"/>
        <w:jc w:val="both"/>
      </w:pPr>
      <w:r>
        <w:t>1) завершение мероприятий по благоустройству городского или поселкового парка до конца текущего года;</w:t>
      </w:r>
    </w:p>
    <w:p w:rsidR="008C5011" w:rsidRDefault="008C5011">
      <w:pPr>
        <w:pStyle w:val="ConsPlusNormal"/>
        <w:spacing w:before="220"/>
        <w:ind w:firstLine="540"/>
        <w:jc w:val="both"/>
      </w:pPr>
      <w:bookmarkStart w:id="67" w:name="P5029"/>
      <w:bookmarkEnd w:id="67"/>
      <w:r>
        <w:t>2) наличие муниципальной программы муниципального образования, предусматривающей мероприятия по благоустройству городского или поселкового парка (далее - муниципальная программа);</w:t>
      </w:r>
    </w:p>
    <w:p w:rsidR="008C5011" w:rsidRDefault="008C5011">
      <w:pPr>
        <w:pStyle w:val="ConsPlusNormal"/>
        <w:spacing w:before="220"/>
        <w:ind w:firstLine="540"/>
        <w:jc w:val="both"/>
      </w:pPr>
      <w:r>
        <w:t xml:space="preserve">3) заключение соглашения между Главным распорядителем и местной администрацией муниципального образования (далее - Соглашение) в соответствии с </w:t>
      </w:r>
      <w:hyperlink r:id="rId502" w:history="1">
        <w:r>
          <w:rPr>
            <w:color w:val="0000FF"/>
          </w:rPr>
          <w:t>пунктами 17</w:t>
        </w:r>
      </w:hyperlink>
      <w:r>
        <w:t xml:space="preserve">, </w:t>
      </w:r>
      <w:hyperlink r:id="rId503" w:history="1">
        <w:r>
          <w:rPr>
            <w:color w:val="0000FF"/>
          </w:rPr>
          <w:t>18</w:t>
        </w:r>
      </w:hyperlink>
      <w:r>
        <w:t xml:space="preserve"> Правил формирования, предоставления и распределения субсидий из областного бюджета местным бюджетам муниципальных образований Псковской области, утвержденных постановлением Администрации области от 30 декабря 2019 г. N 477 "О формировании, предоставлении и распределении субсидий из областного бюджета местным бюджетам муниципальных образований Псковской области" (далее - Правила).</w:t>
      </w:r>
    </w:p>
    <w:p w:rsidR="008C5011" w:rsidRDefault="008C5011">
      <w:pPr>
        <w:pStyle w:val="ConsPlusNormal"/>
        <w:spacing w:before="220"/>
        <w:ind w:firstLine="540"/>
        <w:jc w:val="both"/>
      </w:pPr>
      <w:r>
        <w:t xml:space="preserve">Дополнительные соглашения к Соглашению, предусматривающие внесение в него изменений, в том числе в случаях, предусмотренных </w:t>
      </w:r>
      <w:hyperlink r:id="rId504" w:history="1">
        <w:r>
          <w:rPr>
            <w:color w:val="0000FF"/>
          </w:rPr>
          <w:t>пунктами 22</w:t>
        </w:r>
      </w:hyperlink>
      <w:r>
        <w:t xml:space="preserve">, </w:t>
      </w:r>
      <w:hyperlink r:id="rId505" w:history="1">
        <w:r>
          <w:rPr>
            <w:color w:val="0000FF"/>
          </w:rPr>
          <w:t>23</w:t>
        </w:r>
      </w:hyperlink>
      <w:r>
        <w:t xml:space="preserve">, </w:t>
      </w:r>
      <w:hyperlink r:id="rId506" w:history="1">
        <w:r>
          <w:rPr>
            <w:color w:val="0000FF"/>
          </w:rPr>
          <w:t>25</w:t>
        </w:r>
      </w:hyperlink>
      <w:r>
        <w:t xml:space="preserve"> Правил, или его расторжение, заключаются в соответствии с </w:t>
      </w:r>
      <w:hyperlink r:id="rId507" w:history="1">
        <w:r>
          <w:rPr>
            <w:color w:val="0000FF"/>
          </w:rPr>
          <w:t>пунктом 20</w:t>
        </w:r>
      </w:hyperlink>
      <w:r>
        <w:t xml:space="preserve"> Правил;</w:t>
      </w:r>
    </w:p>
    <w:p w:rsidR="008C5011" w:rsidRDefault="008C5011">
      <w:pPr>
        <w:pStyle w:val="ConsPlusNormal"/>
        <w:jc w:val="both"/>
      </w:pPr>
      <w:r>
        <w:t xml:space="preserve">(пп. 3 в ред. </w:t>
      </w:r>
      <w:hyperlink r:id="rId508"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4) заключение администрацией муниципального образования договоров о проведении строительного контроля с государственным казенным учреждением Псковской области "Управление капитального строительства" в случае выполнения работ по благоустройству, требующих проведения строительного контроля (далее - договор строительного контроля);</w:t>
      </w:r>
    </w:p>
    <w:p w:rsidR="008C5011" w:rsidRDefault="008C5011">
      <w:pPr>
        <w:pStyle w:val="ConsPlusNormal"/>
        <w:spacing w:before="220"/>
        <w:ind w:firstLine="540"/>
        <w:jc w:val="both"/>
      </w:pPr>
      <w:r>
        <w:t xml:space="preserve">5) наличие в местном бюджете бюджетных ассигнований на исполнение расходных обязательств муниципального образования, указанных в </w:t>
      </w:r>
      <w:hyperlink w:anchor="P5025" w:history="1">
        <w:r>
          <w:rPr>
            <w:color w:val="0000FF"/>
          </w:rPr>
          <w:t>пункте 2</w:t>
        </w:r>
      </w:hyperlink>
      <w:r>
        <w:t xml:space="preserve"> настоящего Положения, включая средства местного бюджета в объеме не менее 1 процента от суммы данных расходных обязательств.</w:t>
      </w:r>
    </w:p>
    <w:p w:rsidR="008C5011" w:rsidRDefault="008C5011">
      <w:pPr>
        <w:pStyle w:val="ConsPlusNormal"/>
        <w:spacing w:before="220"/>
        <w:ind w:firstLine="540"/>
        <w:jc w:val="both"/>
      </w:pPr>
      <w:r>
        <w:t xml:space="preserve">5. </w:t>
      </w:r>
      <w:hyperlink w:anchor="P4978" w:history="1">
        <w:r>
          <w:rPr>
            <w:color w:val="0000FF"/>
          </w:rPr>
          <w:t>Перечень</w:t>
        </w:r>
      </w:hyperlink>
      <w:r>
        <w:t xml:space="preserve"> видов работ (услуг) по благоустройству городских и поселковых парков, финансируемых за счет субсидий, определяется в соответствии с Перечнем видов работ по благоустройству мест массового отдыха населения (городских и поселковых парков), приведенным в приложении N 1 к подпрограмме "Обустройство мест массового отдыха населения (городских парков)" Государственной программы.</w:t>
      </w:r>
    </w:p>
    <w:p w:rsidR="008C5011" w:rsidRDefault="008C5011">
      <w:pPr>
        <w:pStyle w:val="ConsPlusNormal"/>
        <w:jc w:val="both"/>
      </w:pPr>
    </w:p>
    <w:p w:rsidR="008C5011" w:rsidRDefault="008C5011">
      <w:pPr>
        <w:pStyle w:val="ConsPlusTitle"/>
        <w:jc w:val="center"/>
        <w:outlineLvl w:val="3"/>
      </w:pPr>
      <w:r>
        <w:t>III. МЕТОДИКА РАСЧЕТА СУБСИДИЙ</w:t>
      </w:r>
    </w:p>
    <w:p w:rsidR="008C5011" w:rsidRDefault="008C5011">
      <w:pPr>
        <w:pStyle w:val="ConsPlusNormal"/>
        <w:jc w:val="both"/>
      </w:pPr>
    </w:p>
    <w:p w:rsidR="008C5011" w:rsidRDefault="008C5011">
      <w:pPr>
        <w:pStyle w:val="ConsPlusNormal"/>
        <w:ind w:firstLine="540"/>
        <w:jc w:val="both"/>
      </w:pPr>
      <w:r>
        <w:t>6. Размер субсидии, предоставляемой местному бюджету i-го муниципального образования, определяется по формуле:</w:t>
      </w:r>
    </w:p>
    <w:p w:rsidR="008C5011" w:rsidRDefault="008C5011">
      <w:pPr>
        <w:pStyle w:val="ConsPlusNormal"/>
        <w:jc w:val="both"/>
      </w:pPr>
    </w:p>
    <w:p w:rsidR="008C5011" w:rsidRDefault="008C5011">
      <w:pPr>
        <w:pStyle w:val="ConsPlusNormal"/>
        <w:jc w:val="center"/>
      </w:pPr>
      <w:r w:rsidRPr="00D518DC">
        <w:rPr>
          <w:position w:val="-11"/>
        </w:rPr>
        <w:pict>
          <v:shape id="_x0000_i1028" style="width:99.2pt;height:22.05pt" coordsize="" o:spt="100" adj="0,,0" path="" filled="f" stroked="f">
            <v:stroke joinstyle="miter"/>
            <v:imagedata r:id="rId509" o:title="base_23903_86738_32771"/>
            <v:formulas/>
            <v:path o:connecttype="segments"/>
          </v:shape>
        </w:pic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Сi - размер средств для предоставления субсидии i-му муниципальному образованию;</w:t>
      </w:r>
    </w:p>
    <w:p w:rsidR="008C5011" w:rsidRDefault="008C5011">
      <w:pPr>
        <w:pStyle w:val="ConsPlusNormal"/>
        <w:spacing w:before="220"/>
        <w:ind w:firstLine="540"/>
        <w:jc w:val="both"/>
      </w:pPr>
      <w:r>
        <w:lastRenderedPageBreak/>
        <w:t>П</w:t>
      </w:r>
      <w:r>
        <w:rPr>
          <w:vertAlign w:val="subscript"/>
        </w:rPr>
        <w:t>i</w:t>
      </w:r>
      <w:r>
        <w:t xml:space="preserve"> - размер потребности в бюджетных средствах, необходимых в текущем финансовом году на реализацию мероприятий по благоустройству мест массового отдыха населения (городских и поселковых парков), установленных поручением Губернатора Псковской области;</w:t>
      </w:r>
    </w:p>
    <w:p w:rsidR="008C5011" w:rsidRDefault="008C5011">
      <w:pPr>
        <w:pStyle w:val="ConsPlusNormal"/>
        <w:spacing w:before="220"/>
        <w:ind w:firstLine="540"/>
        <w:jc w:val="both"/>
      </w:pPr>
      <w:r>
        <w:t>У - уровень софинансирования за счет средств областного бюджета.</w:t>
      </w:r>
    </w:p>
    <w:p w:rsidR="008C5011" w:rsidRDefault="008C5011">
      <w:pPr>
        <w:pStyle w:val="ConsPlusNormal"/>
        <w:jc w:val="both"/>
      </w:pPr>
    </w:p>
    <w:p w:rsidR="008C5011" w:rsidRDefault="008C5011">
      <w:pPr>
        <w:pStyle w:val="ConsPlusTitle"/>
        <w:jc w:val="center"/>
        <w:outlineLvl w:val="3"/>
      </w:pPr>
      <w:r>
        <w:t>IV. ПОРЯДОК ПРЕДОСТАВЛЕНИЯ И УСЛОВИЯ РАСХОДОВАНИЯ СУБСИДИЙ</w:t>
      </w:r>
    </w:p>
    <w:p w:rsidR="008C5011" w:rsidRDefault="008C5011">
      <w:pPr>
        <w:pStyle w:val="ConsPlusNormal"/>
        <w:jc w:val="both"/>
      </w:pPr>
    </w:p>
    <w:p w:rsidR="008C5011" w:rsidRDefault="008C5011">
      <w:pPr>
        <w:pStyle w:val="ConsPlusNormal"/>
        <w:ind w:firstLine="540"/>
        <w:jc w:val="both"/>
      </w:pPr>
      <w:r>
        <w:t>7. Субсидии предоставляются в пределах средств, предусмотренных законом области об областном бюджете на соответствующий финансовый год и плановый период.</w:t>
      </w:r>
    </w:p>
    <w:p w:rsidR="008C5011" w:rsidRDefault="008C5011">
      <w:pPr>
        <w:pStyle w:val="ConsPlusNormal"/>
        <w:spacing w:before="220"/>
        <w:ind w:firstLine="540"/>
        <w:jc w:val="both"/>
      </w:pPr>
      <w:hyperlink w:anchor="P5108" w:history="1">
        <w:r>
          <w:rPr>
            <w:color w:val="0000FF"/>
          </w:rPr>
          <w:t>Распределение</w:t>
        </w:r>
      </w:hyperlink>
      <w:r>
        <w:t xml:space="preserve"> субсидии между муниципальными образованиями и объем субсидий приведены в приложении N 3 к подпрограмме "Обустройство мест массового отдыха населения (городских парков)" Государственной программы.</w:t>
      </w:r>
    </w:p>
    <w:p w:rsidR="008C5011" w:rsidRDefault="008C5011">
      <w:pPr>
        <w:pStyle w:val="ConsPlusNormal"/>
        <w:spacing w:before="220"/>
        <w:ind w:firstLine="540"/>
        <w:jc w:val="both"/>
      </w:pPr>
      <w:bookmarkStart w:id="68" w:name="P5052"/>
      <w:bookmarkEnd w:id="68"/>
      <w:r>
        <w:t>8. Для заключения Соглашения администрации муниципальных образований представляют Главному распорядителю следующие документы:</w:t>
      </w:r>
    </w:p>
    <w:p w:rsidR="008C5011" w:rsidRDefault="008C5011">
      <w:pPr>
        <w:pStyle w:val="ConsPlusNormal"/>
        <w:spacing w:before="220"/>
        <w:ind w:firstLine="540"/>
        <w:jc w:val="both"/>
      </w:pPr>
      <w:r>
        <w:t xml:space="preserve">1) копию муниципальной программы, соответствующей требованиям </w:t>
      </w:r>
      <w:hyperlink w:anchor="P5029" w:history="1">
        <w:r>
          <w:rPr>
            <w:color w:val="0000FF"/>
          </w:rPr>
          <w:t>подпункта 2 пункта 4</w:t>
        </w:r>
      </w:hyperlink>
      <w:r>
        <w:t xml:space="preserve"> настоящего Положения;</w:t>
      </w:r>
    </w:p>
    <w:p w:rsidR="008C5011" w:rsidRDefault="008C5011">
      <w:pPr>
        <w:pStyle w:val="ConsPlusNormal"/>
        <w:spacing w:before="220"/>
        <w:ind w:firstLine="540"/>
        <w:jc w:val="both"/>
      </w:pPr>
      <w:r>
        <w:t>2) выписку из решения представительного органа муниципального образования о местном бюджете на текущий финансовый год (сводной бюджетной росписи), подтверждающую наличие бюджетных ассигнований на исполнение расходного обязательства муниципального образования, на софинансирование которого предоставляется субсидия в текущем финансовом году, в необходимом объеме.</w:t>
      </w:r>
    </w:p>
    <w:p w:rsidR="008C5011" w:rsidRDefault="008C5011">
      <w:pPr>
        <w:pStyle w:val="ConsPlusNormal"/>
        <w:spacing w:before="220"/>
        <w:ind w:firstLine="540"/>
        <w:jc w:val="both"/>
      </w:pPr>
      <w:r>
        <w:t xml:space="preserve">9. Главный распорядитель в течение пятнадцати рабочих дней со дня получения документов, указанных в </w:t>
      </w:r>
      <w:hyperlink w:anchor="P5052" w:history="1">
        <w:r>
          <w:rPr>
            <w:color w:val="0000FF"/>
          </w:rPr>
          <w:t>пункте 8</w:t>
        </w:r>
      </w:hyperlink>
      <w:r>
        <w:t xml:space="preserve"> настоящего Положения, проверяет их на соответствие требованиям настоящего Положения и по результатам проверки:</w:t>
      </w:r>
    </w:p>
    <w:p w:rsidR="008C5011" w:rsidRDefault="008C5011">
      <w:pPr>
        <w:pStyle w:val="ConsPlusNormal"/>
        <w:spacing w:before="220"/>
        <w:ind w:firstLine="540"/>
        <w:jc w:val="both"/>
      </w:pPr>
      <w:r>
        <w:t>1) в случае соответствия представленных документов требованиям настоящего Положения - заключает Соглашение;</w:t>
      </w:r>
    </w:p>
    <w:p w:rsidR="008C5011" w:rsidRDefault="008C5011">
      <w:pPr>
        <w:pStyle w:val="ConsPlusNormal"/>
        <w:spacing w:before="220"/>
        <w:ind w:firstLine="540"/>
        <w:jc w:val="both"/>
      </w:pPr>
      <w:bookmarkStart w:id="69" w:name="P5057"/>
      <w:bookmarkEnd w:id="69"/>
      <w:r>
        <w:t>2) в случае несоответствия представленных документов требованиям настоящего Положения и (или) выявления в них недостоверных сведений - направляет в администрацию муниципального образования письменное уведомление об отказе в заключении Соглашения с указанием причин такого отказа.</w:t>
      </w:r>
    </w:p>
    <w:p w:rsidR="008C5011" w:rsidRDefault="008C5011">
      <w:pPr>
        <w:pStyle w:val="ConsPlusNormal"/>
        <w:spacing w:before="220"/>
        <w:ind w:firstLine="540"/>
        <w:jc w:val="both"/>
      </w:pPr>
      <w:r>
        <w:t xml:space="preserve">10. После устранения выявленных Главным распорядителем недостатков, указанных в </w:t>
      </w:r>
      <w:hyperlink w:anchor="P5057" w:history="1">
        <w:r>
          <w:rPr>
            <w:color w:val="0000FF"/>
          </w:rPr>
          <w:t>подпункте 2 пункта 9</w:t>
        </w:r>
      </w:hyperlink>
      <w:r>
        <w:t xml:space="preserve"> настоящего Положения, администрация муниципального образования вправе повторно представить Главному распорядителю документы, указанные в </w:t>
      </w:r>
      <w:hyperlink w:anchor="P5052" w:history="1">
        <w:r>
          <w:rPr>
            <w:color w:val="0000FF"/>
          </w:rPr>
          <w:t>пункте 8</w:t>
        </w:r>
      </w:hyperlink>
      <w:r>
        <w:t xml:space="preserve"> настоящего Положения.</w:t>
      </w:r>
    </w:p>
    <w:p w:rsidR="008C5011" w:rsidRDefault="008C5011">
      <w:pPr>
        <w:pStyle w:val="ConsPlusNormal"/>
        <w:spacing w:before="220"/>
        <w:ind w:firstLine="540"/>
        <w:jc w:val="both"/>
      </w:pPr>
      <w:bookmarkStart w:id="70" w:name="P5059"/>
      <w:bookmarkEnd w:id="70"/>
      <w:r>
        <w:t>11. Для получения субсидий по муниципальным контрактам, выполнение работ (оказание услуг) по которым завершено,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r>
        <w:t>1) заявку на предоставление субсидий с указанием городских и поселковых парков, мероприятия по благоустройству которых финансируются за счет субсидий, и объема необходимых средств субсидий;</w:t>
      </w:r>
    </w:p>
    <w:p w:rsidR="008C5011" w:rsidRDefault="008C5011">
      <w:pPr>
        <w:pStyle w:val="ConsPlusNormal"/>
        <w:spacing w:before="220"/>
        <w:ind w:firstLine="540"/>
        <w:jc w:val="both"/>
      </w:pPr>
      <w:r>
        <w:t>2) копии муниципальных контрактов;</w:t>
      </w:r>
    </w:p>
    <w:p w:rsidR="008C5011" w:rsidRDefault="008C5011">
      <w:pPr>
        <w:pStyle w:val="ConsPlusNormal"/>
        <w:spacing w:before="220"/>
        <w:ind w:firstLine="540"/>
        <w:jc w:val="both"/>
      </w:pPr>
      <w:r>
        <w:t>3) копии договоров строительного контроля;</w:t>
      </w:r>
    </w:p>
    <w:p w:rsidR="008C5011" w:rsidRDefault="008C5011">
      <w:pPr>
        <w:pStyle w:val="ConsPlusNormal"/>
        <w:spacing w:before="220"/>
        <w:ind w:firstLine="540"/>
        <w:jc w:val="both"/>
      </w:pPr>
      <w:bookmarkStart w:id="71" w:name="P5063"/>
      <w:bookmarkEnd w:id="71"/>
      <w:r>
        <w:lastRenderedPageBreak/>
        <w:t xml:space="preserve">4) копии актов о приемке выполненных работ </w:t>
      </w:r>
      <w:hyperlink r:id="rId510" w:history="1">
        <w:r>
          <w:rPr>
            <w:color w:val="0000FF"/>
          </w:rPr>
          <w:t>(форма КС-2)</w:t>
        </w:r>
      </w:hyperlink>
      <w:r>
        <w:t xml:space="preserve"> и справок о стоимости выполненных работ и затрат </w:t>
      </w:r>
      <w:hyperlink r:id="rId511" w:history="1">
        <w:r>
          <w:rPr>
            <w:color w:val="0000FF"/>
          </w:rPr>
          <w:t>(форма КС-3)</w:t>
        </w:r>
      </w:hyperlink>
      <w:r>
        <w:t>, утвержденных Федеральной службой государственной статистики, актов о приемке оказанных услуг или иных документов, подтверждающих оказание услуг.</w:t>
      </w:r>
    </w:p>
    <w:p w:rsidR="008C5011" w:rsidRDefault="008C5011">
      <w:pPr>
        <w:pStyle w:val="ConsPlusNormal"/>
        <w:spacing w:before="220"/>
        <w:ind w:firstLine="540"/>
        <w:jc w:val="both"/>
      </w:pPr>
      <w:bookmarkStart w:id="72" w:name="P5064"/>
      <w:bookmarkEnd w:id="72"/>
      <w:r>
        <w:t>12. Для получения в декабре текущего года субсидий по муниципальным контрактам, завершение выполнения работ (оказание услуг) по которым планируется до 31 декабря текущего года, администрации муниципальных образований представляют Главному распорядителю:</w:t>
      </w:r>
    </w:p>
    <w:p w:rsidR="008C5011" w:rsidRDefault="008C5011">
      <w:pPr>
        <w:pStyle w:val="ConsPlusNormal"/>
        <w:spacing w:before="220"/>
        <w:ind w:firstLine="540"/>
        <w:jc w:val="both"/>
      </w:pPr>
      <w:r>
        <w:t>1) заявку на предоставление субсидий с указанием городских и поселковых парков, финансируемых за счет субсидий, и объема необходимых средств субсидий;</w:t>
      </w:r>
    </w:p>
    <w:p w:rsidR="008C5011" w:rsidRDefault="008C5011">
      <w:pPr>
        <w:pStyle w:val="ConsPlusNormal"/>
        <w:spacing w:before="220"/>
        <w:ind w:firstLine="540"/>
        <w:jc w:val="both"/>
      </w:pPr>
      <w:r>
        <w:t>2) копии муниципальных контрактов;</w:t>
      </w:r>
    </w:p>
    <w:p w:rsidR="008C5011" w:rsidRDefault="008C5011">
      <w:pPr>
        <w:pStyle w:val="ConsPlusNormal"/>
        <w:spacing w:before="220"/>
        <w:ind w:firstLine="540"/>
        <w:jc w:val="both"/>
      </w:pPr>
      <w:r>
        <w:t>3) копии договоров строительного контроля;</w:t>
      </w:r>
    </w:p>
    <w:p w:rsidR="008C5011" w:rsidRDefault="008C5011">
      <w:pPr>
        <w:pStyle w:val="ConsPlusNormal"/>
        <w:spacing w:before="220"/>
        <w:ind w:firstLine="540"/>
        <w:jc w:val="both"/>
      </w:pPr>
      <w:r>
        <w:t xml:space="preserve">4) гарантийное письмо, содержащее обязательство муниципального образования о представлении до 31 декабря текущего года документов, предусмотренных </w:t>
      </w:r>
      <w:hyperlink w:anchor="P5063" w:history="1">
        <w:r>
          <w:rPr>
            <w:color w:val="0000FF"/>
          </w:rPr>
          <w:t>подпунктом 4 пункта 11</w:t>
        </w:r>
      </w:hyperlink>
      <w:r>
        <w:t xml:space="preserve"> настоящего Положения.</w:t>
      </w:r>
    </w:p>
    <w:p w:rsidR="008C5011" w:rsidRDefault="008C5011">
      <w:pPr>
        <w:pStyle w:val="ConsPlusNormal"/>
        <w:spacing w:before="220"/>
        <w:ind w:firstLine="540"/>
        <w:jc w:val="both"/>
      </w:pPr>
      <w:r>
        <w:t xml:space="preserve">13. В течение восьми рабочих дней со дня получения документов, указанных в </w:t>
      </w:r>
      <w:hyperlink w:anchor="P5059" w:history="1">
        <w:r>
          <w:rPr>
            <w:color w:val="0000FF"/>
          </w:rPr>
          <w:t>пунктах 11</w:t>
        </w:r>
      </w:hyperlink>
      <w:r>
        <w:t xml:space="preserve"> или </w:t>
      </w:r>
      <w:hyperlink w:anchor="P5064" w:history="1">
        <w:r>
          <w:rPr>
            <w:color w:val="0000FF"/>
          </w:rPr>
          <w:t>12</w:t>
        </w:r>
      </w:hyperlink>
      <w:r>
        <w:t xml:space="preserve"> настоящего Положения, Главный распорядитель проверяет их на соответствие требованиям настоящего Положения, условиям Соглашения и по результатам проверки:</w:t>
      </w:r>
    </w:p>
    <w:p w:rsidR="008C5011" w:rsidRDefault="008C5011">
      <w:pPr>
        <w:pStyle w:val="ConsPlusNormal"/>
        <w:spacing w:before="220"/>
        <w:ind w:firstLine="540"/>
        <w:jc w:val="both"/>
      </w:pPr>
      <w:r>
        <w:t>1) в случае соответствия представленных документов требованиям настоящего Положения, условиям Соглашения - представляет в Комитет по финансам Псковской области заявку на финансирование для предоставления субсидий;</w:t>
      </w:r>
    </w:p>
    <w:p w:rsidR="008C5011" w:rsidRDefault="008C5011">
      <w:pPr>
        <w:pStyle w:val="ConsPlusNormal"/>
        <w:spacing w:before="220"/>
        <w:ind w:firstLine="540"/>
        <w:jc w:val="both"/>
      </w:pPr>
      <w:bookmarkStart w:id="73" w:name="P5071"/>
      <w:bookmarkEnd w:id="73"/>
      <w:r>
        <w:t>2) в случае несоответствия представленных документов требованиям настоящего Положения, условиям Соглашения и (или) выявления в них недостоверных сведений - направляет в местную администрацию муниципального образования письменное уведомление об отказе в перечислении субсидий с указанием причин такого отказа.</w:t>
      </w:r>
    </w:p>
    <w:p w:rsidR="008C5011" w:rsidRDefault="008C5011">
      <w:pPr>
        <w:pStyle w:val="ConsPlusNormal"/>
        <w:spacing w:before="220"/>
        <w:ind w:firstLine="540"/>
        <w:jc w:val="both"/>
      </w:pPr>
      <w:r>
        <w:t xml:space="preserve">14. После устранения выявленных Главным распорядителем недостатков, указанных в </w:t>
      </w:r>
      <w:hyperlink w:anchor="P5071" w:history="1">
        <w:r>
          <w:rPr>
            <w:color w:val="0000FF"/>
          </w:rPr>
          <w:t>подпункте 2 пункта 13</w:t>
        </w:r>
      </w:hyperlink>
      <w:r>
        <w:t xml:space="preserve"> настоящего Положения, местная администрация муниципального образования вправе повторно представить Главному распорядителю документы, указанные в </w:t>
      </w:r>
      <w:hyperlink w:anchor="P5059" w:history="1">
        <w:r>
          <w:rPr>
            <w:color w:val="0000FF"/>
          </w:rPr>
          <w:t>пункте 11</w:t>
        </w:r>
      </w:hyperlink>
      <w:r>
        <w:t xml:space="preserve"> или в </w:t>
      </w:r>
      <w:hyperlink w:anchor="P5064" w:history="1">
        <w:r>
          <w:rPr>
            <w:color w:val="0000FF"/>
          </w:rPr>
          <w:t>пункте 12</w:t>
        </w:r>
      </w:hyperlink>
      <w:r>
        <w:t xml:space="preserve"> настоящего Положения.</w:t>
      </w:r>
    </w:p>
    <w:p w:rsidR="008C5011" w:rsidRDefault="008C5011">
      <w:pPr>
        <w:pStyle w:val="ConsPlusNormal"/>
        <w:spacing w:before="220"/>
        <w:ind w:firstLine="540"/>
        <w:jc w:val="both"/>
      </w:pPr>
      <w:r>
        <w:t>15. Главный распорядитель в течение 5 рабочих дней со дня получения субсидии на свой лицевой счет перечисляет ее в порядке межбюджетных отношений в местный бюджет соответствующего муниципального образования на единый счет бюджета муниципального образования, открытый в Управления Федерального казначейства по Псковской области.</w:t>
      </w:r>
    </w:p>
    <w:p w:rsidR="008C5011" w:rsidRDefault="008C5011">
      <w:pPr>
        <w:pStyle w:val="ConsPlusNormal"/>
        <w:jc w:val="both"/>
      </w:pPr>
      <w:r>
        <w:t xml:space="preserve">(п. 15 в ред. </w:t>
      </w:r>
      <w:hyperlink r:id="rId512"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16. Перечисление субсидий из областного бюджета осуществляется Федеральным казначейством в установленном Федеральным казначейством порядке предоставления платежных документов, связанных с исполнением расходных обязательств органа местного самоуправления, в целях софинансирования которых предоставляется субсидия, представленных получателем средств бюджета муниципального образования.</w:t>
      </w:r>
    </w:p>
    <w:p w:rsidR="008C5011" w:rsidRDefault="008C5011">
      <w:pPr>
        <w:pStyle w:val="ConsPlusNormal"/>
        <w:spacing w:before="220"/>
        <w:ind w:firstLine="540"/>
        <w:jc w:val="both"/>
      </w:pPr>
      <w:r>
        <w:t xml:space="preserve">17. Субсидии имеют целевой характер и не могут быть использованы на цели, не предусмотренные </w:t>
      </w:r>
      <w:hyperlink w:anchor="P5025" w:history="1">
        <w:r>
          <w:rPr>
            <w:color w:val="0000FF"/>
          </w:rPr>
          <w:t>пунктом 2</w:t>
        </w:r>
      </w:hyperlink>
      <w:r>
        <w:t xml:space="preserve"> настоящего Положения. Администрации муниципальных образований в соответствии с законодательством Российской Федерации несут ответственность за использование субсидий по целевому назначению, соблюдение требований настоящего Положения и достоверность сведений, содержащихся в документах, представляемых в соответствии с настоящим Положением и Соглашением.</w:t>
      </w:r>
    </w:p>
    <w:p w:rsidR="008C5011" w:rsidRDefault="008C5011">
      <w:pPr>
        <w:pStyle w:val="ConsPlusNormal"/>
        <w:spacing w:before="220"/>
        <w:ind w:firstLine="540"/>
        <w:jc w:val="both"/>
      </w:pPr>
      <w:r>
        <w:lastRenderedPageBreak/>
        <w:t>18. Субсидии, не использованные в текущем финансовом году, подлежат возврату в областной бюджет в порядке, установленном законодательством Российской Федерации.</w:t>
      </w:r>
    </w:p>
    <w:p w:rsidR="008C5011" w:rsidRDefault="008C5011">
      <w:pPr>
        <w:pStyle w:val="ConsPlusNormal"/>
        <w:spacing w:before="220"/>
        <w:ind w:firstLine="540"/>
        <w:jc w:val="both"/>
      </w:pPr>
      <w:r>
        <w:t>18.1. Результатом использования субсидии является количество реализованных проектов благоустройства единственного городского или поселкового парка.</w:t>
      </w:r>
    </w:p>
    <w:p w:rsidR="008C5011" w:rsidRDefault="008C5011">
      <w:pPr>
        <w:pStyle w:val="ConsPlusNormal"/>
        <w:jc w:val="both"/>
      </w:pPr>
      <w:r>
        <w:t xml:space="preserve">(п. 18.1 введен </w:t>
      </w:r>
      <w:hyperlink r:id="rId513" w:history="1">
        <w:r>
          <w:rPr>
            <w:color w:val="0000FF"/>
          </w:rPr>
          <w:t>постановлением</w:t>
        </w:r>
      </w:hyperlink>
      <w:r>
        <w:t xml:space="preserve"> Администрации Псковской области от 31.03.2022 N 129)</w:t>
      </w:r>
    </w:p>
    <w:p w:rsidR="008C5011" w:rsidRDefault="008C5011">
      <w:pPr>
        <w:pStyle w:val="ConsPlusNormal"/>
        <w:jc w:val="both"/>
      </w:pPr>
    </w:p>
    <w:p w:rsidR="008C5011" w:rsidRDefault="008C5011">
      <w:pPr>
        <w:pStyle w:val="ConsPlusTitle"/>
        <w:jc w:val="center"/>
        <w:outlineLvl w:val="3"/>
      </w:pPr>
      <w:r>
        <w:t>V. КОНТРОЛЬ ЗА ИСПОЛЬЗОВАНИЕМ СУБСИДИЙ</w:t>
      </w:r>
    </w:p>
    <w:p w:rsidR="008C5011" w:rsidRDefault="008C5011">
      <w:pPr>
        <w:pStyle w:val="ConsPlusNormal"/>
        <w:jc w:val="both"/>
      </w:pPr>
    </w:p>
    <w:p w:rsidR="008C5011" w:rsidRDefault="008C5011">
      <w:pPr>
        <w:pStyle w:val="ConsPlusNormal"/>
        <w:ind w:firstLine="540"/>
        <w:jc w:val="both"/>
      </w:pPr>
      <w:r>
        <w:t>19. Контроль за целевым использованием субсидий осуществляется Главным распорядителем и органами, осуществляющими государственный финансовый контроль.</w:t>
      </w:r>
    </w:p>
    <w:p w:rsidR="008C5011" w:rsidRDefault="008C5011">
      <w:pPr>
        <w:pStyle w:val="ConsPlusNormal"/>
        <w:spacing w:before="220"/>
        <w:ind w:firstLine="540"/>
        <w:jc w:val="both"/>
      </w:pPr>
      <w:r>
        <w:t>20. Администрации муниципальных образований области представляют Главному распорядителю:</w:t>
      </w:r>
    </w:p>
    <w:p w:rsidR="008C5011" w:rsidRDefault="008C5011">
      <w:pPr>
        <w:pStyle w:val="ConsPlusNormal"/>
        <w:spacing w:before="220"/>
        <w:ind w:firstLine="540"/>
        <w:jc w:val="both"/>
      </w:pPr>
      <w:r>
        <w:t>1) отчеты о расходах, в целях софинансирования которых предоставляется субсидия, по форме, установленной Соглашением, не позднее 10 числа месяца, следующего за кварталом, в котором была получена субсидия, и о достижении значений результатов использования субсидии по форме, установленной Соглашением, не позднее 10 числа месяца, следующего за кварталом, в котором была получена субсидия;</w:t>
      </w:r>
    </w:p>
    <w:p w:rsidR="008C5011" w:rsidRDefault="008C5011">
      <w:pPr>
        <w:pStyle w:val="ConsPlusNormal"/>
        <w:spacing w:before="220"/>
        <w:ind w:firstLine="540"/>
        <w:jc w:val="both"/>
      </w:pPr>
      <w:r>
        <w:t xml:space="preserve">2) ежеквартально в срок до 10 числа месяца, следующего за отчетным кварталом, -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справку по консолидируемым расчетам по утвержденным Министерством финансов Российской Федерации </w:t>
      </w:r>
      <w:hyperlink r:id="rId514" w:history="1">
        <w:r>
          <w:rPr>
            <w:color w:val="0000FF"/>
          </w:rPr>
          <w:t>формам 0503127</w:t>
        </w:r>
      </w:hyperlink>
      <w:r>
        <w:t xml:space="preserve"> и </w:t>
      </w:r>
      <w:hyperlink r:id="rId515" w:history="1">
        <w:r>
          <w:rPr>
            <w:color w:val="0000FF"/>
          </w:rPr>
          <w:t>0503125</w:t>
        </w:r>
      </w:hyperlink>
      <w:r>
        <w:t xml:space="preserve"> соответственно;</w:t>
      </w:r>
    </w:p>
    <w:p w:rsidR="008C5011" w:rsidRDefault="008C5011">
      <w:pPr>
        <w:pStyle w:val="ConsPlusNormal"/>
        <w:spacing w:before="220"/>
        <w:ind w:firstLine="540"/>
        <w:jc w:val="both"/>
      </w:pPr>
      <w:r>
        <w:t>3) в срок до 31 декабря текущего года - копии документов, предусмотренных подпунктом 4 пункта 10 настоящего Положения.</w:t>
      </w:r>
    </w:p>
    <w:p w:rsidR="008C5011" w:rsidRDefault="008C5011">
      <w:pPr>
        <w:pStyle w:val="ConsPlusNormal"/>
        <w:spacing w:before="220"/>
        <w:ind w:firstLine="540"/>
        <w:jc w:val="both"/>
      </w:pPr>
      <w:r>
        <w:t xml:space="preserve">21. В случае нарушения обязательств, предусмотренных Соглашением, в том числе недостижения значения результата использования субсидии, администрацией муниципального образования осуществляется возврат средств из местного бюджета в областной бюджет в соответствии с </w:t>
      </w:r>
      <w:hyperlink r:id="rId516" w:history="1">
        <w:r>
          <w:rPr>
            <w:color w:val="0000FF"/>
          </w:rPr>
          <w:t>пунктами 31</w:t>
        </w:r>
      </w:hyperlink>
      <w:r>
        <w:t xml:space="preserve"> - </w:t>
      </w:r>
      <w:hyperlink r:id="rId517" w:history="1">
        <w:r>
          <w:rPr>
            <w:color w:val="0000FF"/>
          </w:rPr>
          <w:t>40</w:t>
        </w:r>
      </w:hyperlink>
      <w:r>
        <w:t xml:space="preserve"> Правил.</w:t>
      </w:r>
    </w:p>
    <w:p w:rsidR="008C5011" w:rsidRDefault="008C5011">
      <w:pPr>
        <w:pStyle w:val="ConsPlusNormal"/>
        <w:jc w:val="both"/>
      </w:pPr>
      <w:r>
        <w:t xml:space="preserve">(п. 21 в ред. </w:t>
      </w:r>
      <w:hyperlink r:id="rId518"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21.1. В случае нецелевого использования субсидии к администрации муниципального образования применяются бюджетные меры принуждения, предусмотренные бюджетным законодательством Российской Федерации.</w:t>
      </w:r>
    </w:p>
    <w:p w:rsidR="008C5011" w:rsidRDefault="008C5011">
      <w:pPr>
        <w:pStyle w:val="ConsPlusNormal"/>
        <w:jc w:val="both"/>
      </w:pPr>
      <w:r>
        <w:t xml:space="preserve">(п. 21.1 введен </w:t>
      </w:r>
      <w:hyperlink r:id="rId519" w:history="1">
        <w:r>
          <w:rPr>
            <w:color w:val="0000FF"/>
          </w:rPr>
          <w:t>постановлением</w:t>
        </w:r>
      </w:hyperlink>
      <w:r>
        <w:t xml:space="preserve"> Администрации Псковской области от 31.03.2022 N 129)</w:t>
      </w:r>
    </w:p>
    <w:p w:rsidR="008C5011" w:rsidRDefault="008C5011">
      <w:pPr>
        <w:pStyle w:val="ConsPlusNormal"/>
        <w:spacing w:before="220"/>
        <w:ind w:firstLine="540"/>
        <w:jc w:val="both"/>
      </w:pPr>
      <w:r>
        <w:t>22. Главный распорядитель вправе запрашивать от администраций муниципальных образований информацию и документы, связанные с расходованием субсидий и выполнением работ (оказанием услуг) по благоустройству городских и поселковых парков, финансируемых за счет субсидий.</w:t>
      </w:r>
    </w:p>
    <w:p w:rsidR="008C5011" w:rsidRDefault="008C5011">
      <w:pPr>
        <w:pStyle w:val="ConsPlusNormal"/>
        <w:spacing w:before="220"/>
        <w:ind w:firstLine="540"/>
        <w:jc w:val="both"/>
      </w:pPr>
      <w:r>
        <w:t>23. Администрации муниципальных образований обязаны представлять по запросу Главного распорядителя и в установленные им сроки информацию и документы, связанные с расходованием субсидий и выполнением работ (оказанием услуг) по благоустройству городских и поселковых парков, финансируемых за счет субсидий.</w:t>
      </w:r>
    </w:p>
    <w:p w:rsidR="008C5011" w:rsidRDefault="008C5011">
      <w:pPr>
        <w:pStyle w:val="ConsPlusNormal"/>
        <w:jc w:val="both"/>
      </w:pPr>
    </w:p>
    <w:p w:rsidR="008C5011" w:rsidRDefault="008C5011">
      <w:pPr>
        <w:pStyle w:val="ConsPlusTitle"/>
        <w:jc w:val="center"/>
        <w:outlineLvl w:val="3"/>
      </w:pPr>
      <w:r>
        <w:t>VI. ПОРЯДОК ОЦЕНКИ ЭФФЕКТИВНОСТИ ИСПОЛЬЗОВАНИЯ СУБСИДИИ</w:t>
      </w:r>
    </w:p>
    <w:p w:rsidR="008C5011" w:rsidRDefault="008C5011">
      <w:pPr>
        <w:pStyle w:val="ConsPlusNormal"/>
        <w:jc w:val="both"/>
      </w:pPr>
    </w:p>
    <w:p w:rsidR="008C5011" w:rsidRDefault="008C5011">
      <w:pPr>
        <w:pStyle w:val="ConsPlusNormal"/>
        <w:ind w:firstLine="540"/>
        <w:jc w:val="both"/>
      </w:pPr>
      <w:r>
        <w:t xml:space="preserve">24. Оценка эффективности использования субсидий администрациями муниципальных </w:t>
      </w:r>
      <w:r>
        <w:lastRenderedPageBreak/>
        <w:t>образований производится путем сравнения фактически достигнутых значений результатов использования субсидий за соответствующий год с плановыми значениями результатов использования субсидий, установленными в Соглашении.</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3</w:t>
      </w:r>
    </w:p>
    <w:p w:rsidR="008C5011" w:rsidRDefault="008C5011">
      <w:pPr>
        <w:pStyle w:val="ConsPlusNormal"/>
        <w:jc w:val="right"/>
      </w:pPr>
      <w:r>
        <w:t>к подпрограмме</w:t>
      </w:r>
    </w:p>
    <w:p w:rsidR="008C5011" w:rsidRDefault="008C5011">
      <w:pPr>
        <w:pStyle w:val="ConsPlusNormal"/>
        <w:jc w:val="right"/>
      </w:pPr>
      <w:r>
        <w:t>"Обустройство мест массового отдыха</w:t>
      </w:r>
    </w:p>
    <w:p w:rsidR="008C5011" w:rsidRDefault="008C5011">
      <w:pPr>
        <w:pStyle w:val="ConsPlusNormal"/>
        <w:jc w:val="right"/>
      </w:pPr>
      <w:r>
        <w:t>населения (городских парков)"</w:t>
      </w:r>
    </w:p>
    <w:p w:rsidR="008C5011" w:rsidRDefault="008C5011">
      <w:pPr>
        <w:pStyle w:val="ConsPlusNormal"/>
        <w:jc w:val="both"/>
      </w:pPr>
    </w:p>
    <w:p w:rsidR="008C5011" w:rsidRDefault="008C5011">
      <w:pPr>
        <w:pStyle w:val="ConsPlusTitle"/>
        <w:jc w:val="center"/>
      </w:pPr>
      <w:bookmarkStart w:id="74" w:name="P5108"/>
      <w:bookmarkEnd w:id="74"/>
      <w:r>
        <w:t>РАСПРЕДЕЛЕНИЕ</w:t>
      </w:r>
    </w:p>
    <w:p w:rsidR="008C5011" w:rsidRDefault="008C5011">
      <w:pPr>
        <w:pStyle w:val="ConsPlusTitle"/>
        <w:jc w:val="center"/>
      </w:pPr>
      <w:r>
        <w:t>субсидий на поддержку обустройства мест массового</w:t>
      </w:r>
    </w:p>
    <w:p w:rsidR="008C5011" w:rsidRDefault="008C5011">
      <w:pPr>
        <w:pStyle w:val="ConsPlusTitle"/>
        <w:jc w:val="center"/>
      </w:pPr>
      <w:r>
        <w:t>отдыха населения (городских и поселковых парков)</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27.04.2021 </w:t>
            </w:r>
            <w:hyperlink r:id="rId520" w:history="1">
              <w:r>
                <w:rPr>
                  <w:color w:val="0000FF"/>
                </w:rPr>
                <w:t>N 136</w:t>
              </w:r>
            </w:hyperlink>
            <w:r>
              <w:rPr>
                <w:color w:val="392C69"/>
              </w:rPr>
              <w:t xml:space="preserve">, от 13.12.2021 </w:t>
            </w:r>
            <w:hyperlink r:id="rId521" w:history="1">
              <w:r>
                <w:rPr>
                  <w:color w:val="0000FF"/>
                </w:rPr>
                <w:t>N 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Normal"/>
        <w:jc w:val="right"/>
      </w:pPr>
      <w:r>
        <w:t>тыс. рублей</w:t>
      </w:r>
    </w:p>
    <w:p w:rsidR="008C5011" w:rsidRDefault="008C501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91"/>
        <w:gridCol w:w="1757"/>
        <w:gridCol w:w="1644"/>
      </w:tblGrid>
      <w:tr w:rsidR="008C5011">
        <w:tc>
          <w:tcPr>
            <w:tcW w:w="3005" w:type="dxa"/>
          </w:tcPr>
          <w:p w:rsidR="008C5011" w:rsidRDefault="008C5011">
            <w:pPr>
              <w:pStyle w:val="ConsPlusNormal"/>
              <w:jc w:val="center"/>
            </w:pPr>
            <w:r>
              <w:t>Муниципальное образование</w:t>
            </w:r>
          </w:p>
        </w:tc>
        <w:tc>
          <w:tcPr>
            <w:tcW w:w="1191" w:type="dxa"/>
          </w:tcPr>
          <w:p w:rsidR="008C5011" w:rsidRDefault="008C5011">
            <w:pPr>
              <w:pStyle w:val="ConsPlusNormal"/>
              <w:jc w:val="center"/>
            </w:pPr>
            <w:r>
              <w:t>Всего</w:t>
            </w:r>
          </w:p>
        </w:tc>
        <w:tc>
          <w:tcPr>
            <w:tcW w:w="1757" w:type="dxa"/>
          </w:tcPr>
          <w:p w:rsidR="008C5011" w:rsidRDefault="008C5011">
            <w:pPr>
              <w:pStyle w:val="ConsPlusNormal"/>
              <w:jc w:val="center"/>
            </w:pPr>
            <w:r>
              <w:t>Федеральный бюджет</w:t>
            </w:r>
          </w:p>
        </w:tc>
        <w:tc>
          <w:tcPr>
            <w:tcW w:w="1644" w:type="dxa"/>
          </w:tcPr>
          <w:p w:rsidR="008C5011" w:rsidRDefault="008C5011">
            <w:pPr>
              <w:pStyle w:val="ConsPlusNormal"/>
              <w:jc w:val="center"/>
            </w:pPr>
            <w:r>
              <w:t>Областной бюджет</w:t>
            </w:r>
          </w:p>
        </w:tc>
      </w:tr>
      <w:tr w:rsidR="008C5011">
        <w:tc>
          <w:tcPr>
            <w:tcW w:w="7597" w:type="dxa"/>
            <w:gridSpan w:val="4"/>
          </w:tcPr>
          <w:p w:rsidR="008C5011" w:rsidRDefault="008C5011">
            <w:pPr>
              <w:pStyle w:val="ConsPlusNormal"/>
              <w:jc w:val="center"/>
              <w:outlineLvl w:val="3"/>
            </w:pPr>
            <w:r>
              <w:t>2018 год</w:t>
            </w:r>
          </w:p>
        </w:tc>
      </w:tr>
      <w:tr w:rsidR="008C5011">
        <w:tc>
          <w:tcPr>
            <w:tcW w:w="3005" w:type="dxa"/>
          </w:tcPr>
          <w:p w:rsidR="008C5011" w:rsidRDefault="008C5011">
            <w:pPr>
              <w:pStyle w:val="ConsPlusNormal"/>
            </w:pPr>
            <w:r>
              <w:t>г. Псков</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г. Великие Луки</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Бежаницкий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Великолукский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Гдовский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Дедовичский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Дновский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Красногородский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Куньинский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Локнянский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Невельский район</w:t>
            </w:r>
          </w:p>
        </w:tc>
        <w:tc>
          <w:tcPr>
            <w:tcW w:w="1191" w:type="dxa"/>
          </w:tcPr>
          <w:p w:rsidR="008C5011" w:rsidRDefault="008C5011">
            <w:pPr>
              <w:pStyle w:val="ConsPlusNormal"/>
              <w:jc w:val="center"/>
            </w:pPr>
            <w:r>
              <w:t>1806,0</w:t>
            </w:r>
          </w:p>
        </w:tc>
        <w:tc>
          <w:tcPr>
            <w:tcW w:w="1757" w:type="dxa"/>
          </w:tcPr>
          <w:p w:rsidR="008C5011" w:rsidRDefault="008C5011">
            <w:pPr>
              <w:pStyle w:val="ConsPlusNormal"/>
              <w:jc w:val="center"/>
            </w:pPr>
            <w:r>
              <w:t>1679,6</w:t>
            </w:r>
          </w:p>
        </w:tc>
        <w:tc>
          <w:tcPr>
            <w:tcW w:w="1644" w:type="dxa"/>
          </w:tcPr>
          <w:p w:rsidR="008C5011" w:rsidRDefault="008C5011">
            <w:pPr>
              <w:pStyle w:val="ConsPlusNormal"/>
              <w:jc w:val="center"/>
            </w:pPr>
            <w:r>
              <w:t>126,4</w:t>
            </w:r>
          </w:p>
        </w:tc>
      </w:tr>
      <w:tr w:rsidR="008C5011">
        <w:tc>
          <w:tcPr>
            <w:tcW w:w="3005" w:type="dxa"/>
          </w:tcPr>
          <w:p w:rsidR="008C5011" w:rsidRDefault="008C5011">
            <w:pPr>
              <w:pStyle w:val="ConsPlusNormal"/>
            </w:pPr>
            <w:r>
              <w:t>Новоржевский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Новосокольнический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Опочецкий район</w:t>
            </w:r>
          </w:p>
        </w:tc>
        <w:tc>
          <w:tcPr>
            <w:tcW w:w="1191" w:type="dxa"/>
          </w:tcPr>
          <w:p w:rsidR="008C5011" w:rsidRDefault="008C5011">
            <w:pPr>
              <w:pStyle w:val="ConsPlusNormal"/>
              <w:jc w:val="center"/>
            </w:pPr>
            <w:r>
              <w:t>1241,5</w:t>
            </w:r>
          </w:p>
        </w:tc>
        <w:tc>
          <w:tcPr>
            <w:tcW w:w="1757" w:type="dxa"/>
          </w:tcPr>
          <w:p w:rsidR="008C5011" w:rsidRDefault="008C5011">
            <w:pPr>
              <w:pStyle w:val="ConsPlusNormal"/>
              <w:jc w:val="center"/>
            </w:pPr>
            <w:r>
              <w:t>1154,6</w:t>
            </w:r>
          </w:p>
        </w:tc>
        <w:tc>
          <w:tcPr>
            <w:tcW w:w="1644" w:type="dxa"/>
          </w:tcPr>
          <w:p w:rsidR="008C5011" w:rsidRDefault="008C5011">
            <w:pPr>
              <w:pStyle w:val="ConsPlusNormal"/>
              <w:jc w:val="center"/>
            </w:pPr>
            <w:r>
              <w:t>86,9</w:t>
            </w:r>
          </w:p>
        </w:tc>
      </w:tr>
      <w:tr w:rsidR="008C5011">
        <w:tc>
          <w:tcPr>
            <w:tcW w:w="3005" w:type="dxa"/>
          </w:tcPr>
          <w:p w:rsidR="008C5011" w:rsidRDefault="008C5011">
            <w:pPr>
              <w:pStyle w:val="ConsPlusNormal"/>
            </w:pPr>
            <w:r>
              <w:lastRenderedPageBreak/>
              <w:t>Островский район</w:t>
            </w:r>
          </w:p>
        </w:tc>
        <w:tc>
          <w:tcPr>
            <w:tcW w:w="1191" w:type="dxa"/>
          </w:tcPr>
          <w:p w:rsidR="008C5011" w:rsidRDefault="008C5011">
            <w:pPr>
              <w:pStyle w:val="ConsPlusNormal"/>
              <w:jc w:val="center"/>
            </w:pPr>
            <w:r>
              <w:t>2452,8</w:t>
            </w:r>
          </w:p>
        </w:tc>
        <w:tc>
          <w:tcPr>
            <w:tcW w:w="1757" w:type="dxa"/>
          </w:tcPr>
          <w:p w:rsidR="008C5011" w:rsidRDefault="008C5011">
            <w:pPr>
              <w:pStyle w:val="ConsPlusNormal"/>
              <w:jc w:val="center"/>
            </w:pPr>
            <w:r>
              <w:t>2281,1</w:t>
            </w:r>
          </w:p>
        </w:tc>
        <w:tc>
          <w:tcPr>
            <w:tcW w:w="1644" w:type="dxa"/>
          </w:tcPr>
          <w:p w:rsidR="008C5011" w:rsidRDefault="008C5011">
            <w:pPr>
              <w:pStyle w:val="ConsPlusNormal"/>
              <w:jc w:val="center"/>
            </w:pPr>
            <w:r>
              <w:t>171,7</w:t>
            </w:r>
          </w:p>
        </w:tc>
      </w:tr>
      <w:tr w:rsidR="008C5011">
        <w:tc>
          <w:tcPr>
            <w:tcW w:w="3005" w:type="dxa"/>
          </w:tcPr>
          <w:p w:rsidR="008C5011" w:rsidRDefault="008C5011">
            <w:pPr>
              <w:pStyle w:val="ConsPlusNormal"/>
            </w:pPr>
            <w:r>
              <w:t>Палкинский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Печорский район</w:t>
            </w:r>
          </w:p>
        </w:tc>
        <w:tc>
          <w:tcPr>
            <w:tcW w:w="1191" w:type="dxa"/>
          </w:tcPr>
          <w:p w:rsidR="008C5011" w:rsidRDefault="008C5011">
            <w:pPr>
              <w:pStyle w:val="ConsPlusNormal"/>
              <w:jc w:val="center"/>
            </w:pPr>
            <w:r>
              <w:t>1201,1</w:t>
            </w:r>
          </w:p>
        </w:tc>
        <w:tc>
          <w:tcPr>
            <w:tcW w:w="1757" w:type="dxa"/>
          </w:tcPr>
          <w:p w:rsidR="008C5011" w:rsidRDefault="008C5011">
            <w:pPr>
              <w:pStyle w:val="ConsPlusNormal"/>
              <w:jc w:val="center"/>
            </w:pPr>
            <w:r>
              <w:t>1117,0</w:t>
            </w:r>
          </w:p>
        </w:tc>
        <w:tc>
          <w:tcPr>
            <w:tcW w:w="1644" w:type="dxa"/>
          </w:tcPr>
          <w:p w:rsidR="008C5011" w:rsidRDefault="008C5011">
            <w:pPr>
              <w:pStyle w:val="ConsPlusNormal"/>
              <w:jc w:val="center"/>
            </w:pPr>
            <w:r>
              <w:t>84,1</w:t>
            </w:r>
          </w:p>
        </w:tc>
      </w:tr>
      <w:tr w:rsidR="008C5011">
        <w:tc>
          <w:tcPr>
            <w:tcW w:w="3005" w:type="dxa"/>
          </w:tcPr>
          <w:p w:rsidR="008C5011" w:rsidRDefault="008C5011">
            <w:pPr>
              <w:pStyle w:val="ConsPlusNormal"/>
            </w:pPr>
            <w:r>
              <w:t>Плюсский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Порховский район</w:t>
            </w:r>
          </w:p>
        </w:tc>
        <w:tc>
          <w:tcPr>
            <w:tcW w:w="1191" w:type="dxa"/>
          </w:tcPr>
          <w:p w:rsidR="008C5011" w:rsidRDefault="008C5011">
            <w:pPr>
              <w:pStyle w:val="ConsPlusNormal"/>
              <w:jc w:val="center"/>
            </w:pPr>
            <w:r>
              <w:t>1086,2</w:t>
            </w:r>
          </w:p>
        </w:tc>
        <w:tc>
          <w:tcPr>
            <w:tcW w:w="1757" w:type="dxa"/>
          </w:tcPr>
          <w:p w:rsidR="008C5011" w:rsidRDefault="008C5011">
            <w:pPr>
              <w:pStyle w:val="ConsPlusNormal"/>
              <w:jc w:val="center"/>
            </w:pPr>
            <w:r>
              <w:t>1010,2</w:t>
            </w:r>
          </w:p>
        </w:tc>
        <w:tc>
          <w:tcPr>
            <w:tcW w:w="1644" w:type="dxa"/>
          </w:tcPr>
          <w:p w:rsidR="008C5011" w:rsidRDefault="008C5011">
            <w:pPr>
              <w:pStyle w:val="ConsPlusNormal"/>
              <w:jc w:val="center"/>
            </w:pPr>
            <w:r>
              <w:t>76,0</w:t>
            </w:r>
          </w:p>
        </w:tc>
      </w:tr>
      <w:tr w:rsidR="008C5011">
        <w:tc>
          <w:tcPr>
            <w:tcW w:w="3005" w:type="dxa"/>
          </w:tcPr>
          <w:p w:rsidR="008C5011" w:rsidRDefault="008C5011">
            <w:pPr>
              <w:pStyle w:val="ConsPlusNormal"/>
            </w:pPr>
            <w:r>
              <w:t>Псковский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Пустошкинский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Пушкиногорский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Пыталовский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Себежский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Струго-Красненский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Усвятский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Итого</w:t>
            </w:r>
          </w:p>
        </w:tc>
        <w:tc>
          <w:tcPr>
            <w:tcW w:w="1191" w:type="dxa"/>
          </w:tcPr>
          <w:p w:rsidR="008C5011" w:rsidRDefault="008C5011">
            <w:pPr>
              <w:pStyle w:val="ConsPlusNormal"/>
              <w:jc w:val="center"/>
            </w:pPr>
            <w:r>
              <w:t>7787,6</w:t>
            </w:r>
          </w:p>
        </w:tc>
        <w:tc>
          <w:tcPr>
            <w:tcW w:w="1757" w:type="dxa"/>
          </w:tcPr>
          <w:p w:rsidR="008C5011" w:rsidRDefault="008C5011">
            <w:pPr>
              <w:pStyle w:val="ConsPlusNormal"/>
              <w:jc w:val="center"/>
            </w:pPr>
            <w:r>
              <w:t>7242,5</w:t>
            </w:r>
          </w:p>
        </w:tc>
        <w:tc>
          <w:tcPr>
            <w:tcW w:w="1644" w:type="dxa"/>
          </w:tcPr>
          <w:p w:rsidR="008C5011" w:rsidRDefault="008C5011">
            <w:pPr>
              <w:pStyle w:val="ConsPlusNormal"/>
              <w:jc w:val="center"/>
            </w:pPr>
            <w:r>
              <w:t>545,1</w:t>
            </w:r>
          </w:p>
        </w:tc>
      </w:tr>
      <w:tr w:rsidR="008C5011">
        <w:tblPrEx>
          <w:tblBorders>
            <w:insideH w:val="nil"/>
          </w:tblBorders>
        </w:tblPrEx>
        <w:tc>
          <w:tcPr>
            <w:tcW w:w="7597" w:type="dxa"/>
            <w:gridSpan w:val="4"/>
            <w:tcBorders>
              <w:bottom w:val="nil"/>
            </w:tcBorders>
          </w:tcPr>
          <w:p w:rsidR="008C5011" w:rsidRDefault="008C5011">
            <w:pPr>
              <w:pStyle w:val="ConsPlusNormal"/>
              <w:jc w:val="center"/>
              <w:outlineLvl w:val="3"/>
            </w:pPr>
            <w:r>
              <w:t>2021 год</w:t>
            </w:r>
          </w:p>
        </w:tc>
      </w:tr>
      <w:tr w:rsidR="008C5011">
        <w:tblPrEx>
          <w:tblBorders>
            <w:insideH w:val="nil"/>
          </w:tblBorders>
        </w:tblPrEx>
        <w:tc>
          <w:tcPr>
            <w:tcW w:w="7597" w:type="dxa"/>
            <w:gridSpan w:val="4"/>
            <w:tcBorders>
              <w:top w:val="nil"/>
            </w:tcBorders>
          </w:tcPr>
          <w:p w:rsidR="008C5011" w:rsidRDefault="008C5011">
            <w:pPr>
              <w:pStyle w:val="ConsPlusNormal"/>
              <w:jc w:val="center"/>
            </w:pPr>
            <w:r>
              <w:t xml:space="preserve">(в ред. </w:t>
            </w:r>
            <w:hyperlink r:id="rId522" w:history="1">
              <w:r>
                <w:rPr>
                  <w:color w:val="0000FF"/>
                </w:rPr>
                <w:t>постановления</w:t>
              </w:r>
            </w:hyperlink>
            <w:r>
              <w:t xml:space="preserve"> Администрации Псковской области от 13.12.2021 N 458)</w:t>
            </w:r>
          </w:p>
        </w:tc>
      </w:tr>
      <w:tr w:rsidR="008C5011">
        <w:tc>
          <w:tcPr>
            <w:tcW w:w="3005" w:type="dxa"/>
          </w:tcPr>
          <w:p w:rsidR="008C5011" w:rsidRDefault="008C5011">
            <w:pPr>
              <w:pStyle w:val="ConsPlusNormal"/>
            </w:pPr>
            <w:r>
              <w:t>г. Псков</w:t>
            </w:r>
          </w:p>
        </w:tc>
        <w:tc>
          <w:tcPr>
            <w:tcW w:w="1191" w:type="dxa"/>
          </w:tcPr>
          <w:p w:rsidR="008C5011" w:rsidRDefault="008C5011">
            <w:pPr>
              <w:pStyle w:val="ConsPlusNormal"/>
              <w:jc w:val="center"/>
            </w:pPr>
            <w:r>
              <w:t>4147,4961</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4147,4961</w:t>
            </w:r>
          </w:p>
        </w:tc>
      </w:tr>
      <w:tr w:rsidR="008C5011">
        <w:tc>
          <w:tcPr>
            <w:tcW w:w="3005" w:type="dxa"/>
          </w:tcPr>
          <w:p w:rsidR="008C5011" w:rsidRDefault="008C5011">
            <w:pPr>
              <w:pStyle w:val="ConsPlusNormal"/>
            </w:pPr>
            <w:r>
              <w:t>г. Великие Луки</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Бежаницкий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Великолукский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Гдовский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Дедовичский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Дновский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Красногородский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Куньинский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Локнянский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Невельский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Новоржевский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Новосокольнический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Опочецкий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Островский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lastRenderedPageBreak/>
              <w:t>Палкинский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Печорский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Плюсский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Порховский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Псковский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Пустошкинский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Пушкиногорский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Пыталовский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Себежский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Струго-Красненский район</w:t>
            </w:r>
          </w:p>
        </w:tc>
        <w:tc>
          <w:tcPr>
            <w:tcW w:w="1191" w:type="dxa"/>
          </w:tcPr>
          <w:p w:rsidR="008C5011" w:rsidRDefault="008C5011">
            <w:pPr>
              <w:pStyle w:val="ConsPlusNormal"/>
              <w:jc w:val="center"/>
            </w:pPr>
            <w:r>
              <w:t>0,0</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0,0</w:t>
            </w:r>
          </w:p>
        </w:tc>
      </w:tr>
      <w:tr w:rsidR="008C5011">
        <w:tc>
          <w:tcPr>
            <w:tcW w:w="3005" w:type="dxa"/>
          </w:tcPr>
          <w:p w:rsidR="008C5011" w:rsidRDefault="008C5011">
            <w:pPr>
              <w:pStyle w:val="ConsPlusNormal"/>
            </w:pPr>
            <w:r>
              <w:t>Усвятский район</w:t>
            </w:r>
          </w:p>
        </w:tc>
        <w:tc>
          <w:tcPr>
            <w:tcW w:w="1191" w:type="dxa"/>
          </w:tcPr>
          <w:p w:rsidR="008C5011" w:rsidRDefault="008C5011">
            <w:pPr>
              <w:pStyle w:val="ConsPlusNormal"/>
              <w:jc w:val="center"/>
            </w:pPr>
            <w:r>
              <w:t>1015,3384</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1015,3384</w:t>
            </w:r>
          </w:p>
        </w:tc>
      </w:tr>
      <w:tr w:rsidR="008C5011">
        <w:tc>
          <w:tcPr>
            <w:tcW w:w="3005" w:type="dxa"/>
          </w:tcPr>
          <w:p w:rsidR="008C5011" w:rsidRDefault="008C5011">
            <w:pPr>
              <w:pStyle w:val="ConsPlusNormal"/>
            </w:pPr>
            <w:r>
              <w:t>Итого</w:t>
            </w:r>
          </w:p>
        </w:tc>
        <w:tc>
          <w:tcPr>
            <w:tcW w:w="1191" w:type="dxa"/>
          </w:tcPr>
          <w:p w:rsidR="008C5011" w:rsidRDefault="008C5011">
            <w:pPr>
              <w:pStyle w:val="ConsPlusNormal"/>
              <w:jc w:val="center"/>
            </w:pPr>
            <w:r>
              <w:t>5162,8345</w:t>
            </w:r>
          </w:p>
        </w:tc>
        <w:tc>
          <w:tcPr>
            <w:tcW w:w="1757" w:type="dxa"/>
          </w:tcPr>
          <w:p w:rsidR="008C5011" w:rsidRDefault="008C5011">
            <w:pPr>
              <w:pStyle w:val="ConsPlusNormal"/>
              <w:jc w:val="center"/>
            </w:pPr>
            <w:r>
              <w:t>0,0</w:t>
            </w:r>
          </w:p>
        </w:tc>
        <w:tc>
          <w:tcPr>
            <w:tcW w:w="1644" w:type="dxa"/>
          </w:tcPr>
          <w:p w:rsidR="008C5011" w:rsidRDefault="008C5011">
            <w:pPr>
              <w:pStyle w:val="ConsPlusNormal"/>
              <w:jc w:val="center"/>
            </w:pPr>
            <w:r>
              <w:t>5162,8345</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4</w:t>
      </w:r>
    </w:p>
    <w:p w:rsidR="008C5011" w:rsidRDefault="008C5011">
      <w:pPr>
        <w:pStyle w:val="ConsPlusNormal"/>
        <w:jc w:val="right"/>
      </w:pPr>
      <w:r>
        <w:t>к подпрограмме</w:t>
      </w:r>
    </w:p>
    <w:p w:rsidR="008C5011" w:rsidRDefault="008C5011">
      <w:pPr>
        <w:pStyle w:val="ConsPlusNormal"/>
        <w:jc w:val="right"/>
      </w:pPr>
      <w:r>
        <w:t>"Обустройство мест массового отдыха</w:t>
      </w:r>
    </w:p>
    <w:p w:rsidR="008C5011" w:rsidRDefault="008C5011">
      <w:pPr>
        <w:pStyle w:val="ConsPlusNormal"/>
        <w:jc w:val="right"/>
      </w:pPr>
      <w:r>
        <w:t>населения (городских парков)"</w:t>
      </w:r>
    </w:p>
    <w:p w:rsidR="008C5011" w:rsidRDefault="008C5011">
      <w:pPr>
        <w:pStyle w:val="ConsPlusNormal"/>
        <w:jc w:val="both"/>
      </w:pPr>
    </w:p>
    <w:p w:rsidR="008C5011" w:rsidRDefault="008C5011">
      <w:pPr>
        <w:pStyle w:val="ConsPlusTitle"/>
        <w:jc w:val="center"/>
      </w:pPr>
      <w:bookmarkStart w:id="75" w:name="P5349"/>
      <w:bookmarkEnd w:id="75"/>
      <w:r>
        <w:t>ПЕРЕЧЕНЬ</w:t>
      </w:r>
    </w:p>
    <w:p w:rsidR="008C5011" w:rsidRDefault="008C5011">
      <w:pPr>
        <w:pStyle w:val="ConsPlusTitle"/>
        <w:jc w:val="center"/>
      </w:pPr>
      <w:r>
        <w:t>основных мероприятий подпрограммы "Обустройство мест</w:t>
      </w:r>
    </w:p>
    <w:p w:rsidR="008C5011" w:rsidRDefault="008C5011">
      <w:pPr>
        <w:pStyle w:val="ConsPlusTitle"/>
        <w:jc w:val="center"/>
      </w:pPr>
      <w:r>
        <w:t>массового отдыха населения (городских парков)"</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27.04.2021 </w:t>
            </w:r>
            <w:hyperlink r:id="rId523" w:history="1">
              <w:r>
                <w:rPr>
                  <w:color w:val="0000FF"/>
                </w:rPr>
                <w:t>N 136</w:t>
              </w:r>
            </w:hyperlink>
            <w:r>
              <w:rPr>
                <w:color w:val="392C69"/>
              </w:rPr>
              <w:t xml:space="preserve">, от 04.10.2021 </w:t>
            </w:r>
            <w:hyperlink r:id="rId524" w:history="1">
              <w:r>
                <w:rPr>
                  <w:color w:val="0000FF"/>
                </w:rPr>
                <w:t>N 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sectPr w:rsidR="008C50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154"/>
        <w:gridCol w:w="2126"/>
        <w:gridCol w:w="992"/>
        <w:gridCol w:w="992"/>
        <w:gridCol w:w="2268"/>
        <w:gridCol w:w="1871"/>
        <w:gridCol w:w="2551"/>
      </w:tblGrid>
      <w:tr w:rsidR="008C5011">
        <w:tc>
          <w:tcPr>
            <w:tcW w:w="599" w:type="dxa"/>
            <w:vMerge w:val="restart"/>
          </w:tcPr>
          <w:p w:rsidR="008C5011" w:rsidRDefault="008C5011">
            <w:pPr>
              <w:pStyle w:val="ConsPlusNormal"/>
              <w:jc w:val="center"/>
            </w:pPr>
            <w:r>
              <w:lastRenderedPageBreak/>
              <w:t>N п/п</w:t>
            </w:r>
          </w:p>
        </w:tc>
        <w:tc>
          <w:tcPr>
            <w:tcW w:w="2154" w:type="dxa"/>
            <w:vMerge w:val="restart"/>
          </w:tcPr>
          <w:p w:rsidR="008C5011" w:rsidRDefault="008C5011">
            <w:pPr>
              <w:pStyle w:val="ConsPlusNormal"/>
              <w:jc w:val="center"/>
            </w:pPr>
            <w:r>
              <w:t>Наименование основного мероприятия</w:t>
            </w:r>
          </w:p>
        </w:tc>
        <w:tc>
          <w:tcPr>
            <w:tcW w:w="2126" w:type="dxa"/>
            <w:vMerge w:val="restart"/>
          </w:tcPr>
          <w:p w:rsidR="008C5011" w:rsidRDefault="008C5011">
            <w:pPr>
              <w:pStyle w:val="ConsPlusNormal"/>
              <w:jc w:val="center"/>
            </w:pPr>
            <w:r>
              <w:t>Ответственный исполнитель</w:t>
            </w:r>
          </w:p>
        </w:tc>
        <w:tc>
          <w:tcPr>
            <w:tcW w:w="1984" w:type="dxa"/>
            <w:gridSpan w:val="2"/>
          </w:tcPr>
          <w:p w:rsidR="008C5011" w:rsidRDefault="008C5011">
            <w:pPr>
              <w:pStyle w:val="ConsPlusNormal"/>
              <w:jc w:val="center"/>
            </w:pPr>
            <w:r>
              <w:t>Срок</w:t>
            </w:r>
          </w:p>
        </w:tc>
        <w:tc>
          <w:tcPr>
            <w:tcW w:w="2268" w:type="dxa"/>
            <w:vMerge w:val="restart"/>
          </w:tcPr>
          <w:p w:rsidR="008C5011" w:rsidRDefault="008C5011">
            <w:pPr>
              <w:pStyle w:val="ConsPlusNormal"/>
              <w:jc w:val="center"/>
            </w:pPr>
            <w:r>
              <w:t>Ожидаемый непосредственный результат (краткое описание)</w:t>
            </w:r>
          </w:p>
        </w:tc>
        <w:tc>
          <w:tcPr>
            <w:tcW w:w="1871" w:type="dxa"/>
            <w:vMerge w:val="restart"/>
          </w:tcPr>
          <w:p w:rsidR="008C5011" w:rsidRDefault="008C5011">
            <w:pPr>
              <w:pStyle w:val="ConsPlusNormal"/>
              <w:jc w:val="center"/>
            </w:pPr>
            <w:r>
              <w:t>Последствия нереализации основного мероприятия</w:t>
            </w:r>
          </w:p>
        </w:tc>
        <w:tc>
          <w:tcPr>
            <w:tcW w:w="2551" w:type="dxa"/>
            <w:vMerge w:val="restart"/>
          </w:tcPr>
          <w:p w:rsidR="008C5011" w:rsidRDefault="008C5011">
            <w:pPr>
              <w:pStyle w:val="ConsPlusNormal"/>
              <w:jc w:val="center"/>
            </w:pPr>
            <w:r>
              <w:t>Связь с показателями Государственной программы (подпрограммы)</w:t>
            </w:r>
          </w:p>
        </w:tc>
      </w:tr>
      <w:tr w:rsidR="008C5011">
        <w:tc>
          <w:tcPr>
            <w:tcW w:w="599" w:type="dxa"/>
            <w:vMerge/>
          </w:tcPr>
          <w:p w:rsidR="008C5011" w:rsidRDefault="008C5011">
            <w:pPr>
              <w:spacing w:after="1" w:line="0" w:lineRule="atLeast"/>
            </w:pPr>
          </w:p>
        </w:tc>
        <w:tc>
          <w:tcPr>
            <w:tcW w:w="2154" w:type="dxa"/>
            <w:vMerge/>
          </w:tcPr>
          <w:p w:rsidR="008C5011" w:rsidRDefault="008C5011">
            <w:pPr>
              <w:spacing w:after="1" w:line="0" w:lineRule="atLeast"/>
            </w:pPr>
          </w:p>
        </w:tc>
        <w:tc>
          <w:tcPr>
            <w:tcW w:w="2126" w:type="dxa"/>
            <w:vMerge/>
          </w:tcPr>
          <w:p w:rsidR="008C5011" w:rsidRDefault="008C5011">
            <w:pPr>
              <w:spacing w:after="1" w:line="0" w:lineRule="atLeast"/>
            </w:pPr>
          </w:p>
        </w:tc>
        <w:tc>
          <w:tcPr>
            <w:tcW w:w="992" w:type="dxa"/>
          </w:tcPr>
          <w:p w:rsidR="008C5011" w:rsidRDefault="008C5011">
            <w:pPr>
              <w:pStyle w:val="ConsPlusNormal"/>
              <w:jc w:val="center"/>
            </w:pPr>
            <w:r>
              <w:t>начала реализации</w:t>
            </w:r>
          </w:p>
        </w:tc>
        <w:tc>
          <w:tcPr>
            <w:tcW w:w="992" w:type="dxa"/>
          </w:tcPr>
          <w:p w:rsidR="008C5011" w:rsidRDefault="008C5011">
            <w:pPr>
              <w:pStyle w:val="ConsPlusNormal"/>
              <w:jc w:val="center"/>
            </w:pPr>
            <w:r>
              <w:t>окончания реализации</w:t>
            </w:r>
          </w:p>
        </w:tc>
        <w:tc>
          <w:tcPr>
            <w:tcW w:w="2268" w:type="dxa"/>
            <w:vMerge/>
          </w:tcPr>
          <w:p w:rsidR="008C5011" w:rsidRDefault="008C5011">
            <w:pPr>
              <w:spacing w:after="1" w:line="0" w:lineRule="atLeast"/>
            </w:pPr>
          </w:p>
        </w:tc>
        <w:tc>
          <w:tcPr>
            <w:tcW w:w="1871" w:type="dxa"/>
            <w:vMerge/>
          </w:tcPr>
          <w:p w:rsidR="008C5011" w:rsidRDefault="008C5011">
            <w:pPr>
              <w:spacing w:after="1" w:line="0" w:lineRule="atLeast"/>
            </w:pPr>
          </w:p>
        </w:tc>
        <w:tc>
          <w:tcPr>
            <w:tcW w:w="2551" w:type="dxa"/>
            <w:vMerge/>
          </w:tcPr>
          <w:p w:rsidR="008C5011" w:rsidRDefault="008C5011">
            <w:pPr>
              <w:spacing w:after="1" w:line="0" w:lineRule="atLeast"/>
            </w:pPr>
          </w:p>
        </w:tc>
      </w:tr>
      <w:tr w:rsidR="008C5011">
        <w:tc>
          <w:tcPr>
            <w:tcW w:w="599" w:type="dxa"/>
          </w:tcPr>
          <w:p w:rsidR="008C5011" w:rsidRDefault="008C5011">
            <w:pPr>
              <w:pStyle w:val="ConsPlusNormal"/>
              <w:jc w:val="center"/>
            </w:pPr>
            <w:r>
              <w:t>2.1.</w:t>
            </w:r>
          </w:p>
        </w:tc>
        <w:tc>
          <w:tcPr>
            <w:tcW w:w="2154" w:type="dxa"/>
          </w:tcPr>
          <w:p w:rsidR="008C5011" w:rsidRDefault="008C5011">
            <w:pPr>
              <w:pStyle w:val="ConsPlusNormal"/>
            </w:pPr>
            <w:r>
              <w:t>Основное мероприятие. Благоустройство мест массового отдыха населения</w:t>
            </w:r>
          </w:p>
        </w:tc>
        <w:tc>
          <w:tcPr>
            <w:tcW w:w="2126" w:type="dxa"/>
          </w:tcPr>
          <w:p w:rsidR="008C5011" w:rsidRDefault="008C5011">
            <w:pPr>
              <w:pStyle w:val="ConsPlusNormal"/>
            </w:pPr>
            <w:r>
              <w:t>Комитет по строительству и жилищно-коммунальному хозяйству Псковской области</w:t>
            </w:r>
          </w:p>
        </w:tc>
        <w:tc>
          <w:tcPr>
            <w:tcW w:w="992" w:type="dxa"/>
          </w:tcPr>
          <w:p w:rsidR="008C5011" w:rsidRDefault="008C5011">
            <w:pPr>
              <w:pStyle w:val="ConsPlusNormal"/>
              <w:jc w:val="center"/>
            </w:pPr>
            <w:r>
              <w:t>2018 г.</w:t>
            </w:r>
          </w:p>
        </w:tc>
        <w:tc>
          <w:tcPr>
            <w:tcW w:w="992" w:type="dxa"/>
          </w:tcPr>
          <w:p w:rsidR="008C5011" w:rsidRDefault="008C5011">
            <w:pPr>
              <w:pStyle w:val="ConsPlusNormal"/>
              <w:jc w:val="center"/>
            </w:pPr>
            <w:r>
              <w:t>2021 г.</w:t>
            </w:r>
          </w:p>
        </w:tc>
        <w:tc>
          <w:tcPr>
            <w:tcW w:w="2268" w:type="dxa"/>
          </w:tcPr>
          <w:p w:rsidR="008C5011" w:rsidRDefault="008C5011">
            <w:pPr>
              <w:pStyle w:val="ConsPlusNormal"/>
            </w:pPr>
            <w:r>
              <w:t>Создание современной жизненной среды с обеспечением комфортных условий для проведения досуга населения</w:t>
            </w:r>
          </w:p>
        </w:tc>
        <w:tc>
          <w:tcPr>
            <w:tcW w:w="1871" w:type="dxa"/>
          </w:tcPr>
          <w:p w:rsidR="008C5011" w:rsidRDefault="008C5011">
            <w:pPr>
              <w:pStyle w:val="ConsPlusNormal"/>
            </w:pPr>
            <w:r>
              <w:t>Снижение доли благоустроенных территорий городских и поселковых парков</w:t>
            </w:r>
          </w:p>
        </w:tc>
        <w:tc>
          <w:tcPr>
            <w:tcW w:w="2551" w:type="dxa"/>
          </w:tcPr>
          <w:p w:rsidR="008C5011" w:rsidRDefault="008C5011">
            <w:pPr>
              <w:pStyle w:val="ConsPlusNormal"/>
            </w:pPr>
            <w:r>
              <w:t>Количество реализованных проектов благоустройства единственного городского или поселкового парка. Количество реализованных проектов благоустройства выбранного жителями наиболее посещаемого городского парка</w:t>
            </w:r>
          </w:p>
        </w:tc>
      </w:tr>
      <w:tr w:rsidR="008C5011">
        <w:tc>
          <w:tcPr>
            <w:tcW w:w="599" w:type="dxa"/>
          </w:tcPr>
          <w:p w:rsidR="008C5011" w:rsidRDefault="008C5011">
            <w:pPr>
              <w:pStyle w:val="ConsPlusNormal"/>
              <w:jc w:val="center"/>
            </w:pPr>
            <w:r>
              <w:t>2.2.</w:t>
            </w:r>
          </w:p>
        </w:tc>
        <w:tc>
          <w:tcPr>
            <w:tcW w:w="2154" w:type="dxa"/>
          </w:tcPr>
          <w:p w:rsidR="008C5011" w:rsidRDefault="008C5011">
            <w:pPr>
              <w:pStyle w:val="ConsPlusNormal"/>
            </w:pPr>
            <w:r>
              <w:t>Основное мероприятие. Организация участия граждан в реализации проектов благоустройства мест массового отдыха населения</w:t>
            </w:r>
          </w:p>
        </w:tc>
        <w:tc>
          <w:tcPr>
            <w:tcW w:w="2126" w:type="dxa"/>
          </w:tcPr>
          <w:p w:rsidR="008C5011" w:rsidRDefault="008C5011">
            <w:pPr>
              <w:pStyle w:val="ConsPlusNormal"/>
            </w:pPr>
            <w:r>
              <w:t>Комитет по строительству и жилищно-коммунальному хозяйству Псковской области</w:t>
            </w:r>
          </w:p>
        </w:tc>
        <w:tc>
          <w:tcPr>
            <w:tcW w:w="992" w:type="dxa"/>
          </w:tcPr>
          <w:p w:rsidR="008C5011" w:rsidRDefault="008C5011">
            <w:pPr>
              <w:pStyle w:val="ConsPlusNormal"/>
              <w:jc w:val="center"/>
            </w:pPr>
            <w:r>
              <w:t>2018 г.</w:t>
            </w:r>
          </w:p>
        </w:tc>
        <w:tc>
          <w:tcPr>
            <w:tcW w:w="992" w:type="dxa"/>
          </w:tcPr>
          <w:p w:rsidR="008C5011" w:rsidRDefault="008C5011">
            <w:pPr>
              <w:pStyle w:val="ConsPlusNormal"/>
              <w:jc w:val="center"/>
            </w:pPr>
            <w:r>
              <w:t>2021 г.</w:t>
            </w:r>
          </w:p>
        </w:tc>
        <w:tc>
          <w:tcPr>
            <w:tcW w:w="2268" w:type="dxa"/>
          </w:tcPr>
          <w:p w:rsidR="008C5011" w:rsidRDefault="008C5011">
            <w:pPr>
              <w:pStyle w:val="ConsPlusNormal"/>
            </w:pPr>
            <w:r>
              <w:t>Реализация проектов благоустройства городских и поселковых парков в соответствии потребностями жителей</w:t>
            </w:r>
          </w:p>
        </w:tc>
        <w:tc>
          <w:tcPr>
            <w:tcW w:w="1871" w:type="dxa"/>
          </w:tcPr>
          <w:p w:rsidR="008C5011" w:rsidRDefault="008C5011">
            <w:pPr>
              <w:pStyle w:val="ConsPlusNormal"/>
            </w:pPr>
            <w:r>
              <w:t>Благоустройство территорий городских и поселковых парков, недостаточно востребованных жителями</w:t>
            </w:r>
          </w:p>
        </w:tc>
        <w:tc>
          <w:tcPr>
            <w:tcW w:w="2551" w:type="dxa"/>
          </w:tcPr>
          <w:p w:rsidR="008C5011" w:rsidRDefault="008C5011">
            <w:pPr>
              <w:pStyle w:val="ConsPlusNormal"/>
            </w:pPr>
            <w:r>
              <w:t xml:space="preserve">Оказывает косвенное влияние на показатели подпрограммы: количество реализованных проектов благоустройства единственного городского или поселкового парка; количество реализованных проектов благоустройства выбранного жителями наиболее посещаемого </w:t>
            </w:r>
            <w:r>
              <w:lastRenderedPageBreak/>
              <w:t>городского парка</w:t>
            </w:r>
          </w:p>
        </w:tc>
      </w:tr>
      <w:tr w:rsidR="008C5011">
        <w:tc>
          <w:tcPr>
            <w:tcW w:w="599" w:type="dxa"/>
          </w:tcPr>
          <w:p w:rsidR="008C5011" w:rsidRDefault="008C5011">
            <w:pPr>
              <w:pStyle w:val="ConsPlusNormal"/>
              <w:jc w:val="center"/>
            </w:pPr>
            <w:r>
              <w:lastRenderedPageBreak/>
              <w:t>2.3.</w:t>
            </w:r>
          </w:p>
        </w:tc>
        <w:tc>
          <w:tcPr>
            <w:tcW w:w="2154" w:type="dxa"/>
          </w:tcPr>
          <w:p w:rsidR="008C5011" w:rsidRDefault="008C5011">
            <w:pPr>
              <w:pStyle w:val="ConsPlusNormal"/>
            </w:pPr>
            <w:r>
              <w:t>Основное мероприятие. 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w:t>
            </w:r>
          </w:p>
        </w:tc>
        <w:tc>
          <w:tcPr>
            <w:tcW w:w="2126" w:type="dxa"/>
          </w:tcPr>
          <w:p w:rsidR="008C5011" w:rsidRDefault="008C5011">
            <w:pPr>
              <w:pStyle w:val="ConsPlusNormal"/>
            </w:pPr>
            <w:r>
              <w:t>Комитет по финансам Псковской области</w:t>
            </w:r>
          </w:p>
        </w:tc>
        <w:tc>
          <w:tcPr>
            <w:tcW w:w="992" w:type="dxa"/>
          </w:tcPr>
          <w:p w:rsidR="008C5011" w:rsidRDefault="008C5011">
            <w:pPr>
              <w:pStyle w:val="ConsPlusNormal"/>
              <w:jc w:val="center"/>
            </w:pPr>
            <w:r>
              <w:t>2018 г.</w:t>
            </w:r>
          </w:p>
        </w:tc>
        <w:tc>
          <w:tcPr>
            <w:tcW w:w="992" w:type="dxa"/>
          </w:tcPr>
          <w:p w:rsidR="008C5011" w:rsidRDefault="008C5011">
            <w:pPr>
              <w:pStyle w:val="ConsPlusNormal"/>
              <w:jc w:val="center"/>
            </w:pPr>
            <w:r>
              <w:t>2020 г.</w:t>
            </w:r>
          </w:p>
        </w:tc>
        <w:tc>
          <w:tcPr>
            <w:tcW w:w="2268" w:type="dxa"/>
          </w:tcPr>
          <w:p w:rsidR="008C5011" w:rsidRDefault="008C5011">
            <w:pPr>
              <w:pStyle w:val="ConsPlusNormal"/>
            </w:pPr>
            <w:r>
              <w:t>Реализация проекта благоустройства городского вала в г. Опочке, признанного победителем Всероссийского конкурса лучших проектов создания комфортной городской среды</w:t>
            </w:r>
          </w:p>
        </w:tc>
        <w:tc>
          <w:tcPr>
            <w:tcW w:w="1871" w:type="dxa"/>
          </w:tcPr>
          <w:p w:rsidR="008C5011" w:rsidRDefault="008C5011">
            <w:pPr>
              <w:pStyle w:val="ConsPlusNormal"/>
            </w:pPr>
            <w:r>
              <w:t>Невыполнение условий участия во Всероссийском конкурсе лучших проектов создания комфортной городской среды</w:t>
            </w:r>
          </w:p>
        </w:tc>
        <w:tc>
          <w:tcPr>
            <w:tcW w:w="2551" w:type="dxa"/>
          </w:tcPr>
          <w:p w:rsidR="008C5011" w:rsidRDefault="008C5011">
            <w:pPr>
              <w:pStyle w:val="ConsPlusNormal"/>
            </w:pPr>
            <w:r>
              <w:t>Количество реализованных проектов благоустройства выбранного жителями наиболее посещаемого городского парка</w:t>
            </w:r>
          </w:p>
        </w:tc>
      </w:tr>
      <w:tr w:rsidR="008C5011">
        <w:tblPrEx>
          <w:tblBorders>
            <w:insideH w:val="nil"/>
          </w:tblBorders>
        </w:tblPrEx>
        <w:tc>
          <w:tcPr>
            <w:tcW w:w="599" w:type="dxa"/>
            <w:tcBorders>
              <w:bottom w:val="nil"/>
            </w:tcBorders>
          </w:tcPr>
          <w:p w:rsidR="008C5011" w:rsidRDefault="008C5011">
            <w:pPr>
              <w:pStyle w:val="ConsPlusNormal"/>
              <w:jc w:val="center"/>
            </w:pPr>
            <w:r>
              <w:t>2.4.</w:t>
            </w:r>
          </w:p>
        </w:tc>
        <w:tc>
          <w:tcPr>
            <w:tcW w:w="2154" w:type="dxa"/>
            <w:tcBorders>
              <w:bottom w:val="nil"/>
            </w:tcBorders>
          </w:tcPr>
          <w:p w:rsidR="008C5011" w:rsidRDefault="008C5011">
            <w:pPr>
              <w:pStyle w:val="ConsPlusNormal"/>
            </w:pPr>
            <w:r>
              <w:t>Основное мероприятие. Разработка проектно-сметной документации для устройства новых парков в Псковской области</w:t>
            </w:r>
          </w:p>
        </w:tc>
        <w:tc>
          <w:tcPr>
            <w:tcW w:w="2126" w:type="dxa"/>
            <w:tcBorders>
              <w:bottom w:val="nil"/>
            </w:tcBorders>
          </w:tcPr>
          <w:p w:rsidR="008C5011" w:rsidRDefault="008C5011">
            <w:pPr>
              <w:pStyle w:val="ConsPlusNormal"/>
            </w:pPr>
            <w:r>
              <w:t>Комитет по строительству и жилищно-коммунальному хозяйству Псковской области, ГКУ Псковской области "Управление капитального строительства"</w:t>
            </w:r>
          </w:p>
        </w:tc>
        <w:tc>
          <w:tcPr>
            <w:tcW w:w="992" w:type="dxa"/>
            <w:tcBorders>
              <w:bottom w:val="nil"/>
            </w:tcBorders>
          </w:tcPr>
          <w:p w:rsidR="008C5011" w:rsidRDefault="008C5011">
            <w:pPr>
              <w:pStyle w:val="ConsPlusNormal"/>
              <w:jc w:val="center"/>
            </w:pPr>
            <w:r>
              <w:t>2021 г.</w:t>
            </w:r>
          </w:p>
        </w:tc>
        <w:tc>
          <w:tcPr>
            <w:tcW w:w="992" w:type="dxa"/>
            <w:tcBorders>
              <w:bottom w:val="nil"/>
            </w:tcBorders>
          </w:tcPr>
          <w:p w:rsidR="008C5011" w:rsidRDefault="008C5011">
            <w:pPr>
              <w:pStyle w:val="ConsPlusNormal"/>
              <w:jc w:val="center"/>
            </w:pPr>
            <w:r>
              <w:t>2021 г.</w:t>
            </w:r>
          </w:p>
        </w:tc>
        <w:tc>
          <w:tcPr>
            <w:tcW w:w="2268" w:type="dxa"/>
            <w:tcBorders>
              <w:bottom w:val="nil"/>
            </w:tcBorders>
          </w:tcPr>
          <w:p w:rsidR="008C5011" w:rsidRDefault="008C5011">
            <w:pPr>
              <w:pStyle w:val="ConsPlusNormal"/>
            </w:pPr>
            <w:r>
              <w:t>Разработка качественных проектов по созданию новых парков</w:t>
            </w:r>
          </w:p>
        </w:tc>
        <w:tc>
          <w:tcPr>
            <w:tcW w:w="1871" w:type="dxa"/>
            <w:tcBorders>
              <w:bottom w:val="nil"/>
            </w:tcBorders>
          </w:tcPr>
          <w:p w:rsidR="008C5011" w:rsidRDefault="008C5011">
            <w:pPr>
              <w:pStyle w:val="ConsPlusNormal"/>
            </w:pPr>
            <w:r>
              <w:t>Ухудшение жизненной среды в муниципальных образованиях области в связи с отсутствием уютных парковых зон для семейного отдыха</w:t>
            </w:r>
          </w:p>
        </w:tc>
        <w:tc>
          <w:tcPr>
            <w:tcW w:w="2551" w:type="dxa"/>
            <w:tcBorders>
              <w:bottom w:val="nil"/>
            </w:tcBorders>
          </w:tcPr>
          <w:p w:rsidR="008C5011" w:rsidRDefault="008C5011">
            <w:pPr>
              <w:pStyle w:val="ConsPlusNormal"/>
            </w:pPr>
            <w:r>
              <w:t>Количество разработанных проектов создания новых парков</w:t>
            </w:r>
          </w:p>
        </w:tc>
      </w:tr>
      <w:tr w:rsidR="008C5011">
        <w:tblPrEx>
          <w:tblBorders>
            <w:insideH w:val="nil"/>
          </w:tblBorders>
        </w:tblPrEx>
        <w:tc>
          <w:tcPr>
            <w:tcW w:w="13553" w:type="dxa"/>
            <w:gridSpan w:val="8"/>
            <w:tcBorders>
              <w:top w:val="nil"/>
            </w:tcBorders>
          </w:tcPr>
          <w:p w:rsidR="008C5011" w:rsidRDefault="008C5011">
            <w:pPr>
              <w:pStyle w:val="ConsPlusNormal"/>
              <w:jc w:val="both"/>
            </w:pPr>
            <w:r>
              <w:t xml:space="preserve">(п. 2.4 введен </w:t>
            </w:r>
            <w:hyperlink r:id="rId525" w:history="1">
              <w:r>
                <w:rPr>
                  <w:color w:val="0000FF"/>
                </w:rPr>
                <w:t>постановлением</w:t>
              </w:r>
            </w:hyperlink>
            <w:r>
              <w:t xml:space="preserve"> Администрации Псковской области от 04.10.2021 N 362)</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Title"/>
        <w:jc w:val="center"/>
        <w:outlineLvl w:val="1"/>
      </w:pPr>
      <w:bookmarkStart w:id="76" w:name="P5403"/>
      <w:bookmarkEnd w:id="76"/>
      <w:r>
        <w:t>3. ПОДПРОГРАММА</w:t>
      </w:r>
    </w:p>
    <w:p w:rsidR="008C5011" w:rsidRDefault="008C5011">
      <w:pPr>
        <w:pStyle w:val="ConsPlusTitle"/>
        <w:jc w:val="center"/>
      </w:pPr>
      <w:r>
        <w:t>"Цифровизация городского хозяйства "Умный город"</w:t>
      </w:r>
    </w:p>
    <w:p w:rsidR="008C5011" w:rsidRDefault="008C5011">
      <w:pPr>
        <w:pStyle w:val="ConsPlusTitle"/>
        <w:jc w:val="center"/>
      </w:pPr>
      <w:r>
        <w:t>Государственной программы Псковской области</w:t>
      </w:r>
    </w:p>
    <w:p w:rsidR="008C5011" w:rsidRDefault="008C5011">
      <w:pPr>
        <w:pStyle w:val="ConsPlusTitle"/>
        <w:jc w:val="center"/>
      </w:pPr>
      <w:r>
        <w:t>"Формирование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(введена </w:t>
            </w:r>
            <w:hyperlink r:id="rId526"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07.05.2019 N 175;</w:t>
            </w:r>
          </w:p>
          <w:p w:rsidR="008C5011" w:rsidRDefault="008C5011">
            <w:pPr>
              <w:pStyle w:val="ConsPlusNormal"/>
              <w:jc w:val="center"/>
            </w:pPr>
            <w:r>
              <w:rPr>
                <w:color w:val="392C69"/>
              </w:rPr>
              <w:t>в ред. постановлений Администрации Псковской области</w:t>
            </w:r>
          </w:p>
          <w:p w:rsidR="008C5011" w:rsidRDefault="008C5011">
            <w:pPr>
              <w:pStyle w:val="ConsPlusNormal"/>
              <w:jc w:val="center"/>
            </w:pPr>
            <w:r>
              <w:rPr>
                <w:color w:val="392C69"/>
              </w:rPr>
              <w:t xml:space="preserve">от 20.11.2020 </w:t>
            </w:r>
            <w:hyperlink r:id="rId527" w:history="1">
              <w:r>
                <w:rPr>
                  <w:color w:val="0000FF"/>
                </w:rPr>
                <w:t>N 411</w:t>
              </w:r>
            </w:hyperlink>
            <w:r>
              <w:rPr>
                <w:color w:val="392C69"/>
              </w:rPr>
              <w:t xml:space="preserve">, от 31.03.2022 </w:t>
            </w:r>
            <w:hyperlink r:id="rId528"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pStyle w:val="ConsPlusTitle"/>
        <w:jc w:val="center"/>
        <w:outlineLvl w:val="2"/>
      </w:pPr>
      <w:r>
        <w:t>ПАСПОРТ</w:t>
      </w:r>
    </w:p>
    <w:p w:rsidR="008C5011" w:rsidRDefault="008C5011">
      <w:pPr>
        <w:pStyle w:val="ConsPlusTitle"/>
        <w:jc w:val="center"/>
      </w:pPr>
      <w:r>
        <w:t>подпрограммы "Цифровизация</w:t>
      </w:r>
    </w:p>
    <w:p w:rsidR="008C5011" w:rsidRDefault="008C5011">
      <w:pPr>
        <w:pStyle w:val="ConsPlusTitle"/>
        <w:jc w:val="center"/>
      </w:pPr>
      <w:r>
        <w:t>городского хозяйства "Умный город"</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30"/>
      </w:tblGrid>
      <w:tr w:rsidR="008C5011">
        <w:tc>
          <w:tcPr>
            <w:tcW w:w="1984" w:type="dxa"/>
            <w:tcBorders>
              <w:bottom w:val="nil"/>
            </w:tcBorders>
          </w:tcPr>
          <w:p w:rsidR="008C5011" w:rsidRDefault="008C5011">
            <w:pPr>
              <w:pStyle w:val="ConsPlusNormal"/>
            </w:pPr>
            <w:r>
              <w:t>Ответственный исполнитель подпрограммы</w:t>
            </w:r>
          </w:p>
        </w:tc>
        <w:tc>
          <w:tcPr>
            <w:tcW w:w="7030" w:type="dxa"/>
            <w:tcBorders>
              <w:bottom w:val="nil"/>
            </w:tcBorders>
          </w:tcPr>
          <w:p w:rsidR="008C5011" w:rsidRDefault="008C5011">
            <w:pPr>
              <w:pStyle w:val="ConsPlusNormal"/>
              <w:jc w:val="both"/>
            </w:pPr>
            <w:r>
              <w:t>Управление цифрового развития и связи Администрации Псковской области</w:t>
            </w:r>
          </w:p>
        </w:tc>
      </w:tr>
      <w:tr w:rsidR="008C5011">
        <w:tc>
          <w:tcPr>
            <w:tcW w:w="9014" w:type="dxa"/>
            <w:gridSpan w:val="2"/>
            <w:tcBorders>
              <w:top w:val="nil"/>
            </w:tcBorders>
          </w:tcPr>
          <w:p w:rsidR="008C5011" w:rsidRDefault="008C5011">
            <w:pPr>
              <w:pStyle w:val="ConsPlusNormal"/>
              <w:jc w:val="both"/>
            </w:pPr>
            <w:r>
              <w:t xml:space="preserve">(в ред. </w:t>
            </w:r>
            <w:hyperlink r:id="rId529" w:history="1">
              <w:r>
                <w:rPr>
                  <w:color w:val="0000FF"/>
                </w:rPr>
                <w:t>постановления</w:t>
              </w:r>
            </w:hyperlink>
            <w:r>
              <w:t xml:space="preserve"> Администрации Псковской области от 20.11.2020 N 411)</w:t>
            </w:r>
          </w:p>
        </w:tc>
      </w:tr>
      <w:tr w:rsidR="008C5011">
        <w:tc>
          <w:tcPr>
            <w:tcW w:w="1984" w:type="dxa"/>
            <w:tcBorders>
              <w:bottom w:val="nil"/>
            </w:tcBorders>
          </w:tcPr>
          <w:p w:rsidR="008C5011" w:rsidRDefault="008C5011">
            <w:pPr>
              <w:pStyle w:val="ConsPlusNormal"/>
            </w:pPr>
            <w:r>
              <w:t>Участники подпрограммы</w:t>
            </w:r>
          </w:p>
        </w:tc>
        <w:tc>
          <w:tcPr>
            <w:tcW w:w="7030" w:type="dxa"/>
            <w:tcBorders>
              <w:bottom w:val="nil"/>
            </w:tcBorders>
          </w:tcPr>
          <w:p w:rsidR="008C5011" w:rsidRDefault="008C5011">
            <w:pPr>
              <w:pStyle w:val="ConsPlusNormal"/>
              <w:jc w:val="both"/>
            </w:pPr>
            <w:r>
              <w:t>Комитет по строительству и жилищно-коммунальному хозяйству Псковской области; Комитет по транспорту и дорожному хозяйству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w:t>
            </w:r>
          </w:p>
        </w:tc>
      </w:tr>
      <w:tr w:rsidR="008C5011">
        <w:tc>
          <w:tcPr>
            <w:tcW w:w="9014" w:type="dxa"/>
            <w:gridSpan w:val="2"/>
            <w:tcBorders>
              <w:top w:val="nil"/>
            </w:tcBorders>
          </w:tcPr>
          <w:p w:rsidR="008C5011" w:rsidRDefault="008C5011">
            <w:pPr>
              <w:pStyle w:val="ConsPlusNormal"/>
              <w:jc w:val="both"/>
            </w:pPr>
            <w:r>
              <w:t xml:space="preserve">(в ред. </w:t>
            </w:r>
            <w:hyperlink r:id="rId530" w:history="1">
              <w:r>
                <w:rPr>
                  <w:color w:val="0000FF"/>
                </w:rPr>
                <w:t>постановления</w:t>
              </w:r>
            </w:hyperlink>
            <w:r>
              <w:t xml:space="preserve"> Администрации Псковской области от 20.11.2020 N 411)</w:t>
            </w:r>
          </w:p>
        </w:tc>
      </w:tr>
      <w:tr w:rsidR="008C5011">
        <w:tblPrEx>
          <w:tblBorders>
            <w:insideH w:val="single" w:sz="4" w:space="0" w:color="auto"/>
          </w:tblBorders>
        </w:tblPrEx>
        <w:tc>
          <w:tcPr>
            <w:tcW w:w="1984" w:type="dxa"/>
          </w:tcPr>
          <w:p w:rsidR="008C5011" w:rsidRDefault="008C5011">
            <w:pPr>
              <w:pStyle w:val="ConsPlusNormal"/>
            </w:pPr>
            <w:r>
              <w:t>Программно-целевые инструменты подпрограммы</w:t>
            </w:r>
          </w:p>
        </w:tc>
        <w:tc>
          <w:tcPr>
            <w:tcW w:w="7030" w:type="dxa"/>
          </w:tcPr>
          <w:p w:rsidR="008C5011" w:rsidRDefault="008C5011">
            <w:pPr>
              <w:pStyle w:val="ConsPlusNormal"/>
              <w:jc w:val="both"/>
            </w:pPr>
            <w:r>
              <w:t>Отсутствуют</w:t>
            </w:r>
          </w:p>
        </w:tc>
      </w:tr>
      <w:tr w:rsidR="008C5011">
        <w:tblPrEx>
          <w:tblBorders>
            <w:insideH w:val="single" w:sz="4" w:space="0" w:color="auto"/>
          </w:tblBorders>
        </w:tblPrEx>
        <w:tc>
          <w:tcPr>
            <w:tcW w:w="1984" w:type="dxa"/>
          </w:tcPr>
          <w:p w:rsidR="008C5011" w:rsidRDefault="008C5011">
            <w:pPr>
              <w:pStyle w:val="ConsPlusNormal"/>
            </w:pPr>
            <w:r>
              <w:t>Цели подпрограммы</w:t>
            </w:r>
          </w:p>
        </w:tc>
        <w:tc>
          <w:tcPr>
            <w:tcW w:w="7030" w:type="dxa"/>
          </w:tcPr>
          <w:p w:rsidR="008C5011" w:rsidRDefault="008C5011">
            <w:pPr>
              <w:pStyle w:val="ConsPlusNormal"/>
              <w:jc w:val="both"/>
            </w:pPr>
            <w:r>
              <w:t>Преобразование сферы городского хозяйства посредством внедрения цифровых технологий и инженерных решений</w:t>
            </w:r>
          </w:p>
        </w:tc>
      </w:tr>
      <w:tr w:rsidR="008C5011">
        <w:tblPrEx>
          <w:tblBorders>
            <w:insideH w:val="single" w:sz="4" w:space="0" w:color="auto"/>
          </w:tblBorders>
        </w:tblPrEx>
        <w:tc>
          <w:tcPr>
            <w:tcW w:w="1984" w:type="dxa"/>
          </w:tcPr>
          <w:p w:rsidR="008C5011" w:rsidRDefault="008C5011">
            <w:pPr>
              <w:pStyle w:val="ConsPlusNormal"/>
            </w:pPr>
            <w:r>
              <w:t>Задачи подпрограммы</w:t>
            </w:r>
          </w:p>
        </w:tc>
        <w:tc>
          <w:tcPr>
            <w:tcW w:w="7030" w:type="dxa"/>
          </w:tcPr>
          <w:p w:rsidR="008C5011" w:rsidRDefault="008C5011">
            <w:pPr>
              <w:pStyle w:val="ConsPlusNormal"/>
              <w:jc w:val="both"/>
            </w:pPr>
            <w:r>
              <w:t>Формирование условий для эффективной реализации мероприятий ведомственного проекта "Цифровизация городского хозяйства "Умный город" на территории Псковской области.</w:t>
            </w:r>
          </w:p>
          <w:p w:rsidR="008C5011" w:rsidRDefault="008C5011">
            <w:pPr>
              <w:pStyle w:val="ConsPlusNormal"/>
              <w:jc w:val="both"/>
            </w:pPr>
            <w:r>
              <w:t>Повышение эффективности управления отраслями городского хозяйства за счет использования современных цифровых технологий</w:t>
            </w:r>
          </w:p>
        </w:tc>
      </w:tr>
      <w:tr w:rsidR="008C5011">
        <w:tc>
          <w:tcPr>
            <w:tcW w:w="1984" w:type="dxa"/>
            <w:tcBorders>
              <w:bottom w:val="nil"/>
            </w:tcBorders>
          </w:tcPr>
          <w:p w:rsidR="008C5011" w:rsidRDefault="008C5011">
            <w:pPr>
              <w:pStyle w:val="ConsPlusNormal"/>
            </w:pPr>
            <w:r>
              <w:t>Целевые индикаторы подпрограммы</w:t>
            </w:r>
          </w:p>
        </w:tc>
        <w:tc>
          <w:tcPr>
            <w:tcW w:w="7030" w:type="dxa"/>
            <w:tcBorders>
              <w:bottom w:val="nil"/>
            </w:tcBorders>
          </w:tcPr>
          <w:p w:rsidR="008C5011" w:rsidRDefault="008C5011">
            <w:pPr>
              <w:pStyle w:val="ConsPlusNormal"/>
              <w:jc w:val="both"/>
            </w:pPr>
            <w:r>
              <w:t>Количество городов Псковской области, выполнивших базовые требования стандарта "Умный город"</w:t>
            </w:r>
          </w:p>
        </w:tc>
      </w:tr>
      <w:tr w:rsidR="008C5011">
        <w:tc>
          <w:tcPr>
            <w:tcW w:w="9014" w:type="dxa"/>
            <w:gridSpan w:val="2"/>
            <w:tcBorders>
              <w:top w:val="nil"/>
            </w:tcBorders>
          </w:tcPr>
          <w:p w:rsidR="008C5011" w:rsidRDefault="008C5011">
            <w:pPr>
              <w:pStyle w:val="ConsPlusNormal"/>
              <w:jc w:val="both"/>
            </w:pPr>
            <w:r>
              <w:t xml:space="preserve">(в ред. </w:t>
            </w:r>
            <w:hyperlink r:id="rId531" w:history="1">
              <w:r>
                <w:rPr>
                  <w:color w:val="0000FF"/>
                </w:rPr>
                <w:t>постановления</w:t>
              </w:r>
            </w:hyperlink>
            <w:r>
              <w:t xml:space="preserve"> Администрации Псковской области от 31.03.2022 N 129)</w:t>
            </w:r>
          </w:p>
        </w:tc>
      </w:tr>
      <w:tr w:rsidR="008C5011">
        <w:tblPrEx>
          <w:tblBorders>
            <w:insideH w:val="single" w:sz="4" w:space="0" w:color="auto"/>
          </w:tblBorders>
        </w:tblPrEx>
        <w:tc>
          <w:tcPr>
            <w:tcW w:w="1984" w:type="dxa"/>
          </w:tcPr>
          <w:p w:rsidR="008C5011" w:rsidRDefault="008C5011">
            <w:pPr>
              <w:pStyle w:val="ConsPlusNormal"/>
            </w:pPr>
            <w:r>
              <w:lastRenderedPageBreak/>
              <w:t>Этапы и сроки реализации подпрограммы</w:t>
            </w:r>
          </w:p>
        </w:tc>
        <w:tc>
          <w:tcPr>
            <w:tcW w:w="7030" w:type="dxa"/>
          </w:tcPr>
          <w:p w:rsidR="008C5011" w:rsidRDefault="008C5011">
            <w:pPr>
              <w:pStyle w:val="ConsPlusNormal"/>
              <w:jc w:val="both"/>
            </w:pPr>
            <w:r>
              <w:t>2019 - 2024 годы</w:t>
            </w:r>
          </w:p>
        </w:tc>
      </w:tr>
      <w:tr w:rsidR="008C5011">
        <w:tblPrEx>
          <w:tblBorders>
            <w:insideH w:val="single" w:sz="4" w:space="0" w:color="auto"/>
          </w:tblBorders>
        </w:tblPrEx>
        <w:tc>
          <w:tcPr>
            <w:tcW w:w="1984" w:type="dxa"/>
          </w:tcPr>
          <w:p w:rsidR="008C5011" w:rsidRDefault="008C5011">
            <w:pPr>
              <w:pStyle w:val="ConsPlusNormal"/>
            </w:pPr>
            <w:r>
              <w:t>Объем бюджетных ассигнований подпрограммы</w:t>
            </w:r>
          </w:p>
        </w:tc>
        <w:tc>
          <w:tcPr>
            <w:tcW w:w="7030" w:type="dxa"/>
          </w:tcPr>
          <w:p w:rsidR="008C5011" w:rsidRDefault="008C5011">
            <w:pPr>
              <w:pStyle w:val="ConsPlusNormal"/>
              <w:jc w:val="both"/>
            </w:pPr>
            <w:r>
              <w:t xml:space="preserve">Всего на период 2019 - 2024 годы на финансирование подпрограммы потребуются финансовые средства в объеме 0,0 тыс. рублей, в том числе </w:t>
            </w:r>
            <w:hyperlink w:anchor="P5448" w:history="1">
              <w:r>
                <w:rPr>
                  <w:color w:val="0000FF"/>
                </w:rPr>
                <w:t>&lt;*&gt;</w:t>
              </w:r>
            </w:hyperlink>
            <w:r>
              <w:t>:</w:t>
            </w:r>
          </w:p>
          <w:p w:rsidR="008C5011" w:rsidRDefault="008C5011">
            <w:pPr>
              <w:pStyle w:val="ConsPlusNormal"/>
              <w:jc w:val="both"/>
            </w:pPr>
            <w:r>
              <w:t>2019 год - 0,0 рублей;</w:t>
            </w:r>
          </w:p>
          <w:p w:rsidR="008C5011" w:rsidRDefault="008C5011">
            <w:pPr>
              <w:pStyle w:val="ConsPlusNormal"/>
              <w:jc w:val="both"/>
            </w:pPr>
            <w:r>
              <w:t>2020 год - 0,0 рублей;</w:t>
            </w:r>
          </w:p>
          <w:p w:rsidR="008C5011" w:rsidRDefault="008C5011">
            <w:pPr>
              <w:pStyle w:val="ConsPlusNormal"/>
              <w:jc w:val="both"/>
            </w:pPr>
            <w:r>
              <w:t>2021 год - 0,0 рублей;</w:t>
            </w:r>
          </w:p>
          <w:p w:rsidR="008C5011" w:rsidRDefault="008C5011">
            <w:pPr>
              <w:pStyle w:val="ConsPlusNormal"/>
              <w:jc w:val="both"/>
            </w:pPr>
            <w:r>
              <w:t>2022 год - 0,0 рублей;</w:t>
            </w:r>
          </w:p>
          <w:p w:rsidR="008C5011" w:rsidRDefault="008C5011">
            <w:pPr>
              <w:pStyle w:val="ConsPlusNormal"/>
              <w:jc w:val="both"/>
            </w:pPr>
            <w:r>
              <w:t>2023 год - 0,0 рублей;</w:t>
            </w:r>
          </w:p>
          <w:p w:rsidR="008C5011" w:rsidRDefault="008C5011">
            <w:pPr>
              <w:pStyle w:val="ConsPlusNormal"/>
              <w:jc w:val="both"/>
            </w:pPr>
            <w:r>
              <w:t>2024 год - 0,0 рублей</w:t>
            </w:r>
          </w:p>
        </w:tc>
      </w:tr>
      <w:tr w:rsidR="008C5011">
        <w:tc>
          <w:tcPr>
            <w:tcW w:w="1984" w:type="dxa"/>
            <w:tcBorders>
              <w:bottom w:val="nil"/>
            </w:tcBorders>
          </w:tcPr>
          <w:p w:rsidR="008C5011" w:rsidRDefault="008C5011">
            <w:pPr>
              <w:pStyle w:val="ConsPlusNormal"/>
            </w:pPr>
            <w:r>
              <w:t>Ожидаемые результаты реализации подпрограммы</w:t>
            </w:r>
          </w:p>
        </w:tc>
        <w:tc>
          <w:tcPr>
            <w:tcW w:w="7030" w:type="dxa"/>
            <w:tcBorders>
              <w:bottom w:val="nil"/>
            </w:tcBorders>
          </w:tcPr>
          <w:p w:rsidR="008C5011" w:rsidRDefault="008C5011">
            <w:pPr>
              <w:pStyle w:val="ConsPlusNormal"/>
              <w:jc w:val="both"/>
            </w:pPr>
            <w:r>
              <w:t>Количество городов Псковской области, выполнивших базовые требования стандарта "Умный город", к 2024 году достигнет 2 единиц</w:t>
            </w:r>
          </w:p>
        </w:tc>
      </w:tr>
      <w:tr w:rsidR="008C5011">
        <w:tc>
          <w:tcPr>
            <w:tcW w:w="9014" w:type="dxa"/>
            <w:gridSpan w:val="2"/>
            <w:tcBorders>
              <w:top w:val="nil"/>
            </w:tcBorders>
          </w:tcPr>
          <w:p w:rsidR="008C5011" w:rsidRDefault="008C5011">
            <w:pPr>
              <w:pStyle w:val="ConsPlusNormal"/>
              <w:jc w:val="both"/>
            </w:pPr>
            <w:r>
              <w:t xml:space="preserve">(в ред. </w:t>
            </w:r>
            <w:hyperlink r:id="rId532" w:history="1">
              <w:r>
                <w:rPr>
                  <w:color w:val="0000FF"/>
                </w:rPr>
                <w:t>постановления</w:t>
              </w:r>
            </w:hyperlink>
            <w:r>
              <w:t xml:space="preserve"> Администрации Псковской области от 31.03.2022 N 129)</w:t>
            </w:r>
          </w:p>
        </w:tc>
      </w:tr>
    </w:tbl>
    <w:p w:rsidR="008C5011" w:rsidRDefault="008C5011">
      <w:pPr>
        <w:pStyle w:val="ConsPlusNormal"/>
        <w:jc w:val="both"/>
      </w:pPr>
    </w:p>
    <w:p w:rsidR="008C5011" w:rsidRDefault="008C5011">
      <w:pPr>
        <w:pStyle w:val="ConsPlusNormal"/>
        <w:ind w:firstLine="540"/>
        <w:jc w:val="both"/>
      </w:pPr>
      <w:r>
        <w:t>--------------------------------</w:t>
      </w:r>
    </w:p>
    <w:p w:rsidR="008C5011" w:rsidRDefault="008C5011">
      <w:pPr>
        <w:pStyle w:val="ConsPlusNormal"/>
        <w:spacing w:before="220"/>
        <w:ind w:firstLine="540"/>
        <w:jc w:val="both"/>
      </w:pPr>
      <w:bookmarkStart w:id="77" w:name="P5448"/>
      <w:bookmarkEnd w:id="77"/>
      <w:r>
        <w:t>&lt;*&gt; Финансирование будет уточнено с учетом объемов финансирования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C5011" w:rsidRDefault="008C5011">
      <w:pPr>
        <w:pStyle w:val="ConsPlusNormal"/>
        <w:jc w:val="both"/>
      </w:pPr>
    </w:p>
    <w:p w:rsidR="008C5011" w:rsidRDefault="008C5011">
      <w:pPr>
        <w:pStyle w:val="ConsPlusTitle"/>
        <w:jc w:val="center"/>
        <w:outlineLvl w:val="2"/>
      </w:pPr>
      <w:r>
        <w:t>I. Характеристика текущего состояния сферы</w:t>
      </w:r>
    </w:p>
    <w:p w:rsidR="008C5011" w:rsidRDefault="008C5011">
      <w:pPr>
        <w:pStyle w:val="ConsPlusTitle"/>
        <w:jc w:val="center"/>
      </w:pPr>
      <w:r>
        <w:t>реализации подпрограммы, описание основных проблем</w:t>
      </w:r>
    </w:p>
    <w:p w:rsidR="008C5011" w:rsidRDefault="008C5011">
      <w:pPr>
        <w:pStyle w:val="ConsPlusTitle"/>
        <w:jc w:val="center"/>
      </w:pPr>
      <w:r>
        <w:t>в указанной сфере и прогноз ее развития</w:t>
      </w:r>
    </w:p>
    <w:p w:rsidR="008C5011" w:rsidRDefault="008C5011">
      <w:pPr>
        <w:pStyle w:val="ConsPlusNormal"/>
        <w:jc w:val="both"/>
      </w:pPr>
    </w:p>
    <w:p w:rsidR="008C5011" w:rsidRDefault="008C5011">
      <w:pPr>
        <w:pStyle w:val="ConsPlusNormal"/>
        <w:ind w:firstLine="540"/>
        <w:jc w:val="both"/>
      </w:pPr>
      <w:r>
        <w:t>В настоящее время на территории Псковской области не в полной мере используются возможности информационных технологий, которые позволяют отслеживать в режиме реального времени работу организаций, управляющих жилищным фондом, ресурсоснабжающих организаций в сфере теплоснабжения, водоснабжения, водоотведения, а также систем транспортной инфраструктуры, общественной безопасности и иных сфер городского хозяйства.</w:t>
      </w:r>
    </w:p>
    <w:p w:rsidR="008C5011" w:rsidRDefault="008C5011">
      <w:pPr>
        <w:pStyle w:val="ConsPlusNormal"/>
        <w:spacing w:before="220"/>
        <w:ind w:firstLine="540"/>
        <w:jc w:val="both"/>
      </w:pPr>
      <w:r>
        <w:t>Технологические, экономические и экологические изменения, происходящие в современном мире, в том числе изменение климата, структурная перестройка экономики, переход к онлайн-розничной торговле и развлечениям, старение населения, рост численности городского населения, давление на государственные финансы, привели к обострению вопроса, касающегося разработки программ цифрового развития экономики субъектов Российской Федерации и создания "умных городов".</w:t>
      </w:r>
    </w:p>
    <w:p w:rsidR="008C5011" w:rsidRDefault="008C5011">
      <w:pPr>
        <w:pStyle w:val="ConsPlusNormal"/>
        <w:spacing w:before="220"/>
        <w:ind w:firstLine="540"/>
        <w:jc w:val="both"/>
      </w:pPr>
      <w:r>
        <w:t xml:space="preserve">Умный город - это город, в инфраструктуру которого интегрированы новейшие интеллектуальные технические решения для более качественных условий жизни его горожан, для максимально удобного предоставления услуг и повышения эффективности управления городскими ресурсами. Целью создания таких городов является экономия ресурсов, снижение затрат на обслуживание, повышение комфорта в городской среде, решение экологических проблем. Использование цифровых сервисов позволяет гражданам напрямую влиять на работу городских служб, государственных органов. Город, задуманный как услуга, должен обеспечить доступ к всеобъемлющим, индивидуальным данным в реальном времени и информации. Использование технологий и новых моделей в эпоху совместного использования экономики должно улучшить </w:t>
      </w:r>
      <w:r>
        <w:lastRenderedPageBreak/>
        <w:t>жизнь граждан.</w:t>
      </w:r>
    </w:p>
    <w:p w:rsidR="008C5011" w:rsidRDefault="008C5011">
      <w:pPr>
        <w:pStyle w:val="ConsPlusNormal"/>
        <w:spacing w:before="220"/>
        <w:ind w:firstLine="540"/>
        <w:jc w:val="both"/>
      </w:pPr>
      <w:r>
        <w:t>Концепция "умный город" не статична, нет конечной точки, но есть процесс, последовательность шагов, с помощью которых города становятся более пригодными для жизни, способны быстрее реагировать на результаты эволюции человеческого интеллекта.</w:t>
      </w:r>
    </w:p>
    <w:p w:rsidR="008C5011" w:rsidRDefault="008C5011">
      <w:pPr>
        <w:pStyle w:val="ConsPlusNormal"/>
        <w:jc w:val="both"/>
      </w:pPr>
    </w:p>
    <w:p w:rsidR="008C5011" w:rsidRDefault="008C5011">
      <w:pPr>
        <w:pStyle w:val="ConsPlusTitle"/>
        <w:jc w:val="center"/>
        <w:outlineLvl w:val="2"/>
      </w:pPr>
      <w:r>
        <w:t>II. Приоритеты государственной политики области в сфере</w:t>
      </w:r>
    </w:p>
    <w:p w:rsidR="008C5011" w:rsidRDefault="008C5011">
      <w:pPr>
        <w:pStyle w:val="ConsPlusTitle"/>
        <w:jc w:val="center"/>
      </w:pPr>
      <w:r>
        <w:t>реализации подпрограммы, описание целей, задач подпрограммы,</w:t>
      </w:r>
    </w:p>
    <w:p w:rsidR="008C5011" w:rsidRDefault="008C5011">
      <w:pPr>
        <w:pStyle w:val="ConsPlusTitle"/>
        <w:jc w:val="center"/>
      </w:pPr>
      <w:r>
        <w:t>целевые индикаторы достижения целей и решения задач,</w:t>
      </w:r>
    </w:p>
    <w:p w:rsidR="008C5011" w:rsidRDefault="008C5011">
      <w:pPr>
        <w:pStyle w:val="ConsPlusTitle"/>
        <w:jc w:val="center"/>
      </w:pPr>
      <w:r>
        <w:t>основные ожидаемые конечные результаты подпрограммы</w:t>
      </w:r>
    </w:p>
    <w:p w:rsidR="008C5011" w:rsidRDefault="008C5011">
      <w:pPr>
        <w:pStyle w:val="ConsPlusNormal"/>
        <w:jc w:val="both"/>
      </w:pPr>
    </w:p>
    <w:p w:rsidR="008C5011" w:rsidRDefault="008C5011">
      <w:pPr>
        <w:pStyle w:val="ConsPlusNormal"/>
        <w:ind w:firstLine="540"/>
        <w:jc w:val="both"/>
      </w:pPr>
      <w:r>
        <w:t>Подпрограмма "Цифровизация городского хозяйства "Умный город" (далее - подпрограмма) направлена на повышение конкурентоспособности городов, расположенных на территории Псковской области, формирование эффективной системы управления городским хозяйством, создание безопасных и комфортных условий для жизни горожан.</w:t>
      </w:r>
    </w:p>
    <w:p w:rsidR="008C5011" w:rsidRDefault="008C5011">
      <w:pPr>
        <w:pStyle w:val="ConsPlusNormal"/>
        <w:spacing w:before="220"/>
        <w:ind w:firstLine="540"/>
        <w:jc w:val="both"/>
      </w:pPr>
      <w:r>
        <w:t>Целью подпрограммы является преобразование сферы городского хозяйства посредством внедрения цифровых технологий и инженерных решений.</w:t>
      </w:r>
    </w:p>
    <w:p w:rsidR="008C5011" w:rsidRDefault="008C5011">
      <w:pPr>
        <w:pStyle w:val="ConsPlusNormal"/>
        <w:spacing w:before="220"/>
        <w:ind w:firstLine="540"/>
        <w:jc w:val="both"/>
      </w:pPr>
      <w:r>
        <w:t>Для достижения цели подпрограммы предусматривается решение следующих задач:</w:t>
      </w:r>
    </w:p>
    <w:p w:rsidR="008C5011" w:rsidRDefault="008C5011">
      <w:pPr>
        <w:pStyle w:val="ConsPlusNormal"/>
        <w:spacing w:before="220"/>
        <w:ind w:firstLine="540"/>
        <w:jc w:val="both"/>
      </w:pPr>
      <w:r>
        <w:t>1. Формирование условий для эффективной реализации мероприятий ведомственного проекта "Цифровизация городского хозяйства "Умный город" на территории Псковской области.</w:t>
      </w:r>
    </w:p>
    <w:p w:rsidR="008C5011" w:rsidRDefault="008C5011">
      <w:pPr>
        <w:pStyle w:val="ConsPlusNormal"/>
        <w:spacing w:before="220"/>
        <w:ind w:firstLine="540"/>
        <w:jc w:val="both"/>
      </w:pPr>
      <w:r>
        <w:t>2. Повышение эффективности управления отраслями городского хозяйства за счет использования современных цифровых технологий.</w:t>
      </w:r>
    </w:p>
    <w:p w:rsidR="008C5011" w:rsidRDefault="008C5011">
      <w:pPr>
        <w:pStyle w:val="ConsPlusNormal"/>
        <w:spacing w:before="220"/>
        <w:ind w:firstLine="540"/>
        <w:jc w:val="both"/>
      </w:pPr>
      <w:r>
        <w:t>Основными принципами реализации подпрограммы являются: ориентация на человека, технологичность городской структуры, повышение качества управления городскими ресурсами, комфортная городская среда, акцент на экономической эффективности, в том числе сервисной составляющей городской среды.</w:t>
      </w:r>
    </w:p>
    <w:p w:rsidR="008C5011" w:rsidRDefault="008C5011">
      <w:pPr>
        <w:pStyle w:val="ConsPlusNormal"/>
        <w:spacing w:before="220"/>
        <w:ind w:firstLine="540"/>
        <w:jc w:val="both"/>
      </w:pPr>
      <w:r>
        <w:t>Целевым индикатором подпрограммы является количество городов Псковской области, выполнивших базовые требования стандарта "Умный город".</w:t>
      </w:r>
    </w:p>
    <w:p w:rsidR="008C5011" w:rsidRDefault="008C5011">
      <w:pPr>
        <w:pStyle w:val="ConsPlusNormal"/>
        <w:jc w:val="both"/>
      </w:pPr>
      <w:r>
        <w:t xml:space="preserve">(в ред. </w:t>
      </w:r>
      <w:hyperlink r:id="rId533" w:history="1">
        <w:r>
          <w:rPr>
            <w:color w:val="0000FF"/>
          </w:rPr>
          <w:t>постановления</w:t>
        </w:r>
      </w:hyperlink>
      <w:r>
        <w:t xml:space="preserve"> Администрации Псковской области от 31.03.2022 N 129)</w:t>
      </w:r>
    </w:p>
    <w:p w:rsidR="008C5011" w:rsidRDefault="008C5011">
      <w:pPr>
        <w:pStyle w:val="ConsPlusNormal"/>
        <w:spacing w:before="220"/>
        <w:ind w:firstLine="540"/>
        <w:jc w:val="both"/>
      </w:pPr>
      <w:r>
        <w:t xml:space="preserve">абзацы восьмой - девятый утратили силу. - </w:t>
      </w:r>
      <w:hyperlink r:id="rId534" w:history="1">
        <w:r>
          <w:rPr>
            <w:color w:val="0000FF"/>
          </w:rPr>
          <w:t>Постановление</w:t>
        </w:r>
      </w:hyperlink>
      <w:r>
        <w:t xml:space="preserve"> Администрации Псковской области от 20.11.2020 N 411.</w:t>
      </w:r>
    </w:p>
    <w:p w:rsidR="008C5011" w:rsidRDefault="008C5011">
      <w:pPr>
        <w:pStyle w:val="ConsPlusNormal"/>
        <w:jc w:val="both"/>
      </w:pPr>
    </w:p>
    <w:p w:rsidR="008C5011" w:rsidRDefault="008C5011">
      <w:pPr>
        <w:pStyle w:val="ConsPlusTitle"/>
        <w:jc w:val="center"/>
        <w:outlineLvl w:val="2"/>
      </w:pPr>
      <w:r>
        <w:t>III. Сроки и этапы реализации подпрограммы</w:t>
      </w:r>
    </w:p>
    <w:p w:rsidR="008C5011" w:rsidRDefault="008C5011">
      <w:pPr>
        <w:pStyle w:val="ConsPlusNormal"/>
        <w:jc w:val="both"/>
      </w:pPr>
    </w:p>
    <w:p w:rsidR="008C5011" w:rsidRDefault="008C5011">
      <w:pPr>
        <w:pStyle w:val="ConsPlusNormal"/>
        <w:ind w:firstLine="540"/>
        <w:jc w:val="both"/>
      </w:pPr>
      <w:r>
        <w:t>Реализация подпрограммы предусматривается в течение 2019 - 2024 годов.</w:t>
      </w:r>
    </w:p>
    <w:p w:rsidR="008C5011" w:rsidRDefault="008C5011">
      <w:pPr>
        <w:pStyle w:val="ConsPlusNormal"/>
        <w:jc w:val="both"/>
      </w:pPr>
    </w:p>
    <w:p w:rsidR="008C5011" w:rsidRDefault="008C5011">
      <w:pPr>
        <w:pStyle w:val="ConsPlusTitle"/>
        <w:jc w:val="center"/>
        <w:outlineLvl w:val="2"/>
      </w:pPr>
      <w:r>
        <w:t>IV. Характеристика основных мероприятий подпрограммы</w:t>
      </w:r>
    </w:p>
    <w:p w:rsidR="008C5011" w:rsidRDefault="008C5011">
      <w:pPr>
        <w:pStyle w:val="ConsPlusNormal"/>
        <w:jc w:val="both"/>
      </w:pPr>
    </w:p>
    <w:p w:rsidR="008C5011" w:rsidRDefault="008C5011">
      <w:pPr>
        <w:pStyle w:val="ConsPlusNormal"/>
        <w:ind w:firstLine="540"/>
        <w:jc w:val="both"/>
      </w:pPr>
      <w:r>
        <w:t>Для достижения поставленных целей и решения задач подпрограммы необходимо реализовать следующие мероприятия:</w:t>
      </w:r>
    </w:p>
    <w:p w:rsidR="008C5011" w:rsidRDefault="008C5011">
      <w:pPr>
        <w:pStyle w:val="ConsPlusNormal"/>
        <w:spacing w:before="220"/>
        <w:ind w:firstLine="540"/>
        <w:jc w:val="both"/>
      </w:pPr>
      <w:r>
        <w:t>1. 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8C5011" w:rsidRDefault="008C5011">
      <w:pPr>
        <w:pStyle w:val="ConsPlusNormal"/>
        <w:spacing w:before="220"/>
        <w:ind w:firstLine="540"/>
        <w:jc w:val="both"/>
      </w:pPr>
      <w:r>
        <w:t xml:space="preserve">В рамках данного мероприятия планируется ежегодное участие Псковской области в отборе муниципальных образований по реализации пилотных проектов по апробации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проводимом </w:t>
      </w:r>
      <w:r>
        <w:lastRenderedPageBreak/>
        <w:t>Министерством строительства и жилищно-коммунального хозяйства Российской Федерации.</w:t>
      </w:r>
    </w:p>
    <w:p w:rsidR="008C5011" w:rsidRDefault="008C5011">
      <w:pPr>
        <w:pStyle w:val="ConsPlusNormal"/>
        <w:spacing w:before="220"/>
        <w:ind w:firstLine="540"/>
        <w:jc w:val="both"/>
      </w:pPr>
      <w:r>
        <w:t>2. Цифровизация городского хозяйства в соответствии с базовыми и дополнительными требованиями к "умным городам".</w:t>
      </w:r>
    </w:p>
    <w:p w:rsidR="008C5011" w:rsidRDefault="008C5011">
      <w:pPr>
        <w:pStyle w:val="ConsPlusNormal"/>
        <w:spacing w:before="220"/>
        <w:ind w:firstLine="540"/>
        <w:jc w:val="both"/>
      </w:pPr>
      <w:r>
        <w:t>В рамках данного мероприятия планируется реализация мероприятий по цифровизации городского хозяйства, предусмотренных стандартом "Умный город" по следующим направлениям: "Городское управление", "Умное ЖКХ", "Инновации для городской среды", "Умный городской транспорт", "Интеллектуальные системы общественной безопасности", "Интеллектуальные системы экологической безопасности", "Инфраструктура сетей связи" и "Туризм и сервис".</w:t>
      </w:r>
    </w:p>
    <w:p w:rsidR="008C5011" w:rsidRDefault="008C5011">
      <w:pPr>
        <w:pStyle w:val="ConsPlusNormal"/>
        <w:jc w:val="both"/>
      </w:pPr>
    </w:p>
    <w:p w:rsidR="008C5011" w:rsidRDefault="008C5011">
      <w:pPr>
        <w:pStyle w:val="ConsPlusTitle"/>
        <w:jc w:val="center"/>
        <w:outlineLvl w:val="2"/>
      </w:pPr>
      <w:r>
        <w:t>V. Перечень основных мероприятий подпрограммы</w:t>
      </w:r>
    </w:p>
    <w:p w:rsidR="008C5011" w:rsidRDefault="008C5011">
      <w:pPr>
        <w:pStyle w:val="ConsPlusNormal"/>
        <w:jc w:val="both"/>
      </w:pPr>
    </w:p>
    <w:p w:rsidR="008C5011" w:rsidRDefault="008C5011">
      <w:pPr>
        <w:pStyle w:val="ConsPlusNormal"/>
        <w:ind w:firstLine="540"/>
        <w:jc w:val="both"/>
      </w:pPr>
      <w:hyperlink w:anchor="P5567" w:history="1">
        <w:r>
          <w:rPr>
            <w:color w:val="0000FF"/>
          </w:rPr>
          <w:t>Перечень</w:t>
        </w:r>
      </w:hyperlink>
      <w:r>
        <w:t xml:space="preserve"> основных мероприятий подпрограммы представлен в приложении N 1 к подпрограмме.</w:t>
      </w:r>
    </w:p>
    <w:p w:rsidR="008C5011" w:rsidRDefault="008C5011">
      <w:pPr>
        <w:pStyle w:val="ConsPlusNormal"/>
        <w:jc w:val="both"/>
      </w:pPr>
    </w:p>
    <w:p w:rsidR="008C5011" w:rsidRDefault="008C5011">
      <w:pPr>
        <w:pStyle w:val="ConsPlusTitle"/>
        <w:jc w:val="center"/>
        <w:outlineLvl w:val="2"/>
      </w:pPr>
      <w:r>
        <w:t>VI. Прогноз сводных показателей государственных заданий</w:t>
      </w:r>
    </w:p>
    <w:p w:rsidR="008C5011" w:rsidRDefault="008C5011">
      <w:pPr>
        <w:pStyle w:val="ConsPlusTitle"/>
        <w:jc w:val="center"/>
      </w:pPr>
      <w:r>
        <w:t>по этапам реализации подпрограммы</w:t>
      </w:r>
    </w:p>
    <w:p w:rsidR="008C5011" w:rsidRDefault="008C5011">
      <w:pPr>
        <w:pStyle w:val="ConsPlusNormal"/>
        <w:jc w:val="both"/>
      </w:pPr>
    </w:p>
    <w:p w:rsidR="008C5011" w:rsidRDefault="008C5011">
      <w:pPr>
        <w:pStyle w:val="ConsPlusNormal"/>
        <w:ind w:firstLine="540"/>
        <w:jc w:val="both"/>
      </w:pPr>
      <w:r>
        <w:t>Реализация данного раздела подпрограммы по выполнению государственных заданий на оказание государственных услуг в рамках подпрограммы не предусматривается.</w:t>
      </w:r>
    </w:p>
    <w:p w:rsidR="008C5011" w:rsidRDefault="008C5011">
      <w:pPr>
        <w:pStyle w:val="ConsPlusNormal"/>
        <w:jc w:val="both"/>
      </w:pPr>
    </w:p>
    <w:p w:rsidR="008C5011" w:rsidRDefault="008C5011">
      <w:pPr>
        <w:pStyle w:val="ConsPlusTitle"/>
        <w:jc w:val="center"/>
        <w:outlineLvl w:val="2"/>
      </w:pPr>
      <w:r>
        <w:t>VII. Ресурсное обеспечение подпрограммы</w:t>
      </w:r>
    </w:p>
    <w:p w:rsidR="008C5011" w:rsidRDefault="008C5011">
      <w:pPr>
        <w:pStyle w:val="ConsPlusNormal"/>
        <w:jc w:val="both"/>
      </w:pPr>
    </w:p>
    <w:p w:rsidR="008C5011" w:rsidRDefault="008C5011">
      <w:pPr>
        <w:pStyle w:val="ConsPlusNormal"/>
        <w:ind w:firstLine="540"/>
        <w:jc w:val="both"/>
      </w:pPr>
      <w:r>
        <w:t>Объемы финансирования подпрограммы представлены в следующей таблице.</w:t>
      </w:r>
    </w:p>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2"/>
        <w:gridCol w:w="1016"/>
        <w:gridCol w:w="1016"/>
        <w:gridCol w:w="1016"/>
        <w:gridCol w:w="1016"/>
        <w:gridCol w:w="1016"/>
        <w:gridCol w:w="1016"/>
        <w:gridCol w:w="1017"/>
      </w:tblGrid>
      <w:tr w:rsidR="008C5011">
        <w:tc>
          <w:tcPr>
            <w:tcW w:w="1932" w:type="dxa"/>
            <w:vMerge w:val="restart"/>
          </w:tcPr>
          <w:p w:rsidR="008C5011" w:rsidRDefault="008C5011">
            <w:pPr>
              <w:pStyle w:val="ConsPlusNormal"/>
              <w:jc w:val="center"/>
            </w:pPr>
            <w:r>
              <w:t>Источники финансирования</w:t>
            </w:r>
          </w:p>
        </w:tc>
        <w:tc>
          <w:tcPr>
            <w:tcW w:w="7113" w:type="dxa"/>
            <w:gridSpan w:val="7"/>
          </w:tcPr>
          <w:p w:rsidR="008C5011" w:rsidRDefault="008C5011">
            <w:pPr>
              <w:pStyle w:val="ConsPlusNormal"/>
              <w:jc w:val="center"/>
            </w:pPr>
            <w:r>
              <w:t>Средства, тыс. рублей</w:t>
            </w:r>
          </w:p>
        </w:tc>
      </w:tr>
      <w:tr w:rsidR="008C5011">
        <w:tc>
          <w:tcPr>
            <w:tcW w:w="1932" w:type="dxa"/>
            <w:vMerge/>
          </w:tcPr>
          <w:p w:rsidR="008C5011" w:rsidRDefault="008C5011">
            <w:pPr>
              <w:spacing w:after="1" w:line="0" w:lineRule="atLeast"/>
            </w:pPr>
          </w:p>
        </w:tc>
        <w:tc>
          <w:tcPr>
            <w:tcW w:w="1016" w:type="dxa"/>
            <w:vMerge w:val="restart"/>
          </w:tcPr>
          <w:p w:rsidR="008C5011" w:rsidRDefault="008C5011">
            <w:pPr>
              <w:pStyle w:val="ConsPlusNormal"/>
              <w:jc w:val="center"/>
            </w:pPr>
            <w:r>
              <w:t>всего</w:t>
            </w:r>
          </w:p>
        </w:tc>
        <w:tc>
          <w:tcPr>
            <w:tcW w:w="6097" w:type="dxa"/>
            <w:gridSpan w:val="6"/>
          </w:tcPr>
          <w:p w:rsidR="008C5011" w:rsidRDefault="008C5011">
            <w:pPr>
              <w:pStyle w:val="ConsPlusNormal"/>
              <w:jc w:val="center"/>
            </w:pPr>
            <w:r>
              <w:t>в том числе по годам</w:t>
            </w:r>
          </w:p>
        </w:tc>
      </w:tr>
      <w:tr w:rsidR="008C5011">
        <w:tc>
          <w:tcPr>
            <w:tcW w:w="1932" w:type="dxa"/>
            <w:vMerge/>
          </w:tcPr>
          <w:p w:rsidR="008C5011" w:rsidRDefault="008C5011">
            <w:pPr>
              <w:spacing w:after="1" w:line="0" w:lineRule="atLeast"/>
            </w:pPr>
          </w:p>
        </w:tc>
        <w:tc>
          <w:tcPr>
            <w:tcW w:w="1016" w:type="dxa"/>
            <w:vMerge/>
          </w:tcPr>
          <w:p w:rsidR="008C5011" w:rsidRDefault="008C5011">
            <w:pPr>
              <w:spacing w:after="1" w:line="0" w:lineRule="atLeast"/>
            </w:pPr>
          </w:p>
        </w:tc>
        <w:tc>
          <w:tcPr>
            <w:tcW w:w="1016" w:type="dxa"/>
          </w:tcPr>
          <w:p w:rsidR="008C5011" w:rsidRDefault="008C5011">
            <w:pPr>
              <w:pStyle w:val="ConsPlusNormal"/>
              <w:jc w:val="center"/>
            </w:pPr>
            <w:r>
              <w:t>2019 г.</w:t>
            </w:r>
          </w:p>
        </w:tc>
        <w:tc>
          <w:tcPr>
            <w:tcW w:w="1016" w:type="dxa"/>
          </w:tcPr>
          <w:p w:rsidR="008C5011" w:rsidRDefault="008C5011">
            <w:pPr>
              <w:pStyle w:val="ConsPlusNormal"/>
              <w:jc w:val="center"/>
            </w:pPr>
            <w:r>
              <w:t>2020 г.</w:t>
            </w:r>
          </w:p>
        </w:tc>
        <w:tc>
          <w:tcPr>
            <w:tcW w:w="1016" w:type="dxa"/>
          </w:tcPr>
          <w:p w:rsidR="008C5011" w:rsidRDefault="008C5011">
            <w:pPr>
              <w:pStyle w:val="ConsPlusNormal"/>
              <w:jc w:val="center"/>
            </w:pPr>
            <w:r>
              <w:t>2021 г.</w:t>
            </w:r>
          </w:p>
        </w:tc>
        <w:tc>
          <w:tcPr>
            <w:tcW w:w="1016" w:type="dxa"/>
          </w:tcPr>
          <w:p w:rsidR="008C5011" w:rsidRDefault="008C5011">
            <w:pPr>
              <w:pStyle w:val="ConsPlusNormal"/>
              <w:jc w:val="center"/>
            </w:pPr>
            <w:r>
              <w:t>2022 г.</w:t>
            </w:r>
          </w:p>
        </w:tc>
        <w:tc>
          <w:tcPr>
            <w:tcW w:w="1016" w:type="dxa"/>
          </w:tcPr>
          <w:p w:rsidR="008C5011" w:rsidRDefault="008C5011">
            <w:pPr>
              <w:pStyle w:val="ConsPlusNormal"/>
              <w:jc w:val="center"/>
            </w:pPr>
            <w:r>
              <w:t>2023 г.</w:t>
            </w:r>
          </w:p>
        </w:tc>
        <w:tc>
          <w:tcPr>
            <w:tcW w:w="1017" w:type="dxa"/>
          </w:tcPr>
          <w:p w:rsidR="008C5011" w:rsidRDefault="008C5011">
            <w:pPr>
              <w:pStyle w:val="ConsPlusNormal"/>
              <w:jc w:val="center"/>
            </w:pPr>
            <w:r>
              <w:t>2024 г.</w:t>
            </w:r>
          </w:p>
        </w:tc>
      </w:tr>
      <w:tr w:rsidR="008C5011">
        <w:tc>
          <w:tcPr>
            <w:tcW w:w="1932" w:type="dxa"/>
          </w:tcPr>
          <w:p w:rsidR="008C5011" w:rsidRDefault="008C5011">
            <w:pPr>
              <w:pStyle w:val="ConsPlusNormal"/>
              <w:jc w:val="both"/>
            </w:pPr>
            <w:r>
              <w:t>Федеральный бюджет</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7" w:type="dxa"/>
          </w:tcPr>
          <w:p w:rsidR="008C5011" w:rsidRDefault="008C5011">
            <w:pPr>
              <w:pStyle w:val="ConsPlusNormal"/>
              <w:jc w:val="center"/>
            </w:pPr>
            <w:r>
              <w:t>0,0</w:t>
            </w:r>
          </w:p>
        </w:tc>
      </w:tr>
      <w:tr w:rsidR="008C5011">
        <w:tc>
          <w:tcPr>
            <w:tcW w:w="1932" w:type="dxa"/>
          </w:tcPr>
          <w:p w:rsidR="008C5011" w:rsidRDefault="008C5011">
            <w:pPr>
              <w:pStyle w:val="ConsPlusNormal"/>
              <w:jc w:val="both"/>
            </w:pPr>
            <w:r>
              <w:t>Областной бюджет</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7" w:type="dxa"/>
          </w:tcPr>
          <w:p w:rsidR="008C5011" w:rsidRDefault="008C5011">
            <w:pPr>
              <w:pStyle w:val="ConsPlusNormal"/>
              <w:jc w:val="center"/>
            </w:pPr>
            <w:r>
              <w:t>0,0</w:t>
            </w:r>
          </w:p>
        </w:tc>
      </w:tr>
      <w:tr w:rsidR="008C5011">
        <w:tc>
          <w:tcPr>
            <w:tcW w:w="1932" w:type="dxa"/>
          </w:tcPr>
          <w:p w:rsidR="008C5011" w:rsidRDefault="008C5011">
            <w:pPr>
              <w:pStyle w:val="ConsPlusNormal"/>
              <w:jc w:val="both"/>
            </w:pPr>
            <w:r>
              <w:t>Всего</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6" w:type="dxa"/>
          </w:tcPr>
          <w:p w:rsidR="008C5011" w:rsidRDefault="008C5011">
            <w:pPr>
              <w:pStyle w:val="ConsPlusNormal"/>
              <w:jc w:val="center"/>
            </w:pPr>
            <w:r>
              <w:t>0,0</w:t>
            </w:r>
          </w:p>
        </w:tc>
        <w:tc>
          <w:tcPr>
            <w:tcW w:w="1017" w:type="dxa"/>
          </w:tcPr>
          <w:p w:rsidR="008C5011" w:rsidRDefault="008C5011">
            <w:pPr>
              <w:pStyle w:val="ConsPlusNormal"/>
              <w:jc w:val="center"/>
            </w:pPr>
            <w:r>
              <w:t>0,0</w:t>
            </w:r>
          </w:p>
        </w:tc>
      </w:tr>
    </w:tbl>
    <w:p w:rsidR="008C5011" w:rsidRDefault="008C5011">
      <w:pPr>
        <w:pStyle w:val="ConsPlusNormal"/>
        <w:jc w:val="both"/>
      </w:pPr>
    </w:p>
    <w:p w:rsidR="008C5011" w:rsidRDefault="008C5011">
      <w:pPr>
        <w:pStyle w:val="ConsPlusNormal"/>
        <w:ind w:firstLine="540"/>
        <w:jc w:val="both"/>
      </w:pPr>
      <w:r>
        <w:t xml:space="preserve">Федеральное финансирование мероприятий по цифровизации городского хозяйства будет осуществляться в соответствии с </w:t>
      </w:r>
      <w:hyperlink r:id="rId53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8C5011" w:rsidRDefault="008C5011">
      <w:pPr>
        <w:pStyle w:val="ConsPlusNormal"/>
        <w:jc w:val="both"/>
      </w:pPr>
    </w:p>
    <w:p w:rsidR="008C5011" w:rsidRDefault="008C5011">
      <w:pPr>
        <w:pStyle w:val="ConsPlusTitle"/>
        <w:jc w:val="center"/>
        <w:outlineLvl w:val="2"/>
      </w:pPr>
      <w:r>
        <w:t>VIII. Методика оценки эффективности подпрограммы</w:t>
      </w:r>
    </w:p>
    <w:p w:rsidR="008C5011" w:rsidRDefault="008C5011">
      <w:pPr>
        <w:pStyle w:val="ConsPlusNormal"/>
        <w:jc w:val="both"/>
      </w:pPr>
    </w:p>
    <w:p w:rsidR="008C5011" w:rsidRDefault="008C5011">
      <w:pPr>
        <w:pStyle w:val="ConsPlusNormal"/>
        <w:ind w:firstLine="540"/>
        <w:jc w:val="both"/>
      </w:pPr>
      <w:r>
        <w:t>Оценка эффективности реализации подпрограммы проводится на основе:</w:t>
      </w:r>
    </w:p>
    <w:p w:rsidR="008C5011" w:rsidRDefault="008C5011">
      <w:pPr>
        <w:pStyle w:val="ConsPlusNormal"/>
        <w:spacing w:before="220"/>
        <w:ind w:firstLine="540"/>
        <w:jc w:val="both"/>
      </w:pPr>
      <w:r>
        <w:t xml:space="preserve">1. Оценки степени достижения целей и решения задач подпрограммы путем сопоставления фактически достигнутых значений показателей государственной программы и их плановых </w:t>
      </w:r>
      <w:r>
        <w:lastRenderedPageBreak/>
        <w:t>значений.</w:t>
      </w:r>
    </w:p>
    <w:p w:rsidR="008C5011" w:rsidRDefault="008C5011">
      <w:pPr>
        <w:pStyle w:val="ConsPlusNormal"/>
        <w:spacing w:before="220"/>
        <w:ind w:firstLine="540"/>
        <w:jc w:val="both"/>
      </w:pPr>
      <w:r>
        <w:t>Степень достижения целей (решения задач) подпрограммы (Сд) определяется по формуле:</w:t>
      </w:r>
    </w:p>
    <w:p w:rsidR="008C5011" w:rsidRDefault="008C5011">
      <w:pPr>
        <w:pStyle w:val="ConsPlusNormal"/>
        <w:jc w:val="both"/>
      </w:pPr>
    </w:p>
    <w:p w:rsidR="008C5011" w:rsidRDefault="008C5011">
      <w:pPr>
        <w:pStyle w:val="ConsPlusNormal"/>
        <w:jc w:val="center"/>
      </w:pPr>
      <w:r>
        <w:t>Сд = Зф / Зп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Зф - фактическое значение показателя подпрограммы;</w:t>
      </w:r>
    </w:p>
    <w:p w:rsidR="008C5011" w:rsidRDefault="008C5011">
      <w:pPr>
        <w:pStyle w:val="ConsPlusNormal"/>
        <w:spacing w:before="220"/>
        <w:ind w:firstLine="540"/>
        <w:jc w:val="both"/>
      </w:pPr>
      <w:r>
        <w:t>Зп - плановое значение показателя подпрограммы (желаемой тенденцией развития которых является рост значений);</w:t>
      </w:r>
    </w:p>
    <w:p w:rsidR="008C5011" w:rsidRDefault="008C5011">
      <w:pPr>
        <w:pStyle w:val="ConsPlusNormal"/>
        <w:spacing w:before="220"/>
        <w:ind w:firstLine="540"/>
        <w:jc w:val="both"/>
      </w:pPr>
      <w: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w:t>
      </w:r>
    </w:p>
    <w:p w:rsidR="008C5011" w:rsidRDefault="008C5011">
      <w:pPr>
        <w:pStyle w:val="ConsPlusNormal"/>
        <w:spacing w:before="220"/>
        <w:ind w:firstLine="540"/>
        <w:jc w:val="both"/>
      </w:pPr>
      <w:r>
        <w:t>Уровень финансирования реализации основных мероприятий подпрограммы (Уф) определяется по формуле:</w:t>
      </w:r>
    </w:p>
    <w:p w:rsidR="008C5011" w:rsidRDefault="008C5011">
      <w:pPr>
        <w:pStyle w:val="ConsPlusNormal"/>
        <w:jc w:val="both"/>
      </w:pPr>
    </w:p>
    <w:p w:rsidR="008C5011" w:rsidRDefault="008C5011">
      <w:pPr>
        <w:pStyle w:val="ConsPlusNormal"/>
        <w:jc w:val="center"/>
      </w:pPr>
      <w:r>
        <w:t>Уф = Фф / Фп x 100%,</w:t>
      </w:r>
    </w:p>
    <w:p w:rsidR="008C5011" w:rsidRDefault="008C5011">
      <w:pPr>
        <w:pStyle w:val="ConsPlusNormal"/>
        <w:jc w:val="both"/>
      </w:pPr>
    </w:p>
    <w:p w:rsidR="008C5011" w:rsidRDefault="008C5011">
      <w:pPr>
        <w:pStyle w:val="ConsPlusNormal"/>
        <w:ind w:firstLine="540"/>
        <w:jc w:val="both"/>
      </w:pPr>
      <w:r>
        <w:t>где:</w:t>
      </w:r>
    </w:p>
    <w:p w:rsidR="008C5011" w:rsidRDefault="008C5011">
      <w:pPr>
        <w:pStyle w:val="ConsPlusNormal"/>
        <w:spacing w:before="220"/>
        <w:ind w:firstLine="540"/>
        <w:jc w:val="both"/>
      </w:pPr>
      <w:r>
        <w:t>Фф - фактический объем финансовых ресурсов, направленных на реализацию мероприятий подпрограммы;</w:t>
      </w:r>
    </w:p>
    <w:p w:rsidR="008C5011" w:rsidRDefault="008C5011">
      <w:pPr>
        <w:pStyle w:val="ConsPlusNormal"/>
        <w:spacing w:before="220"/>
        <w:ind w:firstLine="540"/>
        <w:jc w:val="both"/>
      </w:pPr>
      <w:r>
        <w:t>Фп - плановый объем финансовых ресурсов на соответствующий отчетный период.</w:t>
      </w:r>
    </w:p>
    <w:p w:rsidR="008C5011" w:rsidRDefault="008C5011">
      <w:pPr>
        <w:pStyle w:val="ConsPlusNormal"/>
        <w:spacing w:before="220"/>
        <w:ind w:firstLine="540"/>
        <w:jc w:val="both"/>
      </w:pPr>
      <w:r>
        <w:t xml:space="preserve">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(план реализации Государственной программы формируется согласно </w:t>
      </w:r>
      <w:hyperlink r:id="rId536" w:history="1">
        <w:r>
          <w:rPr>
            <w:color w:val="0000FF"/>
          </w:rPr>
          <w:t>постановлению</w:t>
        </w:r>
      </w:hyperlink>
      <w:r>
        <w:t xml:space="preserve"> Администрации области от 27 сентября 2012 г. N 512 "О порядке разработки, утверждения, реализации и оценки эффективности государственных программ Псковской области").</w:t>
      </w:r>
    </w:p>
    <w:p w:rsidR="008C5011" w:rsidRDefault="008C5011">
      <w:pPr>
        <w:pStyle w:val="ConsPlusNormal"/>
        <w:spacing w:before="220"/>
        <w:ind w:firstLine="540"/>
        <w:jc w:val="both"/>
      </w:pPr>
      <w:r>
        <w:t>Оценка эффективности реализации подпрограммы проводится ответственным исполнителем ежегодно до 01 марта года, следующего за отчетным.</w:t>
      </w: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2"/>
      </w:pPr>
      <w:r>
        <w:t>Приложение N 1</w:t>
      </w:r>
    </w:p>
    <w:p w:rsidR="008C5011" w:rsidRDefault="008C5011">
      <w:pPr>
        <w:pStyle w:val="ConsPlusNormal"/>
        <w:jc w:val="right"/>
      </w:pPr>
      <w:r>
        <w:t>к подпрограмме</w:t>
      </w:r>
    </w:p>
    <w:p w:rsidR="008C5011" w:rsidRDefault="008C5011">
      <w:pPr>
        <w:pStyle w:val="ConsPlusNormal"/>
        <w:jc w:val="right"/>
      </w:pPr>
      <w:r>
        <w:t>"Цифровизация городского</w:t>
      </w:r>
    </w:p>
    <w:p w:rsidR="008C5011" w:rsidRDefault="008C5011">
      <w:pPr>
        <w:pStyle w:val="ConsPlusNormal"/>
        <w:jc w:val="right"/>
      </w:pPr>
      <w:r>
        <w:t>хозяйства "Умный город"</w:t>
      </w:r>
    </w:p>
    <w:p w:rsidR="008C5011" w:rsidRDefault="008C5011">
      <w:pPr>
        <w:pStyle w:val="ConsPlusNormal"/>
        <w:jc w:val="both"/>
      </w:pPr>
    </w:p>
    <w:p w:rsidR="008C5011" w:rsidRDefault="008C5011">
      <w:pPr>
        <w:pStyle w:val="ConsPlusTitle"/>
        <w:jc w:val="center"/>
      </w:pPr>
      <w:bookmarkStart w:id="78" w:name="P5567"/>
      <w:bookmarkEnd w:id="78"/>
      <w:r>
        <w:t>ПЕРЕЧЕНЬ</w:t>
      </w:r>
    </w:p>
    <w:p w:rsidR="008C5011" w:rsidRDefault="008C5011">
      <w:pPr>
        <w:pStyle w:val="ConsPlusTitle"/>
        <w:jc w:val="center"/>
      </w:pPr>
      <w:r>
        <w:t>основных мероприятий подпрограммы "Цифровизация</w:t>
      </w:r>
    </w:p>
    <w:p w:rsidR="008C5011" w:rsidRDefault="008C5011">
      <w:pPr>
        <w:pStyle w:val="ConsPlusTitle"/>
        <w:jc w:val="center"/>
      </w:pPr>
      <w:r>
        <w:t>городского хозяйства "Умный город"</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537"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p w:rsidR="008C5011" w:rsidRDefault="008C5011">
      <w:pPr>
        <w:sectPr w:rsidR="008C50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154"/>
        <w:gridCol w:w="2126"/>
        <w:gridCol w:w="992"/>
        <w:gridCol w:w="992"/>
        <w:gridCol w:w="2268"/>
        <w:gridCol w:w="1871"/>
        <w:gridCol w:w="2551"/>
      </w:tblGrid>
      <w:tr w:rsidR="008C5011">
        <w:tc>
          <w:tcPr>
            <w:tcW w:w="599" w:type="dxa"/>
            <w:vMerge w:val="restart"/>
          </w:tcPr>
          <w:p w:rsidR="008C5011" w:rsidRDefault="008C5011">
            <w:pPr>
              <w:pStyle w:val="ConsPlusNormal"/>
              <w:jc w:val="center"/>
            </w:pPr>
            <w:r>
              <w:lastRenderedPageBreak/>
              <w:t>N п/п</w:t>
            </w:r>
          </w:p>
        </w:tc>
        <w:tc>
          <w:tcPr>
            <w:tcW w:w="2154" w:type="dxa"/>
            <w:vMerge w:val="restart"/>
          </w:tcPr>
          <w:p w:rsidR="008C5011" w:rsidRDefault="008C5011">
            <w:pPr>
              <w:pStyle w:val="ConsPlusNormal"/>
              <w:jc w:val="center"/>
            </w:pPr>
            <w:r>
              <w:t>Наименование основного мероприятия</w:t>
            </w:r>
          </w:p>
        </w:tc>
        <w:tc>
          <w:tcPr>
            <w:tcW w:w="2126" w:type="dxa"/>
            <w:vMerge w:val="restart"/>
          </w:tcPr>
          <w:p w:rsidR="008C5011" w:rsidRDefault="008C5011">
            <w:pPr>
              <w:pStyle w:val="ConsPlusNormal"/>
              <w:jc w:val="center"/>
            </w:pPr>
            <w:r>
              <w:t>Ответственный исполнитель</w:t>
            </w:r>
          </w:p>
        </w:tc>
        <w:tc>
          <w:tcPr>
            <w:tcW w:w="1984" w:type="dxa"/>
            <w:gridSpan w:val="2"/>
          </w:tcPr>
          <w:p w:rsidR="008C5011" w:rsidRDefault="008C5011">
            <w:pPr>
              <w:pStyle w:val="ConsPlusNormal"/>
              <w:jc w:val="center"/>
            </w:pPr>
            <w:r>
              <w:t>Срок</w:t>
            </w:r>
          </w:p>
        </w:tc>
        <w:tc>
          <w:tcPr>
            <w:tcW w:w="2268" w:type="dxa"/>
            <w:vMerge w:val="restart"/>
          </w:tcPr>
          <w:p w:rsidR="008C5011" w:rsidRDefault="008C5011">
            <w:pPr>
              <w:pStyle w:val="ConsPlusNormal"/>
              <w:jc w:val="center"/>
            </w:pPr>
            <w:r>
              <w:t>Ожидаемый непосредственный результат (краткое описание)</w:t>
            </w:r>
          </w:p>
        </w:tc>
        <w:tc>
          <w:tcPr>
            <w:tcW w:w="1871" w:type="dxa"/>
            <w:vMerge w:val="restart"/>
          </w:tcPr>
          <w:p w:rsidR="008C5011" w:rsidRDefault="008C5011">
            <w:pPr>
              <w:pStyle w:val="ConsPlusNormal"/>
              <w:jc w:val="center"/>
            </w:pPr>
            <w:r>
              <w:t>Последствия нереализации основного мероприятия</w:t>
            </w:r>
          </w:p>
        </w:tc>
        <w:tc>
          <w:tcPr>
            <w:tcW w:w="2551" w:type="dxa"/>
            <w:vMerge w:val="restart"/>
          </w:tcPr>
          <w:p w:rsidR="008C5011" w:rsidRDefault="008C5011">
            <w:pPr>
              <w:pStyle w:val="ConsPlusNormal"/>
              <w:jc w:val="center"/>
            </w:pPr>
            <w:r>
              <w:t>Связь с показателями Государственной программы (подпрограммы)</w:t>
            </w:r>
          </w:p>
        </w:tc>
      </w:tr>
      <w:tr w:rsidR="008C5011">
        <w:tc>
          <w:tcPr>
            <w:tcW w:w="599" w:type="dxa"/>
            <w:vMerge/>
          </w:tcPr>
          <w:p w:rsidR="008C5011" w:rsidRDefault="008C5011">
            <w:pPr>
              <w:spacing w:after="1" w:line="0" w:lineRule="atLeast"/>
            </w:pPr>
          </w:p>
        </w:tc>
        <w:tc>
          <w:tcPr>
            <w:tcW w:w="2154" w:type="dxa"/>
            <w:vMerge/>
          </w:tcPr>
          <w:p w:rsidR="008C5011" w:rsidRDefault="008C5011">
            <w:pPr>
              <w:spacing w:after="1" w:line="0" w:lineRule="atLeast"/>
            </w:pPr>
          </w:p>
        </w:tc>
        <w:tc>
          <w:tcPr>
            <w:tcW w:w="2126" w:type="dxa"/>
            <w:vMerge/>
          </w:tcPr>
          <w:p w:rsidR="008C5011" w:rsidRDefault="008C5011">
            <w:pPr>
              <w:spacing w:after="1" w:line="0" w:lineRule="atLeast"/>
            </w:pPr>
          </w:p>
        </w:tc>
        <w:tc>
          <w:tcPr>
            <w:tcW w:w="992" w:type="dxa"/>
          </w:tcPr>
          <w:p w:rsidR="008C5011" w:rsidRDefault="008C5011">
            <w:pPr>
              <w:pStyle w:val="ConsPlusNormal"/>
              <w:jc w:val="center"/>
            </w:pPr>
            <w:r>
              <w:t>начала реализации</w:t>
            </w:r>
          </w:p>
        </w:tc>
        <w:tc>
          <w:tcPr>
            <w:tcW w:w="992" w:type="dxa"/>
          </w:tcPr>
          <w:p w:rsidR="008C5011" w:rsidRDefault="008C5011">
            <w:pPr>
              <w:pStyle w:val="ConsPlusNormal"/>
              <w:jc w:val="center"/>
            </w:pPr>
            <w:r>
              <w:t>окончания реализации</w:t>
            </w:r>
          </w:p>
        </w:tc>
        <w:tc>
          <w:tcPr>
            <w:tcW w:w="2268" w:type="dxa"/>
            <w:vMerge/>
          </w:tcPr>
          <w:p w:rsidR="008C5011" w:rsidRDefault="008C5011">
            <w:pPr>
              <w:spacing w:after="1" w:line="0" w:lineRule="atLeast"/>
            </w:pPr>
          </w:p>
        </w:tc>
        <w:tc>
          <w:tcPr>
            <w:tcW w:w="1871" w:type="dxa"/>
            <w:vMerge/>
          </w:tcPr>
          <w:p w:rsidR="008C5011" w:rsidRDefault="008C5011">
            <w:pPr>
              <w:spacing w:after="1" w:line="0" w:lineRule="atLeast"/>
            </w:pPr>
          </w:p>
        </w:tc>
        <w:tc>
          <w:tcPr>
            <w:tcW w:w="2551" w:type="dxa"/>
            <w:vMerge/>
          </w:tcPr>
          <w:p w:rsidR="008C5011" w:rsidRDefault="008C5011">
            <w:pPr>
              <w:spacing w:after="1" w:line="0" w:lineRule="atLeast"/>
            </w:pPr>
          </w:p>
        </w:tc>
      </w:tr>
      <w:tr w:rsidR="008C5011">
        <w:tc>
          <w:tcPr>
            <w:tcW w:w="599" w:type="dxa"/>
          </w:tcPr>
          <w:p w:rsidR="008C5011" w:rsidRDefault="008C5011">
            <w:pPr>
              <w:pStyle w:val="ConsPlusNormal"/>
              <w:jc w:val="center"/>
            </w:pPr>
            <w:r>
              <w:t>1</w:t>
            </w:r>
          </w:p>
        </w:tc>
        <w:tc>
          <w:tcPr>
            <w:tcW w:w="2154" w:type="dxa"/>
          </w:tcPr>
          <w:p w:rsidR="008C5011" w:rsidRDefault="008C5011">
            <w:pPr>
              <w:pStyle w:val="ConsPlusNormal"/>
            </w:pPr>
            <w:r>
              <w:t>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2126" w:type="dxa"/>
          </w:tcPr>
          <w:p w:rsidR="008C5011" w:rsidRDefault="008C5011">
            <w:pPr>
              <w:pStyle w:val="ConsPlusNormal"/>
            </w:pPr>
            <w:r>
              <w:t>Управление цифрового развития и связи Администрации Псковской области</w:t>
            </w:r>
          </w:p>
        </w:tc>
        <w:tc>
          <w:tcPr>
            <w:tcW w:w="992" w:type="dxa"/>
          </w:tcPr>
          <w:p w:rsidR="008C5011" w:rsidRDefault="008C5011">
            <w:pPr>
              <w:pStyle w:val="ConsPlusNormal"/>
              <w:jc w:val="center"/>
            </w:pPr>
            <w:r>
              <w:t>2019 г.</w:t>
            </w:r>
          </w:p>
        </w:tc>
        <w:tc>
          <w:tcPr>
            <w:tcW w:w="992" w:type="dxa"/>
          </w:tcPr>
          <w:p w:rsidR="008C5011" w:rsidRDefault="008C5011">
            <w:pPr>
              <w:pStyle w:val="ConsPlusNormal"/>
              <w:jc w:val="center"/>
            </w:pPr>
            <w:r>
              <w:t>2024 г.</w:t>
            </w:r>
          </w:p>
        </w:tc>
        <w:tc>
          <w:tcPr>
            <w:tcW w:w="2268" w:type="dxa"/>
          </w:tcPr>
          <w:p w:rsidR="008C5011" w:rsidRDefault="008C5011">
            <w:pPr>
              <w:pStyle w:val="ConsPlusNormal"/>
            </w:pPr>
            <w:r>
              <w:t>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1871" w:type="dxa"/>
          </w:tcPr>
          <w:p w:rsidR="008C5011" w:rsidRDefault="008C5011">
            <w:pPr>
              <w:pStyle w:val="ConsPlusNormal"/>
            </w:pPr>
            <w:r>
              <w:t>Отсутствие современных технологий в сфере городского хозяйства городов Псковской области</w:t>
            </w:r>
          </w:p>
        </w:tc>
        <w:tc>
          <w:tcPr>
            <w:tcW w:w="2551" w:type="dxa"/>
          </w:tcPr>
          <w:p w:rsidR="008C5011" w:rsidRDefault="008C5011">
            <w:pPr>
              <w:pStyle w:val="ConsPlusNormal"/>
              <w:jc w:val="both"/>
            </w:pPr>
            <w:r>
              <w:t>Количество городов Псковской области, выполнивших базовые требования стандарта "Умный город"</w:t>
            </w:r>
          </w:p>
        </w:tc>
      </w:tr>
      <w:tr w:rsidR="008C5011">
        <w:tc>
          <w:tcPr>
            <w:tcW w:w="599" w:type="dxa"/>
          </w:tcPr>
          <w:p w:rsidR="008C5011" w:rsidRDefault="008C5011">
            <w:pPr>
              <w:pStyle w:val="ConsPlusNormal"/>
              <w:jc w:val="center"/>
            </w:pPr>
            <w:r>
              <w:t>2</w:t>
            </w:r>
          </w:p>
        </w:tc>
        <w:tc>
          <w:tcPr>
            <w:tcW w:w="2154" w:type="dxa"/>
          </w:tcPr>
          <w:p w:rsidR="008C5011" w:rsidRDefault="008C5011">
            <w:pPr>
              <w:pStyle w:val="ConsPlusNormal"/>
            </w:pPr>
            <w:r>
              <w:t>Цифровизация городского хозяйства в соответствии с базовыми и дополнительными требованиями к "умным городам"</w:t>
            </w:r>
          </w:p>
        </w:tc>
        <w:tc>
          <w:tcPr>
            <w:tcW w:w="2126" w:type="dxa"/>
          </w:tcPr>
          <w:p w:rsidR="008C5011" w:rsidRDefault="008C5011">
            <w:pPr>
              <w:pStyle w:val="ConsPlusNormal"/>
            </w:pPr>
            <w:r>
              <w:t>Управление цифрового развития и связи Администрации Псковской области</w:t>
            </w:r>
          </w:p>
        </w:tc>
        <w:tc>
          <w:tcPr>
            <w:tcW w:w="992" w:type="dxa"/>
          </w:tcPr>
          <w:p w:rsidR="008C5011" w:rsidRDefault="008C5011">
            <w:pPr>
              <w:pStyle w:val="ConsPlusNormal"/>
              <w:jc w:val="center"/>
            </w:pPr>
            <w:r>
              <w:t>2019 г.</w:t>
            </w:r>
          </w:p>
        </w:tc>
        <w:tc>
          <w:tcPr>
            <w:tcW w:w="992" w:type="dxa"/>
          </w:tcPr>
          <w:p w:rsidR="008C5011" w:rsidRDefault="008C5011">
            <w:pPr>
              <w:pStyle w:val="ConsPlusNormal"/>
              <w:jc w:val="center"/>
            </w:pPr>
            <w:r>
              <w:t>2024 г.</w:t>
            </w:r>
          </w:p>
        </w:tc>
        <w:tc>
          <w:tcPr>
            <w:tcW w:w="2268" w:type="dxa"/>
          </w:tcPr>
          <w:p w:rsidR="008C5011" w:rsidRDefault="008C5011">
            <w:pPr>
              <w:pStyle w:val="ConsPlusNormal"/>
            </w:pPr>
            <w:r>
              <w:t>Внедрение стандарта "Умный город"</w:t>
            </w:r>
          </w:p>
        </w:tc>
        <w:tc>
          <w:tcPr>
            <w:tcW w:w="1871" w:type="dxa"/>
          </w:tcPr>
          <w:p w:rsidR="008C5011" w:rsidRDefault="008C5011">
            <w:pPr>
              <w:pStyle w:val="ConsPlusNormal"/>
            </w:pPr>
            <w:r>
              <w:t>Отсутствие цифровых технологий в городском хозяйстве</w:t>
            </w:r>
          </w:p>
        </w:tc>
        <w:tc>
          <w:tcPr>
            <w:tcW w:w="2551" w:type="dxa"/>
          </w:tcPr>
          <w:p w:rsidR="008C5011" w:rsidRDefault="008C5011">
            <w:pPr>
              <w:pStyle w:val="ConsPlusNormal"/>
            </w:pPr>
            <w:r>
              <w:t>Количество городов Псковской области, выполнивших базовые требования стандарта "Умный город"</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1"/>
      </w:pPr>
      <w:r>
        <w:t>Приложение N 1</w:t>
      </w:r>
    </w:p>
    <w:p w:rsidR="008C5011" w:rsidRDefault="008C5011">
      <w:pPr>
        <w:pStyle w:val="ConsPlusNormal"/>
        <w:jc w:val="right"/>
      </w:pPr>
      <w:r>
        <w:t>к Государственной программе</w:t>
      </w:r>
    </w:p>
    <w:p w:rsidR="008C5011" w:rsidRDefault="008C5011">
      <w:pPr>
        <w:pStyle w:val="ConsPlusNormal"/>
        <w:jc w:val="right"/>
      </w:pPr>
      <w:r>
        <w:t>Псковской области "Формирование</w:t>
      </w:r>
    </w:p>
    <w:p w:rsidR="008C5011" w:rsidRDefault="008C5011">
      <w:pPr>
        <w:pStyle w:val="ConsPlusNormal"/>
        <w:jc w:val="right"/>
      </w:pPr>
      <w:r>
        <w:t>современной городской среды"</w:t>
      </w:r>
    </w:p>
    <w:p w:rsidR="008C5011" w:rsidRDefault="008C5011">
      <w:pPr>
        <w:pStyle w:val="ConsPlusNormal"/>
        <w:jc w:val="both"/>
      </w:pPr>
    </w:p>
    <w:p w:rsidR="008C5011" w:rsidRDefault="008C5011">
      <w:pPr>
        <w:pStyle w:val="ConsPlusTitle"/>
        <w:jc w:val="center"/>
      </w:pPr>
      <w:bookmarkStart w:id="79" w:name="P5609"/>
      <w:bookmarkEnd w:id="79"/>
      <w:r>
        <w:t>СВЕДЕНИЯ</w:t>
      </w:r>
    </w:p>
    <w:p w:rsidR="008C5011" w:rsidRDefault="008C5011">
      <w:pPr>
        <w:pStyle w:val="ConsPlusTitle"/>
        <w:jc w:val="center"/>
      </w:pPr>
      <w:r>
        <w:t>о целевых индикаторах Государственной программы Псковской</w:t>
      </w:r>
    </w:p>
    <w:p w:rsidR="008C5011" w:rsidRDefault="008C5011">
      <w:pPr>
        <w:pStyle w:val="ConsPlusTitle"/>
        <w:jc w:val="center"/>
      </w:pPr>
      <w:r>
        <w:t>области "Формирование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538"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75"/>
        <w:gridCol w:w="907"/>
        <w:gridCol w:w="1134"/>
        <w:gridCol w:w="1129"/>
        <w:gridCol w:w="1109"/>
        <w:gridCol w:w="1109"/>
        <w:gridCol w:w="1109"/>
        <w:gridCol w:w="1109"/>
        <w:gridCol w:w="1109"/>
        <w:gridCol w:w="1114"/>
      </w:tblGrid>
      <w:tr w:rsidR="008C5011">
        <w:tc>
          <w:tcPr>
            <w:tcW w:w="568" w:type="dxa"/>
            <w:vMerge w:val="restart"/>
          </w:tcPr>
          <w:p w:rsidR="008C5011" w:rsidRDefault="008C5011">
            <w:pPr>
              <w:pStyle w:val="ConsPlusNormal"/>
              <w:jc w:val="center"/>
            </w:pPr>
            <w:r>
              <w:t>N п/п</w:t>
            </w:r>
          </w:p>
        </w:tc>
        <w:tc>
          <w:tcPr>
            <w:tcW w:w="3175" w:type="dxa"/>
            <w:vMerge w:val="restart"/>
          </w:tcPr>
          <w:p w:rsidR="008C5011" w:rsidRDefault="008C5011">
            <w:pPr>
              <w:pStyle w:val="ConsPlusNormal"/>
              <w:jc w:val="center"/>
            </w:pPr>
            <w:r>
              <w:t>Целевой индикатор (наименование)</w:t>
            </w:r>
          </w:p>
        </w:tc>
        <w:tc>
          <w:tcPr>
            <w:tcW w:w="907" w:type="dxa"/>
            <w:vMerge w:val="restart"/>
          </w:tcPr>
          <w:p w:rsidR="008C5011" w:rsidRDefault="008C5011">
            <w:pPr>
              <w:pStyle w:val="ConsPlusNormal"/>
              <w:jc w:val="center"/>
            </w:pPr>
            <w:r>
              <w:t>Единица измерения</w:t>
            </w:r>
          </w:p>
        </w:tc>
        <w:tc>
          <w:tcPr>
            <w:tcW w:w="8922" w:type="dxa"/>
            <w:gridSpan w:val="8"/>
          </w:tcPr>
          <w:p w:rsidR="008C5011" w:rsidRDefault="008C5011">
            <w:pPr>
              <w:pStyle w:val="ConsPlusNormal"/>
              <w:jc w:val="center"/>
            </w:pPr>
            <w:r>
              <w:t>Значения целевых индикаторов</w:t>
            </w:r>
          </w:p>
        </w:tc>
      </w:tr>
      <w:tr w:rsidR="008C5011">
        <w:tc>
          <w:tcPr>
            <w:tcW w:w="568" w:type="dxa"/>
            <w:vMerge/>
          </w:tcPr>
          <w:p w:rsidR="008C5011" w:rsidRDefault="008C5011">
            <w:pPr>
              <w:spacing w:after="1" w:line="0" w:lineRule="atLeast"/>
            </w:pPr>
          </w:p>
        </w:tc>
        <w:tc>
          <w:tcPr>
            <w:tcW w:w="3175" w:type="dxa"/>
            <w:vMerge/>
          </w:tcPr>
          <w:p w:rsidR="008C5011" w:rsidRDefault="008C5011">
            <w:pPr>
              <w:spacing w:after="1" w:line="0" w:lineRule="atLeast"/>
            </w:pPr>
          </w:p>
        </w:tc>
        <w:tc>
          <w:tcPr>
            <w:tcW w:w="907" w:type="dxa"/>
            <w:vMerge/>
          </w:tcPr>
          <w:p w:rsidR="008C5011" w:rsidRDefault="008C5011">
            <w:pPr>
              <w:spacing w:after="1" w:line="0" w:lineRule="atLeast"/>
            </w:pPr>
          </w:p>
        </w:tc>
        <w:tc>
          <w:tcPr>
            <w:tcW w:w="1134" w:type="dxa"/>
          </w:tcPr>
          <w:p w:rsidR="008C5011" w:rsidRDefault="008C5011">
            <w:pPr>
              <w:pStyle w:val="ConsPlusNormal"/>
              <w:jc w:val="center"/>
            </w:pPr>
            <w:r>
              <w:t>2017 год</w:t>
            </w:r>
          </w:p>
        </w:tc>
        <w:tc>
          <w:tcPr>
            <w:tcW w:w="1129" w:type="dxa"/>
          </w:tcPr>
          <w:p w:rsidR="008C5011" w:rsidRDefault="008C5011">
            <w:pPr>
              <w:pStyle w:val="ConsPlusNormal"/>
              <w:jc w:val="center"/>
            </w:pPr>
            <w:r>
              <w:t>2018 год</w:t>
            </w:r>
          </w:p>
        </w:tc>
        <w:tc>
          <w:tcPr>
            <w:tcW w:w="1109" w:type="dxa"/>
          </w:tcPr>
          <w:p w:rsidR="008C5011" w:rsidRDefault="008C5011">
            <w:pPr>
              <w:pStyle w:val="ConsPlusNormal"/>
              <w:jc w:val="center"/>
            </w:pPr>
            <w:r>
              <w:t>2019 год</w:t>
            </w:r>
          </w:p>
        </w:tc>
        <w:tc>
          <w:tcPr>
            <w:tcW w:w="1109" w:type="dxa"/>
          </w:tcPr>
          <w:p w:rsidR="008C5011" w:rsidRDefault="008C5011">
            <w:pPr>
              <w:pStyle w:val="ConsPlusNormal"/>
              <w:jc w:val="center"/>
            </w:pPr>
            <w:r>
              <w:t>2020 год</w:t>
            </w:r>
          </w:p>
        </w:tc>
        <w:tc>
          <w:tcPr>
            <w:tcW w:w="1109" w:type="dxa"/>
          </w:tcPr>
          <w:p w:rsidR="008C5011" w:rsidRDefault="008C5011">
            <w:pPr>
              <w:pStyle w:val="ConsPlusNormal"/>
              <w:jc w:val="center"/>
            </w:pPr>
            <w:r>
              <w:t>2021 год</w:t>
            </w:r>
          </w:p>
        </w:tc>
        <w:tc>
          <w:tcPr>
            <w:tcW w:w="1109" w:type="dxa"/>
          </w:tcPr>
          <w:p w:rsidR="008C5011" w:rsidRDefault="008C5011">
            <w:pPr>
              <w:pStyle w:val="ConsPlusNormal"/>
              <w:jc w:val="center"/>
            </w:pPr>
            <w:r>
              <w:t>2022 год</w:t>
            </w:r>
          </w:p>
        </w:tc>
        <w:tc>
          <w:tcPr>
            <w:tcW w:w="1109" w:type="dxa"/>
          </w:tcPr>
          <w:p w:rsidR="008C5011" w:rsidRDefault="008C5011">
            <w:pPr>
              <w:pStyle w:val="ConsPlusNormal"/>
              <w:jc w:val="center"/>
            </w:pPr>
            <w:r>
              <w:t>2023 год</w:t>
            </w:r>
          </w:p>
        </w:tc>
        <w:tc>
          <w:tcPr>
            <w:tcW w:w="1114" w:type="dxa"/>
          </w:tcPr>
          <w:p w:rsidR="008C5011" w:rsidRDefault="008C5011">
            <w:pPr>
              <w:pStyle w:val="ConsPlusNormal"/>
              <w:jc w:val="center"/>
            </w:pPr>
            <w:r>
              <w:t>2024 год</w:t>
            </w:r>
          </w:p>
        </w:tc>
      </w:tr>
      <w:tr w:rsidR="008C5011">
        <w:tc>
          <w:tcPr>
            <w:tcW w:w="13572" w:type="dxa"/>
            <w:gridSpan w:val="11"/>
          </w:tcPr>
          <w:p w:rsidR="008C5011" w:rsidRDefault="008C5011">
            <w:pPr>
              <w:pStyle w:val="ConsPlusNormal"/>
              <w:jc w:val="center"/>
              <w:outlineLvl w:val="2"/>
            </w:pPr>
            <w:r>
              <w:t>Государственная программа Псковской области "Формирование современной городской среды"</w:t>
            </w:r>
          </w:p>
        </w:tc>
      </w:tr>
      <w:tr w:rsidR="008C5011">
        <w:tc>
          <w:tcPr>
            <w:tcW w:w="568" w:type="dxa"/>
          </w:tcPr>
          <w:p w:rsidR="008C5011" w:rsidRDefault="008C5011">
            <w:pPr>
              <w:pStyle w:val="ConsPlusNormal"/>
              <w:jc w:val="center"/>
            </w:pPr>
            <w:r>
              <w:t>1</w:t>
            </w:r>
          </w:p>
        </w:tc>
        <w:tc>
          <w:tcPr>
            <w:tcW w:w="3175" w:type="dxa"/>
          </w:tcPr>
          <w:p w:rsidR="008C5011" w:rsidRDefault="008C5011">
            <w:pPr>
              <w:pStyle w:val="ConsPlusNormal"/>
            </w:pPr>
            <w:r>
              <w:t xml:space="preserve">Доля органов местного самоуправления поселений, в состав которых входят населенные пункты с численностью населения свыше 1000 человек, принявших нормативные правовые акты, направленные на </w:t>
            </w:r>
            <w:r>
              <w:lastRenderedPageBreak/>
              <w:t>формирование комфортной городской среды, от общего количества органов местного самоуправления поселений, в состав которых входят населенные пункты с численностью населения свыше 1000 человек, участвующих в реализации мероприятий по формированию комфортной городской среды</w:t>
            </w:r>
          </w:p>
        </w:tc>
        <w:tc>
          <w:tcPr>
            <w:tcW w:w="907" w:type="dxa"/>
          </w:tcPr>
          <w:p w:rsidR="008C5011" w:rsidRDefault="008C5011">
            <w:pPr>
              <w:pStyle w:val="ConsPlusNormal"/>
              <w:jc w:val="center"/>
            </w:pPr>
            <w:r>
              <w:lastRenderedPageBreak/>
              <w:t>%</w:t>
            </w:r>
          </w:p>
        </w:tc>
        <w:tc>
          <w:tcPr>
            <w:tcW w:w="1134" w:type="dxa"/>
          </w:tcPr>
          <w:p w:rsidR="008C5011" w:rsidRDefault="008C5011">
            <w:pPr>
              <w:pStyle w:val="ConsPlusNormal"/>
              <w:jc w:val="center"/>
            </w:pPr>
            <w:r>
              <w:t>0</w:t>
            </w:r>
          </w:p>
        </w:tc>
        <w:tc>
          <w:tcPr>
            <w:tcW w:w="1129" w:type="dxa"/>
          </w:tcPr>
          <w:p w:rsidR="008C5011" w:rsidRDefault="008C5011">
            <w:pPr>
              <w:pStyle w:val="ConsPlusNormal"/>
              <w:jc w:val="center"/>
            </w:pPr>
            <w:r>
              <w:t>100</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14" w:type="dxa"/>
          </w:tcPr>
          <w:p w:rsidR="008C5011" w:rsidRDefault="008C5011">
            <w:pPr>
              <w:pStyle w:val="ConsPlusNormal"/>
              <w:jc w:val="center"/>
            </w:pPr>
            <w:r>
              <w:t>x</w:t>
            </w:r>
          </w:p>
        </w:tc>
      </w:tr>
      <w:tr w:rsidR="008C5011">
        <w:tc>
          <w:tcPr>
            <w:tcW w:w="568" w:type="dxa"/>
          </w:tcPr>
          <w:p w:rsidR="008C5011" w:rsidRDefault="008C5011">
            <w:pPr>
              <w:pStyle w:val="ConsPlusNormal"/>
              <w:jc w:val="center"/>
            </w:pPr>
            <w:r>
              <w:lastRenderedPageBreak/>
              <w:t>2</w:t>
            </w:r>
          </w:p>
        </w:tc>
        <w:tc>
          <w:tcPr>
            <w:tcW w:w="3175" w:type="dxa"/>
          </w:tcPr>
          <w:p w:rsidR="008C5011" w:rsidRDefault="008C5011">
            <w:pPr>
              <w:pStyle w:val="ConsPlusNormal"/>
            </w:pPr>
            <w:r>
              <w:t>Количество реализованных проектов благоустройства территорий</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192</w:t>
            </w:r>
          </w:p>
        </w:tc>
        <w:tc>
          <w:tcPr>
            <w:tcW w:w="1129" w:type="dxa"/>
          </w:tcPr>
          <w:p w:rsidR="008C5011" w:rsidRDefault="008C5011">
            <w:pPr>
              <w:pStyle w:val="ConsPlusNormal"/>
              <w:jc w:val="center"/>
            </w:pPr>
            <w:r>
              <w:t>128</w:t>
            </w:r>
          </w:p>
        </w:tc>
        <w:tc>
          <w:tcPr>
            <w:tcW w:w="1109" w:type="dxa"/>
          </w:tcPr>
          <w:p w:rsidR="008C5011" w:rsidRDefault="008C5011">
            <w:pPr>
              <w:pStyle w:val="ConsPlusNormal"/>
              <w:jc w:val="center"/>
            </w:pPr>
            <w:r>
              <w:t>80</w:t>
            </w:r>
          </w:p>
        </w:tc>
        <w:tc>
          <w:tcPr>
            <w:tcW w:w="1109" w:type="dxa"/>
          </w:tcPr>
          <w:p w:rsidR="008C5011" w:rsidRDefault="008C5011">
            <w:pPr>
              <w:pStyle w:val="ConsPlusNormal"/>
              <w:jc w:val="center"/>
            </w:pPr>
            <w:r>
              <w:t>103</w:t>
            </w:r>
          </w:p>
        </w:tc>
        <w:tc>
          <w:tcPr>
            <w:tcW w:w="1109" w:type="dxa"/>
          </w:tcPr>
          <w:p w:rsidR="008C5011" w:rsidRDefault="008C5011">
            <w:pPr>
              <w:pStyle w:val="ConsPlusNormal"/>
              <w:jc w:val="center"/>
            </w:pPr>
            <w:r>
              <w:t>177</w:t>
            </w:r>
          </w:p>
        </w:tc>
        <w:tc>
          <w:tcPr>
            <w:tcW w:w="1109" w:type="dxa"/>
          </w:tcPr>
          <w:p w:rsidR="008C5011" w:rsidRDefault="008C5011">
            <w:pPr>
              <w:pStyle w:val="ConsPlusNormal"/>
              <w:jc w:val="center"/>
            </w:pPr>
            <w:r>
              <w:t>59</w:t>
            </w:r>
          </w:p>
        </w:tc>
        <w:tc>
          <w:tcPr>
            <w:tcW w:w="1109" w:type="dxa"/>
          </w:tcPr>
          <w:p w:rsidR="008C5011" w:rsidRDefault="008C5011">
            <w:pPr>
              <w:pStyle w:val="ConsPlusNormal"/>
              <w:jc w:val="center"/>
            </w:pPr>
            <w:r>
              <w:t>83</w:t>
            </w:r>
          </w:p>
        </w:tc>
        <w:tc>
          <w:tcPr>
            <w:tcW w:w="1114" w:type="dxa"/>
          </w:tcPr>
          <w:p w:rsidR="008C5011" w:rsidRDefault="008C5011">
            <w:pPr>
              <w:pStyle w:val="ConsPlusNormal"/>
              <w:jc w:val="center"/>
            </w:pPr>
            <w:r>
              <w:t>87</w:t>
            </w:r>
          </w:p>
        </w:tc>
      </w:tr>
      <w:tr w:rsidR="008C5011">
        <w:tc>
          <w:tcPr>
            <w:tcW w:w="568" w:type="dxa"/>
          </w:tcPr>
          <w:p w:rsidR="008C5011" w:rsidRDefault="008C5011">
            <w:pPr>
              <w:pStyle w:val="ConsPlusNormal"/>
              <w:jc w:val="center"/>
            </w:pPr>
            <w:r>
              <w:t>3</w:t>
            </w:r>
          </w:p>
        </w:tc>
        <w:tc>
          <w:tcPr>
            <w:tcW w:w="3175" w:type="dxa"/>
          </w:tcPr>
          <w:p w:rsidR="008C5011" w:rsidRDefault="008C5011">
            <w:pPr>
              <w:pStyle w:val="ConsPlusNormal"/>
            </w:pPr>
            <w:r>
              <w:t>Количество лучших проектов благоустройства, реализованных в соответствии с едиными требованиями, отобранных для направления в Минстрой России</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2</w:t>
            </w:r>
          </w:p>
        </w:tc>
        <w:tc>
          <w:tcPr>
            <w:tcW w:w="1129" w:type="dxa"/>
          </w:tcPr>
          <w:p w:rsidR="008C5011" w:rsidRDefault="008C5011">
            <w:pPr>
              <w:pStyle w:val="ConsPlusNormal"/>
              <w:jc w:val="center"/>
            </w:pPr>
            <w:r>
              <w:t>2</w:t>
            </w:r>
          </w:p>
        </w:tc>
        <w:tc>
          <w:tcPr>
            <w:tcW w:w="1109" w:type="dxa"/>
          </w:tcPr>
          <w:p w:rsidR="008C5011" w:rsidRDefault="008C5011">
            <w:pPr>
              <w:pStyle w:val="ConsPlusNormal"/>
              <w:jc w:val="center"/>
            </w:pPr>
            <w:r>
              <w:t>2</w:t>
            </w:r>
          </w:p>
        </w:tc>
        <w:tc>
          <w:tcPr>
            <w:tcW w:w="1109" w:type="dxa"/>
          </w:tcPr>
          <w:p w:rsidR="008C5011" w:rsidRDefault="008C5011">
            <w:pPr>
              <w:pStyle w:val="ConsPlusNormal"/>
              <w:jc w:val="center"/>
            </w:pPr>
            <w:r>
              <w:t>2</w:t>
            </w:r>
          </w:p>
        </w:tc>
        <w:tc>
          <w:tcPr>
            <w:tcW w:w="1109" w:type="dxa"/>
          </w:tcPr>
          <w:p w:rsidR="008C5011" w:rsidRDefault="008C5011">
            <w:pPr>
              <w:pStyle w:val="ConsPlusNormal"/>
              <w:jc w:val="center"/>
            </w:pPr>
            <w:r>
              <w:t>2</w:t>
            </w:r>
          </w:p>
        </w:tc>
        <w:tc>
          <w:tcPr>
            <w:tcW w:w="1109" w:type="dxa"/>
          </w:tcPr>
          <w:p w:rsidR="008C5011" w:rsidRDefault="008C5011">
            <w:pPr>
              <w:pStyle w:val="ConsPlusNormal"/>
              <w:jc w:val="center"/>
            </w:pPr>
            <w:r>
              <w:t>2</w:t>
            </w:r>
          </w:p>
        </w:tc>
        <w:tc>
          <w:tcPr>
            <w:tcW w:w="1109" w:type="dxa"/>
          </w:tcPr>
          <w:p w:rsidR="008C5011" w:rsidRDefault="008C5011">
            <w:pPr>
              <w:pStyle w:val="ConsPlusNormal"/>
              <w:jc w:val="center"/>
            </w:pPr>
            <w:r>
              <w:t>2</w:t>
            </w:r>
          </w:p>
        </w:tc>
        <w:tc>
          <w:tcPr>
            <w:tcW w:w="1114" w:type="dxa"/>
          </w:tcPr>
          <w:p w:rsidR="008C5011" w:rsidRDefault="008C5011">
            <w:pPr>
              <w:pStyle w:val="ConsPlusNormal"/>
              <w:jc w:val="center"/>
            </w:pPr>
            <w:r>
              <w:t>2</w:t>
            </w:r>
          </w:p>
        </w:tc>
      </w:tr>
      <w:tr w:rsidR="008C5011">
        <w:tc>
          <w:tcPr>
            <w:tcW w:w="568" w:type="dxa"/>
          </w:tcPr>
          <w:p w:rsidR="008C5011" w:rsidRDefault="008C5011">
            <w:pPr>
              <w:pStyle w:val="ConsPlusNormal"/>
              <w:jc w:val="center"/>
            </w:pPr>
            <w:r>
              <w:t>4</w:t>
            </w:r>
          </w:p>
        </w:tc>
        <w:tc>
          <w:tcPr>
            <w:tcW w:w="3175" w:type="dxa"/>
          </w:tcPr>
          <w:p w:rsidR="008C5011" w:rsidRDefault="008C5011">
            <w:pPr>
              <w:pStyle w:val="ConsPlusNormal"/>
            </w:pPr>
            <w:r>
              <w:t>Прирост среднего значения индекса эффективности цифровой трансформации городского хозяйства в Псковской области ("IQ городов") по отношению к 2019 году</w:t>
            </w:r>
          </w:p>
        </w:tc>
        <w:tc>
          <w:tcPr>
            <w:tcW w:w="907" w:type="dxa"/>
          </w:tcPr>
          <w:p w:rsidR="008C5011" w:rsidRDefault="008C5011">
            <w:pPr>
              <w:pStyle w:val="ConsPlusNormal"/>
              <w:jc w:val="center"/>
            </w:pPr>
            <w:r>
              <w:t>%</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х</w:t>
            </w:r>
          </w:p>
        </w:tc>
        <w:tc>
          <w:tcPr>
            <w:tcW w:w="1109" w:type="dxa"/>
          </w:tcPr>
          <w:p w:rsidR="008C5011" w:rsidRDefault="008C5011">
            <w:pPr>
              <w:pStyle w:val="ConsPlusNormal"/>
              <w:jc w:val="center"/>
            </w:pPr>
            <w:r>
              <w:t>5</w:t>
            </w:r>
          </w:p>
        </w:tc>
        <w:tc>
          <w:tcPr>
            <w:tcW w:w="1109" w:type="dxa"/>
          </w:tcPr>
          <w:p w:rsidR="008C5011" w:rsidRDefault="008C5011">
            <w:pPr>
              <w:pStyle w:val="ConsPlusNormal"/>
              <w:jc w:val="center"/>
            </w:pPr>
            <w:r>
              <w:t>10</w:t>
            </w:r>
          </w:p>
        </w:tc>
        <w:tc>
          <w:tcPr>
            <w:tcW w:w="1109" w:type="dxa"/>
          </w:tcPr>
          <w:p w:rsidR="008C5011" w:rsidRDefault="008C5011">
            <w:pPr>
              <w:pStyle w:val="ConsPlusNormal"/>
              <w:jc w:val="center"/>
            </w:pPr>
            <w:r>
              <w:t>15</w:t>
            </w:r>
          </w:p>
        </w:tc>
        <w:tc>
          <w:tcPr>
            <w:tcW w:w="1109" w:type="dxa"/>
          </w:tcPr>
          <w:p w:rsidR="008C5011" w:rsidRDefault="008C5011">
            <w:pPr>
              <w:pStyle w:val="ConsPlusNormal"/>
              <w:jc w:val="center"/>
            </w:pPr>
            <w:r>
              <w:t>22</w:t>
            </w:r>
          </w:p>
        </w:tc>
        <w:tc>
          <w:tcPr>
            <w:tcW w:w="1114" w:type="dxa"/>
          </w:tcPr>
          <w:p w:rsidR="008C5011" w:rsidRDefault="008C5011">
            <w:pPr>
              <w:pStyle w:val="ConsPlusNormal"/>
              <w:jc w:val="center"/>
            </w:pPr>
            <w:r>
              <w:t>30</w:t>
            </w:r>
          </w:p>
        </w:tc>
      </w:tr>
      <w:tr w:rsidR="008C5011">
        <w:tc>
          <w:tcPr>
            <w:tcW w:w="568" w:type="dxa"/>
          </w:tcPr>
          <w:p w:rsidR="008C5011" w:rsidRDefault="008C5011">
            <w:pPr>
              <w:pStyle w:val="ConsPlusNormal"/>
              <w:jc w:val="center"/>
            </w:pPr>
            <w:r>
              <w:t>5</w:t>
            </w:r>
          </w:p>
        </w:tc>
        <w:tc>
          <w:tcPr>
            <w:tcW w:w="3175" w:type="dxa"/>
          </w:tcPr>
          <w:p w:rsidR="008C5011" w:rsidRDefault="008C5011">
            <w:pPr>
              <w:pStyle w:val="ConsPlusNormal"/>
            </w:pPr>
            <w:r>
              <w:t>Доля городов с благоприятной городской средой</w:t>
            </w:r>
          </w:p>
        </w:tc>
        <w:tc>
          <w:tcPr>
            <w:tcW w:w="907" w:type="dxa"/>
          </w:tcPr>
          <w:p w:rsidR="008C5011" w:rsidRDefault="008C5011">
            <w:pPr>
              <w:pStyle w:val="ConsPlusNormal"/>
              <w:jc w:val="center"/>
            </w:pPr>
            <w:r>
              <w:t>%</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29</w:t>
            </w:r>
          </w:p>
        </w:tc>
        <w:tc>
          <w:tcPr>
            <w:tcW w:w="1109" w:type="dxa"/>
          </w:tcPr>
          <w:p w:rsidR="008C5011" w:rsidRDefault="008C5011">
            <w:pPr>
              <w:pStyle w:val="ConsPlusNormal"/>
              <w:jc w:val="center"/>
            </w:pPr>
            <w:r>
              <w:t>36</w:t>
            </w:r>
          </w:p>
        </w:tc>
        <w:tc>
          <w:tcPr>
            <w:tcW w:w="1109" w:type="dxa"/>
          </w:tcPr>
          <w:p w:rsidR="008C5011" w:rsidRDefault="008C5011">
            <w:pPr>
              <w:pStyle w:val="ConsPlusNormal"/>
              <w:jc w:val="center"/>
            </w:pPr>
            <w:r>
              <w:t>43</w:t>
            </w:r>
          </w:p>
        </w:tc>
        <w:tc>
          <w:tcPr>
            <w:tcW w:w="1109" w:type="dxa"/>
          </w:tcPr>
          <w:p w:rsidR="008C5011" w:rsidRDefault="008C5011">
            <w:pPr>
              <w:pStyle w:val="ConsPlusNormal"/>
              <w:jc w:val="center"/>
            </w:pPr>
            <w:r>
              <w:t>43</w:t>
            </w:r>
          </w:p>
        </w:tc>
        <w:tc>
          <w:tcPr>
            <w:tcW w:w="1109" w:type="dxa"/>
          </w:tcPr>
          <w:p w:rsidR="008C5011" w:rsidRDefault="008C5011">
            <w:pPr>
              <w:pStyle w:val="ConsPlusNormal"/>
              <w:jc w:val="center"/>
            </w:pPr>
            <w:r>
              <w:t>50</w:t>
            </w:r>
          </w:p>
        </w:tc>
        <w:tc>
          <w:tcPr>
            <w:tcW w:w="1114" w:type="dxa"/>
          </w:tcPr>
          <w:p w:rsidR="008C5011" w:rsidRDefault="008C5011">
            <w:pPr>
              <w:pStyle w:val="ConsPlusNormal"/>
              <w:jc w:val="center"/>
            </w:pPr>
            <w:r>
              <w:t>57</w:t>
            </w:r>
          </w:p>
        </w:tc>
      </w:tr>
      <w:tr w:rsidR="008C5011">
        <w:tc>
          <w:tcPr>
            <w:tcW w:w="13572" w:type="dxa"/>
            <w:gridSpan w:val="11"/>
          </w:tcPr>
          <w:p w:rsidR="008C5011" w:rsidRDefault="008C5011">
            <w:pPr>
              <w:pStyle w:val="ConsPlusNormal"/>
              <w:jc w:val="center"/>
              <w:outlineLvl w:val="3"/>
            </w:pPr>
            <w:r>
              <w:t xml:space="preserve">1. </w:t>
            </w:r>
            <w:hyperlink w:anchor="P433" w:history="1">
              <w:r>
                <w:rPr>
                  <w:color w:val="0000FF"/>
                </w:rPr>
                <w:t>Подпрограмма</w:t>
              </w:r>
            </w:hyperlink>
            <w:r>
              <w:t xml:space="preserve"> "Благоустройство дворовых и общественных территорий"</w:t>
            </w:r>
          </w:p>
        </w:tc>
      </w:tr>
      <w:tr w:rsidR="008C5011">
        <w:tc>
          <w:tcPr>
            <w:tcW w:w="568" w:type="dxa"/>
          </w:tcPr>
          <w:p w:rsidR="008C5011" w:rsidRDefault="008C5011">
            <w:pPr>
              <w:pStyle w:val="ConsPlusNormal"/>
              <w:jc w:val="center"/>
            </w:pPr>
            <w:r>
              <w:lastRenderedPageBreak/>
              <w:t>1</w:t>
            </w:r>
          </w:p>
        </w:tc>
        <w:tc>
          <w:tcPr>
            <w:tcW w:w="3175" w:type="dxa"/>
          </w:tcPr>
          <w:p w:rsidR="008C5011" w:rsidRDefault="008C5011">
            <w:pPr>
              <w:pStyle w:val="ConsPlusNormal"/>
            </w:pPr>
            <w:r>
              <w:t>Количество реализованных проектов благоустройства дворовых территорий</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119</w:t>
            </w:r>
          </w:p>
        </w:tc>
        <w:tc>
          <w:tcPr>
            <w:tcW w:w="1129" w:type="dxa"/>
          </w:tcPr>
          <w:p w:rsidR="008C5011" w:rsidRDefault="008C5011">
            <w:pPr>
              <w:pStyle w:val="ConsPlusNormal"/>
              <w:jc w:val="center"/>
            </w:pPr>
            <w:r>
              <w:t>99</w:t>
            </w:r>
          </w:p>
        </w:tc>
        <w:tc>
          <w:tcPr>
            <w:tcW w:w="1109" w:type="dxa"/>
          </w:tcPr>
          <w:p w:rsidR="008C5011" w:rsidRDefault="008C5011">
            <w:pPr>
              <w:pStyle w:val="ConsPlusNormal"/>
              <w:jc w:val="center"/>
            </w:pPr>
            <w:r>
              <w:t>21</w:t>
            </w:r>
          </w:p>
        </w:tc>
        <w:tc>
          <w:tcPr>
            <w:tcW w:w="1109" w:type="dxa"/>
          </w:tcPr>
          <w:p w:rsidR="008C5011" w:rsidRDefault="008C5011">
            <w:pPr>
              <w:pStyle w:val="ConsPlusNormal"/>
              <w:jc w:val="center"/>
            </w:pPr>
            <w:r>
              <w:t>63</w:t>
            </w:r>
          </w:p>
        </w:tc>
        <w:tc>
          <w:tcPr>
            <w:tcW w:w="1109" w:type="dxa"/>
          </w:tcPr>
          <w:p w:rsidR="008C5011" w:rsidRDefault="008C5011">
            <w:pPr>
              <w:pStyle w:val="ConsPlusNormal"/>
              <w:jc w:val="center"/>
            </w:pPr>
            <w:r>
              <w:t>114</w:t>
            </w:r>
          </w:p>
        </w:tc>
        <w:tc>
          <w:tcPr>
            <w:tcW w:w="1109" w:type="dxa"/>
          </w:tcPr>
          <w:p w:rsidR="008C5011" w:rsidRDefault="008C5011">
            <w:pPr>
              <w:pStyle w:val="ConsPlusNormal"/>
              <w:jc w:val="center"/>
            </w:pPr>
            <w:r>
              <w:t>14</w:t>
            </w:r>
          </w:p>
        </w:tc>
        <w:tc>
          <w:tcPr>
            <w:tcW w:w="1109" w:type="dxa"/>
          </w:tcPr>
          <w:p w:rsidR="008C5011" w:rsidRDefault="008C5011">
            <w:pPr>
              <w:pStyle w:val="ConsPlusNormal"/>
              <w:jc w:val="center"/>
            </w:pPr>
            <w:r>
              <w:t>46</w:t>
            </w:r>
          </w:p>
        </w:tc>
        <w:tc>
          <w:tcPr>
            <w:tcW w:w="1114" w:type="dxa"/>
          </w:tcPr>
          <w:p w:rsidR="008C5011" w:rsidRDefault="008C5011">
            <w:pPr>
              <w:pStyle w:val="ConsPlusNormal"/>
              <w:jc w:val="center"/>
            </w:pPr>
            <w:r>
              <w:t>51</w:t>
            </w:r>
          </w:p>
        </w:tc>
      </w:tr>
      <w:tr w:rsidR="008C5011">
        <w:tc>
          <w:tcPr>
            <w:tcW w:w="568" w:type="dxa"/>
          </w:tcPr>
          <w:p w:rsidR="008C5011" w:rsidRDefault="008C5011">
            <w:pPr>
              <w:pStyle w:val="ConsPlusNormal"/>
              <w:jc w:val="center"/>
            </w:pPr>
            <w:r>
              <w:t>2</w:t>
            </w:r>
          </w:p>
        </w:tc>
        <w:tc>
          <w:tcPr>
            <w:tcW w:w="3175" w:type="dxa"/>
          </w:tcPr>
          <w:p w:rsidR="008C5011" w:rsidRDefault="008C5011">
            <w:pPr>
              <w:pStyle w:val="ConsPlusNormal"/>
            </w:pPr>
            <w:r>
              <w:t>Количество реализованных проектов благоустройства общественных территорий</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73</w:t>
            </w:r>
          </w:p>
        </w:tc>
        <w:tc>
          <w:tcPr>
            <w:tcW w:w="1129" w:type="dxa"/>
          </w:tcPr>
          <w:p w:rsidR="008C5011" w:rsidRDefault="008C5011">
            <w:pPr>
              <w:pStyle w:val="ConsPlusNormal"/>
              <w:jc w:val="center"/>
            </w:pPr>
            <w:r>
              <w:t>29</w:t>
            </w:r>
          </w:p>
        </w:tc>
        <w:tc>
          <w:tcPr>
            <w:tcW w:w="1109" w:type="dxa"/>
          </w:tcPr>
          <w:p w:rsidR="008C5011" w:rsidRDefault="008C5011">
            <w:pPr>
              <w:pStyle w:val="ConsPlusNormal"/>
              <w:jc w:val="center"/>
            </w:pPr>
            <w:r>
              <w:t>59</w:t>
            </w:r>
          </w:p>
        </w:tc>
        <w:tc>
          <w:tcPr>
            <w:tcW w:w="1109" w:type="dxa"/>
          </w:tcPr>
          <w:p w:rsidR="008C5011" w:rsidRDefault="008C5011">
            <w:pPr>
              <w:pStyle w:val="ConsPlusNormal"/>
              <w:jc w:val="center"/>
            </w:pPr>
            <w:r>
              <w:t>40</w:t>
            </w:r>
          </w:p>
        </w:tc>
        <w:tc>
          <w:tcPr>
            <w:tcW w:w="1109" w:type="dxa"/>
          </w:tcPr>
          <w:p w:rsidR="008C5011" w:rsidRDefault="008C5011">
            <w:pPr>
              <w:pStyle w:val="ConsPlusNormal"/>
              <w:jc w:val="center"/>
            </w:pPr>
            <w:r>
              <w:t>60</w:t>
            </w:r>
          </w:p>
        </w:tc>
        <w:tc>
          <w:tcPr>
            <w:tcW w:w="1109" w:type="dxa"/>
          </w:tcPr>
          <w:p w:rsidR="008C5011" w:rsidRDefault="008C5011">
            <w:pPr>
              <w:pStyle w:val="ConsPlusNormal"/>
              <w:jc w:val="center"/>
            </w:pPr>
            <w:r>
              <w:t>43</w:t>
            </w:r>
          </w:p>
        </w:tc>
        <w:tc>
          <w:tcPr>
            <w:tcW w:w="1109" w:type="dxa"/>
          </w:tcPr>
          <w:p w:rsidR="008C5011" w:rsidRDefault="008C5011">
            <w:pPr>
              <w:pStyle w:val="ConsPlusNormal"/>
              <w:jc w:val="center"/>
            </w:pPr>
            <w:r>
              <w:t>35</w:t>
            </w:r>
          </w:p>
        </w:tc>
        <w:tc>
          <w:tcPr>
            <w:tcW w:w="1114" w:type="dxa"/>
          </w:tcPr>
          <w:p w:rsidR="008C5011" w:rsidRDefault="008C5011">
            <w:pPr>
              <w:pStyle w:val="ConsPlusNormal"/>
              <w:jc w:val="center"/>
            </w:pPr>
            <w:r>
              <w:t>36</w:t>
            </w:r>
          </w:p>
        </w:tc>
      </w:tr>
      <w:tr w:rsidR="008C5011">
        <w:tc>
          <w:tcPr>
            <w:tcW w:w="568" w:type="dxa"/>
          </w:tcPr>
          <w:p w:rsidR="008C5011" w:rsidRDefault="008C5011">
            <w:pPr>
              <w:pStyle w:val="ConsPlusNormal"/>
              <w:jc w:val="center"/>
            </w:pPr>
            <w:r>
              <w:t>3</w:t>
            </w:r>
          </w:p>
        </w:tc>
        <w:tc>
          <w:tcPr>
            <w:tcW w:w="3175" w:type="dxa"/>
          </w:tcPr>
          <w:p w:rsidR="008C5011" w:rsidRDefault="008C5011">
            <w:pPr>
              <w:pStyle w:val="ConsPlusNormal"/>
            </w:pPr>
            <w:r>
              <w:t>Средний размер экономии средств организаций Псковской области в результате использования налоговой льготы в связи с обновлением объектов внешнего благоустройства</w:t>
            </w:r>
          </w:p>
        </w:tc>
        <w:tc>
          <w:tcPr>
            <w:tcW w:w="907" w:type="dxa"/>
          </w:tcPr>
          <w:p w:rsidR="008C5011" w:rsidRDefault="008C5011">
            <w:pPr>
              <w:pStyle w:val="ConsPlusNormal"/>
              <w:jc w:val="center"/>
            </w:pPr>
            <w:r>
              <w:t>Тыс. руб.</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500</w:t>
            </w:r>
          </w:p>
        </w:tc>
        <w:tc>
          <w:tcPr>
            <w:tcW w:w="1109" w:type="dxa"/>
          </w:tcPr>
          <w:p w:rsidR="008C5011" w:rsidRDefault="008C5011">
            <w:pPr>
              <w:pStyle w:val="ConsPlusNormal"/>
              <w:jc w:val="center"/>
            </w:pPr>
            <w:r>
              <w:t>500</w:t>
            </w:r>
          </w:p>
        </w:tc>
        <w:tc>
          <w:tcPr>
            <w:tcW w:w="1109" w:type="dxa"/>
          </w:tcPr>
          <w:p w:rsidR="008C5011" w:rsidRDefault="008C5011">
            <w:pPr>
              <w:pStyle w:val="ConsPlusNormal"/>
              <w:jc w:val="center"/>
            </w:pPr>
            <w:r>
              <w:t>500</w:t>
            </w:r>
          </w:p>
        </w:tc>
        <w:tc>
          <w:tcPr>
            <w:tcW w:w="1109" w:type="dxa"/>
          </w:tcPr>
          <w:p w:rsidR="008C5011" w:rsidRDefault="008C5011">
            <w:pPr>
              <w:pStyle w:val="ConsPlusNormal"/>
              <w:jc w:val="center"/>
            </w:pPr>
            <w:r>
              <w:t>500</w:t>
            </w:r>
          </w:p>
        </w:tc>
        <w:tc>
          <w:tcPr>
            <w:tcW w:w="1114" w:type="dxa"/>
          </w:tcPr>
          <w:p w:rsidR="008C5011" w:rsidRDefault="008C5011">
            <w:pPr>
              <w:pStyle w:val="ConsPlusNormal"/>
              <w:jc w:val="center"/>
            </w:pPr>
            <w:r>
              <w:t>500</w:t>
            </w:r>
          </w:p>
        </w:tc>
      </w:tr>
      <w:tr w:rsidR="008C5011">
        <w:tc>
          <w:tcPr>
            <w:tcW w:w="568" w:type="dxa"/>
          </w:tcPr>
          <w:p w:rsidR="008C5011" w:rsidRDefault="008C5011">
            <w:pPr>
              <w:pStyle w:val="ConsPlusNormal"/>
              <w:jc w:val="center"/>
            </w:pPr>
            <w:r>
              <w:t>4</w:t>
            </w:r>
          </w:p>
        </w:tc>
        <w:tc>
          <w:tcPr>
            <w:tcW w:w="3175" w:type="dxa"/>
          </w:tcPr>
          <w:p w:rsidR="008C5011" w:rsidRDefault="008C5011">
            <w:pPr>
              <w:pStyle w:val="ConsPlusNormal"/>
            </w:pPr>
            <w:r>
              <w:t>Количество реализованных проектов - победителей Всероссийского конкурса лучших проектов создания комфортной городской среды 2019 года и последующих годов</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2</w:t>
            </w:r>
          </w:p>
        </w:tc>
        <w:tc>
          <w:tcPr>
            <w:tcW w:w="1109" w:type="dxa"/>
          </w:tcPr>
          <w:p w:rsidR="008C5011" w:rsidRDefault="008C5011">
            <w:pPr>
              <w:pStyle w:val="ConsPlusNormal"/>
              <w:jc w:val="center"/>
            </w:pPr>
            <w:r>
              <w:t>1</w:t>
            </w:r>
          </w:p>
        </w:tc>
        <w:tc>
          <w:tcPr>
            <w:tcW w:w="1109" w:type="dxa"/>
          </w:tcPr>
          <w:p w:rsidR="008C5011" w:rsidRDefault="008C5011">
            <w:pPr>
              <w:pStyle w:val="ConsPlusNormal"/>
              <w:jc w:val="center"/>
            </w:pPr>
            <w:r>
              <w:t>2</w:t>
            </w:r>
          </w:p>
        </w:tc>
        <w:tc>
          <w:tcPr>
            <w:tcW w:w="1114" w:type="dxa"/>
          </w:tcPr>
          <w:p w:rsidR="008C5011" w:rsidRDefault="008C5011">
            <w:pPr>
              <w:pStyle w:val="ConsPlusNormal"/>
              <w:jc w:val="center"/>
            </w:pPr>
            <w:r>
              <w:t>x</w:t>
            </w:r>
          </w:p>
        </w:tc>
      </w:tr>
      <w:tr w:rsidR="008C5011">
        <w:tc>
          <w:tcPr>
            <w:tcW w:w="568" w:type="dxa"/>
          </w:tcPr>
          <w:p w:rsidR="008C5011" w:rsidRDefault="008C5011">
            <w:pPr>
              <w:pStyle w:val="ConsPlusNormal"/>
              <w:jc w:val="center"/>
            </w:pPr>
            <w:r>
              <w:t>5</w:t>
            </w:r>
          </w:p>
        </w:tc>
        <w:tc>
          <w:tcPr>
            <w:tcW w:w="3175" w:type="dxa"/>
          </w:tcPr>
          <w:p w:rsidR="008C5011" w:rsidRDefault="008C5011">
            <w:pPr>
              <w:pStyle w:val="ConsPlusNormal"/>
            </w:pPr>
            <w:r>
              <w:t xml:space="preserve">Количество реализованных в рамках федерального </w:t>
            </w:r>
            <w:hyperlink r:id="rId539" w:history="1">
              <w:r>
                <w:rPr>
                  <w:color w:val="0000FF"/>
                </w:rPr>
                <w:t>проекта</w:t>
              </w:r>
            </w:hyperlink>
            <w:r>
              <w:t xml:space="preserve"> "Формирование комфортной городской среды" мероприятий по благоустройству общественных территорий (набережные, центральные площади, парки и др.) и иных мероприятий, предусмотренных муниципальными </w:t>
            </w:r>
            <w:r>
              <w:lastRenderedPageBreak/>
              <w:t>программами формирования современной городской среды, нарастающим итогом</w:t>
            </w:r>
          </w:p>
        </w:tc>
        <w:tc>
          <w:tcPr>
            <w:tcW w:w="907" w:type="dxa"/>
          </w:tcPr>
          <w:p w:rsidR="008C5011" w:rsidRDefault="008C5011">
            <w:pPr>
              <w:pStyle w:val="ConsPlusNormal"/>
              <w:jc w:val="center"/>
            </w:pPr>
            <w:r>
              <w:lastRenderedPageBreak/>
              <w:t>Ед.</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79</w:t>
            </w:r>
          </w:p>
        </w:tc>
        <w:tc>
          <w:tcPr>
            <w:tcW w:w="1109" w:type="dxa"/>
          </w:tcPr>
          <w:p w:rsidR="008C5011" w:rsidRDefault="008C5011">
            <w:pPr>
              <w:pStyle w:val="ConsPlusNormal"/>
              <w:jc w:val="center"/>
            </w:pPr>
            <w:r>
              <w:t>179</w:t>
            </w:r>
          </w:p>
        </w:tc>
        <w:tc>
          <w:tcPr>
            <w:tcW w:w="1109" w:type="dxa"/>
          </w:tcPr>
          <w:p w:rsidR="008C5011" w:rsidRDefault="008C5011">
            <w:pPr>
              <w:pStyle w:val="ConsPlusNormal"/>
              <w:jc w:val="center"/>
            </w:pPr>
            <w:r>
              <w:t>355</w:t>
            </w:r>
          </w:p>
        </w:tc>
        <w:tc>
          <w:tcPr>
            <w:tcW w:w="1109" w:type="dxa"/>
          </w:tcPr>
          <w:p w:rsidR="008C5011" w:rsidRDefault="008C5011">
            <w:pPr>
              <w:pStyle w:val="ConsPlusNormal"/>
              <w:jc w:val="center"/>
            </w:pPr>
            <w:r>
              <w:t>427</w:t>
            </w:r>
          </w:p>
        </w:tc>
        <w:tc>
          <w:tcPr>
            <w:tcW w:w="1109" w:type="dxa"/>
          </w:tcPr>
          <w:p w:rsidR="008C5011" w:rsidRDefault="008C5011">
            <w:pPr>
              <w:pStyle w:val="ConsPlusNormal"/>
              <w:jc w:val="center"/>
            </w:pPr>
            <w:r>
              <w:t>508</w:t>
            </w:r>
          </w:p>
        </w:tc>
        <w:tc>
          <w:tcPr>
            <w:tcW w:w="1114" w:type="dxa"/>
          </w:tcPr>
          <w:p w:rsidR="008C5011" w:rsidRDefault="008C5011">
            <w:pPr>
              <w:pStyle w:val="ConsPlusNormal"/>
              <w:jc w:val="center"/>
            </w:pPr>
            <w:r>
              <w:t>595</w:t>
            </w:r>
          </w:p>
        </w:tc>
      </w:tr>
      <w:tr w:rsidR="008C5011">
        <w:tc>
          <w:tcPr>
            <w:tcW w:w="13572" w:type="dxa"/>
            <w:gridSpan w:val="11"/>
          </w:tcPr>
          <w:p w:rsidR="008C5011" w:rsidRDefault="008C5011">
            <w:pPr>
              <w:pStyle w:val="ConsPlusNormal"/>
              <w:jc w:val="center"/>
              <w:outlineLvl w:val="3"/>
            </w:pPr>
            <w:r>
              <w:lastRenderedPageBreak/>
              <w:t xml:space="preserve">2. </w:t>
            </w:r>
            <w:hyperlink w:anchor="P4695" w:history="1">
              <w:r>
                <w:rPr>
                  <w:color w:val="0000FF"/>
                </w:rPr>
                <w:t>Подпрограмма</w:t>
              </w:r>
            </w:hyperlink>
            <w:r>
              <w:t xml:space="preserve"> "Обустройство мест массового отдыха населения (городских парков)"</w:t>
            </w:r>
          </w:p>
        </w:tc>
      </w:tr>
      <w:tr w:rsidR="008C5011">
        <w:tc>
          <w:tcPr>
            <w:tcW w:w="568" w:type="dxa"/>
          </w:tcPr>
          <w:p w:rsidR="008C5011" w:rsidRDefault="008C5011">
            <w:pPr>
              <w:pStyle w:val="ConsPlusNormal"/>
              <w:jc w:val="center"/>
            </w:pPr>
            <w:r>
              <w:t>1</w:t>
            </w:r>
          </w:p>
        </w:tc>
        <w:tc>
          <w:tcPr>
            <w:tcW w:w="3175" w:type="dxa"/>
          </w:tcPr>
          <w:p w:rsidR="008C5011" w:rsidRDefault="008C5011">
            <w:pPr>
              <w:pStyle w:val="ConsPlusNormal"/>
            </w:pPr>
            <w:r>
              <w:t>Количество реализованных проектов благоустройства единственного городского или поселкового парка</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3</w:t>
            </w:r>
          </w:p>
        </w:tc>
        <w:tc>
          <w:tcPr>
            <w:tcW w:w="1129" w:type="dxa"/>
          </w:tcPr>
          <w:p w:rsidR="008C5011" w:rsidRDefault="008C5011">
            <w:pPr>
              <w:pStyle w:val="ConsPlusNormal"/>
              <w:jc w:val="center"/>
            </w:pPr>
            <w:r>
              <w:t>3</w:t>
            </w:r>
          </w:p>
        </w:tc>
        <w:tc>
          <w:tcPr>
            <w:tcW w:w="1109" w:type="dxa"/>
          </w:tcPr>
          <w:p w:rsidR="008C5011" w:rsidRDefault="008C5011">
            <w:pPr>
              <w:pStyle w:val="ConsPlusNormal"/>
              <w:jc w:val="center"/>
            </w:pPr>
            <w:r>
              <w:t>1</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1</w:t>
            </w:r>
          </w:p>
        </w:tc>
        <w:tc>
          <w:tcPr>
            <w:tcW w:w="1109" w:type="dxa"/>
          </w:tcPr>
          <w:p w:rsidR="008C5011" w:rsidRDefault="008C5011">
            <w:pPr>
              <w:pStyle w:val="ConsPlusNormal"/>
              <w:jc w:val="center"/>
            </w:pPr>
            <w:r>
              <w:t>1</w:t>
            </w:r>
          </w:p>
        </w:tc>
        <w:tc>
          <w:tcPr>
            <w:tcW w:w="1109" w:type="dxa"/>
          </w:tcPr>
          <w:p w:rsidR="008C5011" w:rsidRDefault="008C5011">
            <w:pPr>
              <w:pStyle w:val="ConsPlusNormal"/>
              <w:jc w:val="center"/>
            </w:pPr>
            <w:r>
              <w:t>x</w:t>
            </w:r>
          </w:p>
        </w:tc>
        <w:tc>
          <w:tcPr>
            <w:tcW w:w="1114" w:type="dxa"/>
          </w:tcPr>
          <w:p w:rsidR="008C5011" w:rsidRDefault="008C5011">
            <w:pPr>
              <w:pStyle w:val="ConsPlusNormal"/>
              <w:jc w:val="center"/>
            </w:pPr>
            <w:r>
              <w:t>x</w:t>
            </w:r>
          </w:p>
        </w:tc>
      </w:tr>
      <w:tr w:rsidR="008C5011">
        <w:tc>
          <w:tcPr>
            <w:tcW w:w="568" w:type="dxa"/>
          </w:tcPr>
          <w:p w:rsidR="008C5011" w:rsidRDefault="008C5011">
            <w:pPr>
              <w:pStyle w:val="ConsPlusNormal"/>
              <w:jc w:val="center"/>
            </w:pPr>
            <w:r>
              <w:t>2</w:t>
            </w:r>
          </w:p>
        </w:tc>
        <w:tc>
          <w:tcPr>
            <w:tcW w:w="3175" w:type="dxa"/>
          </w:tcPr>
          <w:p w:rsidR="008C5011" w:rsidRDefault="008C5011">
            <w:pPr>
              <w:pStyle w:val="ConsPlusNormal"/>
            </w:pPr>
            <w:r>
              <w:t>Количество реализованных проектов благоустройства, выбранного жителями наиболее посещаемого городского парка</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2</w:t>
            </w:r>
          </w:p>
        </w:tc>
        <w:tc>
          <w:tcPr>
            <w:tcW w:w="1129" w:type="dxa"/>
          </w:tcPr>
          <w:p w:rsidR="008C5011" w:rsidRDefault="008C5011">
            <w:pPr>
              <w:pStyle w:val="ConsPlusNormal"/>
              <w:jc w:val="center"/>
            </w:pPr>
            <w:r>
              <w:t>2</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14" w:type="dxa"/>
          </w:tcPr>
          <w:p w:rsidR="008C5011" w:rsidRDefault="008C5011">
            <w:pPr>
              <w:pStyle w:val="ConsPlusNormal"/>
              <w:jc w:val="center"/>
            </w:pPr>
            <w:r>
              <w:t>x</w:t>
            </w:r>
          </w:p>
        </w:tc>
      </w:tr>
      <w:tr w:rsidR="008C5011">
        <w:tc>
          <w:tcPr>
            <w:tcW w:w="568" w:type="dxa"/>
          </w:tcPr>
          <w:p w:rsidR="008C5011" w:rsidRDefault="008C5011">
            <w:pPr>
              <w:pStyle w:val="ConsPlusNormal"/>
              <w:jc w:val="center"/>
            </w:pPr>
            <w:r>
              <w:t>3</w:t>
            </w:r>
          </w:p>
        </w:tc>
        <w:tc>
          <w:tcPr>
            <w:tcW w:w="3175" w:type="dxa"/>
          </w:tcPr>
          <w:p w:rsidR="008C5011" w:rsidRDefault="008C5011">
            <w:pPr>
              <w:pStyle w:val="ConsPlusNormal"/>
            </w:pPr>
            <w:r>
              <w:t>Количество разработанных проектов создания новых парков</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x</w:t>
            </w:r>
          </w:p>
        </w:tc>
        <w:tc>
          <w:tcPr>
            <w:tcW w:w="112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x</w:t>
            </w:r>
          </w:p>
        </w:tc>
        <w:tc>
          <w:tcPr>
            <w:tcW w:w="1109" w:type="dxa"/>
          </w:tcPr>
          <w:p w:rsidR="008C5011" w:rsidRDefault="008C5011">
            <w:pPr>
              <w:pStyle w:val="ConsPlusNormal"/>
              <w:jc w:val="center"/>
            </w:pPr>
            <w:r>
              <w:t>0</w:t>
            </w:r>
          </w:p>
        </w:tc>
        <w:tc>
          <w:tcPr>
            <w:tcW w:w="1109" w:type="dxa"/>
          </w:tcPr>
          <w:p w:rsidR="008C5011" w:rsidRDefault="008C5011">
            <w:pPr>
              <w:pStyle w:val="ConsPlusNormal"/>
              <w:jc w:val="center"/>
            </w:pPr>
            <w:r>
              <w:t>1</w:t>
            </w:r>
          </w:p>
        </w:tc>
        <w:tc>
          <w:tcPr>
            <w:tcW w:w="1109" w:type="dxa"/>
          </w:tcPr>
          <w:p w:rsidR="008C5011" w:rsidRDefault="008C5011">
            <w:pPr>
              <w:pStyle w:val="ConsPlusNormal"/>
              <w:jc w:val="center"/>
            </w:pPr>
            <w:r>
              <w:t>1</w:t>
            </w:r>
          </w:p>
        </w:tc>
        <w:tc>
          <w:tcPr>
            <w:tcW w:w="1114" w:type="dxa"/>
          </w:tcPr>
          <w:p w:rsidR="008C5011" w:rsidRDefault="008C5011">
            <w:pPr>
              <w:pStyle w:val="ConsPlusNormal"/>
              <w:jc w:val="center"/>
            </w:pPr>
            <w:r>
              <w:t>1</w:t>
            </w:r>
          </w:p>
        </w:tc>
      </w:tr>
      <w:tr w:rsidR="008C5011">
        <w:tc>
          <w:tcPr>
            <w:tcW w:w="13572" w:type="dxa"/>
            <w:gridSpan w:val="11"/>
          </w:tcPr>
          <w:p w:rsidR="008C5011" w:rsidRDefault="008C5011">
            <w:pPr>
              <w:pStyle w:val="ConsPlusNormal"/>
              <w:jc w:val="center"/>
              <w:outlineLvl w:val="3"/>
            </w:pPr>
            <w:r>
              <w:t xml:space="preserve">3. </w:t>
            </w:r>
            <w:hyperlink w:anchor="P5403" w:history="1">
              <w:r>
                <w:rPr>
                  <w:color w:val="0000FF"/>
                </w:rPr>
                <w:t>Подпрограмма</w:t>
              </w:r>
            </w:hyperlink>
            <w:r>
              <w:t xml:space="preserve"> "Цифровизация городского хозяйства "Умный город"</w:t>
            </w:r>
          </w:p>
        </w:tc>
      </w:tr>
      <w:tr w:rsidR="008C5011">
        <w:tc>
          <w:tcPr>
            <w:tcW w:w="568" w:type="dxa"/>
          </w:tcPr>
          <w:p w:rsidR="008C5011" w:rsidRDefault="008C5011">
            <w:pPr>
              <w:pStyle w:val="ConsPlusNormal"/>
              <w:jc w:val="center"/>
            </w:pPr>
            <w:r>
              <w:t>1</w:t>
            </w:r>
          </w:p>
        </w:tc>
        <w:tc>
          <w:tcPr>
            <w:tcW w:w="3175" w:type="dxa"/>
          </w:tcPr>
          <w:p w:rsidR="008C5011" w:rsidRDefault="008C5011">
            <w:pPr>
              <w:pStyle w:val="ConsPlusNormal"/>
            </w:pPr>
            <w:r>
              <w:t>Количество городов Псковской области, выполнивших базовые требования стандарта "Умный город"</w:t>
            </w:r>
          </w:p>
        </w:tc>
        <w:tc>
          <w:tcPr>
            <w:tcW w:w="907" w:type="dxa"/>
          </w:tcPr>
          <w:p w:rsidR="008C5011" w:rsidRDefault="008C5011">
            <w:pPr>
              <w:pStyle w:val="ConsPlusNormal"/>
              <w:jc w:val="center"/>
            </w:pPr>
            <w:r>
              <w:t>Ед.</w:t>
            </w:r>
          </w:p>
        </w:tc>
        <w:tc>
          <w:tcPr>
            <w:tcW w:w="1134" w:type="dxa"/>
          </w:tcPr>
          <w:p w:rsidR="008C5011" w:rsidRDefault="008C5011">
            <w:pPr>
              <w:pStyle w:val="ConsPlusNormal"/>
              <w:jc w:val="center"/>
            </w:pPr>
            <w:r>
              <w:t>0</w:t>
            </w:r>
          </w:p>
        </w:tc>
        <w:tc>
          <w:tcPr>
            <w:tcW w:w="1129" w:type="dxa"/>
          </w:tcPr>
          <w:p w:rsidR="008C5011" w:rsidRDefault="008C5011">
            <w:pPr>
              <w:pStyle w:val="ConsPlusNormal"/>
              <w:jc w:val="center"/>
            </w:pPr>
            <w:r>
              <w:t>0</w:t>
            </w:r>
          </w:p>
        </w:tc>
        <w:tc>
          <w:tcPr>
            <w:tcW w:w="1109" w:type="dxa"/>
          </w:tcPr>
          <w:p w:rsidR="008C5011" w:rsidRDefault="008C5011">
            <w:pPr>
              <w:pStyle w:val="ConsPlusNormal"/>
              <w:jc w:val="center"/>
            </w:pPr>
            <w:r>
              <w:t>0</w:t>
            </w:r>
          </w:p>
        </w:tc>
        <w:tc>
          <w:tcPr>
            <w:tcW w:w="1109" w:type="dxa"/>
          </w:tcPr>
          <w:p w:rsidR="008C5011" w:rsidRDefault="008C5011">
            <w:pPr>
              <w:pStyle w:val="ConsPlusNormal"/>
              <w:jc w:val="center"/>
            </w:pPr>
            <w:r>
              <w:t>0</w:t>
            </w:r>
          </w:p>
        </w:tc>
        <w:tc>
          <w:tcPr>
            <w:tcW w:w="1109" w:type="dxa"/>
          </w:tcPr>
          <w:p w:rsidR="008C5011" w:rsidRDefault="008C5011">
            <w:pPr>
              <w:pStyle w:val="ConsPlusNormal"/>
              <w:jc w:val="center"/>
            </w:pPr>
            <w:r>
              <w:t>0</w:t>
            </w:r>
          </w:p>
        </w:tc>
        <w:tc>
          <w:tcPr>
            <w:tcW w:w="1109" w:type="dxa"/>
          </w:tcPr>
          <w:p w:rsidR="008C5011" w:rsidRDefault="008C5011">
            <w:pPr>
              <w:pStyle w:val="ConsPlusNormal"/>
              <w:jc w:val="center"/>
            </w:pPr>
            <w:r>
              <w:t>0</w:t>
            </w:r>
          </w:p>
        </w:tc>
        <w:tc>
          <w:tcPr>
            <w:tcW w:w="1109" w:type="dxa"/>
          </w:tcPr>
          <w:p w:rsidR="008C5011" w:rsidRDefault="008C5011">
            <w:pPr>
              <w:pStyle w:val="ConsPlusNormal"/>
              <w:jc w:val="center"/>
            </w:pPr>
            <w:r>
              <w:t>0</w:t>
            </w:r>
          </w:p>
        </w:tc>
        <w:tc>
          <w:tcPr>
            <w:tcW w:w="1114" w:type="dxa"/>
          </w:tcPr>
          <w:p w:rsidR="008C5011" w:rsidRDefault="008C5011">
            <w:pPr>
              <w:pStyle w:val="ConsPlusNormal"/>
              <w:jc w:val="center"/>
            </w:pPr>
            <w:r>
              <w:t>2</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1"/>
      </w:pPr>
      <w:r>
        <w:t>Приложение N 2</w:t>
      </w:r>
    </w:p>
    <w:p w:rsidR="008C5011" w:rsidRDefault="008C5011">
      <w:pPr>
        <w:pStyle w:val="ConsPlusNormal"/>
        <w:jc w:val="right"/>
      </w:pPr>
      <w:r>
        <w:t>к Государственной программе</w:t>
      </w:r>
    </w:p>
    <w:p w:rsidR="008C5011" w:rsidRDefault="008C5011">
      <w:pPr>
        <w:pStyle w:val="ConsPlusNormal"/>
        <w:jc w:val="right"/>
      </w:pPr>
      <w:r>
        <w:t>Псковской области "Формирование</w:t>
      </w:r>
    </w:p>
    <w:p w:rsidR="008C5011" w:rsidRDefault="008C5011">
      <w:pPr>
        <w:pStyle w:val="ConsPlusNormal"/>
        <w:jc w:val="right"/>
      </w:pPr>
      <w:r>
        <w:lastRenderedPageBreak/>
        <w:t>современной городской среды"</w:t>
      </w:r>
    </w:p>
    <w:p w:rsidR="008C5011" w:rsidRDefault="008C5011">
      <w:pPr>
        <w:pStyle w:val="ConsPlusNormal"/>
        <w:jc w:val="both"/>
      </w:pPr>
    </w:p>
    <w:p w:rsidR="008C5011" w:rsidRDefault="008C5011">
      <w:pPr>
        <w:pStyle w:val="ConsPlusTitle"/>
        <w:jc w:val="center"/>
      </w:pPr>
      <w:bookmarkStart w:id="80" w:name="P5796"/>
      <w:bookmarkEnd w:id="80"/>
      <w:r>
        <w:t>ПЕРЕЧЕНЬ</w:t>
      </w:r>
    </w:p>
    <w:p w:rsidR="008C5011" w:rsidRDefault="008C5011">
      <w:pPr>
        <w:pStyle w:val="ConsPlusTitle"/>
        <w:jc w:val="center"/>
      </w:pPr>
      <w:r>
        <w:t>подпрограмм, включенных в состав Государственной программы</w:t>
      </w:r>
    </w:p>
    <w:p w:rsidR="008C5011" w:rsidRDefault="008C5011">
      <w:pPr>
        <w:pStyle w:val="ConsPlusTitle"/>
        <w:jc w:val="center"/>
      </w:pPr>
      <w:r>
        <w:t>Псковской области "Формирование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540"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835"/>
        <w:gridCol w:w="3288"/>
        <w:gridCol w:w="964"/>
        <w:gridCol w:w="1271"/>
        <w:gridCol w:w="1271"/>
        <w:gridCol w:w="1271"/>
        <w:gridCol w:w="1271"/>
        <w:gridCol w:w="1271"/>
        <w:gridCol w:w="1271"/>
        <w:gridCol w:w="1272"/>
        <w:gridCol w:w="2324"/>
        <w:gridCol w:w="2434"/>
      </w:tblGrid>
      <w:tr w:rsidR="008C5011">
        <w:tc>
          <w:tcPr>
            <w:tcW w:w="754" w:type="dxa"/>
            <w:vMerge w:val="restart"/>
          </w:tcPr>
          <w:p w:rsidR="008C5011" w:rsidRDefault="008C5011">
            <w:pPr>
              <w:pStyle w:val="ConsPlusNormal"/>
              <w:jc w:val="center"/>
            </w:pPr>
            <w:r>
              <w:t>N п/п</w:t>
            </w:r>
          </w:p>
        </w:tc>
        <w:tc>
          <w:tcPr>
            <w:tcW w:w="2835" w:type="dxa"/>
            <w:vMerge w:val="restart"/>
          </w:tcPr>
          <w:p w:rsidR="008C5011" w:rsidRDefault="008C5011">
            <w:pPr>
              <w:pStyle w:val="ConsPlusNormal"/>
              <w:jc w:val="center"/>
            </w:pPr>
            <w:r>
              <w:t>Наименование подпрограммы, (ведомственной целевой программы, основного мероприятия)</w:t>
            </w:r>
          </w:p>
        </w:tc>
        <w:tc>
          <w:tcPr>
            <w:tcW w:w="3288" w:type="dxa"/>
            <w:vMerge w:val="restart"/>
          </w:tcPr>
          <w:p w:rsidR="008C5011" w:rsidRDefault="008C5011">
            <w:pPr>
              <w:pStyle w:val="ConsPlusNormal"/>
              <w:jc w:val="center"/>
            </w:pPr>
            <w:r>
              <w:t>Ответственный исполнитель, соисполнитель</w:t>
            </w:r>
          </w:p>
        </w:tc>
        <w:tc>
          <w:tcPr>
            <w:tcW w:w="964" w:type="dxa"/>
            <w:vMerge w:val="restart"/>
          </w:tcPr>
          <w:p w:rsidR="008C5011" w:rsidRDefault="008C5011">
            <w:pPr>
              <w:pStyle w:val="ConsPlusNormal"/>
              <w:jc w:val="center"/>
            </w:pPr>
            <w:r>
              <w:t>Срок реализации</w:t>
            </w:r>
          </w:p>
        </w:tc>
        <w:tc>
          <w:tcPr>
            <w:tcW w:w="8898" w:type="dxa"/>
            <w:gridSpan w:val="7"/>
          </w:tcPr>
          <w:p w:rsidR="008C5011" w:rsidRDefault="008C5011">
            <w:pPr>
              <w:pStyle w:val="ConsPlusNormal"/>
              <w:jc w:val="center"/>
            </w:pPr>
            <w:r>
              <w:t>Объем финансирования по годам (тыс. рублей)</w:t>
            </w:r>
          </w:p>
        </w:tc>
        <w:tc>
          <w:tcPr>
            <w:tcW w:w="2324" w:type="dxa"/>
            <w:vMerge w:val="restart"/>
          </w:tcPr>
          <w:p w:rsidR="008C5011" w:rsidRDefault="008C5011">
            <w:pPr>
              <w:pStyle w:val="ConsPlusNormal"/>
              <w:jc w:val="center"/>
            </w:pPr>
            <w:r>
              <w:t>Ожидаемый непосредственный результат (краткое описание)</w:t>
            </w:r>
          </w:p>
        </w:tc>
        <w:tc>
          <w:tcPr>
            <w:tcW w:w="2434" w:type="dxa"/>
            <w:vMerge w:val="restart"/>
          </w:tcPr>
          <w:p w:rsidR="008C5011" w:rsidRDefault="008C5011">
            <w:pPr>
              <w:pStyle w:val="ConsPlusNormal"/>
              <w:jc w:val="center"/>
            </w:pPr>
            <w:r>
              <w:t>Последствия нереализации подпрограммы, ведомственной целевой программы, основного мероприятия</w:t>
            </w:r>
          </w:p>
        </w:tc>
      </w:tr>
      <w:tr w:rsidR="008C5011">
        <w:tc>
          <w:tcPr>
            <w:tcW w:w="754" w:type="dxa"/>
            <w:vMerge/>
          </w:tcPr>
          <w:p w:rsidR="008C5011" w:rsidRDefault="008C5011">
            <w:pPr>
              <w:spacing w:after="1" w:line="0" w:lineRule="atLeast"/>
            </w:pPr>
          </w:p>
        </w:tc>
        <w:tc>
          <w:tcPr>
            <w:tcW w:w="2835" w:type="dxa"/>
            <w:vMerge/>
          </w:tcPr>
          <w:p w:rsidR="008C5011" w:rsidRDefault="008C5011">
            <w:pPr>
              <w:spacing w:after="1" w:line="0" w:lineRule="atLeast"/>
            </w:pPr>
          </w:p>
        </w:tc>
        <w:tc>
          <w:tcPr>
            <w:tcW w:w="3288" w:type="dxa"/>
            <w:vMerge/>
          </w:tcPr>
          <w:p w:rsidR="008C5011" w:rsidRDefault="008C5011">
            <w:pPr>
              <w:spacing w:after="1" w:line="0" w:lineRule="atLeast"/>
            </w:pPr>
          </w:p>
        </w:tc>
        <w:tc>
          <w:tcPr>
            <w:tcW w:w="964" w:type="dxa"/>
            <w:vMerge/>
          </w:tcPr>
          <w:p w:rsidR="008C5011" w:rsidRDefault="008C5011">
            <w:pPr>
              <w:spacing w:after="1" w:line="0" w:lineRule="atLeast"/>
            </w:pPr>
          </w:p>
        </w:tc>
        <w:tc>
          <w:tcPr>
            <w:tcW w:w="1271" w:type="dxa"/>
          </w:tcPr>
          <w:p w:rsidR="008C5011" w:rsidRDefault="008C5011">
            <w:pPr>
              <w:pStyle w:val="ConsPlusNormal"/>
              <w:jc w:val="center"/>
            </w:pPr>
            <w:r>
              <w:t>2018 год</w:t>
            </w:r>
          </w:p>
        </w:tc>
        <w:tc>
          <w:tcPr>
            <w:tcW w:w="1271" w:type="dxa"/>
          </w:tcPr>
          <w:p w:rsidR="008C5011" w:rsidRDefault="008C5011">
            <w:pPr>
              <w:pStyle w:val="ConsPlusNormal"/>
              <w:jc w:val="center"/>
            </w:pPr>
            <w:r>
              <w:t>2019 год</w:t>
            </w:r>
          </w:p>
        </w:tc>
        <w:tc>
          <w:tcPr>
            <w:tcW w:w="1271" w:type="dxa"/>
          </w:tcPr>
          <w:p w:rsidR="008C5011" w:rsidRDefault="008C5011">
            <w:pPr>
              <w:pStyle w:val="ConsPlusNormal"/>
              <w:jc w:val="center"/>
            </w:pPr>
            <w:r>
              <w:t>2020 год</w:t>
            </w:r>
          </w:p>
        </w:tc>
        <w:tc>
          <w:tcPr>
            <w:tcW w:w="1271" w:type="dxa"/>
          </w:tcPr>
          <w:p w:rsidR="008C5011" w:rsidRDefault="008C5011">
            <w:pPr>
              <w:pStyle w:val="ConsPlusNormal"/>
              <w:jc w:val="center"/>
            </w:pPr>
            <w:r>
              <w:t>2021 год</w:t>
            </w:r>
          </w:p>
        </w:tc>
        <w:tc>
          <w:tcPr>
            <w:tcW w:w="1271" w:type="dxa"/>
          </w:tcPr>
          <w:p w:rsidR="008C5011" w:rsidRDefault="008C5011">
            <w:pPr>
              <w:pStyle w:val="ConsPlusNormal"/>
              <w:jc w:val="center"/>
            </w:pPr>
            <w:r>
              <w:t>2022 год</w:t>
            </w:r>
          </w:p>
        </w:tc>
        <w:tc>
          <w:tcPr>
            <w:tcW w:w="1271" w:type="dxa"/>
          </w:tcPr>
          <w:p w:rsidR="008C5011" w:rsidRDefault="008C5011">
            <w:pPr>
              <w:pStyle w:val="ConsPlusNormal"/>
              <w:jc w:val="center"/>
            </w:pPr>
            <w:r>
              <w:t>2023 год</w:t>
            </w:r>
          </w:p>
        </w:tc>
        <w:tc>
          <w:tcPr>
            <w:tcW w:w="1272" w:type="dxa"/>
          </w:tcPr>
          <w:p w:rsidR="008C5011" w:rsidRDefault="008C5011">
            <w:pPr>
              <w:pStyle w:val="ConsPlusNormal"/>
              <w:jc w:val="center"/>
            </w:pPr>
            <w:r>
              <w:t>2024 год</w:t>
            </w:r>
          </w:p>
        </w:tc>
        <w:tc>
          <w:tcPr>
            <w:tcW w:w="2324" w:type="dxa"/>
            <w:vMerge/>
          </w:tcPr>
          <w:p w:rsidR="008C5011" w:rsidRDefault="008C5011">
            <w:pPr>
              <w:spacing w:after="1" w:line="0" w:lineRule="atLeast"/>
            </w:pPr>
          </w:p>
        </w:tc>
        <w:tc>
          <w:tcPr>
            <w:tcW w:w="2434" w:type="dxa"/>
            <w:vMerge/>
          </w:tcPr>
          <w:p w:rsidR="008C5011" w:rsidRDefault="008C5011">
            <w:pPr>
              <w:spacing w:after="1" w:line="0" w:lineRule="atLeast"/>
            </w:pPr>
          </w:p>
        </w:tc>
      </w:tr>
      <w:tr w:rsidR="008C5011">
        <w:tc>
          <w:tcPr>
            <w:tcW w:w="754" w:type="dxa"/>
          </w:tcPr>
          <w:p w:rsidR="008C5011" w:rsidRDefault="008C5011">
            <w:pPr>
              <w:pStyle w:val="ConsPlusNormal"/>
              <w:jc w:val="center"/>
              <w:outlineLvl w:val="2"/>
            </w:pPr>
            <w:r>
              <w:t>1</w:t>
            </w:r>
          </w:p>
        </w:tc>
        <w:tc>
          <w:tcPr>
            <w:tcW w:w="2835" w:type="dxa"/>
          </w:tcPr>
          <w:p w:rsidR="008C5011" w:rsidRDefault="008C5011">
            <w:pPr>
              <w:pStyle w:val="ConsPlusNormal"/>
            </w:pPr>
            <w:hyperlink w:anchor="P433" w:history="1">
              <w:r>
                <w:rPr>
                  <w:color w:val="0000FF"/>
                </w:rPr>
                <w:t>Подпрограмма</w:t>
              </w:r>
            </w:hyperlink>
            <w:r>
              <w:t xml:space="preserve"> "Благоустройство дворовых и общественных территорий"</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2018 - 2024 годы</w:t>
            </w:r>
          </w:p>
        </w:tc>
        <w:tc>
          <w:tcPr>
            <w:tcW w:w="1271" w:type="dxa"/>
          </w:tcPr>
          <w:p w:rsidR="008C5011" w:rsidRDefault="008C5011">
            <w:pPr>
              <w:pStyle w:val="ConsPlusNormal"/>
              <w:jc w:val="center"/>
            </w:pPr>
            <w:r>
              <w:t>139787</w:t>
            </w:r>
          </w:p>
        </w:tc>
        <w:tc>
          <w:tcPr>
            <w:tcW w:w="1271" w:type="dxa"/>
          </w:tcPr>
          <w:p w:rsidR="008C5011" w:rsidRDefault="008C5011">
            <w:pPr>
              <w:pStyle w:val="ConsPlusNormal"/>
              <w:jc w:val="center"/>
            </w:pPr>
            <w:r>
              <w:t>354378</w:t>
            </w:r>
          </w:p>
        </w:tc>
        <w:tc>
          <w:tcPr>
            <w:tcW w:w="1271" w:type="dxa"/>
          </w:tcPr>
          <w:p w:rsidR="008C5011" w:rsidRDefault="008C5011">
            <w:pPr>
              <w:pStyle w:val="ConsPlusNormal"/>
              <w:jc w:val="center"/>
            </w:pPr>
            <w:r>
              <w:t>322379,87</w:t>
            </w:r>
          </w:p>
        </w:tc>
        <w:tc>
          <w:tcPr>
            <w:tcW w:w="1271" w:type="dxa"/>
          </w:tcPr>
          <w:p w:rsidR="008C5011" w:rsidRDefault="008C5011">
            <w:pPr>
              <w:pStyle w:val="ConsPlusNormal"/>
              <w:jc w:val="center"/>
            </w:pPr>
            <w:r>
              <w:t>531542,39</w:t>
            </w:r>
          </w:p>
        </w:tc>
        <w:tc>
          <w:tcPr>
            <w:tcW w:w="1271" w:type="dxa"/>
          </w:tcPr>
          <w:p w:rsidR="008C5011" w:rsidRDefault="008C5011">
            <w:pPr>
              <w:pStyle w:val="ConsPlusNormal"/>
              <w:jc w:val="center"/>
            </w:pPr>
            <w:r>
              <w:t>276883,94</w:t>
            </w:r>
          </w:p>
        </w:tc>
        <w:tc>
          <w:tcPr>
            <w:tcW w:w="1271" w:type="dxa"/>
          </w:tcPr>
          <w:p w:rsidR="008C5011" w:rsidRDefault="008C5011">
            <w:pPr>
              <w:pStyle w:val="ConsPlusNormal"/>
              <w:jc w:val="center"/>
            </w:pPr>
            <w:r>
              <w:t>164383,94</w:t>
            </w:r>
          </w:p>
        </w:tc>
        <w:tc>
          <w:tcPr>
            <w:tcW w:w="1272" w:type="dxa"/>
          </w:tcPr>
          <w:p w:rsidR="008C5011" w:rsidRDefault="008C5011">
            <w:pPr>
              <w:pStyle w:val="ConsPlusNormal"/>
              <w:jc w:val="center"/>
            </w:pPr>
            <w:r>
              <w:t>182650,89</w:t>
            </w:r>
          </w:p>
        </w:tc>
        <w:tc>
          <w:tcPr>
            <w:tcW w:w="2324" w:type="dxa"/>
          </w:tcPr>
          <w:p w:rsidR="008C5011" w:rsidRDefault="008C5011">
            <w:pPr>
              <w:pStyle w:val="ConsPlusNormal"/>
            </w:pPr>
            <w:r>
              <w:t>Повышение качества и комфорта дворовых и общественных территорий населенных пунктов области</w:t>
            </w:r>
          </w:p>
        </w:tc>
        <w:tc>
          <w:tcPr>
            <w:tcW w:w="2434" w:type="dxa"/>
          </w:tcPr>
          <w:p w:rsidR="008C5011" w:rsidRDefault="008C5011">
            <w:pPr>
              <w:pStyle w:val="ConsPlusNormal"/>
            </w:pPr>
            <w:r>
              <w:t>Ухудшение состояния дворовых и общественных территорий населенных пунктов области</w:t>
            </w:r>
          </w:p>
        </w:tc>
      </w:tr>
      <w:tr w:rsidR="008C5011">
        <w:tc>
          <w:tcPr>
            <w:tcW w:w="754" w:type="dxa"/>
          </w:tcPr>
          <w:p w:rsidR="008C5011" w:rsidRDefault="008C5011">
            <w:pPr>
              <w:pStyle w:val="ConsPlusNormal"/>
              <w:jc w:val="center"/>
            </w:pPr>
            <w:r>
              <w:t>1.1.</w:t>
            </w:r>
          </w:p>
        </w:tc>
        <w:tc>
          <w:tcPr>
            <w:tcW w:w="2835" w:type="dxa"/>
          </w:tcPr>
          <w:p w:rsidR="008C5011" w:rsidRDefault="008C5011">
            <w:pPr>
              <w:pStyle w:val="ConsPlusNormal"/>
            </w:pPr>
            <w:r>
              <w:t>Основное мероприятие "Региональный проект "Формирование комфортной городской среды"</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2019 - 2024 годы</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354378</w:t>
            </w:r>
          </w:p>
        </w:tc>
        <w:tc>
          <w:tcPr>
            <w:tcW w:w="1271" w:type="dxa"/>
          </w:tcPr>
          <w:p w:rsidR="008C5011" w:rsidRDefault="008C5011">
            <w:pPr>
              <w:pStyle w:val="ConsPlusNormal"/>
              <w:jc w:val="center"/>
            </w:pPr>
            <w:r>
              <w:t>322379,87</w:t>
            </w:r>
          </w:p>
        </w:tc>
        <w:tc>
          <w:tcPr>
            <w:tcW w:w="1271" w:type="dxa"/>
          </w:tcPr>
          <w:p w:rsidR="008C5011" w:rsidRDefault="008C5011">
            <w:pPr>
              <w:pStyle w:val="ConsPlusNormal"/>
              <w:jc w:val="center"/>
            </w:pPr>
            <w:r>
              <w:t>531542,39</w:t>
            </w:r>
          </w:p>
        </w:tc>
        <w:tc>
          <w:tcPr>
            <w:tcW w:w="1271" w:type="dxa"/>
          </w:tcPr>
          <w:p w:rsidR="008C5011" w:rsidRDefault="008C5011">
            <w:pPr>
              <w:pStyle w:val="ConsPlusNormal"/>
              <w:jc w:val="center"/>
            </w:pPr>
            <w:r>
              <w:t>276883,94</w:t>
            </w:r>
          </w:p>
        </w:tc>
        <w:tc>
          <w:tcPr>
            <w:tcW w:w="1271" w:type="dxa"/>
          </w:tcPr>
          <w:p w:rsidR="008C5011" w:rsidRDefault="008C5011">
            <w:pPr>
              <w:pStyle w:val="ConsPlusNormal"/>
              <w:jc w:val="center"/>
            </w:pPr>
            <w:r>
              <w:t>164383,94</w:t>
            </w:r>
          </w:p>
        </w:tc>
        <w:tc>
          <w:tcPr>
            <w:tcW w:w="1272" w:type="dxa"/>
          </w:tcPr>
          <w:p w:rsidR="008C5011" w:rsidRDefault="008C5011">
            <w:pPr>
              <w:pStyle w:val="ConsPlusNormal"/>
              <w:jc w:val="center"/>
            </w:pPr>
            <w:r>
              <w:t>182650,89</w:t>
            </w:r>
          </w:p>
        </w:tc>
        <w:tc>
          <w:tcPr>
            <w:tcW w:w="2324" w:type="dxa"/>
          </w:tcPr>
          <w:p w:rsidR="008C5011" w:rsidRDefault="008C5011">
            <w:pPr>
              <w:pStyle w:val="ConsPlusNormal"/>
            </w:pPr>
            <w:r>
              <w:t>Создание современной жизненной среды с обеспечением комфортных условий для населения</w:t>
            </w:r>
          </w:p>
        </w:tc>
        <w:tc>
          <w:tcPr>
            <w:tcW w:w="2434" w:type="dxa"/>
          </w:tcPr>
          <w:p w:rsidR="008C5011" w:rsidRDefault="008C5011">
            <w:pPr>
              <w:pStyle w:val="ConsPlusNormal"/>
            </w:pPr>
            <w:r>
              <w:t>Отсутствие развития жизненной среды в муниципальных образованиях области, недовольство населения</w:t>
            </w:r>
          </w:p>
        </w:tc>
      </w:tr>
      <w:tr w:rsidR="008C5011">
        <w:tc>
          <w:tcPr>
            <w:tcW w:w="754" w:type="dxa"/>
          </w:tcPr>
          <w:p w:rsidR="008C5011" w:rsidRDefault="008C5011">
            <w:pPr>
              <w:pStyle w:val="ConsPlusNormal"/>
              <w:jc w:val="center"/>
            </w:pPr>
            <w:r>
              <w:t>1.2.</w:t>
            </w:r>
          </w:p>
        </w:tc>
        <w:tc>
          <w:tcPr>
            <w:tcW w:w="2835" w:type="dxa"/>
          </w:tcPr>
          <w:p w:rsidR="008C5011" w:rsidRDefault="008C5011">
            <w:pPr>
              <w:pStyle w:val="ConsPlusNormal"/>
            </w:pPr>
            <w:r>
              <w:t xml:space="preserve">Основное мероприятие "Организация участия </w:t>
            </w:r>
            <w:r>
              <w:lastRenderedPageBreak/>
              <w:t>граждан в реализации проектов благоустройства территорий населенных пунктов"</w:t>
            </w:r>
          </w:p>
        </w:tc>
        <w:tc>
          <w:tcPr>
            <w:tcW w:w="3288" w:type="dxa"/>
          </w:tcPr>
          <w:p w:rsidR="008C5011" w:rsidRDefault="008C5011">
            <w:pPr>
              <w:pStyle w:val="ConsPlusNormal"/>
            </w:pPr>
            <w:r>
              <w:lastRenderedPageBreak/>
              <w:t xml:space="preserve">Комитет по строительству и жилищно-коммунальному </w:t>
            </w:r>
            <w:r>
              <w:lastRenderedPageBreak/>
              <w:t>хозяйству Псковской области</w:t>
            </w:r>
          </w:p>
        </w:tc>
        <w:tc>
          <w:tcPr>
            <w:tcW w:w="964" w:type="dxa"/>
          </w:tcPr>
          <w:p w:rsidR="008C5011" w:rsidRDefault="008C5011">
            <w:pPr>
              <w:pStyle w:val="ConsPlusNormal"/>
              <w:jc w:val="center"/>
            </w:pPr>
            <w:r>
              <w:lastRenderedPageBreak/>
              <w:t xml:space="preserve">2018 - 2024 </w:t>
            </w:r>
            <w:r>
              <w:lastRenderedPageBreak/>
              <w:t>годы</w:t>
            </w:r>
          </w:p>
        </w:tc>
        <w:tc>
          <w:tcPr>
            <w:tcW w:w="1271" w:type="dxa"/>
          </w:tcPr>
          <w:p w:rsidR="008C5011" w:rsidRDefault="008C5011">
            <w:pPr>
              <w:pStyle w:val="ConsPlusNormal"/>
              <w:jc w:val="center"/>
            </w:pPr>
            <w:r>
              <w:lastRenderedPageBreak/>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 xml:space="preserve">Реализация проектов благоустройства </w:t>
            </w:r>
            <w:r>
              <w:lastRenderedPageBreak/>
              <w:t>населенных пунктов области в соответствии с потребностями жителей</w:t>
            </w:r>
          </w:p>
        </w:tc>
        <w:tc>
          <w:tcPr>
            <w:tcW w:w="2434" w:type="dxa"/>
          </w:tcPr>
          <w:p w:rsidR="008C5011" w:rsidRDefault="008C5011">
            <w:pPr>
              <w:pStyle w:val="ConsPlusNormal"/>
            </w:pPr>
            <w:r>
              <w:lastRenderedPageBreak/>
              <w:t xml:space="preserve">Благоустройство территорий населенных </w:t>
            </w:r>
            <w:r>
              <w:lastRenderedPageBreak/>
              <w:t>пунктов области, недостаточно востребованных жителями</w:t>
            </w:r>
          </w:p>
        </w:tc>
      </w:tr>
      <w:tr w:rsidR="008C5011">
        <w:tc>
          <w:tcPr>
            <w:tcW w:w="754" w:type="dxa"/>
          </w:tcPr>
          <w:p w:rsidR="008C5011" w:rsidRDefault="008C5011">
            <w:pPr>
              <w:pStyle w:val="ConsPlusNormal"/>
              <w:jc w:val="center"/>
            </w:pPr>
            <w:r>
              <w:lastRenderedPageBreak/>
              <w:t>1.3.</w:t>
            </w:r>
          </w:p>
        </w:tc>
        <w:tc>
          <w:tcPr>
            <w:tcW w:w="2835" w:type="dxa"/>
          </w:tcPr>
          <w:p w:rsidR="008C5011" w:rsidRDefault="008C5011">
            <w:pPr>
              <w:pStyle w:val="ConsPlusNormal"/>
            </w:pPr>
            <w:r>
              <w:t>Основное мероприятие "Организация благоустройства территорий населенных пунктов"</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год</w:t>
            </w:r>
          </w:p>
        </w:tc>
        <w:tc>
          <w:tcPr>
            <w:tcW w:w="1271" w:type="dxa"/>
          </w:tcPr>
          <w:p w:rsidR="008C5011" w:rsidRDefault="008C5011">
            <w:pPr>
              <w:pStyle w:val="ConsPlusNormal"/>
              <w:jc w:val="center"/>
            </w:pPr>
            <w:r>
              <w:t>139787</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Создание современной жизненной среды с обеспечением комфортных условий для населения</w:t>
            </w:r>
          </w:p>
        </w:tc>
        <w:tc>
          <w:tcPr>
            <w:tcW w:w="2434" w:type="dxa"/>
          </w:tcPr>
          <w:p w:rsidR="008C5011" w:rsidRDefault="008C5011">
            <w:pPr>
              <w:pStyle w:val="ConsPlusNormal"/>
            </w:pPr>
            <w:r>
              <w:t>Отсутствие развития жизненной среды в муниципальных образованиях области, недовольство населения</w:t>
            </w:r>
          </w:p>
        </w:tc>
      </w:tr>
      <w:tr w:rsidR="008C5011">
        <w:tc>
          <w:tcPr>
            <w:tcW w:w="754" w:type="dxa"/>
          </w:tcPr>
          <w:p w:rsidR="008C5011" w:rsidRDefault="008C5011">
            <w:pPr>
              <w:pStyle w:val="ConsPlusNormal"/>
              <w:jc w:val="center"/>
            </w:pPr>
            <w:r>
              <w:t>1.4.</w:t>
            </w:r>
          </w:p>
        </w:tc>
        <w:tc>
          <w:tcPr>
            <w:tcW w:w="2835" w:type="dxa"/>
          </w:tcPr>
          <w:p w:rsidR="008C5011" w:rsidRDefault="008C5011">
            <w:pPr>
              <w:pStyle w:val="ConsPlusNormal"/>
            </w:pPr>
            <w:r>
              <w:t>Основное мероприятие "Реализация мер государственной поддержки, направленных на предоставление налоговых льгот организациям Псковской области, осуществляющим благоустройство населенных пунктов (налоговых расходов)"</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2018 - 2024 годы</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Прирост количества и обновление объектов внешнего благоустройства населенных пунктов</w:t>
            </w:r>
          </w:p>
        </w:tc>
        <w:tc>
          <w:tcPr>
            <w:tcW w:w="2434" w:type="dxa"/>
          </w:tcPr>
          <w:p w:rsidR="008C5011" w:rsidRDefault="008C5011">
            <w:pPr>
              <w:pStyle w:val="ConsPlusNormal"/>
            </w:pPr>
            <w:r>
              <w:t>Отсутствие развития жизненной среды в муниципальных образованиях области, недовольство населения</w:t>
            </w:r>
          </w:p>
        </w:tc>
      </w:tr>
      <w:tr w:rsidR="008C5011">
        <w:tc>
          <w:tcPr>
            <w:tcW w:w="754" w:type="dxa"/>
          </w:tcPr>
          <w:p w:rsidR="008C5011" w:rsidRDefault="008C5011">
            <w:pPr>
              <w:pStyle w:val="ConsPlusNormal"/>
              <w:jc w:val="center"/>
            </w:pPr>
            <w:r>
              <w:t>1.5.</w:t>
            </w:r>
          </w:p>
        </w:tc>
        <w:tc>
          <w:tcPr>
            <w:tcW w:w="2835" w:type="dxa"/>
          </w:tcPr>
          <w:p w:rsidR="008C5011" w:rsidRDefault="008C5011">
            <w:pPr>
              <w:pStyle w:val="ConsPlusNormal"/>
            </w:pPr>
            <w:r>
              <w:t>Основное мероприятие. "Строительство пешеходных мостов и иных инженерных сооружений для пешеходов"</w:t>
            </w:r>
          </w:p>
        </w:tc>
        <w:tc>
          <w:tcPr>
            <w:tcW w:w="3288" w:type="dxa"/>
          </w:tcPr>
          <w:p w:rsidR="008C5011" w:rsidRDefault="008C5011">
            <w:pPr>
              <w:pStyle w:val="ConsPlusNormal"/>
            </w:pPr>
            <w:r>
              <w:t>Комитет по финансам Псковской области, Администрация Усвятского района, 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2021 год</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 xml:space="preserve">Создание благоприятной жизненной среды с обеспечением комфортных условий для перемещения пешеходов через водные и иные преграды в муниципальных </w:t>
            </w:r>
            <w:r>
              <w:lastRenderedPageBreak/>
              <w:t>образованиях Псковской области</w:t>
            </w:r>
          </w:p>
        </w:tc>
        <w:tc>
          <w:tcPr>
            <w:tcW w:w="2434" w:type="dxa"/>
          </w:tcPr>
          <w:p w:rsidR="008C5011" w:rsidRDefault="008C5011">
            <w:pPr>
              <w:pStyle w:val="ConsPlusNormal"/>
            </w:pPr>
            <w:r>
              <w:lastRenderedPageBreak/>
              <w:t xml:space="preserve">Ухудшение жизненной среды в муниципальных образованиях Псковской области в связи с нахождением пешеходных мостов и иных инженерных сооружений для пешеходов в аварийном </w:t>
            </w:r>
            <w:r>
              <w:lastRenderedPageBreak/>
              <w:t>состоянии или с их отсутствием</w:t>
            </w:r>
          </w:p>
        </w:tc>
      </w:tr>
      <w:tr w:rsidR="008C5011">
        <w:tc>
          <w:tcPr>
            <w:tcW w:w="754" w:type="dxa"/>
          </w:tcPr>
          <w:p w:rsidR="008C5011" w:rsidRDefault="008C5011">
            <w:pPr>
              <w:pStyle w:val="ConsPlusNormal"/>
              <w:jc w:val="center"/>
              <w:outlineLvl w:val="2"/>
            </w:pPr>
            <w:r>
              <w:lastRenderedPageBreak/>
              <w:t>2</w:t>
            </w:r>
          </w:p>
        </w:tc>
        <w:tc>
          <w:tcPr>
            <w:tcW w:w="2835" w:type="dxa"/>
          </w:tcPr>
          <w:p w:rsidR="008C5011" w:rsidRDefault="008C5011">
            <w:pPr>
              <w:pStyle w:val="ConsPlusNormal"/>
            </w:pPr>
            <w:hyperlink w:anchor="P4695" w:history="1">
              <w:r>
                <w:rPr>
                  <w:color w:val="0000FF"/>
                </w:rPr>
                <w:t>Подпрограмма</w:t>
              </w:r>
            </w:hyperlink>
            <w:r>
              <w:t xml:space="preserve"> "Обустройство мест массового отдыха населения (городских парков)"</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2018 - 2021 годы</w:t>
            </w:r>
          </w:p>
        </w:tc>
        <w:tc>
          <w:tcPr>
            <w:tcW w:w="1271" w:type="dxa"/>
          </w:tcPr>
          <w:p w:rsidR="008C5011" w:rsidRDefault="008C5011">
            <w:pPr>
              <w:pStyle w:val="ConsPlusNormal"/>
              <w:jc w:val="center"/>
            </w:pPr>
            <w:r>
              <w:t>57788,0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15215,39</w:t>
            </w:r>
          </w:p>
        </w:tc>
        <w:tc>
          <w:tcPr>
            <w:tcW w:w="1271" w:type="dxa"/>
          </w:tcPr>
          <w:p w:rsidR="008C5011" w:rsidRDefault="008C5011">
            <w:pPr>
              <w:pStyle w:val="ConsPlusNormal"/>
              <w:jc w:val="center"/>
            </w:pPr>
            <w:r>
              <w:t>5250,0</w:t>
            </w:r>
          </w:p>
        </w:tc>
        <w:tc>
          <w:tcPr>
            <w:tcW w:w="1271" w:type="dxa"/>
          </w:tcPr>
          <w:p w:rsidR="008C5011" w:rsidRDefault="008C5011">
            <w:pPr>
              <w:pStyle w:val="ConsPlusNormal"/>
              <w:jc w:val="center"/>
            </w:pPr>
            <w:r>
              <w:t>331,0</w:t>
            </w:r>
          </w:p>
        </w:tc>
        <w:tc>
          <w:tcPr>
            <w:tcW w:w="1272" w:type="dxa"/>
          </w:tcPr>
          <w:p w:rsidR="008C5011" w:rsidRDefault="008C5011">
            <w:pPr>
              <w:pStyle w:val="ConsPlusNormal"/>
              <w:jc w:val="center"/>
            </w:pPr>
            <w:r>
              <w:t>327,0</w:t>
            </w:r>
          </w:p>
        </w:tc>
        <w:tc>
          <w:tcPr>
            <w:tcW w:w="2324" w:type="dxa"/>
          </w:tcPr>
          <w:p w:rsidR="008C5011" w:rsidRDefault="008C5011">
            <w:pPr>
              <w:pStyle w:val="ConsPlusNormal"/>
            </w:pPr>
            <w:r>
              <w:t>Повышение благоустройства мест массового отдыха населения на территории населенных пунктов области</w:t>
            </w:r>
          </w:p>
        </w:tc>
        <w:tc>
          <w:tcPr>
            <w:tcW w:w="2434" w:type="dxa"/>
          </w:tcPr>
          <w:p w:rsidR="008C5011" w:rsidRDefault="008C5011">
            <w:pPr>
              <w:pStyle w:val="ConsPlusNormal"/>
            </w:pPr>
            <w:r>
              <w:t>Ухудшение ситуации в сфере благоустройства населенных пунктов области и снижение уровня комфорта проживания и проведения досуга жителей</w:t>
            </w:r>
          </w:p>
        </w:tc>
      </w:tr>
      <w:tr w:rsidR="008C5011">
        <w:tc>
          <w:tcPr>
            <w:tcW w:w="754" w:type="dxa"/>
          </w:tcPr>
          <w:p w:rsidR="008C5011" w:rsidRDefault="008C5011">
            <w:pPr>
              <w:pStyle w:val="ConsPlusNormal"/>
              <w:jc w:val="center"/>
            </w:pPr>
            <w:r>
              <w:t>2.1.</w:t>
            </w:r>
          </w:p>
        </w:tc>
        <w:tc>
          <w:tcPr>
            <w:tcW w:w="2835" w:type="dxa"/>
          </w:tcPr>
          <w:p w:rsidR="008C5011" w:rsidRDefault="008C5011">
            <w:pPr>
              <w:pStyle w:val="ConsPlusNormal"/>
            </w:pPr>
            <w:r>
              <w:t>Основное мероприятие "Благоустройство мест массового отдыха населения"</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2018 - 2024 годы</w:t>
            </w:r>
          </w:p>
        </w:tc>
        <w:tc>
          <w:tcPr>
            <w:tcW w:w="1271" w:type="dxa"/>
          </w:tcPr>
          <w:p w:rsidR="008C5011" w:rsidRDefault="008C5011">
            <w:pPr>
              <w:pStyle w:val="ConsPlusNormal"/>
              <w:jc w:val="center"/>
            </w:pPr>
            <w:r>
              <w:t>7788,0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5215,39</w:t>
            </w:r>
          </w:p>
        </w:tc>
        <w:tc>
          <w:tcPr>
            <w:tcW w:w="1271" w:type="dxa"/>
          </w:tcPr>
          <w:p w:rsidR="008C5011" w:rsidRDefault="008C5011">
            <w:pPr>
              <w:pStyle w:val="ConsPlusNormal"/>
              <w:jc w:val="center"/>
            </w:pPr>
            <w:r>
              <w:t>167,7</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Создание современной жизненной среды с обеспечением комфортных условий для проведения досуга населением</w:t>
            </w:r>
          </w:p>
        </w:tc>
        <w:tc>
          <w:tcPr>
            <w:tcW w:w="2434" w:type="dxa"/>
          </w:tcPr>
          <w:p w:rsidR="008C5011" w:rsidRDefault="008C5011">
            <w:pPr>
              <w:pStyle w:val="ConsPlusNormal"/>
            </w:pPr>
            <w:r>
              <w:t>Снижение доли благоустроенных территорий городских и поселковых парков</w:t>
            </w:r>
          </w:p>
        </w:tc>
      </w:tr>
      <w:tr w:rsidR="008C5011">
        <w:tc>
          <w:tcPr>
            <w:tcW w:w="754" w:type="dxa"/>
          </w:tcPr>
          <w:p w:rsidR="008C5011" w:rsidRDefault="008C5011">
            <w:pPr>
              <w:pStyle w:val="ConsPlusNormal"/>
              <w:jc w:val="center"/>
            </w:pPr>
            <w:r>
              <w:t>2.2.</w:t>
            </w:r>
          </w:p>
        </w:tc>
        <w:tc>
          <w:tcPr>
            <w:tcW w:w="2835" w:type="dxa"/>
          </w:tcPr>
          <w:p w:rsidR="008C5011" w:rsidRDefault="008C5011">
            <w:pPr>
              <w:pStyle w:val="ConsPlusNormal"/>
            </w:pPr>
            <w:r>
              <w:t>Основное мероприятие "Организация участия граждан в реализации проектов благоустройства мест массового отдыха населения"</w:t>
            </w:r>
          </w:p>
        </w:tc>
        <w:tc>
          <w:tcPr>
            <w:tcW w:w="3288" w:type="dxa"/>
          </w:tcPr>
          <w:p w:rsidR="008C5011" w:rsidRDefault="008C5011">
            <w:pPr>
              <w:pStyle w:val="ConsPlusNormal"/>
            </w:pPr>
            <w:r>
              <w:t>Комитет по строительству и жилищно-коммунальному хозяйству Псковской области</w:t>
            </w:r>
          </w:p>
        </w:tc>
        <w:tc>
          <w:tcPr>
            <w:tcW w:w="964" w:type="dxa"/>
          </w:tcPr>
          <w:p w:rsidR="008C5011" w:rsidRDefault="008C5011">
            <w:pPr>
              <w:pStyle w:val="ConsPlusNormal"/>
              <w:jc w:val="center"/>
            </w:pPr>
            <w:r>
              <w:t>2018 - 2024 годы</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2" w:type="dxa"/>
          </w:tcPr>
          <w:p w:rsidR="008C5011" w:rsidRDefault="008C5011">
            <w:pPr>
              <w:pStyle w:val="ConsPlusNormal"/>
              <w:jc w:val="center"/>
            </w:pPr>
            <w:r>
              <w:t>x</w:t>
            </w:r>
          </w:p>
        </w:tc>
        <w:tc>
          <w:tcPr>
            <w:tcW w:w="2324" w:type="dxa"/>
          </w:tcPr>
          <w:p w:rsidR="008C5011" w:rsidRDefault="008C5011">
            <w:pPr>
              <w:pStyle w:val="ConsPlusNormal"/>
            </w:pPr>
            <w:r>
              <w:t>Реализация проектов благоустройства городских и поселковых парков в соответствии потребностями жителей</w:t>
            </w:r>
          </w:p>
        </w:tc>
        <w:tc>
          <w:tcPr>
            <w:tcW w:w="2434" w:type="dxa"/>
          </w:tcPr>
          <w:p w:rsidR="008C5011" w:rsidRDefault="008C5011">
            <w:pPr>
              <w:pStyle w:val="ConsPlusNormal"/>
            </w:pPr>
            <w:r>
              <w:t>Благоустройство территорий городских и поселковых парков, невостребованных жителями</w:t>
            </w:r>
          </w:p>
        </w:tc>
      </w:tr>
      <w:tr w:rsidR="008C5011">
        <w:tc>
          <w:tcPr>
            <w:tcW w:w="754" w:type="dxa"/>
          </w:tcPr>
          <w:p w:rsidR="008C5011" w:rsidRDefault="008C5011">
            <w:pPr>
              <w:pStyle w:val="ConsPlusNormal"/>
              <w:jc w:val="center"/>
            </w:pPr>
            <w:r>
              <w:t>2.3.</w:t>
            </w:r>
          </w:p>
        </w:tc>
        <w:tc>
          <w:tcPr>
            <w:tcW w:w="2835" w:type="dxa"/>
          </w:tcPr>
          <w:p w:rsidR="008C5011" w:rsidRDefault="008C5011">
            <w:pPr>
              <w:pStyle w:val="ConsPlusNormal"/>
            </w:pPr>
            <w:r>
              <w:t xml:space="preserve">Основное мероприятие "Реализация проекта по формированию комфортной городской среды, признанного победителем Всероссийского конкурса </w:t>
            </w:r>
            <w:r>
              <w:lastRenderedPageBreak/>
              <w:t>лучших проектов по категории "Исторические поселения"</w:t>
            </w:r>
          </w:p>
        </w:tc>
        <w:tc>
          <w:tcPr>
            <w:tcW w:w="3288" w:type="dxa"/>
          </w:tcPr>
          <w:p w:rsidR="008C5011" w:rsidRDefault="008C5011">
            <w:pPr>
              <w:pStyle w:val="ConsPlusNormal"/>
            </w:pPr>
            <w:r>
              <w:lastRenderedPageBreak/>
              <w:t>Комитет по финансам Псковской области</w:t>
            </w:r>
          </w:p>
        </w:tc>
        <w:tc>
          <w:tcPr>
            <w:tcW w:w="964" w:type="dxa"/>
          </w:tcPr>
          <w:p w:rsidR="008C5011" w:rsidRDefault="008C5011">
            <w:pPr>
              <w:pStyle w:val="ConsPlusNormal"/>
              <w:jc w:val="center"/>
            </w:pPr>
            <w:r>
              <w:t>2018 - 2020 годы</w:t>
            </w:r>
          </w:p>
        </w:tc>
        <w:tc>
          <w:tcPr>
            <w:tcW w:w="1271" w:type="dxa"/>
          </w:tcPr>
          <w:p w:rsidR="008C5011" w:rsidRDefault="008C5011">
            <w:pPr>
              <w:pStyle w:val="ConsPlusNormal"/>
              <w:jc w:val="center"/>
            </w:pPr>
            <w:r>
              <w:t>50000,0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2" w:type="dxa"/>
          </w:tcPr>
          <w:p w:rsidR="008C5011" w:rsidRDefault="008C5011">
            <w:pPr>
              <w:pStyle w:val="ConsPlusNormal"/>
              <w:jc w:val="center"/>
            </w:pPr>
            <w:r>
              <w:t>x</w:t>
            </w:r>
          </w:p>
        </w:tc>
        <w:tc>
          <w:tcPr>
            <w:tcW w:w="2324" w:type="dxa"/>
          </w:tcPr>
          <w:p w:rsidR="008C5011" w:rsidRDefault="008C5011">
            <w:pPr>
              <w:pStyle w:val="ConsPlusNormal"/>
            </w:pPr>
            <w:r>
              <w:t xml:space="preserve">Реализация проекта благоустройства городского вала в г. Опочке, признанного победителем Всероссийского </w:t>
            </w:r>
            <w:r>
              <w:lastRenderedPageBreak/>
              <w:t>конкурса лучших проектов создания комфортной городской среды</w:t>
            </w:r>
          </w:p>
        </w:tc>
        <w:tc>
          <w:tcPr>
            <w:tcW w:w="2434" w:type="dxa"/>
          </w:tcPr>
          <w:p w:rsidR="008C5011" w:rsidRDefault="008C5011">
            <w:pPr>
              <w:pStyle w:val="ConsPlusNormal"/>
            </w:pPr>
            <w:r>
              <w:lastRenderedPageBreak/>
              <w:t xml:space="preserve">Невыполнение условий участия во Всероссийском конкурсе лучших проектов создания комфортной городской </w:t>
            </w:r>
            <w:r>
              <w:lastRenderedPageBreak/>
              <w:t>среды</w:t>
            </w:r>
          </w:p>
        </w:tc>
      </w:tr>
      <w:tr w:rsidR="008C5011">
        <w:tc>
          <w:tcPr>
            <w:tcW w:w="754" w:type="dxa"/>
          </w:tcPr>
          <w:p w:rsidR="008C5011" w:rsidRDefault="008C5011">
            <w:pPr>
              <w:pStyle w:val="ConsPlusNormal"/>
              <w:jc w:val="center"/>
            </w:pPr>
            <w:r>
              <w:lastRenderedPageBreak/>
              <w:t>2.4.</w:t>
            </w:r>
          </w:p>
        </w:tc>
        <w:tc>
          <w:tcPr>
            <w:tcW w:w="2835" w:type="dxa"/>
          </w:tcPr>
          <w:p w:rsidR="008C5011" w:rsidRDefault="008C5011">
            <w:pPr>
              <w:pStyle w:val="ConsPlusNormal"/>
            </w:pPr>
            <w:r>
              <w:t>Основное мероприятие "Разработка проектно-сметной документации для устройства новых парков в Псковской области"</w:t>
            </w:r>
          </w:p>
        </w:tc>
        <w:tc>
          <w:tcPr>
            <w:tcW w:w="3288" w:type="dxa"/>
          </w:tcPr>
          <w:p w:rsidR="008C5011" w:rsidRDefault="008C5011">
            <w:pPr>
              <w:pStyle w:val="ConsPlusNormal"/>
            </w:pPr>
            <w:r>
              <w:t>Комитет по строительству и жилищно-коммунальному хозяйству Псковской области, ГКУ Псковской области "Управление капитального строительства"</w:t>
            </w:r>
          </w:p>
        </w:tc>
        <w:tc>
          <w:tcPr>
            <w:tcW w:w="964" w:type="dxa"/>
          </w:tcPr>
          <w:p w:rsidR="008C5011" w:rsidRDefault="008C5011">
            <w:pPr>
              <w:pStyle w:val="ConsPlusNormal"/>
              <w:jc w:val="center"/>
            </w:pPr>
            <w:r>
              <w:t>2021 - 2024 годы</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10000,00</w:t>
            </w:r>
          </w:p>
        </w:tc>
        <w:tc>
          <w:tcPr>
            <w:tcW w:w="1271" w:type="dxa"/>
          </w:tcPr>
          <w:p w:rsidR="008C5011" w:rsidRDefault="008C5011">
            <w:pPr>
              <w:pStyle w:val="ConsPlusNormal"/>
              <w:jc w:val="center"/>
            </w:pPr>
            <w:r>
              <w:t>5082,3</w:t>
            </w:r>
          </w:p>
        </w:tc>
        <w:tc>
          <w:tcPr>
            <w:tcW w:w="1271" w:type="dxa"/>
          </w:tcPr>
          <w:p w:rsidR="008C5011" w:rsidRDefault="008C5011">
            <w:pPr>
              <w:pStyle w:val="ConsPlusNormal"/>
              <w:jc w:val="center"/>
            </w:pPr>
            <w:r>
              <w:t>331,0</w:t>
            </w:r>
          </w:p>
        </w:tc>
        <w:tc>
          <w:tcPr>
            <w:tcW w:w="1272" w:type="dxa"/>
          </w:tcPr>
          <w:p w:rsidR="008C5011" w:rsidRDefault="008C5011">
            <w:pPr>
              <w:pStyle w:val="ConsPlusNormal"/>
              <w:jc w:val="center"/>
            </w:pPr>
            <w:r>
              <w:t>327,0</w:t>
            </w:r>
          </w:p>
        </w:tc>
        <w:tc>
          <w:tcPr>
            <w:tcW w:w="2324" w:type="dxa"/>
          </w:tcPr>
          <w:p w:rsidR="008C5011" w:rsidRDefault="008C5011">
            <w:pPr>
              <w:pStyle w:val="ConsPlusNormal"/>
            </w:pPr>
            <w:r>
              <w:t>Разработка качественных проектов по созданию новых парков</w:t>
            </w:r>
          </w:p>
        </w:tc>
        <w:tc>
          <w:tcPr>
            <w:tcW w:w="2434" w:type="dxa"/>
          </w:tcPr>
          <w:p w:rsidR="008C5011" w:rsidRDefault="008C5011">
            <w:pPr>
              <w:pStyle w:val="ConsPlusNormal"/>
            </w:pPr>
            <w:r>
              <w:t>Ухудшение жизненной среды в муниципальных образованиях области в связи с отсутствием уютных парковых зон для семейного отдыха</w:t>
            </w:r>
          </w:p>
        </w:tc>
      </w:tr>
      <w:tr w:rsidR="008C5011">
        <w:tc>
          <w:tcPr>
            <w:tcW w:w="754" w:type="dxa"/>
          </w:tcPr>
          <w:p w:rsidR="008C5011" w:rsidRDefault="008C5011">
            <w:pPr>
              <w:pStyle w:val="ConsPlusNormal"/>
              <w:jc w:val="center"/>
              <w:outlineLvl w:val="2"/>
            </w:pPr>
            <w:r>
              <w:t>3</w:t>
            </w:r>
          </w:p>
        </w:tc>
        <w:tc>
          <w:tcPr>
            <w:tcW w:w="2835" w:type="dxa"/>
          </w:tcPr>
          <w:p w:rsidR="008C5011" w:rsidRDefault="008C5011">
            <w:pPr>
              <w:pStyle w:val="ConsPlusNormal"/>
            </w:pPr>
            <w:hyperlink w:anchor="P5403" w:history="1">
              <w:r>
                <w:rPr>
                  <w:color w:val="0000FF"/>
                </w:rPr>
                <w:t>Подпрограмма</w:t>
              </w:r>
            </w:hyperlink>
            <w:r>
              <w:t xml:space="preserve"> "Цифровизация городского хозяйства "Умный город"</w:t>
            </w:r>
          </w:p>
        </w:tc>
        <w:tc>
          <w:tcPr>
            <w:tcW w:w="3288" w:type="dxa"/>
          </w:tcPr>
          <w:p w:rsidR="008C5011" w:rsidRDefault="008C5011">
            <w:pPr>
              <w:pStyle w:val="ConsPlusNormal"/>
            </w:pPr>
            <w:r>
              <w:t>Управление цифрового развития и связи Администрации Псковской области</w:t>
            </w:r>
          </w:p>
        </w:tc>
        <w:tc>
          <w:tcPr>
            <w:tcW w:w="964" w:type="dxa"/>
          </w:tcPr>
          <w:p w:rsidR="008C5011" w:rsidRDefault="008C5011">
            <w:pPr>
              <w:pStyle w:val="ConsPlusNormal"/>
              <w:jc w:val="center"/>
            </w:pPr>
            <w:r>
              <w:t>2019 - 2024 годы</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Преобразование сферы городского хозяйства посредством внедрения цифровых технологий и инженерных решений</w:t>
            </w:r>
          </w:p>
        </w:tc>
        <w:tc>
          <w:tcPr>
            <w:tcW w:w="2434" w:type="dxa"/>
          </w:tcPr>
          <w:p w:rsidR="008C5011" w:rsidRDefault="008C5011">
            <w:pPr>
              <w:pStyle w:val="ConsPlusNormal"/>
            </w:pPr>
            <w:r>
              <w:t>Невыполнение мероприятий ведомственного проекта цифровизации городского хозяйства "Умный город"</w:t>
            </w:r>
          </w:p>
        </w:tc>
      </w:tr>
      <w:tr w:rsidR="008C5011">
        <w:tc>
          <w:tcPr>
            <w:tcW w:w="754" w:type="dxa"/>
          </w:tcPr>
          <w:p w:rsidR="008C5011" w:rsidRDefault="008C5011">
            <w:pPr>
              <w:pStyle w:val="ConsPlusNormal"/>
              <w:jc w:val="center"/>
            </w:pPr>
            <w:r>
              <w:t>3.1.</w:t>
            </w:r>
          </w:p>
        </w:tc>
        <w:tc>
          <w:tcPr>
            <w:tcW w:w="2835" w:type="dxa"/>
          </w:tcPr>
          <w:p w:rsidR="008C5011" w:rsidRDefault="008C5011">
            <w:pPr>
              <w:pStyle w:val="ConsPlusNormal"/>
            </w:pPr>
            <w:r>
              <w:t>Основное мероприятие. "Апробация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3288" w:type="dxa"/>
          </w:tcPr>
          <w:p w:rsidR="008C5011" w:rsidRDefault="008C5011">
            <w:pPr>
              <w:pStyle w:val="ConsPlusNormal"/>
            </w:pPr>
            <w:r>
              <w:t>Управление цифрового развития и связи Администрации Псковской области</w:t>
            </w:r>
          </w:p>
        </w:tc>
        <w:tc>
          <w:tcPr>
            <w:tcW w:w="964" w:type="dxa"/>
          </w:tcPr>
          <w:p w:rsidR="008C5011" w:rsidRDefault="008C5011">
            <w:pPr>
              <w:pStyle w:val="ConsPlusNormal"/>
              <w:jc w:val="center"/>
            </w:pPr>
            <w:r>
              <w:t>2019 - 2024 годы</w:t>
            </w:r>
          </w:p>
        </w:tc>
        <w:tc>
          <w:tcPr>
            <w:tcW w:w="1271" w:type="dxa"/>
          </w:tcPr>
          <w:p w:rsidR="008C5011" w:rsidRDefault="008C5011">
            <w:pPr>
              <w:pStyle w:val="ConsPlusNormal"/>
              <w:jc w:val="center"/>
            </w:pPr>
            <w:r>
              <w:t>x</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2434" w:type="dxa"/>
          </w:tcPr>
          <w:p w:rsidR="008C5011" w:rsidRDefault="008C5011">
            <w:pPr>
              <w:pStyle w:val="ConsPlusNormal"/>
            </w:pPr>
            <w:r>
              <w:t>Отсутствие г. Пскова, г. Великие Луки в перечне муниципальных образований, заявленных в качестве пилотных, в рамках ведомственного проекта "Умный город"</w:t>
            </w:r>
          </w:p>
        </w:tc>
      </w:tr>
      <w:tr w:rsidR="008C5011">
        <w:tc>
          <w:tcPr>
            <w:tcW w:w="754" w:type="dxa"/>
          </w:tcPr>
          <w:p w:rsidR="008C5011" w:rsidRDefault="008C5011">
            <w:pPr>
              <w:pStyle w:val="ConsPlusNormal"/>
              <w:jc w:val="center"/>
            </w:pPr>
            <w:r>
              <w:t>3.2.</w:t>
            </w:r>
          </w:p>
        </w:tc>
        <w:tc>
          <w:tcPr>
            <w:tcW w:w="2835" w:type="dxa"/>
          </w:tcPr>
          <w:p w:rsidR="008C5011" w:rsidRDefault="008C5011">
            <w:pPr>
              <w:pStyle w:val="ConsPlusNormal"/>
            </w:pPr>
            <w:r>
              <w:t xml:space="preserve">Основное мероприятие </w:t>
            </w:r>
            <w:r>
              <w:lastRenderedPageBreak/>
              <w:t>"Цифровизация городского хозяйства в соответствии с базовыми и дополнительными требованиями к "умным городам"</w:t>
            </w:r>
          </w:p>
        </w:tc>
        <w:tc>
          <w:tcPr>
            <w:tcW w:w="3288" w:type="dxa"/>
          </w:tcPr>
          <w:p w:rsidR="008C5011" w:rsidRDefault="008C5011">
            <w:pPr>
              <w:pStyle w:val="ConsPlusNormal"/>
            </w:pPr>
            <w:r>
              <w:lastRenderedPageBreak/>
              <w:t xml:space="preserve">Управление цифрового развития </w:t>
            </w:r>
            <w:r>
              <w:lastRenderedPageBreak/>
              <w:t>и связи Администрации Псковской области</w:t>
            </w:r>
          </w:p>
        </w:tc>
        <w:tc>
          <w:tcPr>
            <w:tcW w:w="964" w:type="dxa"/>
          </w:tcPr>
          <w:p w:rsidR="008C5011" w:rsidRDefault="008C5011">
            <w:pPr>
              <w:pStyle w:val="ConsPlusNormal"/>
              <w:jc w:val="center"/>
            </w:pPr>
            <w:r>
              <w:lastRenderedPageBreak/>
              <w:t xml:space="preserve">2019 - </w:t>
            </w:r>
            <w:r>
              <w:lastRenderedPageBreak/>
              <w:t>2024 годы</w:t>
            </w:r>
          </w:p>
        </w:tc>
        <w:tc>
          <w:tcPr>
            <w:tcW w:w="1271" w:type="dxa"/>
          </w:tcPr>
          <w:p w:rsidR="008C5011" w:rsidRDefault="008C5011">
            <w:pPr>
              <w:pStyle w:val="ConsPlusNormal"/>
              <w:jc w:val="center"/>
            </w:pPr>
            <w:r>
              <w:lastRenderedPageBreak/>
              <w:t>x</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1" w:type="dxa"/>
          </w:tcPr>
          <w:p w:rsidR="008C5011" w:rsidRDefault="008C5011">
            <w:pPr>
              <w:pStyle w:val="ConsPlusNormal"/>
              <w:jc w:val="center"/>
            </w:pPr>
            <w:r>
              <w:t>0,0</w:t>
            </w:r>
          </w:p>
        </w:tc>
        <w:tc>
          <w:tcPr>
            <w:tcW w:w="1272" w:type="dxa"/>
          </w:tcPr>
          <w:p w:rsidR="008C5011" w:rsidRDefault="008C5011">
            <w:pPr>
              <w:pStyle w:val="ConsPlusNormal"/>
              <w:jc w:val="center"/>
            </w:pPr>
            <w:r>
              <w:t>0,0</w:t>
            </w:r>
          </w:p>
        </w:tc>
        <w:tc>
          <w:tcPr>
            <w:tcW w:w="2324" w:type="dxa"/>
          </w:tcPr>
          <w:p w:rsidR="008C5011" w:rsidRDefault="008C5011">
            <w:pPr>
              <w:pStyle w:val="ConsPlusNormal"/>
            </w:pPr>
            <w:r>
              <w:t xml:space="preserve">Внедрение стандарта </w:t>
            </w:r>
            <w:r>
              <w:lastRenderedPageBreak/>
              <w:t>"Умный город"</w:t>
            </w:r>
          </w:p>
        </w:tc>
        <w:tc>
          <w:tcPr>
            <w:tcW w:w="2434" w:type="dxa"/>
          </w:tcPr>
          <w:p w:rsidR="008C5011" w:rsidRDefault="008C5011">
            <w:pPr>
              <w:pStyle w:val="ConsPlusNormal"/>
            </w:pPr>
            <w:r>
              <w:lastRenderedPageBreak/>
              <w:t xml:space="preserve">Отсутствие цифровых </w:t>
            </w:r>
            <w:r>
              <w:lastRenderedPageBreak/>
              <w:t>технологий в городском хозяйстве</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1"/>
      </w:pPr>
      <w:r>
        <w:t>Приложение N 3</w:t>
      </w:r>
    </w:p>
    <w:p w:rsidR="008C5011" w:rsidRDefault="008C5011">
      <w:pPr>
        <w:pStyle w:val="ConsPlusNormal"/>
        <w:jc w:val="right"/>
      </w:pPr>
      <w:r>
        <w:t>к Государственной программе</w:t>
      </w:r>
    </w:p>
    <w:p w:rsidR="008C5011" w:rsidRDefault="008C5011">
      <w:pPr>
        <w:pStyle w:val="ConsPlusNormal"/>
        <w:jc w:val="right"/>
      </w:pPr>
      <w:r>
        <w:t>Псковской области "Формирование</w:t>
      </w:r>
    </w:p>
    <w:p w:rsidR="008C5011" w:rsidRDefault="008C5011">
      <w:pPr>
        <w:pStyle w:val="ConsPlusNormal"/>
        <w:jc w:val="right"/>
      </w:pPr>
      <w:r>
        <w:t>современной городской среды"</w:t>
      </w:r>
    </w:p>
    <w:p w:rsidR="008C5011" w:rsidRDefault="008C5011">
      <w:pPr>
        <w:pStyle w:val="ConsPlusNormal"/>
        <w:jc w:val="both"/>
      </w:pPr>
    </w:p>
    <w:p w:rsidR="008C5011" w:rsidRDefault="008C5011">
      <w:pPr>
        <w:pStyle w:val="ConsPlusTitle"/>
        <w:jc w:val="center"/>
      </w:pPr>
      <w:bookmarkStart w:id="81" w:name="P6009"/>
      <w:bookmarkEnd w:id="81"/>
      <w:r>
        <w:t>ИНФОРМАЦИЯ</w:t>
      </w:r>
    </w:p>
    <w:p w:rsidR="008C5011" w:rsidRDefault="008C5011">
      <w:pPr>
        <w:pStyle w:val="ConsPlusTitle"/>
        <w:jc w:val="center"/>
      </w:pPr>
      <w:r>
        <w:t>по ресурсному обеспечению за счет средств областного бюджета</w:t>
      </w:r>
    </w:p>
    <w:p w:rsidR="008C5011" w:rsidRDefault="008C5011">
      <w:pPr>
        <w:pStyle w:val="ConsPlusTitle"/>
        <w:jc w:val="center"/>
      </w:pPr>
      <w:r>
        <w:t>Государственной программы Псковской области "Формирование</w:t>
      </w:r>
    </w:p>
    <w:p w:rsidR="008C5011" w:rsidRDefault="008C5011">
      <w:pPr>
        <w:pStyle w:val="ConsPlusTitle"/>
        <w:jc w:val="center"/>
      </w:pPr>
      <w:r>
        <w:t>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541"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69"/>
        <w:gridCol w:w="3402"/>
        <w:gridCol w:w="1020"/>
        <w:gridCol w:w="850"/>
        <w:gridCol w:w="1587"/>
        <w:gridCol w:w="680"/>
        <w:gridCol w:w="1140"/>
        <w:gridCol w:w="1140"/>
        <w:gridCol w:w="1140"/>
        <w:gridCol w:w="1304"/>
        <w:gridCol w:w="1140"/>
        <w:gridCol w:w="1140"/>
        <w:gridCol w:w="1141"/>
      </w:tblGrid>
      <w:tr w:rsidR="008C5011">
        <w:tc>
          <w:tcPr>
            <w:tcW w:w="2154" w:type="dxa"/>
            <w:vMerge w:val="restart"/>
          </w:tcPr>
          <w:p w:rsidR="008C5011" w:rsidRDefault="008C5011">
            <w:pPr>
              <w:pStyle w:val="ConsPlusNormal"/>
              <w:jc w:val="center"/>
            </w:pPr>
            <w:r>
              <w:t>Статус</w:t>
            </w:r>
          </w:p>
        </w:tc>
        <w:tc>
          <w:tcPr>
            <w:tcW w:w="2769" w:type="dxa"/>
            <w:vMerge w:val="restart"/>
          </w:tcPr>
          <w:p w:rsidR="008C5011" w:rsidRDefault="008C5011">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3402" w:type="dxa"/>
            <w:vMerge w:val="restart"/>
          </w:tcPr>
          <w:p w:rsidR="008C5011" w:rsidRDefault="008C5011">
            <w:pPr>
              <w:pStyle w:val="ConsPlusNormal"/>
              <w:jc w:val="center"/>
            </w:pPr>
            <w:r>
              <w:t>Ответственный исполнитель, соисполнители, участники</w:t>
            </w:r>
          </w:p>
        </w:tc>
        <w:tc>
          <w:tcPr>
            <w:tcW w:w="4137" w:type="dxa"/>
            <w:gridSpan w:val="4"/>
          </w:tcPr>
          <w:p w:rsidR="008C5011" w:rsidRDefault="008C5011">
            <w:pPr>
              <w:pStyle w:val="ConsPlusNormal"/>
              <w:jc w:val="center"/>
            </w:pPr>
            <w:r>
              <w:t>Код бюджетной классификации</w:t>
            </w:r>
          </w:p>
        </w:tc>
        <w:tc>
          <w:tcPr>
            <w:tcW w:w="8145" w:type="dxa"/>
            <w:gridSpan w:val="7"/>
          </w:tcPr>
          <w:p w:rsidR="008C5011" w:rsidRDefault="008C5011">
            <w:pPr>
              <w:pStyle w:val="ConsPlusNormal"/>
              <w:jc w:val="center"/>
            </w:pPr>
            <w:r>
              <w:t>Расходы по годам (тыс. рублей)</w:t>
            </w: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Pr>
          <w:p w:rsidR="008C5011" w:rsidRDefault="008C5011">
            <w:pPr>
              <w:pStyle w:val="ConsPlusNormal"/>
              <w:jc w:val="center"/>
            </w:pPr>
            <w:r>
              <w:t xml:space="preserve">главные распорядители бюджетных </w:t>
            </w:r>
            <w:r>
              <w:lastRenderedPageBreak/>
              <w:t>средств</w:t>
            </w:r>
          </w:p>
        </w:tc>
        <w:tc>
          <w:tcPr>
            <w:tcW w:w="850" w:type="dxa"/>
          </w:tcPr>
          <w:p w:rsidR="008C5011" w:rsidRDefault="008C5011">
            <w:pPr>
              <w:pStyle w:val="ConsPlusNormal"/>
              <w:jc w:val="center"/>
            </w:pPr>
            <w:r>
              <w:lastRenderedPageBreak/>
              <w:t>раздел, подраздел</w:t>
            </w:r>
          </w:p>
        </w:tc>
        <w:tc>
          <w:tcPr>
            <w:tcW w:w="1587" w:type="dxa"/>
          </w:tcPr>
          <w:p w:rsidR="008C5011" w:rsidRDefault="008C5011">
            <w:pPr>
              <w:pStyle w:val="ConsPlusNormal"/>
              <w:jc w:val="center"/>
            </w:pPr>
            <w:r>
              <w:t>целевая статья расходов</w:t>
            </w:r>
          </w:p>
        </w:tc>
        <w:tc>
          <w:tcPr>
            <w:tcW w:w="680" w:type="dxa"/>
          </w:tcPr>
          <w:p w:rsidR="008C5011" w:rsidRDefault="008C5011">
            <w:pPr>
              <w:pStyle w:val="ConsPlusNormal"/>
              <w:jc w:val="center"/>
            </w:pPr>
            <w:r>
              <w:t>вид расходов</w:t>
            </w:r>
          </w:p>
        </w:tc>
        <w:tc>
          <w:tcPr>
            <w:tcW w:w="1140" w:type="dxa"/>
          </w:tcPr>
          <w:p w:rsidR="008C5011" w:rsidRDefault="008C5011">
            <w:pPr>
              <w:pStyle w:val="ConsPlusNormal"/>
              <w:jc w:val="center"/>
            </w:pPr>
            <w:r>
              <w:t>2018 год</w:t>
            </w:r>
          </w:p>
        </w:tc>
        <w:tc>
          <w:tcPr>
            <w:tcW w:w="1140" w:type="dxa"/>
          </w:tcPr>
          <w:p w:rsidR="008C5011" w:rsidRDefault="008C5011">
            <w:pPr>
              <w:pStyle w:val="ConsPlusNormal"/>
              <w:jc w:val="center"/>
            </w:pPr>
            <w:r>
              <w:t>2019 год</w:t>
            </w:r>
          </w:p>
        </w:tc>
        <w:tc>
          <w:tcPr>
            <w:tcW w:w="1140" w:type="dxa"/>
          </w:tcPr>
          <w:p w:rsidR="008C5011" w:rsidRDefault="008C5011">
            <w:pPr>
              <w:pStyle w:val="ConsPlusNormal"/>
              <w:jc w:val="center"/>
            </w:pPr>
            <w:r>
              <w:t>2020 год</w:t>
            </w:r>
          </w:p>
        </w:tc>
        <w:tc>
          <w:tcPr>
            <w:tcW w:w="1304" w:type="dxa"/>
          </w:tcPr>
          <w:p w:rsidR="008C5011" w:rsidRDefault="008C5011">
            <w:pPr>
              <w:pStyle w:val="ConsPlusNormal"/>
              <w:jc w:val="center"/>
            </w:pPr>
            <w:r>
              <w:t>2021 год</w:t>
            </w:r>
          </w:p>
        </w:tc>
        <w:tc>
          <w:tcPr>
            <w:tcW w:w="1140" w:type="dxa"/>
          </w:tcPr>
          <w:p w:rsidR="008C5011" w:rsidRDefault="008C5011">
            <w:pPr>
              <w:pStyle w:val="ConsPlusNormal"/>
              <w:jc w:val="center"/>
            </w:pPr>
            <w:r>
              <w:t>2022 год</w:t>
            </w:r>
          </w:p>
        </w:tc>
        <w:tc>
          <w:tcPr>
            <w:tcW w:w="1140" w:type="dxa"/>
          </w:tcPr>
          <w:p w:rsidR="008C5011" w:rsidRDefault="008C5011">
            <w:pPr>
              <w:pStyle w:val="ConsPlusNormal"/>
              <w:jc w:val="center"/>
            </w:pPr>
            <w:r>
              <w:t>2023 год</w:t>
            </w:r>
          </w:p>
        </w:tc>
        <w:tc>
          <w:tcPr>
            <w:tcW w:w="1141" w:type="dxa"/>
          </w:tcPr>
          <w:p w:rsidR="008C5011" w:rsidRDefault="008C5011">
            <w:pPr>
              <w:pStyle w:val="ConsPlusNormal"/>
              <w:jc w:val="center"/>
            </w:pPr>
            <w:r>
              <w:t>2024 год</w:t>
            </w:r>
          </w:p>
        </w:tc>
      </w:tr>
      <w:tr w:rsidR="008C5011">
        <w:tc>
          <w:tcPr>
            <w:tcW w:w="2154" w:type="dxa"/>
            <w:vMerge w:val="restart"/>
          </w:tcPr>
          <w:p w:rsidR="008C5011" w:rsidRDefault="008C5011">
            <w:pPr>
              <w:pStyle w:val="ConsPlusNormal"/>
              <w:outlineLvl w:val="2"/>
            </w:pPr>
            <w:r>
              <w:lastRenderedPageBreak/>
              <w:t>Государственная программа</w:t>
            </w:r>
          </w:p>
        </w:tc>
        <w:tc>
          <w:tcPr>
            <w:tcW w:w="2769" w:type="dxa"/>
            <w:vMerge w:val="restart"/>
          </w:tcPr>
          <w:p w:rsidR="008C5011" w:rsidRDefault="008C5011">
            <w:pPr>
              <w:pStyle w:val="ConsPlusNormal"/>
            </w:pPr>
            <w:r>
              <w:t>Государственная программа Псковской области "Формирование современной городской среды"</w:t>
            </w:r>
          </w:p>
        </w:tc>
        <w:tc>
          <w:tcPr>
            <w:tcW w:w="3402" w:type="dxa"/>
            <w:vMerge w:val="restart"/>
          </w:tcPr>
          <w:p w:rsidR="008C5011" w:rsidRDefault="008C5011">
            <w:pPr>
              <w:pStyle w:val="ConsPlusNormal"/>
            </w:pPr>
            <w:r>
              <w:t>Комитет по строительству и жилищно-коммунальному хозяйству Псковской области,</w:t>
            </w:r>
          </w:p>
          <w:p w:rsidR="008C5011" w:rsidRDefault="008C5011">
            <w:pPr>
              <w:pStyle w:val="ConsPlusNormal"/>
            </w:pPr>
            <w:r>
              <w:t>Управление цифрового развития и связи Администрации Псковской области, Комитет по финансам Псковской области, Комитет по транспорту и дорожному хозяйству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w:t>
            </w:r>
          </w:p>
        </w:tc>
        <w:tc>
          <w:tcPr>
            <w:tcW w:w="1020" w:type="dxa"/>
            <w:tcBorders>
              <w:bottom w:val="nil"/>
            </w:tcBorders>
          </w:tcPr>
          <w:p w:rsidR="008C5011" w:rsidRDefault="008C5011">
            <w:pPr>
              <w:pStyle w:val="ConsPlusNormal"/>
              <w:jc w:val="center"/>
            </w:pPr>
            <w:r>
              <w:t>831</w:t>
            </w:r>
          </w:p>
        </w:tc>
        <w:tc>
          <w:tcPr>
            <w:tcW w:w="850" w:type="dxa"/>
            <w:tcBorders>
              <w:bottom w:val="nil"/>
            </w:tcBorders>
          </w:tcPr>
          <w:p w:rsidR="008C5011" w:rsidRDefault="008C5011">
            <w:pPr>
              <w:pStyle w:val="ConsPlusNormal"/>
              <w:jc w:val="center"/>
            </w:pPr>
            <w:r>
              <w:t>0503</w:t>
            </w:r>
          </w:p>
        </w:tc>
        <w:tc>
          <w:tcPr>
            <w:tcW w:w="1587" w:type="dxa"/>
            <w:tcBorders>
              <w:bottom w:val="nil"/>
            </w:tcBorders>
          </w:tcPr>
          <w:p w:rsidR="008C5011" w:rsidRDefault="008C5011">
            <w:pPr>
              <w:pStyle w:val="ConsPlusNormal"/>
              <w:jc w:val="center"/>
            </w:pPr>
            <w:r>
              <w:t>191F255550</w:t>
            </w:r>
          </w:p>
        </w:tc>
        <w:tc>
          <w:tcPr>
            <w:tcW w:w="680" w:type="dxa"/>
            <w:tcBorders>
              <w:bottom w:val="nil"/>
            </w:tcBorders>
          </w:tcPr>
          <w:p w:rsidR="008C5011" w:rsidRDefault="008C5011">
            <w:pPr>
              <w:pStyle w:val="ConsPlusNormal"/>
              <w:jc w:val="center"/>
            </w:pPr>
            <w:r>
              <w:t>521</w:t>
            </w:r>
          </w:p>
        </w:tc>
        <w:tc>
          <w:tcPr>
            <w:tcW w:w="1140" w:type="dxa"/>
            <w:vMerge w:val="restart"/>
          </w:tcPr>
          <w:p w:rsidR="008C5011" w:rsidRDefault="008C5011">
            <w:pPr>
              <w:pStyle w:val="ConsPlusNormal"/>
              <w:jc w:val="center"/>
            </w:pPr>
            <w:r>
              <w:t>10330</w:t>
            </w:r>
          </w:p>
        </w:tc>
        <w:tc>
          <w:tcPr>
            <w:tcW w:w="1140" w:type="dxa"/>
            <w:vMerge w:val="restart"/>
          </w:tcPr>
          <w:p w:rsidR="008C5011" w:rsidRDefault="008C5011">
            <w:pPr>
              <w:pStyle w:val="ConsPlusNormal"/>
              <w:jc w:val="center"/>
            </w:pPr>
            <w:r>
              <w:t>1924</w:t>
            </w:r>
          </w:p>
        </w:tc>
        <w:tc>
          <w:tcPr>
            <w:tcW w:w="1140" w:type="dxa"/>
            <w:vMerge w:val="restart"/>
          </w:tcPr>
          <w:p w:rsidR="008C5011" w:rsidRDefault="008C5011">
            <w:pPr>
              <w:pStyle w:val="ConsPlusNormal"/>
              <w:jc w:val="center"/>
            </w:pPr>
            <w:r>
              <w:t>1764,17</w:t>
            </w:r>
          </w:p>
        </w:tc>
        <w:tc>
          <w:tcPr>
            <w:tcW w:w="1304" w:type="dxa"/>
            <w:vMerge w:val="restart"/>
          </w:tcPr>
          <w:p w:rsidR="008C5011" w:rsidRDefault="008C5011">
            <w:pPr>
              <w:pStyle w:val="ConsPlusNormal"/>
              <w:jc w:val="center"/>
            </w:pPr>
            <w:r>
              <w:t>22477,54</w:t>
            </w:r>
          </w:p>
        </w:tc>
        <w:tc>
          <w:tcPr>
            <w:tcW w:w="1140" w:type="dxa"/>
            <w:vMerge w:val="restart"/>
          </w:tcPr>
          <w:p w:rsidR="008C5011" w:rsidRDefault="008C5011">
            <w:pPr>
              <w:pStyle w:val="ConsPlusNormal"/>
              <w:jc w:val="center"/>
            </w:pPr>
            <w:r>
              <w:t>6893,84</w:t>
            </w:r>
          </w:p>
        </w:tc>
        <w:tc>
          <w:tcPr>
            <w:tcW w:w="1140" w:type="dxa"/>
            <w:vMerge w:val="restart"/>
          </w:tcPr>
          <w:p w:rsidR="008C5011" w:rsidRDefault="008C5011">
            <w:pPr>
              <w:pStyle w:val="ConsPlusNormal"/>
              <w:jc w:val="center"/>
            </w:pPr>
            <w:r>
              <w:t>1974,84</w:t>
            </w:r>
          </w:p>
        </w:tc>
        <w:tc>
          <w:tcPr>
            <w:tcW w:w="1141" w:type="dxa"/>
            <w:vMerge w:val="restart"/>
          </w:tcPr>
          <w:p w:rsidR="008C5011" w:rsidRDefault="008C5011">
            <w:pPr>
              <w:pStyle w:val="ConsPlusNormal"/>
              <w:jc w:val="center"/>
            </w:pPr>
            <w:r>
              <w:t>2155,49</w:t>
            </w: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19101R5550</w:t>
            </w:r>
          </w:p>
        </w:tc>
        <w:tc>
          <w:tcPr>
            <w:tcW w:w="680" w:type="dxa"/>
            <w:tcBorders>
              <w:top w:val="nil"/>
              <w:bottom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811</w:t>
            </w:r>
          </w:p>
        </w:tc>
        <w:tc>
          <w:tcPr>
            <w:tcW w:w="850" w:type="dxa"/>
            <w:tcBorders>
              <w:top w:val="nil"/>
              <w:bottom w:val="nil"/>
            </w:tcBorders>
          </w:tcPr>
          <w:p w:rsidR="008C5011" w:rsidRDefault="008C5011">
            <w:pPr>
              <w:pStyle w:val="ConsPlusNormal"/>
              <w:jc w:val="center"/>
            </w:pPr>
            <w:r>
              <w:t>1402</w:t>
            </w:r>
          </w:p>
        </w:tc>
        <w:tc>
          <w:tcPr>
            <w:tcW w:w="1587" w:type="dxa"/>
            <w:tcBorders>
              <w:top w:val="nil"/>
              <w:bottom w:val="nil"/>
            </w:tcBorders>
          </w:tcPr>
          <w:p w:rsidR="008C5011" w:rsidRDefault="008C5011">
            <w:pPr>
              <w:pStyle w:val="ConsPlusNormal"/>
              <w:jc w:val="center"/>
            </w:pPr>
            <w:r>
              <w:t>1920353110</w:t>
            </w:r>
          </w:p>
        </w:tc>
        <w:tc>
          <w:tcPr>
            <w:tcW w:w="680" w:type="dxa"/>
            <w:tcBorders>
              <w:top w:val="nil"/>
              <w:bottom w:val="nil"/>
            </w:tcBorders>
          </w:tcPr>
          <w:p w:rsidR="008C5011" w:rsidRDefault="008C5011">
            <w:pPr>
              <w:pStyle w:val="ConsPlusNormal"/>
              <w:jc w:val="center"/>
            </w:pPr>
            <w:r>
              <w:t>512</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191F241840</w:t>
            </w:r>
          </w:p>
        </w:tc>
        <w:tc>
          <w:tcPr>
            <w:tcW w:w="680" w:type="dxa"/>
            <w:tcBorders>
              <w:top w:val="nil"/>
              <w:bottom w:val="nil"/>
            </w:tcBorders>
          </w:tcPr>
          <w:p w:rsidR="008C5011" w:rsidRDefault="008C5011">
            <w:pPr>
              <w:pStyle w:val="ConsPlusNormal"/>
              <w:jc w:val="center"/>
            </w:pPr>
            <w:r>
              <w:t>522</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191F25555F</w:t>
            </w:r>
          </w:p>
        </w:tc>
        <w:tc>
          <w:tcPr>
            <w:tcW w:w="680" w:type="dxa"/>
            <w:tcBorders>
              <w:top w:val="nil"/>
              <w:bottom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1920499990</w:t>
            </w:r>
          </w:p>
        </w:tc>
        <w:tc>
          <w:tcPr>
            <w:tcW w:w="680" w:type="dxa"/>
            <w:tcBorders>
              <w:top w:val="nil"/>
              <w:bottom w:val="nil"/>
            </w:tcBorders>
          </w:tcPr>
          <w:p w:rsidR="008C5011" w:rsidRDefault="008C5011">
            <w:pPr>
              <w:pStyle w:val="ConsPlusNormal"/>
              <w:jc w:val="center"/>
            </w:pPr>
            <w:r>
              <w:t>244</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tcBorders>
          </w:tcPr>
          <w:p w:rsidR="008C5011" w:rsidRDefault="008C5011">
            <w:pPr>
              <w:pStyle w:val="ConsPlusNormal"/>
              <w:jc w:val="center"/>
            </w:pPr>
            <w:r>
              <w:t>831</w:t>
            </w:r>
          </w:p>
        </w:tc>
        <w:tc>
          <w:tcPr>
            <w:tcW w:w="850" w:type="dxa"/>
            <w:tcBorders>
              <w:top w:val="nil"/>
            </w:tcBorders>
          </w:tcPr>
          <w:p w:rsidR="008C5011" w:rsidRDefault="008C5011">
            <w:pPr>
              <w:pStyle w:val="ConsPlusNormal"/>
              <w:jc w:val="center"/>
            </w:pPr>
            <w:r>
              <w:t>0503</w:t>
            </w:r>
          </w:p>
        </w:tc>
        <w:tc>
          <w:tcPr>
            <w:tcW w:w="1587" w:type="dxa"/>
            <w:tcBorders>
              <w:top w:val="nil"/>
            </w:tcBorders>
          </w:tcPr>
          <w:p w:rsidR="008C5011" w:rsidRDefault="008C5011">
            <w:pPr>
              <w:pStyle w:val="ConsPlusNormal"/>
              <w:jc w:val="center"/>
            </w:pPr>
            <w:r>
              <w:t>1920199990</w:t>
            </w:r>
          </w:p>
        </w:tc>
        <w:tc>
          <w:tcPr>
            <w:tcW w:w="680" w:type="dxa"/>
            <w:tcBorders>
              <w:top w:val="nil"/>
            </w:tcBorders>
          </w:tcPr>
          <w:p w:rsidR="008C5011" w:rsidRDefault="008C5011">
            <w:pPr>
              <w:pStyle w:val="ConsPlusNormal"/>
              <w:jc w:val="center"/>
            </w:pPr>
            <w:r>
              <w:t>244</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val="restart"/>
          </w:tcPr>
          <w:p w:rsidR="008C5011" w:rsidRDefault="008C5011">
            <w:pPr>
              <w:pStyle w:val="ConsPlusNormal"/>
              <w:outlineLvl w:val="3"/>
            </w:pPr>
            <w:r>
              <w:t xml:space="preserve">1. </w:t>
            </w:r>
            <w:hyperlink w:anchor="P433" w:history="1">
              <w:r>
                <w:rPr>
                  <w:color w:val="0000FF"/>
                </w:rPr>
                <w:t>Подпрограмма</w:t>
              </w:r>
            </w:hyperlink>
          </w:p>
        </w:tc>
        <w:tc>
          <w:tcPr>
            <w:tcW w:w="2769" w:type="dxa"/>
            <w:vMerge w:val="restart"/>
          </w:tcPr>
          <w:p w:rsidR="008C5011" w:rsidRDefault="008C5011">
            <w:pPr>
              <w:pStyle w:val="ConsPlusNormal"/>
            </w:pPr>
            <w:r>
              <w:t>Благоустройство дворовых и общественных территорий</w:t>
            </w:r>
          </w:p>
        </w:tc>
        <w:tc>
          <w:tcPr>
            <w:tcW w:w="3402"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Borders>
              <w:bottom w:val="nil"/>
            </w:tcBorders>
          </w:tcPr>
          <w:p w:rsidR="008C5011" w:rsidRDefault="008C5011">
            <w:pPr>
              <w:pStyle w:val="ConsPlusNormal"/>
              <w:jc w:val="center"/>
            </w:pPr>
            <w:r>
              <w:t>831</w:t>
            </w:r>
          </w:p>
        </w:tc>
        <w:tc>
          <w:tcPr>
            <w:tcW w:w="850" w:type="dxa"/>
            <w:tcBorders>
              <w:bottom w:val="nil"/>
            </w:tcBorders>
          </w:tcPr>
          <w:p w:rsidR="008C5011" w:rsidRDefault="008C5011">
            <w:pPr>
              <w:pStyle w:val="ConsPlusNormal"/>
              <w:jc w:val="center"/>
            </w:pPr>
            <w:r>
              <w:t>0503</w:t>
            </w:r>
          </w:p>
        </w:tc>
        <w:tc>
          <w:tcPr>
            <w:tcW w:w="1587" w:type="dxa"/>
            <w:tcBorders>
              <w:bottom w:val="nil"/>
            </w:tcBorders>
          </w:tcPr>
          <w:p w:rsidR="008C5011" w:rsidRDefault="008C5011">
            <w:pPr>
              <w:pStyle w:val="ConsPlusNormal"/>
              <w:jc w:val="center"/>
            </w:pPr>
            <w:r>
              <w:t>191F255550</w:t>
            </w:r>
          </w:p>
        </w:tc>
        <w:tc>
          <w:tcPr>
            <w:tcW w:w="680" w:type="dxa"/>
            <w:tcBorders>
              <w:bottom w:val="nil"/>
            </w:tcBorders>
          </w:tcPr>
          <w:p w:rsidR="008C5011" w:rsidRDefault="008C5011">
            <w:pPr>
              <w:pStyle w:val="ConsPlusNormal"/>
              <w:jc w:val="center"/>
            </w:pPr>
            <w:r>
              <w:t>521</w:t>
            </w:r>
          </w:p>
        </w:tc>
        <w:tc>
          <w:tcPr>
            <w:tcW w:w="1140" w:type="dxa"/>
            <w:vMerge w:val="restart"/>
          </w:tcPr>
          <w:p w:rsidR="008C5011" w:rsidRDefault="008C5011">
            <w:pPr>
              <w:pStyle w:val="ConsPlusNormal"/>
              <w:jc w:val="center"/>
            </w:pPr>
            <w:r>
              <w:t>9785</w:t>
            </w:r>
          </w:p>
        </w:tc>
        <w:tc>
          <w:tcPr>
            <w:tcW w:w="1140" w:type="dxa"/>
            <w:vMerge w:val="restart"/>
          </w:tcPr>
          <w:p w:rsidR="008C5011" w:rsidRDefault="008C5011">
            <w:pPr>
              <w:pStyle w:val="ConsPlusNormal"/>
              <w:jc w:val="center"/>
            </w:pPr>
            <w:r>
              <w:t>1924</w:t>
            </w:r>
          </w:p>
        </w:tc>
        <w:tc>
          <w:tcPr>
            <w:tcW w:w="1140" w:type="dxa"/>
            <w:vMerge w:val="restart"/>
          </w:tcPr>
          <w:p w:rsidR="008C5011" w:rsidRDefault="008C5011">
            <w:pPr>
              <w:pStyle w:val="ConsPlusNormal"/>
              <w:jc w:val="center"/>
            </w:pPr>
            <w:r>
              <w:t>1764,17</w:t>
            </w:r>
          </w:p>
        </w:tc>
        <w:tc>
          <w:tcPr>
            <w:tcW w:w="1304" w:type="dxa"/>
            <w:vMerge w:val="restart"/>
          </w:tcPr>
          <w:p w:rsidR="008C5011" w:rsidRDefault="008C5011">
            <w:pPr>
              <w:pStyle w:val="ConsPlusNormal"/>
              <w:jc w:val="center"/>
            </w:pPr>
            <w:r>
              <w:t>7314,30</w:t>
            </w:r>
          </w:p>
        </w:tc>
        <w:tc>
          <w:tcPr>
            <w:tcW w:w="1140" w:type="dxa"/>
            <w:vMerge w:val="restart"/>
          </w:tcPr>
          <w:p w:rsidR="008C5011" w:rsidRDefault="008C5011">
            <w:pPr>
              <w:pStyle w:val="ConsPlusNormal"/>
              <w:jc w:val="center"/>
            </w:pPr>
            <w:r>
              <w:t>1643,84</w:t>
            </w:r>
          </w:p>
        </w:tc>
        <w:tc>
          <w:tcPr>
            <w:tcW w:w="1140" w:type="dxa"/>
            <w:vMerge w:val="restart"/>
          </w:tcPr>
          <w:p w:rsidR="008C5011" w:rsidRDefault="008C5011">
            <w:pPr>
              <w:pStyle w:val="ConsPlusNormal"/>
              <w:jc w:val="center"/>
            </w:pPr>
            <w:r>
              <w:t>1643,84</w:t>
            </w:r>
          </w:p>
        </w:tc>
        <w:tc>
          <w:tcPr>
            <w:tcW w:w="1141" w:type="dxa"/>
            <w:vMerge w:val="restart"/>
          </w:tcPr>
          <w:p w:rsidR="008C5011" w:rsidRDefault="008C5011">
            <w:pPr>
              <w:pStyle w:val="ConsPlusNormal"/>
              <w:jc w:val="center"/>
            </w:pPr>
            <w:r>
              <w:t>1828,49</w:t>
            </w: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19101R5550</w:t>
            </w:r>
          </w:p>
        </w:tc>
        <w:tc>
          <w:tcPr>
            <w:tcW w:w="680" w:type="dxa"/>
            <w:tcBorders>
              <w:top w:val="nil"/>
              <w:bottom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191F25555F</w:t>
            </w:r>
          </w:p>
        </w:tc>
        <w:tc>
          <w:tcPr>
            <w:tcW w:w="680" w:type="dxa"/>
            <w:tcBorders>
              <w:top w:val="nil"/>
              <w:bottom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tcBorders>
          </w:tcPr>
          <w:p w:rsidR="008C5011" w:rsidRDefault="008C5011">
            <w:pPr>
              <w:pStyle w:val="ConsPlusNormal"/>
              <w:jc w:val="center"/>
            </w:pPr>
            <w:r>
              <w:t>831</w:t>
            </w:r>
          </w:p>
        </w:tc>
        <w:tc>
          <w:tcPr>
            <w:tcW w:w="850" w:type="dxa"/>
            <w:tcBorders>
              <w:top w:val="nil"/>
            </w:tcBorders>
          </w:tcPr>
          <w:p w:rsidR="008C5011" w:rsidRDefault="008C5011">
            <w:pPr>
              <w:pStyle w:val="ConsPlusNormal"/>
              <w:jc w:val="center"/>
            </w:pPr>
            <w:r>
              <w:t>0503</w:t>
            </w:r>
          </w:p>
        </w:tc>
        <w:tc>
          <w:tcPr>
            <w:tcW w:w="1587" w:type="dxa"/>
            <w:tcBorders>
              <w:top w:val="nil"/>
            </w:tcBorders>
          </w:tcPr>
          <w:p w:rsidR="008C5011" w:rsidRDefault="008C5011">
            <w:pPr>
              <w:pStyle w:val="ConsPlusNormal"/>
              <w:jc w:val="center"/>
            </w:pPr>
            <w:r>
              <w:t>191F2141840</w:t>
            </w:r>
          </w:p>
        </w:tc>
        <w:tc>
          <w:tcPr>
            <w:tcW w:w="680" w:type="dxa"/>
            <w:tcBorders>
              <w:top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val="restart"/>
          </w:tcPr>
          <w:p w:rsidR="008C5011" w:rsidRDefault="008C5011">
            <w:pPr>
              <w:pStyle w:val="ConsPlusNormal"/>
            </w:pPr>
            <w:r>
              <w:t>1.1. Основное мероприятие</w:t>
            </w:r>
          </w:p>
        </w:tc>
        <w:tc>
          <w:tcPr>
            <w:tcW w:w="2769" w:type="dxa"/>
            <w:vMerge w:val="restart"/>
          </w:tcPr>
          <w:p w:rsidR="008C5011" w:rsidRDefault="008C5011">
            <w:pPr>
              <w:pStyle w:val="ConsPlusNormal"/>
            </w:pPr>
            <w:r>
              <w:t>Региональный проект "Формирование комфортной городской среды"</w:t>
            </w:r>
          </w:p>
        </w:tc>
        <w:tc>
          <w:tcPr>
            <w:tcW w:w="3402"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Borders>
              <w:bottom w:val="nil"/>
            </w:tcBorders>
          </w:tcPr>
          <w:p w:rsidR="008C5011" w:rsidRDefault="008C5011">
            <w:pPr>
              <w:pStyle w:val="ConsPlusNormal"/>
              <w:jc w:val="center"/>
            </w:pPr>
            <w:r>
              <w:t>831</w:t>
            </w:r>
          </w:p>
        </w:tc>
        <w:tc>
          <w:tcPr>
            <w:tcW w:w="850" w:type="dxa"/>
            <w:tcBorders>
              <w:bottom w:val="nil"/>
            </w:tcBorders>
          </w:tcPr>
          <w:p w:rsidR="008C5011" w:rsidRDefault="008C5011">
            <w:pPr>
              <w:pStyle w:val="ConsPlusNormal"/>
              <w:jc w:val="center"/>
            </w:pPr>
            <w:r>
              <w:t>0503</w:t>
            </w:r>
          </w:p>
        </w:tc>
        <w:tc>
          <w:tcPr>
            <w:tcW w:w="1587" w:type="dxa"/>
            <w:tcBorders>
              <w:bottom w:val="nil"/>
            </w:tcBorders>
          </w:tcPr>
          <w:p w:rsidR="008C5011" w:rsidRDefault="008C5011">
            <w:pPr>
              <w:pStyle w:val="ConsPlusNormal"/>
              <w:jc w:val="center"/>
            </w:pPr>
            <w:r>
              <w:t>191F255550</w:t>
            </w:r>
          </w:p>
        </w:tc>
        <w:tc>
          <w:tcPr>
            <w:tcW w:w="680" w:type="dxa"/>
            <w:tcBorders>
              <w:bottom w:val="nil"/>
            </w:tcBorders>
          </w:tcPr>
          <w:p w:rsidR="008C5011" w:rsidRDefault="008C5011">
            <w:pPr>
              <w:pStyle w:val="ConsPlusNormal"/>
              <w:jc w:val="center"/>
            </w:pPr>
            <w:r>
              <w:t>521</w:t>
            </w:r>
          </w:p>
        </w:tc>
        <w:tc>
          <w:tcPr>
            <w:tcW w:w="1140" w:type="dxa"/>
            <w:vMerge w:val="restart"/>
          </w:tcPr>
          <w:p w:rsidR="008C5011" w:rsidRDefault="008C5011">
            <w:pPr>
              <w:pStyle w:val="ConsPlusNormal"/>
              <w:jc w:val="center"/>
            </w:pPr>
            <w:r>
              <w:t>0,0</w:t>
            </w:r>
          </w:p>
        </w:tc>
        <w:tc>
          <w:tcPr>
            <w:tcW w:w="1140" w:type="dxa"/>
            <w:vMerge w:val="restart"/>
          </w:tcPr>
          <w:p w:rsidR="008C5011" w:rsidRDefault="008C5011">
            <w:pPr>
              <w:pStyle w:val="ConsPlusNormal"/>
              <w:jc w:val="center"/>
            </w:pPr>
            <w:r>
              <w:t>1924</w:t>
            </w:r>
          </w:p>
        </w:tc>
        <w:tc>
          <w:tcPr>
            <w:tcW w:w="1140" w:type="dxa"/>
            <w:vMerge w:val="restart"/>
          </w:tcPr>
          <w:p w:rsidR="008C5011" w:rsidRDefault="008C5011">
            <w:pPr>
              <w:pStyle w:val="ConsPlusNormal"/>
              <w:jc w:val="center"/>
            </w:pPr>
            <w:r>
              <w:t>1764,17</w:t>
            </w:r>
          </w:p>
        </w:tc>
        <w:tc>
          <w:tcPr>
            <w:tcW w:w="1304" w:type="dxa"/>
            <w:vMerge w:val="restart"/>
          </w:tcPr>
          <w:p w:rsidR="008C5011" w:rsidRDefault="008C5011">
            <w:pPr>
              <w:pStyle w:val="ConsPlusNormal"/>
              <w:jc w:val="center"/>
            </w:pPr>
            <w:r>
              <w:t>7314,30</w:t>
            </w:r>
          </w:p>
        </w:tc>
        <w:tc>
          <w:tcPr>
            <w:tcW w:w="1140" w:type="dxa"/>
            <w:vMerge w:val="restart"/>
          </w:tcPr>
          <w:p w:rsidR="008C5011" w:rsidRDefault="008C5011">
            <w:pPr>
              <w:pStyle w:val="ConsPlusNormal"/>
              <w:jc w:val="center"/>
            </w:pPr>
            <w:r>
              <w:t>1643,84</w:t>
            </w:r>
          </w:p>
        </w:tc>
        <w:tc>
          <w:tcPr>
            <w:tcW w:w="1140" w:type="dxa"/>
            <w:vMerge w:val="restart"/>
          </w:tcPr>
          <w:p w:rsidR="008C5011" w:rsidRDefault="008C5011">
            <w:pPr>
              <w:pStyle w:val="ConsPlusNormal"/>
              <w:jc w:val="center"/>
            </w:pPr>
            <w:r>
              <w:t>1643,84</w:t>
            </w:r>
          </w:p>
        </w:tc>
        <w:tc>
          <w:tcPr>
            <w:tcW w:w="1141" w:type="dxa"/>
            <w:vMerge w:val="restart"/>
          </w:tcPr>
          <w:p w:rsidR="008C5011" w:rsidRDefault="008C5011">
            <w:pPr>
              <w:pStyle w:val="ConsPlusNormal"/>
              <w:jc w:val="center"/>
            </w:pPr>
            <w:r>
              <w:t>1828,49</w:t>
            </w: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191F25555F</w:t>
            </w:r>
          </w:p>
        </w:tc>
        <w:tc>
          <w:tcPr>
            <w:tcW w:w="680" w:type="dxa"/>
            <w:tcBorders>
              <w:top w:val="nil"/>
              <w:bottom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tcBorders>
          </w:tcPr>
          <w:p w:rsidR="008C5011" w:rsidRDefault="008C5011">
            <w:pPr>
              <w:pStyle w:val="ConsPlusNormal"/>
              <w:jc w:val="center"/>
            </w:pPr>
            <w:r>
              <w:t>831</w:t>
            </w:r>
          </w:p>
        </w:tc>
        <w:tc>
          <w:tcPr>
            <w:tcW w:w="850" w:type="dxa"/>
            <w:tcBorders>
              <w:top w:val="nil"/>
            </w:tcBorders>
          </w:tcPr>
          <w:p w:rsidR="008C5011" w:rsidRDefault="008C5011">
            <w:pPr>
              <w:pStyle w:val="ConsPlusNormal"/>
              <w:jc w:val="center"/>
            </w:pPr>
            <w:r>
              <w:t>0503</w:t>
            </w:r>
          </w:p>
        </w:tc>
        <w:tc>
          <w:tcPr>
            <w:tcW w:w="1587" w:type="dxa"/>
            <w:tcBorders>
              <w:top w:val="nil"/>
            </w:tcBorders>
          </w:tcPr>
          <w:p w:rsidR="008C5011" w:rsidRDefault="008C5011">
            <w:pPr>
              <w:pStyle w:val="ConsPlusNormal"/>
              <w:jc w:val="center"/>
            </w:pPr>
            <w:r>
              <w:t>191F2141840</w:t>
            </w:r>
          </w:p>
        </w:tc>
        <w:tc>
          <w:tcPr>
            <w:tcW w:w="680" w:type="dxa"/>
            <w:tcBorders>
              <w:top w:val="nil"/>
            </w:tcBorders>
          </w:tcPr>
          <w:p w:rsidR="008C5011" w:rsidRDefault="008C5011">
            <w:pPr>
              <w:pStyle w:val="ConsPlusNormal"/>
              <w:jc w:val="center"/>
            </w:pPr>
            <w:r>
              <w:t>521</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tcPr>
          <w:p w:rsidR="008C5011" w:rsidRDefault="008C5011">
            <w:pPr>
              <w:pStyle w:val="ConsPlusNormal"/>
            </w:pPr>
            <w:r>
              <w:t>1.2. Основное мероприятие</w:t>
            </w:r>
          </w:p>
        </w:tc>
        <w:tc>
          <w:tcPr>
            <w:tcW w:w="2769" w:type="dxa"/>
          </w:tcPr>
          <w:p w:rsidR="008C5011" w:rsidRDefault="008C5011">
            <w:pPr>
              <w:pStyle w:val="ConsPlusNormal"/>
            </w:pPr>
            <w:r>
              <w:t xml:space="preserve">Организация участия граждан в реализации </w:t>
            </w:r>
            <w:r>
              <w:lastRenderedPageBreak/>
              <w:t>проектов благоустройства территорий населенных пунктов</w:t>
            </w:r>
          </w:p>
        </w:tc>
        <w:tc>
          <w:tcPr>
            <w:tcW w:w="3402" w:type="dxa"/>
          </w:tcPr>
          <w:p w:rsidR="008C5011" w:rsidRDefault="008C5011">
            <w:pPr>
              <w:pStyle w:val="ConsPlusNormal"/>
            </w:pPr>
            <w:r>
              <w:lastRenderedPageBreak/>
              <w:t xml:space="preserve">Комитет по строительству и жилищно-коммунальному </w:t>
            </w:r>
            <w:r>
              <w:lastRenderedPageBreak/>
              <w:t>хозяйству Псковской области, органы местного самоуправления муниципальных образований</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tcPr>
          <w:p w:rsidR="008C5011" w:rsidRDefault="008C5011">
            <w:pPr>
              <w:pStyle w:val="ConsPlusNormal"/>
            </w:pPr>
            <w:r>
              <w:lastRenderedPageBreak/>
              <w:t>1.3. Основное мероприятие</w:t>
            </w:r>
          </w:p>
        </w:tc>
        <w:tc>
          <w:tcPr>
            <w:tcW w:w="2769" w:type="dxa"/>
          </w:tcPr>
          <w:p w:rsidR="008C5011" w:rsidRDefault="008C5011">
            <w:pPr>
              <w:pStyle w:val="ConsPlusNormal"/>
            </w:pPr>
            <w:r>
              <w:t>Организация благоустройства территорий населенных пунктов</w:t>
            </w:r>
          </w:p>
        </w:tc>
        <w:tc>
          <w:tcPr>
            <w:tcW w:w="3402" w:type="dxa"/>
          </w:tcPr>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jc w:val="center"/>
            </w:pPr>
            <w:r>
              <w:t>831</w:t>
            </w:r>
          </w:p>
        </w:tc>
        <w:tc>
          <w:tcPr>
            <w:tcW w:w="850" w:type="dxa"/>
          </w:tcPr>
          <w:p w:rsidR="008C5011" w:rsidRDefault="008C5011">
            <w:pPr>
              <w:pStyle w:val="ConsPlusNormal"/>
              <w:jc w:val="center"/>
            </w:pPr>
            <w:r>
              <w:t>0503</w:t>
            </w:r>
          </w:p>
        </w:tc>
        <w:tc>
          <w:tcPr>
            <w:tcW w:w="1587" w:type="dxa"/>
          </w:tcPr>
          <w:p w:rsidR="008C5011" w:rsidRDefault="008C5011">
            <w:pPr>
              <w:pStyle w:val="ConsPlusNormal"/>
              <w:jc w:val="center"/>
            </w:pPr>
            <w:r>
              <w:t>19101R5550</w:t>
            </w:r>
          </w:p>
        </w:tc>
        <w:tc>
          <w:tcPr>
            <w:tcW w:w="680" w:type="dxa"/>
          </w:tcPr>
          <w:p w:rsidR="008C5011" w:rsidRDefault="008C5011">
            <w:pPr>
              <w:pStyle w:val="ConsPlusNormal"/>
              <w:jc w:val="center"/>
            </w:pPr>
            <w:r>
              <w:t>521</w:t>
            </w:r>
          </w:p>
        </w:tc>
        <w:tc>
          <w:tcPr>
            <w:tcW w:w="1140" w:type="dxa"/>
          </w:tcPr>
          <w:p w:rsidR="008C5011" w:rsidRDefault="008C5011">
            <w:pPr>
              <w:pStyle w:val="ConsPlusNormal"/>
              <w:jc w:val="center"/>
            </w:pPr>
            <w:r>
              <w:t>9785</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304"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1" w:type="dxa"/>
          </w:tcPr>
          <w:p w:rsidR="008C5011" w:rsidRDefault="008C5011">
            <w:pPr>
              <w:pStyle w:val="ConsPlusNormal"/>
              <w:jc w:val="center"/>
            </w:pPr>
            <w:r>
              <w:t>x</w:t>
            </w:r>
          </w:p>
        </w:tc>
      </w:tr>
      <w:tr w:rsidR="008C5011">
        <w:tc>
          <w:tcPr>
            <w:tcW w:w="2154" w:type="dxa"/>
          </w:tcPr>
          <w:p w:rsidR="008C5011" w:rsidRDefault="008C5011">
            <w:pPr>
              <w:pStyle w:val="ConsPlusNormal"/>
            </w:pPr>
            <w:r>
              <w:t>1.4. Основное мероприятие</w:t>
            </w:r>
          </w:p>
        </w:tc>
        <w:tc>
          <w:tcPr>
            <w:tcW w:w="2769" w:type="dxa"/>
          </w:tcPr>
          <w:p w:rsidR="008C5011" w:rsidRDefault="008C5011">
            <w:pPr>
              <w:pStyle w:val="ConsPlusNormal"/>
            </w:pPr>
            <w:r>
              <w:t>Реализация мер государственной поддержки, направленных на предоставление налоговых льгот организациям Псковской области, осуществляющим благоустройство населенных пунктов (налоговых расходов)</w:t>
            </w:r>
          </w:p>
        </w:tc>
        <w:tc>
          <w:tcPr>
            <w:tcW w:w="3402" w:type="dxa"/>
          </w:tcPr>
          <w:p w:rsidR="008C5011" w:rsidRDefault="008C5011">
            <w:pPr>
              <w:pStyle w:val="ConsPlusNormal"/>
            </w:pPr>
            <w:r>
              <w:t>Комитет по строительству и жилищно-коммунальному хозяйству Псковской области</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tcPr>
          <w:p w:rsidR="008C5011" w:rsidRDefault="008C5011">
            <w:pPr>
              <w:pStyle w:val="ConsPlusNormal"/>
            </w:pPr>
            <w:r>
              <w:t>1.5. Основное мероприятие</w:t>
            </w:r>
          </w:p>
        </w:tc>
        <w:tc>
          <w:tcPr>
            <w:tcW w:w="2769" w:type="dxa"/>
          </w:tcPr>
          <w:p w:rsidR="008C5011" w:rsidRDefault="008C5011">
            <w:pPr>
              <w:pStyle w:val="ConsPlusNormal"/>
            </w:pPr>
            <w:r>
              <w:t>Строительство пешеходных мостов и иных инженерных сооружений для пешеходов</w:t>
            </w:r>
          </w:p>
        </w:tc>
        <w:tc>
          <w:tcPr>
            <w:tcW w:w="3402" w:type="dxa"/>
          </w:tcPr>
          <w:p w:rsidR="008C5011" w:rsidRDefault="008C5011">
            <w:pPr>
              <w:pStyle w:val="ConsPlusNormal"/>
            </w:pPr>
            <w:r>
              <w:t>Комитет по финансам Псковской области, Администрация Усвятского района, Комитет по строительству и жилищно-коммунальному хозяйству Псковской области</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vMerge w:val="restart"/>
          </w:tcPr>
          <w:p w:rsidR="008C5011" w:rsidRDefault="008C5011">
            <w:pPr>
              <w:pStyle w:val="ConsPlusNormal"/>
              <w:outlineLvl w:val="3"/>
            </w:pPr>
            <w:r>
              <w:t xml:space="preserve">2. </w:t>
            </w:r>
            <w:hyperlink w:anchor="P4695" w:history="1">
              <w:r>
                <w:rPr>
                  <w:color w:val="0000FF"/>
                </w:rPr>
                <w:t>Подпрограмма</w:t>
              </w:r>
            </w:hyperlink>
          </w:p>
        </w:tc>
        <w:tc>
          <w:tcPr>
            <w:tcW w:w="2769" w:type="dxa"/>
            <w:vMerge w:val="restart"/>
          </w:tcPr>
          <w:p w:rsidR="008C5011" w:rsidRDefault="008C5011">
            <w:pPr>
              <w:pStyle w:val="ConsPlusNormal"/>
            </w:pPr>
            <w:r>
              <w:t>Обустройство мест массового отдыха населения (городских парков)</w:t>
            </w:r>
          </w:p>
        </w:tc>
        <w:tc>
          <w:tcPr>
            <w:tcW w:w="3402"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Borders>
              <w:bottom w:val="nil"/>
            </w:tcBorders>
          </w:tcPr>
          <w:p w:rsidR="008C5011" w:rsidRDefault="008C5011">
            <w:pPr>
              <w:pStyle w:val="ConsPlusNormal"/>
              <w:jc w:val="center"/>
            </w:pPr>
            <w:r>
              <w:t>831</w:t>
            </w:r>
          </w:p>
        </w:tc>
        <w:tc>
          <w:tcPr>
            <w:tcW w:w="850" w:type="dxa"/>
            <w:tcBorders>
              <w:bottom w:val="nil"/>
            </w:tcBorders>
          </w:tcPr>
          <w:p w:rsidR="008C5011" w:rsidRDefault="008C5011">
            <w:pPr>
              <w:pStyle w:val="ConsPlusNormal"/>
              <w:jc w:val="center"/>
            </w:pPr>
            <w:r>
              <w:t>0503</w:t>
            </w:r>
          </w:p>
        </w:tc>
        <w:tc>
          <w:tcPr>
            <w:tcW w:w="1587" w:type="dxa"/>
            <w:tcBorders>
              <w:bottom w:val="nil"/>
            </w:tcBorders>
          </w:tcPr>
          <w:p w:rsidR="008C5011" w:rsidRDefault="008C5011">
            <w:pPr>
              <w:pStyle w:val="ConsPlusNormal"/>
              <w:jc w:val="center"/>
            </w:pPr>
            <w:r>
              <w:t>1920141800</w:t>
            </w:r>
          </w:p>
        </w:tc>
        <w:tc>
          <w:tcPr>
            <w:tcW w:w="680" w:type="dxa"/>
            <w:tcBorders>
              <w:bottom w:val="nil"/>
            </w:tcBorders>
          </w:tcPr>
          <w:p w:rsidR="008C5011" w:rsidRDefault="008C5011">
            <w:pPr>
              <w:pStyle w:val="ConsPlusNormal"/>
              <w:jc w:val="center"/>
            </w:pPr>
            <w:r>
              <w:t>521</w:t>
            </w:r>
          </w:p>
        </w:tc>
        <w:tc>
          <w:tcPr>
            <w:tcW w:w="1140" w:type="dxa"/>
            <w:vMerge w:val="restart"/>
          </w:tcPr>
          <w:p w:rsidR="008C5011" w:rsidRDefault="008C5011">
            <w:pPr>
              <w:pStyle w:val="ConsPlusNormal"/>
              <w:jc w:val="center"/>
            </w:pPr>
            <w:r>
              <w:t>545</w:t>
            </w:r>
          </w:p>
        </w:tc>
        <w:tc>
          <w:tcPr>
            <w:tcW w:w="1140" w:type="dxa"/>
            <w:vMerge w:val="restart"/>
          </w:tcPr>
          <w:p w:rsidR="008C5011" w:rsidRDefault="008C5011">
            <w:pPr>
              <w:pStyle w:val="ConsPlusNormal"/>
              <w:jc w:val="center"/>
            </w:pPr>
            <w:r>
              <w:t>0,0</w:t>
            </w:r>
          </w:p>
        </w:tc>
        <w:tc>
          <w:tcPr>
            <w:tcW w:w="1140" w:type="dxa"/>
            <w:vMerge w:val="restart"/>
          </w:tcPr>
          <w:p w:rsidR="008C5011" w:rsidRDefault="008C5011">
            <w:pPr>
              <w:pStyle w:val="ConsPlusNormal"/>
              <w:jc w:val="center"/>
            </w:pPr>
            <w:r>
              <w:t>0,0</w:t>
            </w:r>
          </w:p>
        </w:tc>
        <w:tc>
          <w:tcPr>
            <w:tcW w:w="1304" w:type="dxa"/>
            <w:vMerge w:val="restart"/>
          </w:tcPr>
          <w:p w:rsidR="008C5011" w:rsidRDefault="008C5011">
            <w:pPr>
              <w:pStyle w:val="ConsPlusNormal"/>
              <w:jc w:val="center"/>
            </w:pPr>
            <w:r>
              <w:t>15163,24</w:t>
            </w:r>
          </w:p>
        </w:tc>
        <w:tc>
          <w:tcPr>
            <w:tcW w:w="1140" w:type="dxa"/>
            <w:vMerge w:val="restart"/>
          </w:tcPr>
          <w:p w:rsidR="008C5011" w:rsidRDefault="008C5011">
            <w:pPr>
              <w:pStyle w:val="ConsPlusNormal"/>
              <w:jc w:val="center"/>
            </w:pPr>
            <w:r>
              <w:t>5250,0</w:t>
            </w:r>
          </w:p>
        </w:tc>
        <w:tc>
          <w:tcPr>
            <w:tcW w:w="1140" w:type="dxa"/>
            <w:vMerge w:val="restart"/>
          </w:tcPr>
          <w:p w:rsidR="008C5011" w:rsidRDefault="008C5011">
            <w:pPr>
              <w:pStyle w:val="ConsPlusNormal"/>
              <w:jc w:val="center"/>
            </w:pPr>
            <w:r>
              <w:t>331,0</w:t>
            </w:r>
          </w:p>
        </w:tc>
        <w:tc>
          <w:tcPr>
            <w:tcW w:w="1141" w:type="dxa"/>
            <w:vMerge w:val="restart"/>
          </w:tcPr>
          <w:p w:rsidR="008C5011" w:rsidRDefault="008C5011">
            <w:pPr>
              <w:pStyle w:val="ConsPlusNormal"/>
              <w:jc w:val="center"/>
            </w:pPr>
            <w:r>
              <w:t>327,0</w:t>
            </w: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811</w:t>
            </w:r>
          </w:p>
        </w:tc>
        <w:tc>
          <w:tcPr>
            <w:tcW w:w="850" w:type="dxa"/>
            <w:tcBorders>
              <w:top w:val="nil"/>
              <w:bottom w:val="nil"/>
            </w:tcBorders>
          </w:tcPr>
          <w:p w:rsidR="008C5011" w:rsidRDefault="008C5011">
            <w:pPr>
              <w:pStyle w:val="ConsPlusNormal"/>
              <w:jc w:val="center"/>
            </w:pPr>
            <w:r>
              <w:t>1402</w:t>
            </w:r>
          </w:p>
        </w:tc>
        <w:tc>
          <w:tcPr>
            <w:tcW w:w="1587" w:type="dxa"/>
            <w:tcBorders>
              <w:top w:val="nil"/>
              <w:bottom w:val="nil"/>
            </w:tcBorders>
          </w:tcPr>
          <w:p w:rsidR="008C5011" w:rsidRDefault="008C5011">
            <w:pPr>
              <w:pStyle w:val="ConsPlusNormal"/>
              <w:jc w:val="center"/>
            </w:pPr>
            <w:r>
              <w:t>1920353110</w:t>
            </w:r>
          </w:p>
        </w:tc>
        <w:tc>
          <w:tcPr>
            <w:tcW w:w="680" w:type="dxa"/>
            <w:tcBorders>
              <w:top w:val="nil"/>
              <w:bottom w:val="nil"/>
            </w:tcBorders>
          </w:tcPr>
          <w:p w:rsidR="008C5011" w:rsidRDefault="008C5011">
            <w:pPr>
              <w:pStyle w:val="ConsPlusNormal"/>
              <w:jc w:val="center"/>
            </w:pPr>
            <w:r>
              <w:t>512</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blPrEx>
          <w:tblBorders>
            <w:insideH w:val="nil"/>
          </w:tblBorders>
        </w:tblPrEx>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bottom w:val="nil"/>
            </w:tcBorders>
          </w:tcPr>
          <w:p w:rsidR="008C5011" w:rsidRDefault="008C5011">
            <w:pPr>
              <w:pStyle w:val="ConsPlusNormal"/>
              <w:jc w:val="center"/>
            </w:pPr>
            <w:r>
              <w:t>831</w:t>
            </w:r>
          </w:p>
        </w:tc>
        <w:tc>
          <w:tcPr>
            <w:tcW w:w="850" w:type="dxa"/>
            <w:tcBorders>
              <w:top w:val="nil"/>
              <w:bottom w:val="nil"/>
            </w:tcBorders>
          </w:tcPr>
          <w:p w:rsidR="008C5011" w:rsidRDefault="008C5011">
            <w:pPr>
              <w:pStyle w:val="ConsPlusNormal"/>
              <w:jc w:val="center"/>
            </w:pPr>
            <w:r>
              <w:t>0503</w:t>
            </w:r>
          </w:p>
        </w:tc>
        <w:tc>
          <w:tcPr>
            <w:tcW w:w="1587" w:type="dxa"/>
            <w:tcBorders>
              <w:top w:val="nil"/>
              <w:bottom w:val="nil"/>
            </w:tcBorders>
          </w:tcPr>
          <w:p w:rsidR="008C5011" w:rsidRDefault="008C5011">
            <w:pPr>
              <w:pStyle w:val="ConsPlusNormal"/>
              <w:jc w:val="center"/>
            </w:pPr>
            <w:r>
              <w:t>1920199990</w:t>
            </w:r>
          </w:p>
        </w:tc>
        <w:tc>
          <w:tcPr>
            <w:tcW w:w="680" w:type="dxa"/>
            <w:tcBorders>
              <w:top w:val="nil"/>
              <w:bottom w:val="nil"/>
            </w:tcBorders>
          </w:tcPr>
          <w:p w:rsidR="008C5011" w:rsidRDefault="008C5011">
            <w:pPr>
              <w:pStyle w:val="ConsPlusNormal"/>
              <w:jc w:val="center"/>
            </w:pPr>
            <w:r>
              <w:t>244</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tcBorders>
          </w:tcPr>
          <w:p w:rsidR="008C5011" w:rsidRDefault="008C5011">
            <w:pPr>
              <w:pStyle w:val="ConsPlusNormal"/>
              <w:jc w:val="center"/>
            </w:pPr>
            <w:r>
              <w:t>831</w:t>
            </w:r>
          </w:p>
        </w:tc>
        <w:tc>
          <w:tcPr>
            <w:tcW w:w="850" w:type="dxa"/>
            <w:tcBorders>
              <w:top w:val="nil"/>
            </w:tcBorders>
          </w:tcPr>
          <w:p w:rsidR="008C5011" w:rsidRDefault="008C5011">
            <w:pPr>
              <w:pStyle w:val="ConsPlusNormal"/>
              <w:jc w:val="center"/>
            </w:pPr>
            <w:r>
              <w:t>0503</w:t>
            </w:r>
          </w:p>
        </w:tc>
        <w:tc>
          <w:tcPr>
            <w:tcW w:w="1587" w:type="dxa"/>
            <w:tcBorders>
              <w:top w:val="nil"/>
            </w:tcBorders>
          </w:tcPr>
          <w:p w:rsidR="008C5011" w:rsidRDefault="008C5011">
            <w:pPr>
              <w:pStyle w:val="ConsPlusNormal"/>
              <w:jc w:val="center"/>
            </w:pPr>
            <w:r>
              <w:t>1920499990</w:t>
            </w:r>
          </w:p>
        </w:tc>
        <w:tc>
          <w:tcPr>
            <w:tcW w:w="680" w:type="dxa"/>
            <w:tcBorders>
              <w:top w:val="nil"/>
            </w:tcBorders>
          </w:tcPr>
          <w:p w:rsidR="008C5011" w:rsidRDefault="008C5011">
            <w:pPr>
              <w:pStyle w:val="ConsPlusNormal"/>
              <w:jc w:val="center"/>
            </w:pPr>
            <w:r>
              <w:t>244</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vMerge w:val="restart"/>
          </w:tcPr>
          <w:p w:rsidR="008C5011" w:rsidRDefault="008C5011">
            <w:pPr>
              <w:pStyle w:val="ConsPlusNormal"/>
            </w:pPr>
            <w:r>
              <w:lastRenderedPageBreak/>
              <w:t>2.1. Основное мероприятие</w:t>
            </w:r>
          </w:p>
        </w:tc>
        <w:tc>
          <w:tcPr>
            <w:tcW w:w="2769" w:type="dxa"/>
            <w:vMerge w:val="restart"/>
          </w:tcPr>
          <w:p w:rsidR="008C5011" w:rsidRDefault="008C5011">
            <w:pPr>
              <w:pStyle w:val="ConsPlusNormal"/>
            </w:pPr>
            <w:r>
              <w:t>Благоустройство мест массового отдыха населения</w:t>
            </w:r>
          </w:p>
        </w:tc>
        <w:tc>
          <w:tcPr>
            <w:tcW w:w="3402"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Borders>
              <w:bottom w:val="nil"/>
            </w:tcBorders>
          </w:tcPr>
          <w:p w:rsidR="008C5011" w:rsidRDefault="008C5011">
            <w:pPr>
              <w:pStyle w:val="ConsPlusNormal"/>
              <w:jc w:val="center"/>
            </w:pPr>
            <w:r>
              <w:t>831</w:t>
            </w:r>
          </w:p>
        </w:tc>
        <w:tc>
          <w:tcPr>
            <w:tcW w:w="850" w:type="dxa"/>
            <w:tcBorders>
              <w:bottom w:val="nil"/>
            </w:tcBorders>
          </w:tcPr>
          <w:p w:rsidR="008C5011" w:rsidRDefault="008C5011">
            <w:pPr>
              <w:pStyle w:val="ConsPlusNormal"/>
              <w:jc w:val="center"/>
            </w:pPr>
            <w:r>
              <w:t>0503</w:t>
            </w:r>
          </w:p>
        </w:tc>
        <w:tc>
          <w:tcPr>
            <w:tcW w:w="1587" w:type="dxa"/>
            <w:tcBorders>
              <w:bottom w:val="nil"/>
            </w:tcBorders>
          </w:tcPr>
          <w:p w:rsidR="008C5011" w:rsidRDefault="008C5011">
            <w:pPr>
              <w:pStyle w:val="ConsPlusNormal"/>
              <w:jc w:val="center"/>
            </w:pPr>
            <w:r>
              <w:t>1920141800</w:t>
            </w:r>
          </w:p>
        </w:tc>
        <w:tc>
          <w:tcPr>
            <w:tcW w:w="680" w:type="dxa"/>
            <w:tcBorders>
              <w:bottom w:val="nil"/>
            </w:tcBorders>
          </w:tcPr>
          <w:p w:rsidR="008C5011" w:rsidRDefault="008C5011">
            <w:pPr>
              <w:pStyle w:val="ConsPlusNormal"/>
              <w:jc w:val="center"/>
            </w:pPr>
            <w:r>
              <w:t>521</w:t>
            </w:r>
          </w:p>
        </w:tc>
        <w:tc>
          <w:tcPr>
            <w:tcW w:w="1140" w:type="dxa"/>
            <w:vMerge w:val="restart"/>
          </w:tcPr>
          <w:p w:rsidR="008C5011" w:rsidRDefault="008C5011">
            <w:pPr>
              <w:pStyle w:val="ConsPlusNormal"/>
              <w:jc w:val="center"/>
            </w:pPr>
            <w:r>
              <w:t>545</w:t>
            </w:r>
          </w:p>
        </w:tc>
        <w:tc>
          <w:tcPr>
            <w:tcW w:w="1140" w:type="dxa"/>
            <w:vMerge w:val="restart"/>
          </w:tcPr>
          <w:p w:rsidR="008C5011" w:rsidRDefault="008C5011">
            <w:pPr>
              <w:pStyle w:val="ConsPlusNormal"/>
              <w:jc w:val="center"/>
            </w:pPr>
            <w:r>
              <w:t>x</w:t>
            </w:r>
          </w:p>
        </w:tc>
        <w:tc>
          <w:tcPr>
            <w:tcW w:w="1140" w:type="dxa"/>
            <w:vMerge w:val="restart"/>
          </w:tcPr>
          <w:p w:rsidR="008C5011" w:rsidRDefault="008C5011">
            <w:pPr>
              <w:pStyle w:val="ConsPlusNormal"/>
              <w:jc w:val="center"/>
            </w:pPr>
            <w:r>
              <w:t>x</w:t>
            </w:r>
          </w:p>
        </w:tc>
        <w:tc>
          <w:tcPr>
            <w:tcW w:w="1304" w:type="dxa"/>
            <w:vMerge w:val="restart"/>
          </w:tcPr>
          <w:p w:rsidR="008C5011" w:rsidRDefault="008C5011">
            <w:pPr>
              <w:pStyle w:val="ConsPlusNormal"/>
              <w:jc w:val="center"/>
            </w:pPr>
            <w:r>
              <w:t>5163,24</w:t>
            </w:r>
          </w:p>
        </w:tc>
        <w:tc>
          <w:tcPr>
            <w:tcW w:w="1140" w:type="dxa"/>
            <w:vMerge w:val="restart"/>
          </w:tcPr>
          <w:p w:rsidR="008C5011" w:rsidRDefault="008C5011">
            <w:pPr>
              <w:pStyle w:val="ConsPlusNormal"/>
              <w:jc w:val="center"/>
            </w:pPr>
            <w:r>
              <w:t>167,7</w:t>
            </w:r>
          </w:p>
        </w:tc>
        <w:tc>
          <w:tcPr>
            <w:tcW w:w="1140" w:type="dxa"/>
            <w:vMerge w:val="restart"/>
          </w:tcPr>
          <w:p w:rsidR="008C5011" w:rsidRDefault="008C5011">
            <w:pPr>
              <w:pStyle w:val="ConsPlusNormal"/>
              <w:jc w:val="center"/>
            </w:pPr>
            <w:r>
              <w:t>0,0</w:t>
            </w:r>
          </w:p>
        </w:tc>
        <w:tc>
          <w:tcPr>
            <w:tcW w:w="1141" w:type="dxa"/>
            <w:vMerge w:val="restart"/>
          </w:tcPr>
          <w:p w:rsidR="008C5011" w:rsidRDefault="008C5011">
            <w:pPr>
              <w:pStyle w:val="ConsPlusNormal"/>
              <w:jc w:val="center"/>
            </w:pPr>
            <w:r>
              <w:t>0,0</w:t>
            </w:r>
          </w:p>
        </w:tc>
      </w:tr>
      <w:tr w:rsidR="008C5011">
        <w:tc>
          <w:tcPr>
            <w:tcW w:w="2154" w:type="dxa"/>
            <w:vMerge/>
          </w:tcPr>
          <w:p w:rsidR="008C5011" w:rsidRDefault="008C5011">
            <w:pPr>
              <w:spacing w:after="1" w:line="0" w:lineRule="atLeast"/>
            </w:pPr>
          </w:p>
        </w:tc>
        <w:tc>
          <w:tcPr>
            <w:tcW w:w="2769" w:type="dxa"/>
            <w:vMerge/>
          </w:tcPr>
          <w:p w:rsidR="008C5011" w:rsidRDefault="008C5011">
            <w:pPr>
              <w:spacing w:after="1" w:line="0" w:lineRule="atLeast"/>
            </w:pPr>
          </w:p>
        </w:tc>
        <w:tc>
          <w:tcPr>
            <w:tcW w:w="3402" w:type="dxa"/>
            <w:vMerge/>
          </w:tcPr>
          <w:p w:rsidR="008C5011" w:rsidRDefault="008C5011">
            <w:pPr>
              <w:spacing w:after="1" w:line="0" w:lineRule="atLeast"/>
            </w:pPr>
          </w:p>
        </w:tc>
        <w:tc>
          <w:tcPr>
            <w:tcW w:w="1020" w:type="dxa"/>
            <w:tcBorders>
              <w:top w:val="nil"/>
            </w:tcBorders>
          </w:tcPr>
          <w:p w:rsidR="008C5011" w:rsidRDefault="008C5011">
            <w:pPr>
              <w:pStyle w:val="ConsPlusNormal"/>
              <w:jc w:val="center"/>
            </w:pPr>
            <w:r>
              <w:t>831</w:t>
            </w:r>
          </w:p>
        </w:tc>
        <w:tc>
          <w:tcPr>
            <w:tcW w:w="850" w:type="dxa"/>
            <w:tcBorders>
              <w:top w:val="nil"/>
            </w:tcBorders>
          </w:tcPr>
          <w:p w:rsidR="008C5011" w:rsidRDefault="008C5011">
            <w:pPr>
              <w:pStyle w:val="ConsPlusNormal"/>
              <w:jc w:val="center"/>
            </w:pPr>
            <w:r>
              <w:t>0503</w:t>
            </w:r>
          </w:p>
        </w:tc>
        <w:tc>
          <w:tcPr>
            <w:tcW w:w="1587" w:type="dxa"/>
            <w:tcBorders>
              <w:top w:val="nil"/>
            </w:tcBorders>
          </w:tcPr>
          <w:p w:rsidR="008C5011" w:rsidRDefault="008C5011">
            <w:pPr>
              <w:pStyle w:val="ConsPlusNormal"/>
              <w:jc w:val="center"/>
            </w:pPr>
            <w:r>
              <w:t>1920199990</w:t>
            </w:r>
          </w:p>
        </w:tc>
        <w:tc>
          <w:tcPr>
            <w:tcW w:w="680" w:type="dxa"/>
            <w:tcBorders>
              <w:top w:val="nil"/>
            </w:tcBorders>
          </w:tcPr>
          <w:p w:rsidR="008C5011" w:rsidRDefault="008C5011">
            <w:pPr>
              <w:pStyle w:val="ConsPlusNormal"/>
              <w:jc w:val="center"/>
            </w:pPr>
            <w:r>
              <w:t>244</w:t>
            </w: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304"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0" w:type="dxa"/>
            <w:vMerge/>
          </w:tcPr>
          <w:p w:rsidR="008C5011" w:rsidRDefault="008C5011">
            <w:pPr>
              <w:spacing w:after="1" w:line="0" w:lineRule="atLeast"/>
            </w:pPr>
          </w:p>
        </w:tc>
        <w:tc>
          <w:tcPr>
            <w:tcW w:w="1141" w:type="dxa"/>
            <w:vMerge/>
          </w:tcPr>
          <w:p w:rsidR="008C5011" w:rsidRDefault="008C5011">
            <w:pPr>
              <w:spacing w:after="1" w:line="0" w:lineRule="atLeast"/>
            </w:pPr>
          </w:p>
        </w:tc>
      </w:tr>
      <w:tr w:rsidR="008C5011">
        <w:tc>
          <w:tcPr>
            <w:tcW w:w="2154" w:type="dxa"/>
          </w:tcPr>
          <w:p w:rsidR="008C5011" w:rsidRDefault="008C5011">
            <w:pPr>
              <w:pStyle w:val="ConsPlusNormal"/>
            </w:pPr>
            <w:r>
              <w:t>2.2. Основное мероприятие</w:t>
            </w:r>
          </w:p>
        </w:tc>
        <w:tc>
          <w:tcPr>
            <w:tcW w:w="2769" w:type="dxa"/>
          </w:tcPr>
          <w:p w:rsidR="008C5011" w:rsidRDefault="008C5011">
            <w:pPr>
              <w:pStyle w:val="ConsPlusNormal"/>
            </w:pPr>
            <w:r>
              <w:t>Организация участия граждан в реализации проектов благоустройства мест массового отдыха населения</w:t>
            </w:r>
          </w:p>
        </w:tc>
        <w:tc>
          <w:tcPr>
            <w:tcW w:w="3402" w:type="dxa"/>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tcPr>
          <w:p w:rsidR="008C5011" w:rsidRDefault="008C5011">
            <w:pPr>
              <w:pStyle w:val="ConsPlusNormal"/>
            </w:pPr>
            <w:r>
              <w:t>2.3. Основное мероприятие</w:t>
            </w:r>
          </w:p>
        </w:tc>
        <w:tc>
          <w:tcPr>
            <w:tcW w:w="2769" w:type="dxa"/>
          </w:tcPr>
          <w:p w:rsidR="008C5011" w:rsidRDefault="008C5011">
            <w:pPr>
              <w:pStyle w:val="ConsPlusNormal"/>
            </w:pPr>
            <w:r>
              <w:t>Реализация проекта по формированию комфортной городской среды, признанного победителем Всероссийского конкурса лучших проектов по категории "Исторические поселения"</w:t>
            </w:r>
          </w:p>
        </w:tc>
        <w:tc>
          <w:tcPr>
            <w:tcW w:w="3402" w:type="dxa"/>
          </w:tcPr>
          <w:p w:rsidR="008C5011" w:rsidRDefault="008C5011">
            <w:pPr>
              <w:pStyle w:val="ConsPlusNormal"/>
            </w:pPr>
            <w:r>
              <w:t>Комитет по финансам Псковской области, Комитет по строительству и жилищно-коммунальному хозяйству Псковской области, Администрация Опочецкого района</w:t>
            </w:r>
          </w:p>
        </w:tc>
        <w:tc>
          <w:tcPr>
            <w:tcW w:w="1020" w:type="dxa"/>
          </w:tcPr>
          <w:p w:rsidR="008C5011" w:rsidRDefault="008C5011">
            <w:pPr>
              <w:pStyle w:val="ConsPlusNormal"/>
              <w:jc w:val="center"/>
            </w:pPr>
            <w:r>
              <w:t>811</w:t>
            </w:r>
          </w:p>
        </w:tc>
        <w:tc>
          <w:tcPr>
            <w:tcW w:w="850" w:type="dxa"/>
          </w:tcPr>
          <w:p w:rsidR="008C5011" w:rsidRDefault="008C5011">
            <w:pPr>
              <w:pStyle w:val="ConsPlusNormal"/>
              <w:jc w:val="center"/>
            </w:pPr>
            <w:r>
              <w:t>1402</w:t>
            </w:r>
          </w:p>
        </w:tc>
        <w:tc>
          <w:tcPr>
            <w:tcW w:w="1587" w:type="dxa"/>
          </w:tcPr>
          <w:p w:rsidR="008C5011" w:rsidRDefault="008C5011">
            <w:pPr>
              <w:pStyle w:val="ConsPlusNormal"/>
              <w:jc w:val="center"/>
            </w:pPr>
            <w:r>
              <w:t>1920353110</w:t>
            </w:r>
          </w:p>
        </w:tc>
        <w:tc>
          <w:tcPr>
            <w:tcW w:w="680" w:type="dxa"/>
          </w:tcPr>
          <w:p w:rsidR="008C5011" w:rsidRDefault="008C5011">
            <w:pPr>
              <w:pStyle w:val="ConsPlusNormal"/>
              <w:jc w:val="center"/>
            </w:pPr>
            <w:r>
              <w:t>512</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1" w:type="dxa"/>
          </w:tcPr>
          <w:p w:rsidR="008C5011" w:rsidRDefault="008C5011">
            <w:pPr>
              <w:pStyle w:val="ConsPlusNormal"/>
              <w:jc w:val="center"/>
            </w:pPr>
            <w:r>
              <w:t>x</w:t>
            </w:r>
          </w:p>
        </w:tc>
      </w:tr>
      <w:tr w:rsidR="008C5011">
        <w:tc>
          <w:tcPr>
            <w:tcW w:w="2154" w:type="dxa"/>
          </w:tcPr>
          <w:p w:rsidR="008C5011" w:rsidRDefault="008C5011">
            <w:pPr>
              <w:pStyle w:val="ConsPlusNormal"/>
            </w:pPr>
            <w:r>
              <w:t>2.4. Основное мероприятие</w:t>
            </w:r>
          </w:p>
        </w:tc>
        <w:tc>
          <w:tcPr>
            <w:tcW w:w="2769" w:type="dxa"/>
          </w:tcPr>
          <w:p w:rsidR="008C5011" w:rsidRDefault="008C5011">
            <w:pPr>
              <w:pStyle w:val="ConsPlusNormal"/>
            </w:pPr>
            <w:r>
              <w:t>Разработка проектно-сметной документации для устройства новых парков в Псковской области</w:t>
            </w:r>
          </w:p>
        </w:tc>
        <w:tc>
          <w:tcPr>
            <w:tcW w:w="3402" w:type="dxa"/>
          </w:tcPr>
          <w:p w:rsidR="008C5011" w:rsidRDefault="008C5011">
            <w:pPr>
              <w:pStyle w:val="ConsPlusNormal"/>
            </w:pPr>
            <w:r>
              <w:t>Комитет по строительству и жилищно-коммунальному хозяйству Псковской области, ГКУ Псковской области "Управление капитального строительства"</w:t>
            </w:r>
          </w:p>
        </w:tc>
        <w:tc>
          <w:tcPr>
            <w:tcW w:w="1020" w:type="dxa"/>
          </w:tcPr>
          <w:p w:rsidR="008C5011" w:rsidRDefault="008C5011">
            <w:pPr>
              <w:pStyle w:val="ConsPlusNormal"/>
              <w:jc w:val="center"/>
            </w:pPr>
            <w:r>
              <w:t>831</w:t>
            </w:r>
          </w:p>
        </w:tc>
        <w:tc>
          <w:tcPr>
            <w:tcW w:w="850" w:type="dxa"/>
          </w:tcPr>
          <w:p w:rsidR="008C5011" w:rsidRDefault="008C5011">
            <w:pPr>
              <w:pStyle w:val="ConsPlusNormal"/>
              <w:jc w:val="center"/>
            </w:pPr>
            <w:r>
              <w:t>0503</w:t>
            </w:r>
          </w:p>
        </w:tc>
        <w:tc>
          <w:tcPr>
            <w:tcW w:w="1587" w:type="dxa"/>
          </w:tcPr>
          <w:p w:rsidR="008C5011" w:rsidRDefault="008C5011">
            <w:pPr>
              <w:pStyle w:val="ConsPlusNormal"/>
              <w:jc w:val="center"/>
            </w:pPr>
            <w:r>
              <w:t>1920499990</w:t>
            </w:r>
          </w:p>
        </w:tc>
        <w:tc>
          <w:tcPr>
            <w:tcW w:w="680" w:type="dxa"/>
          </w:tcPr>
          <w:p w:rsidR="008C5011" w:rsidRDefault="008C5011">
            <w:pPr>
              <w:pStyle w:val="ConsPlusNormal"/>
              <w:jc w:val="center"/>
            </w:pPr>
            <w:r>
              <w:t>244</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x</w:t>
            </w:r>
          </w:p>
        </w:tc>
        <w:tc>
          <w:tcPr>
            <w:tcW w:w="1304" w:type="dxa"/>
          </w:tcPr>
          <w:p w:rsidR="008C5011" w:rsidRDefault="008C5011">
            <w:pPr>
              <w:pStyle w:val="ConsPlusNormal"/>
              <w:jc w:val="center"/>
            </w:pPr>
            <w:r>
              <w:t>10000,0</w:t>
            </w:r>
          </w:p>
        </w:tc>
        <w:tc>
          <w:tcPr>
            <w:tcW w:w="1140" w:type="dxa"/>
          </w:tcPr>
          <w:p w:rsidR="008C5011" w:rsidRDefault="008C5011">
            <w:pPr>
              <w:pStyle w:val="ConsPlusNormal"/>
              <w:jc w:val="center"/>
            </w:pPr>
            <w:r>
              <w:t>5082,3</w:t>
            </w:r>
          </w:p>
        </w:tc>
        <w:tc>
          <w:tcPr>
            <w:tcW w:w="1140" w:type="dxa"/>
          </w:tcPr>
          <w:p w:rsidR="008C5011" w:rsidRDefault="008C5011">
            <w:pPr>
              <w:pStyle w:val="ConsPlusNormal"/>
              <w:jc w:val="center"/>
            </w:pPr>
            <w:r>
              <w:t>331,0</w:t>
            </w:r>
          </w:p>
        </w:tc>
        <w:tc>
          <w:tcPr>
            <w:tcW w:w="1141" w:type="dxa"/>
          </w:tcPr>
          <w:p w:rsidR="008C5011" w:rsidRDefault="008C5011">
            <w:pPr>
              <w:pStyle w:val="ConsPlusNormal"/>
              <w:jc w:val="center"/>
            </w:pPr>
            <w:r>
              <w:t>327,0</w:t>
            </w:r>
          </w:p>
        </w:tc>
      </w:tr>
      <w:tr w:rsidR="008C5011">
        <w:tc>
          <w:tcPr>
            <w:tcW w:w="2154" w:type="dxa"/>
          </w:tcPr>
          <w:p w:rsidR="008C5011" w:rsidRDefault="008C5011">
            <w:pPr>
              <w:pStyle w:val="ConsPlusNormal"/>
              <w:outlineLvl w:val="3"/>
            </w:pPr>
            <w:r>
              <w:t xml:space="preserve">3. </w:t>
            </w:r>
            <w:hyperlink w:anchor="P5403" w:history="1">
              <w:r>
                <w:rPr>
                  <w:color w:val="0000FF"/>
                </w:rPr>
                <w:t>Подпрограмма</w:t>
              </w:r>
            </w:hyperlink>
          </w:p>
        </w:tc>
        <w:tc>
          <w:tcPr>
            <w:tcW w:w="2769" w:type="dxa"/>
          </w:tcPr>
          <w:p w:rsidR="008C5011" w:rsidRDefault="008C5011">
            <w:pPr>
              <w:pStyle w:val="ConsPlusNormal"/>
            </w:pPr>
            <w:r>
              <w:t>Подпрограмма "Цифровизация городского хозяйства "Умный город"</w:t>
            </w:r>
          </w:p>
        </w:tc>
        <w:tc>
          <w:tcPr>
            <w:tcW w:w="3402" w:type="dxa"/>
          </w:tcPr>
          <w:p w:rsidR="008C5011" w:rsidRDefault="008C5011">
            <w:pPr>
              <w:pStyle w:val="ConsPlusNormal"/>
            </w:pPr>
            <w:r>
              <w:t>Управление цифрового развития и связи Администрации Псковской области, Комитет по строительству и жилищно-коммунальному хозяйству Псковской области,</w:t>
            </w:r>
          </w:p>
          <w:p w:rsidR="008C5011" w:rsidRDefault="008C5011">
            <w:pPr>
              <w:pStyle w:val="ConsPlusNormal"/>
            </w:pPr>
            <w:r>
              <w:lastRenderedPageBreak/>
              <w:t>Комитет по транспорту и дорожному хозяйству Псковской области,</w:t>
            </w:r>
          </w:p>
          <w:p w:rsidR="008C5011" w:rsidRDefault="008C5011">
            <w:pPr>
              <w:pStyle w:val="ConsPlusNormal"/>
            </w:pPr>
            <w:r>
              <w:t>государственное казенное учреждение Псковской области "Управление обеспечения деятельности в чрезвычайных ситуациях",</w:t>
            </w:r>
          </w:p>
          <w:p w:rsidR="008C5011" w:rsidRDefault="008C5011">
            <w:pPr>
              <w:pStyle w:val="ConsPlusNormal"/>
            </w:pPr>
            <w:r>
              <w:t>органы местного самоуправления муниципальных образований</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tcPr>
          <w:p w:rsidR="008C5011" w:rsidRDefault="008C5011">
            <w:pPr>
              <w:pStyle w:val="ConsPlusNormal"/>
            </w:pPr>
            <w:r>
              <w:lastRenderedPageBreak/>
              <w:t>3.1. Основное мероприятие</w:t>
            </w:r>
          </w:p>
        </w:tc>
        <w:tc>
          <w:tcPr>
            <w:tcW w:w="2769" w:type="dxa"/>
          </w:tcPr>
          <w:p w:rsidR="008C5011" w:rsidRDefault="008C5011">
            <w:pPr>
              <w:pStyle w:val="ConsPlusNormal"/>
            </w:pPr>
            <w:r>
              <w:t>Апробация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tc>
        <w:tc>
          <w:tcPr>
            <w:tcW w:w="3402" w:type="dxa"/>
          </w:tcPr>
          <w:p w:rsidR="008C5011" w:rsidRDefault="008C5011">
            <w:pPr>
              <w:pStyle w:val="ConsPlusNormal"/>
            </w:pPr>
            <w:r>
              <w:t>Управление цифрового развития и связи Администрации Псковской области,</w:t>
            </w:r>
          </w:p>
          <w:p w:rsidR="008C5011" w:rsidRDefault="008C5011">
            <w:pPr>
              <w:pStyle w:val="ConsPlusNormal"/>
            </w:pPr>
            <w:r>
              <w:t>органы местного самоуправления муниципальных образований</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r w:rsidR="008C5011">
        <w:tc>
          <w:tcPr>
            <w:tcW w:w="2154" w:type="dxa"/>
          </w:tcPr>
          <w:p w:rsidR="008C5011" w:rsidRDefault="008C5011">
            <w:pPr>
              <w:pStyle w:val="ConsPlusNormal"/>
            </w:pPr>
            <w:r>
              <w:t>3.2. Основное мероприятие</w:t>
            </w:r>
          </w:p>
        </w:tc>
        <w:tc>
          <w:tcPr>
            <w:tcW w:w="2769" w:type="dxa"/>
          </w:tcPr>
          <w:p w:rsidR="008C5011" w:rsidRDefault="008C5011">
            <w:pPr>
              <w:pStyle w:val="ConsPlusNormal"/>
            </w:pPr>
            <w:r>
              <w:t>Цифровизация городского хозяйства в соответствии с базовыми и дополнительными требованиями к "умным городам"</w:t>
            </w:r>
          </w:p>
        </w:tc>
        <w:tc>
          <w:tcPr>
            <w:tcW w:w="3402" w:type="dxa"/>
          </w:tcPr>
          <w:p w:rsidR="008C5011" w:rsidRDefault="008C5011">
            <w:pPr>
              <w:pStyle w:val="ConsPlusNormal"/>
            </w:pPr>
            <w:r>
              <w:t>Управление цифрового развития и связи Администрации Псковской области, Комитет по строительству и жилищно-коммунальному хозяйству Псковской области,</w:t>
            </w:r>
          </w:p>
          <w:p w:rsidR="008C5011" w:rsidRDefault="008C5011">
            <w:pPr>
              <w:pStyle w:val="ConsPlusNormal"/>
            </w:pPr>
            <w:r>
              <w:t>Комитет по транспорту и дорожному хозяйству Псковской области,</w:t>
            </w:r>
          </w:p>
          <w:p w:rsidR="008C5011" w:rsidRDefault="008C5011">
            <w:pPr>
              <w:pStyle w:val="ConsPlusNormal"/>
            </w:pPr>
            <w:r>
              <w:t xml:space="preserve">государственное казенное учреждение Псковской области "Управление обеспечения деятельности в чрезвычайных </w:t>
            </w:r>
            <w:r>
              <w:lastRenderedPageBreak/>
              <w:t>ситуациях",</w:t>
            </w:r>
          </w:p>
          <w:p w:rsidR="008C5011" w:rsidRDefault="008C5011">
            <w:pPr>
              <w:pStyle w:val="ConsPlusNormal"/>
            </w:pPr>
            <w:r>
              <w:t>органы местного самоуправления муниципальных образований</w:t>
            </w:r>
          </w:p>
        </w:tc>
        <w:tc>
          <w:tcPr>
            <w:tcW w:w="1020" w:type="dxa"/>
          </w:tcPr>
          <w:p w:rsidR="008C5011" w:rsidRDefault="008C5011">
            <w:pPr>
              <w:pStyle w:val="ConsPlusNormal"/>
            </w:pPr>
          </w:p>
        </w:tc>
        <w:tc>
          <w:tcPr>
            <w:tcW w:w="850" w:type="dxa"/>
          </w:tcPr>
          <w:p w:rsidR="008C5011" w:rsidRDefault="008C5011">
            <w:pPr>
              <w:pStyle w:val="ConsPlusNormal"/>
            </w:pPr>
          </w:p>
        </w:tc>
        <w:tc>
          <w:tcPr>
            <w:tcW w:w="1587" w:type="dxa"/>
          </w:tcPr>
          <w:p w:rsidR="008C5011" w:rsidRDefault="008C5011">
            <w:pPr>
              <w:pStyle w:val="ConsPlusNormal"/>
            </w:pPr>
          </w:p>
        </w:tc>
        <w:tc>
          <w:tcPr>
            <w:tcW w:w="680" w:type="dxa"/>
          </w:tcPr>
          <w:p w:rsidR="008C5011" w:rsidRDefault="008C5011">
            <w:pPr>
              <w:pStyle w:val="ConsPlusNormal"/>
            </w:pPr>
          </w:p>
        </w:tc>
        <w:tc>
          <w:tcPr>
            <w:tcW w:w="1140" w:type="dxa"/>
          </w:tcPr>
          <w:p w:rsidR="008C5011" w:rsidRDefault="008C5011">
            <w:pPr>
              <w:pStyle w:val="ConsPlusNormal"/>
              <w:jc w:val="center"/>
            </w:pPr>
            <w:r>
              <w:t>x</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304"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0" w:type="dxa"/>
          </w:tcPr>
          <w:p w:rsidR="008C5011" w:rsidRDefault="008C5011">
            <w:pPr>
              <w:pStyle w:val="ConsPlusNormal"/>
              <w:jc w:val="center"/>
            </w:pPr>
            <w:r>
              <w:t>0,0</w:t>
            </w:r>
          </w:p>
        </w:tc>
        <w:tc>
          <w:tcPr>
            <w:tcW w:w="1141" w:type="dxa"/>
          </w:tcPr>
          <w:p w:rsidR="008C5011" w:rsidRDefault="008C5011">
            <w:pPr>
              <w:pStyle w:val="ConsPlusNormal"/>
              <w:jc w:val="center"/>
            </w:pPr>
            <w:r>
              <w:t>0,0</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1"/>
      </w:pPr>
      <w:r>
        <w:t>Приложение N 4</w:t>
      </w:r>
    </w:p>
    <w:p w:rsidR="008C5011" w:rsidRDefault="008C5011">
      <w:pPr>
        <w:pStyle w:val="ConsPlusNormal"/>
        <w:jc w:val="right"/>
      </w:pPr>
      <w:r>
        <w:t>к Государственной программе</w:t>
      </w:r>
    </w:p>
    <w:p w:rsidR="008C5011" w:rsidRDefault="008C5011">
      <w:pPr>
        <w:pStyle w:val="ConsPlusNormal"/>
        <w:jc w:val="right"/>
      </w:pPr>
      <w:r>
        <w:t>Псковской области "Формирование</w:t>
      </w:r>
    </w:p>
    <w:p w:rsidR="008C5011" w:rsidRDefault="008C5011">
      <w:pPr>
        <w:pStyle w:val="ConsPlusNormal"/>
        <w:jc w:val="right"/>
      </w:pPr>
      <w:r>
        <w:t>современной городской среды"</w:t>
      </w:r>
    </w:p>
    <w:p w:rsidR="008C5011" w:rsidRDefault="008C5011">
      <w:pPr>
        <w:pStyle w:val="ConsPlusNormal"/>
        <w:jc w:val="both"/>
      </w:pPr>
    </w:p>
    <w:p w:rsidR="008C5011" w:rsidRDefault="008C5011">
      <w:pPr>
        <w:pStyle w:val="ConsPlusTitle"/>
        <w:jc w:val="center"/>
      </w:pPr>
      <w:r>
        <w:t>ИНФОРМАЦИЯ</w:t>
      </w:r>
    </w:p>
    <w:p w:rsidR="008C5011" w:rsidRDefault="008C5011">
      <w:pPr>
        <w:pStyle w:val="ConsPlusTitle"/>
        <w:jc w:val="center"/>
      </w:pPr>
      <w:r>
        <w:t>по ресурсному обеспечению Государственной программы</w:t>
      </w:r>
    </w:p>
    <w:p w:rsidR="008C5011" w:rsidRDefault="008C5011">
      <w:pPr>
        <w:pStyle w:val="ConsPlusTitle"/>
        <w:jc w:val="center"/>
      </w:pPr>
      <w:r>
        <w:t>Псковской области "Формирование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 ред. </w:t>
            </w:r>
            <w:hyperlink r:id="rId542"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31.03.2022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64"/>
        <w:gridCol w:w="3231"/>
        <w:gridCol w:w="2608"/>
        <w:gridCol w:w="1363"/>
        <w:gridCol w:w="1363"/>
        <w:gridCol w:w="1363"/>
        <w:gridCol w:w="1363"/>
        <w:gridCol w:w="1363"/>
        <w:gridCol w:w="1363"/>
        <w:gridCol w:w="1365"/>
      </w:tblGrid>
      <w:tr w:rsidR="008C5011">
        <w:tc>
          <w:tcPr>
            <w:tcW w:w="2041" w:type="dxa"/>
            <w:vMerge w:val="restart"/>
          </w:tcPr>
          <w:p w:rsidR="008C5011" w:rsidRDefault="008C5011">
            <w:pPr>
              <w:pStyle w:val="ConsPlusNormal"/>
              <w:jc w:val="center"/>
            </w:pPr>
            <w:r>
              <w:t>Статус</w:t>
            </w:r>
          </w:p>
        </w:tc>
        <w:tc>
          <w:tcPr>
            <w:tcW w:w="2364" w:type="dxa"/>
            <w:vMerge w:val="restart"/>
          </w:tcPr>
          <w:p w:rsidR="008C5011" w:rsidRDefault="008C5011">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3231" w:type="dxa"/>
            <w:vMerge w:val="restart"/>
          </w:tcPr>
          <w:p w:rsidR="008C5011" w:rsidRDefault="008C5011">
            <w:pPr>
              <w:pStyle w:val="ConsPlusNormal"/>
              <w:jc w:val="center"/>
            </w:pPr>
            <w:r>
              <w:t>Ответственный исполнитель, соисполнители, участники</w:t>
            </w:r>
          </w:p>
        </w:tc>
        <w:tc>
          <w:tcPr>
            <w:tcW w:w="2608" w:type="dxa"/>
            <w:vMerge w:val="restart"/>
          </w:tcPr>
          <w:p w:rsidR="008C5011" w:rsidRDefault="008C5011">
            <w:pPr>
              <w:pStyle w:val="ConsPlusNormal"/>
              <w:jc w:val="center"/>
            </w:pPr>
            <w:r>
              <w:t>Источники финансирования</w:t>
            </w:r>
          </w:p>
        </w:tc>
        <w:tc>
          <w:tcPr>
            <w:tcW w:w="9543" w:type="dxa"/>
            <w:gridSpan w:val="7"/>
          </w:tcPr>
          <w:p w:rsidR="008C5011" w:rsidRDefault="008C5011">
            <w:pPr>
              <w:pStyle w:val="ConsPlusNormal"/>
              <w:jc w:val="center"/>
            </w:pPr>
            <w:r>
              <w:t>Оценка расходов по годам (тыс. рублей)</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vMerge/>
          </w:tcPr>
          <w:p w:rsidR="008C5011" w:rsidRDefault="008C5011">
            <w:pPr>
              <w:spacing w:after="1" w:line="0" w:lineRule="atLeast"/>
            </w:pPr>
          </w:p>
        </w:tc>
        <w:tc>
          <w:tcPr>
            <w:tcW w:w="1363" w:type="dxa"/>
          </w:tcPr>
          <w:p w:rsidR="008C5011" w:rsidRDefault="008C5011">
            <w:pPr>
              <w:pStyle w:val="ConsPlusNormal"/>
              <w:jc w:val="center"/>
            </w:pPr>
            <w:r>
              <w:t>2018 год</w:t>
            </w:r>
          </w:p>
        </w:tc>
        <w:tc>
          <w:tcPr>
            <w:tcW w:w="1363" w:type="dxa"/>
          </w:tcPr>
          <w:p w:rsidR="008C5011" w:rsidRDefault="008C5011">
            <w:pPr>
              <w:pStyle w:val="ConsPlusNormal"/>
              <w:jc w:val="center"/>
            </w:pPr>
            <w:r>
              <w:t>2019 год</w:t>
            </w:r>
          </w:p>
        </w:tc>
        <w:tc>
          <w:tcPr>
            <w:tcW w:w="1363" w:type="dxa"/>
          </w:tcPr>
          <w:p w:rsidR="008C5011" w:rsidRDefault="008C5011">
            <w:pPr>
              <w:pStyle w:val="ConsPlusNormal"/>
              <w:jc w:val="center"/>
            </w:pPr>
            <w:r>
              <w:t>2020 год</w:t>
            </w:r>
          </w:p>
        </w:tc>
        <w:tc>
          <w:tcPr>
            <w:tcW w:w="1363" w:type="dxa"/>
          </w:tcPr>
          <w:p w:rsidR="008C5011" w:rsidRDefault="008C5011">
            <w:pPr>
              <w:pStyle w:val="ConsPlusNormal"/>
              <w:jc w:val="center"/>
            </w:pPr>
            <w:r>
              <w:t>2021 год</w:t>
            </w:r>
          </w:p>
        </w:tc>
        <w:tc>
          <w:tcPr>
            <w:tcW w:w="1363" w:type="dxa"/>
          </w:tcPr>
          <w:p w:rsidR="008C5011" w:rsidRDefault="008C5011">
            <w:pPr>
              <w:pStyle w:val="ConsPlusNormal"/>
              <w:jc w:val="center"/>
            </w:pPr>
            <w:r>
              <w:t>2022 год</w:t>
            </w:r>
          </w:p>
        </w:tc>
        <w:tc>
          <w:tcPr>
            <w:tcW w:w="1363" w:type="dxa"/>
          </w:tcPr>
          <w:p w:rsidR="008C5011" w:rsidRDefault="008C5011">
            <w:pPr>
              <w:pStyle w:val="ConsPlusNormal"/>
              <w:jc w:val="center"/>
            </w:pPr>
            <w:r>
              <w:t>2023 год</w:t>
            </w:r>
          </w:p>
        </w:tc>
        <w:tc>
          <w:tcPr>
            <w:tcW w:w="1365" w:type="dxa"/>
          </w:tcPr>
          <w:p w:rsidR="008C5011" w:rsidRDefault="008C5011">
            <w:pPr>
              <w:pStyle w:val="ConsPlusNormal"/>
              <w:jc w:val="center"/>
            </w:pPr>
            <w:r>
              <w:t>2024 год</w:t>
            </w:r>
          </w:p>
        </w:tc>
      </w:tr>
      <w:tr w:rsidR="008C5011">
        <w:tc>
          <w:tcPr>
            <w:tcW w:w="2041" w:type="dxa"/>
            <w:vMerge w:val="restart"/>
          </w:tcPr>
          <w:p w:rsidR="008C5011" w:rsidRDefault="008C5011">
            <w:pPr>
              <w:pStyle w:val="ConsPlusNormal"/>
              <w:outlineLvl w:val="2"/>
            </w:pPr>
            <w:r>
              <w:t>Государственная программа</w:t>
            </w:r>
          </w:p>
        </w:tc>
        <w:tc>
          <w:tcPr>
            <w:tcW w:w="2364" w:type="dxa"/>
            <w:vMerge w:val="restart"/>
          </w:tcPr>
          <w:p w:rsidR="008C5011" w:rsidRDefault="008C5011">
            <w:pPr>
              <w:pStyle w:val="ConsPlusNormal"/>
            </w:pPr>
            <w:r>
              <w:t xml:space="preserve">Государственная программа Псковской области "Формирование </w:t>
            </w:r>
            <w:r>
              <w:lastRenderedPageBreak/>
              <w:t>современной городской среды"</w:t>
            </w:r>
          </w:p>
        </w:tc>
        <w:tc>
          <w:tcPr>
            <w:tcW w:w="3231" w:type="dxa"/>
            <w:vMerge w:val="restart"/>
          </w:tcPr>
          <w:p w:rsidR="008C5011" w:rsidRDefault="008C5011">
            <w:pPr>
              <w:pStyle w:val="ConsPlusNormal"/>
            </w:pPr>
            <w:r>
              <w:lastRenderedPageBreak/>
              <w:t>Комитет по строительству и жилищно-коммунальному хозяйству Псковской области,</w:t>
            </w:r>
          </w:p>
          <w:p w:rsidR="008C5011" w:rsidRDefault="008C5011">
            <w:pPr>
              <w:pStyle w:val="ConsPlusNormal"/>
            </w:pPr>
            <w:r>
              <w:t xml:space="preserve">Управление цифрового развития </w:t>
            </w:r>
            <w:r>
              <w:lastRenderedPageBreak/>
              <w:t>и связи Администрации Псковской области, Комитет по финансам Псковской области, Комитет по транспорту и дорожному хозяйству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w:t>
            </w:r>
          </w:p>
        </w:tc>
        <w:tc>
          <w:tcPr>
            <w:tcW w:w="2608" w:type="dxa"/>
          </w:tcPr>
          <w:p w:rsidR="008C5011" w:rsidRDefault="008C5011">
            <w:pPr>
              <w:pStyle w:val="ConsPlusNormal"/>
            </w:pPr>
            <w:r>
              <w:lastRenderedPageBreak/>
              <w:t>Всего</w:t>
            </w:r>
          </w:p>
        </w:tc>
        <w:tc>
          <w:tcPr>
            <w:tcW w:w="1363" w:type="dxa"/>
          </w:tcPr>
          <w:p w:rsidR="008C5011" w:rsidRDefault="008C5011">
            <w:pPr>
              <w:pStyle w:val="ConsPlusNormal"/>
              <w:jc w:val="center"/>
            </w:pPr>
            <w:r>
              <w:t>197575</w:t>
            </w:r>
          </w:p>
        </w:tc>
        <w:tc>
          <w:tcPr>
            <w:tcW w:w="1363" w:type="dxa"/>
          </w:tcPr>
          <w:p w:rsidR="008C5011" w:rsidRDefault="008C5011">
            <w:pPr>
              <w:pStyle w:val="ConsPlusNormal"/>
              <w:jc w:val="center"/>
            </w:pPr>
            <w:r>
              <w:t>354378</w:t>
            </w:r>
          </w:p>
        </w:tc>
        <w:tc>
          <w:tcPr>
            <w:tcW w:w="1363" w:type="dxa"/>
          </w:tcPr>
          <w:p w:rsidR="008C5011" w:rsidRDefault="008C5011">
            <w:pPr>
              <w:pStyle w:val="ConsPlusNormal"/>
              <w:jc w:val="center"/>
            </w:pPr>
            <w:r>
              <w:t>322379,87</w:t>
            </w:r>
          </w:p>
        </w:tc>
        <w:tc>
          <w:tcPr>
            <w:tcW w:w="1363" w:type="dxa"/>
          </w:tcPr>
          <w:p w:rsidR="008C5011" w:rsidRDefault="008C5011">
            <w:pPr>
              <w:pStyle w:val="ConsPlusNormal"/>
              <w:jc w:val="center"/>
            </w:pPr>
            <w:r>
              <w:t>546757,78</w:t>
            </w:r>
          </w:p>
        </w:tc>
        <w:tc>
          <w:tcPr>
            <w:tcW w:w="1363" w:type="dxa"/>
          </w:tcPr>
          <w:p w:rsidR="008C5011" w:rsidRDefault="008C5011">
            <w:pPr>
              <w:pStyle w:val="ConsPlusNormal"/>
              <w:jc w:val="center"/>
            </w:pPr>
            <w:r>
              <w:t>282133,94</w:t>
            </w:r>
          </w:p>
        </w:tc>
        <w:tc>
          <w:tcPr>
            <w:tcW w:w="1363" w:type="dxa"/>
          </w:tcPr>
          <w:p w:rsidR="008C5011" w:rsidRDefault="008C5011">
            <w:pPr>
              <w:pStyle w:val="ConsPlusNormal"/>
              <w:jc w:val="center"/>
            </w:pPr>
            <w:r>
              <w:t>164714,94</w:t>
            </w:r>
          </w:p>
        </w:tc>
        <w:tc>
          <w:tcPr>
            <w:tcW w:w="1365" w:type="dxa"/>
          </w:tcPr>
          <w:p w:rsidR="008C5011" w:rsidRDefault="008C5011">
            <w:pPr>
              <w:pStyle w:val="ConsPlusNormal"/>
              <w:jc w:val="center"/>
            </w:pPr>
            <w:r>
              <w:t>182977,89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187245</w:t>
            </w:r>
          </w:p>
        </w:tc>
        <w:tc>
          <w:tcPr>
            <w:tcW w:w="1363" w:type="dxa"/>
          </w:tcPr>
          <w:p w:rsidR="008C5011" w:rsidRDefault="008C5011">
            <w:pPr>
              <w:pStyle w:val="ConsPlusNormal"/>
              <w:jc w:val="center"/>
            </w:pPr>
            <w:r>
              <w:t>352454</w:t>
            </w:r>
          </w:p>
        </w:tc>
        <w:tc>
          <w:tcPr>
            <w:tcW w:w="1363" w:type="dxa"/>
          </w:tcPr>
          <w:p w:rsidR="008C5011" w:rsidRDefault="008C5011">
            <w:pPr>
              <w:pStyle w:val="ConsPlusNormal"/>
              <w:jc w:val="center"/>
            </w:pPr>
            <w:r>
              <w:t>320615,70</w:t>
            </w:r>
          </w:p>
        </w:tc>
        <w:tc>
          <w:tcPr>
            <w:tcW w:w="1363" w:type="dxa"/>
          </w:tcPr>
          <w:p w:rsidR="008C5011" w:rsidRDefault="008C5011">
            <w:pPr>
              <w:pStyle w:val="ConsPlusNormal"/>
              <w:jc w:val="center"/>
            </w:pPr>
            <w:r>
              <w:t>524207,70</w:t>
            </w:r>
          </w:p>
        </w:tc>
        <w:tc>
          <w:tcPr>
            <w:tcW w:w="1363" w:type="dxa"/>
          </w:tcPr>
          <w:p w:rsidR="008C5011" w:rsidRDefault="008C5011">
            <w:pPr>
              <w:pStyle w:val="ConsPlusNormal"/>
              <w:jc w:val="center"/>
            </w:pPr>
            <w:r>
              <w:t>275240,10</w:t>
            </w:r>
          </w:p>
        </w:tc>
        <w:tc>
          <w:tcPr>
            <w:tcW w:w="1363" w:type="dxa"/>
          </w:tcPr>
          <w:p w:rsidR="008C5011" w:rsidRDefault="008C5011">
            <w:pPr>
              <w:pStyle w:val="ConsPlusNormal"/>
              <w:jc w:val="center"/>
            </w:pPr>
            <w:r>
              <w:t>162740,10</w:t>
            </w:r>
          </w:p>
        </w:tc>
        <w:tc>
          <w:tcPr>
            <w:tcW w:w="1365" w:type="dxa"/>
          </w:tcPr>
          <w:p w:rsidR="008C5011" w:rsidRDefault="008C5011">
            <w:pPr>
              <w:pStyle w:val="ConsPlusNormal"/>
              <w:jc w:val="center"/>
            </w:pPr>
            <w:r>
              <w:t>180822,40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10330</w:t>
            </w:r>
          </w:p>
        </w:tc>
        <w:tc>
          <w:tcPr>
            <w:tcW w:w="1363" w:type="dxa"/>
          </w:tcPr>
          <w:p w:rsidR="008C5011" w:rsidRDefault="008C5011">
            <w:pPr>
              <w:pStyle w:val="ConsPlusNormal"/>
              <w:jc w:val="center"/>
            </w:pPr>
            <w:r>
              <w:t>1924</w:t>
            </w:r>
          </w:p>
        </w:tc>
        <w:tc>
          <w:tcPr>
            <w:tcW w:w="1363" w:type="dxa"/>
          </w:tcPr>
          <w:p w:rsidR="008C5011" w:rsidRDefault="008C5011">
            <w:pPr>
              <w:pStyle w:val="ConsPlusNormal"/>
              <w:jc w:val="center"/>
            </w:pPr>
            <w:r>
              <w:t>1764,17</w:t>
            </w:r>
          </w:p>
        </w:tc>
        <w:tc>
          <w:tcPr>
            <w:tcW w:w="1363" w:type="dxa"/>
          </w:tcPr>
          <w:p w:rsidR="008C5011" w:rsidRDefault="008C5011">
            <w:pPr>
              <w:pStyle w:val="ConsPlusNormal"/>
              <w:jc w:val="center"/>
            </w:pPr>
            <w:r>
              <w:t>22477,54</w:t>
            </w:r>
          </w:p>
        </w:tc>
        <w:tc>
          <w:tcPr>
            <w:tcW w:w="1363" w:type="dxa"/>
          </w:tcPr>
          <w:p w:rsidR="008C5011" w:rsidRDefault="008C5011">
            <w:pPr>
              <w:pStyle w:val="ConsPlusNormal"/>
              <w:jc w:val="center"/>
            </w:pPr>
            <w:r>
              <w:t>6893,84</w:t>
            </w:r>
          </w:p>
        </w:tc>
        <w:tc>
          <w:tcPr>
            <w:tcW w:w="1363" w:type="dxa"/>
          </w:tcPr>
          <w:p w:rsidR="008C5011" w:rsidRDefault="008C5011">
            <w:pPr>
              <w:pStyle w:val="ConsPlusNormal"/>
              <w:jc w:val="center"/>
            </w:pPr>
            <w:r>
              <w:t>1974,84</w:t>
            </w:r>
          </w:p>
        </w:tc>
        <w:tc>
          <w:tcPr>
            <w:tcW w:w="1365" w:type="dxa"/>
          </w:tcPr>
          <w:p w:rsidR="008C5011" w:rsidRDefault="008C5011">
            <w:pPr>
              <w:pStyle w:val="ConsPlusNormal"/>
              <w:jc w:val="center"/>
            </w:pPr>
            <w:r>
              <w:t>2155,49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72,55</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outlineLvl w:val="3"/>
            </w:pPr>
            <w:r>
              <w:t xml:space="preserve">1. </w:t>
            </w:r>
            <w:hyperlink w:anchor="P433" w:history="1">
              <w:r>
                <w:rPr>
                  <w:color w:val="0000FF"/>
                </w:rPr>
                <w:t>Подпрограмма</w:t>
              </w:r>
            </w:hyperlink>
          </w:p>
        </w:tc>
        <w:tc>
          <w:tcPr>
            <w:tcW w:w="2364" w:type="dxa"/>
            <w:vMerge w:val="restart"/>
          </w:tcPr>
          <w:p w:rsidR="008C5011" w:rsidRDefault="008C5011">
            <w:pPr>
              <w:pStyle w:val="ConsPlusNormal"/>
            </w:pPr>
            <w:r>
              <w:t>Благоустройство дворовых и общественных территорий</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139787</w:t>
            </w:r>
          </w:p>
        </w:tc>
        <w:tc>
          <w:tcPr>
            <w:tcW w:w="1363" w:type="dxa"/>
          </w:tcPr>
          <w:p w:rsidR="008C5011" w:rsidRDefault="008C5011">
            <w:pPr>
              <w:pStyle w:val="ConsPlusNormal"/>
              <w:jc w:val="center"/>
            </w:pPr>
            <w:r>
              <w:t>354378</w:t>
            </w:r>
          </w:p>
        </w:tc>
        <w:tc>
          <w:tcPr>
            <w:tcW w:w="1363" w:type="dxa"/>
          </w:tcPr>
          <w:p w:rsidR="008C5011" w:rsidRDefault="008C5011">
            <w:pPr>
              <w:pStyle w:val="ConsPlusNormal"/>
              <w:jc w:val="center"/>
            </w:pPr>
            <w:r>
              <w:t>322379,87</w:t>
            </w:r>
          </w:p>
        </w:tc>
        <w:tc>
          <w:tcPr>
            <w:tcW w:w="1363" w:type="dxa"/>
          </w:tcPr>
          <w:p w:rsidR="008C5011" w:rsidRDefault="008C5011">
            <w:pPr>
              <w:pStyle w:val="ConsPlusNormal"/>
              <w:jc w:val="center"/>
            </w:pPr>
            <w:r>
              <w:t>531542,39</w:t>
            </w:r>
          </w:p>
        </w:tc>
        <w:tc>
          <w:tcPr>
            <w:tcW w:w="1363" w:type="dxa"/>
          </w:tcPr>
          <w:p w:rsidR="008C5011" w:rsidRDefault="008C5011">
            <w:pPr>
              <w:pStyle w:val="ConsPlusNormal"/>
              <w:jc w:val="center"/>
            </w:pPr>
            <w:r>
              <w:t>276883,94</w:t>
            </w:r>
          </w:p>
        </w:tc>
        <w:tc>
          <w:tcPr>
            <w:tcW w:w="1363" w:type="dxa"/>
          </w:tcPr>
          <w:p w:rsidR="008C5011" w:rsidRDefault="008C5011">
            <w:pPr>
              <w:pStyle w:val="ConsPlusNormal"/>
              <w:jc w:val="center"/>
            </w:pPr>
            <w:r>
              <w:t>164383,94</w:t>
            </w:r>
          </w:p>
        </w:tc>
        <w:tc>
          <w:tcPr>
            <w:tcW w:w="1365" w:type="dxa"/>
          </w:tcPr>
          <w:p w:rsidR="008C5011" w:rsidRDefault="008C5011">
            <w:pPr>
              <w:pStyle w:val="ConsPlusNormal"/>
              <w:jc w:val="center"/>
            </w:pPr>
            <w:r>
              <w:t>182650,89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130002</w:t>
            </w:r>
          </w:p>
        </w:tc>
        <w:tc>
          <w:tcPr>
            <w:tcW w:w="1363" w:type="dxa"/>
          </w:tcPr>
          <w:p w:rsidR="008C5011" w:rsidRDefault="008C5011">
            <w:pPr>
              <w:pStyle w:val="ConsPlusNormal"/>
              <w:jc w:val="center"/>
            </w:pPr>
            <w:r>
              <w:t>352454</w:t>
            </w:r>
          </w:p>
        </w:tc>
        <w:tc>
          <w:tcPr>
            <w:tcW w:w="1363" w:type="dxa"/>
          </w:tcPr>
          <w:p w:rsidR="008C5011" w:rsidRDefault="008C5011">
            <w:pPr>
              <w:pStyle w:val="ConsPlusNormal"/>
              <w:jc w:val="center"/>
            </w:pPr>
            <w:r>
              <w:t>320615,70</w:t>
            </w:r>
          </w:p>
        </w:tc>
        <w:tc>
          <w:tcPr>
            <w:tcW w:w="1363" w:type="dxa"/>
          </w:tcPr>
          <w:p w:rsidR="008C5011" w:rsidRDefault="008C5011">
            <w:pPr>
              <w:pStyle w:val="ConsPlusNormal"/>
              <w:jc w:val="center"/>
            </w:pPr>
            <w:r>
              <w:t>524207,70</w:t>
            </w:r>
          </w:p>
        </w:tc>
        <w:tc>
          <w:tcPr>
            <w:tcW w:w="1363" w:type="dxa"/>
          </w:tcPr>
          <w:p w:rsidR="008C5011" w:rsidRDefault="008C5011">
            <w:pPr>
              <w:pStyle w:val="ConsPlusNormal"/>
              <w:jc w:val="center"/>
            </w:pPr>
            <w:r>
              <w:t>275240,10</w:t>
            </w:r>
          </w:p>
        </w:tc>
        <w:tc>
          <w:tcPr>
            <w:tcW w:w="1363" w:type="dxa"/>
          </w:tcPr>
          <w:p w:rsidR="008C5011" w:rsidRDefault="008C5011">
            <w:pPr>
              <w:pStyle w:val="ConsPlusNormal"/>
              <w:jc w:val="center"/>
            </w:pPr>
            <w:r>
              <w:t>162740,10</w:t>
            </w:r>
          </w:p>
        </w:tc>
        <w:tc>
          <w:tcPr>
            <w:tcW w:w="1365" w:type="dxa"/>
          </w:tcPr>
          <w:p w:rsidR="008C5011" w:rsidRDefault="008C5011">
            <w:pPr>
              <w:pStyle w:val="ConsPlusNormal"/>
              <w:jc w:val="center"/>
            </w:pPr>
            <w:r>
              <w:t>180822,40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9785</w:t>
            </w:r>
          </w:p>
        </w:tc>
        <w:tc>
          <w:tcPr>
            <w:tcW w:w="1363" w:type="dxa"/>
          </w:tcPr>
          <w:p w:rsidR="008C5011" w:rsidRDefault="008C5011">
            <w:pPr>
              <w:pStyle w:val="ConsPlusNormal"/>
              <w:jc w:val="center"/>
            </w:pPr>
            <w:r>
              <w:t>1924</w:t>
            </w:r>
          </w:p>
        </w:tc>
        <w:tc>
          <w:tcPr>
            <w:tcW w:w="1363" w:type="dxa"/>
          </w:tcPr>
          <w:p w:rsidR="008C5011" w:rsidRDefault="008C5011">
            <w:pPr>
              <w:pStyle w:val="ConsPlusNormal"/>
              <w:jc w:val="center"/>
            </w:pPr>
            <w:r>
              <w:t>1764,17</w:t>
            </w:r>
          </w:p>
        </w:tc>
        <w:tc>
          <w:tcPr>
            <w:tcW w:w="1363" w:type="dxa"/>
          </w:tcPr>
          <w:p w:rsidR="008C5011" w:rsidRDefault="008C5011">
            <w:pPr>
              <w:pStyle w:val="ConsPlusNormal"/>
              <w:jc w:val="center"/>
            </w:pPr>
            <w:r>
              <w:t>7314,30</w:t>
            </w:r>
          </w:p>
        </w:tc>
        <w:tc>
          <w:tcPr>
            <w:tcW w:w="1363" w:type="dxa"/>
          </w:tcPr>
          <w:p w:rsidR="008C5011" w:rsidRDefault="008C5011">
            <w:pPr>
              <w:pStyle w:val="ConsPlusNormal"/>
              <w:jc w:val="center"/>
            </w:pPr>
            <w:r>
              <w:t>1643,84</w:t>
            </w:r>
          </w:p>
        </w:tc>
        <w:tc>
          <w:tcPr>
            <w:tcW w:w="1363" w:type="dxa"/>
          </w:tcPr>
          <w:p w:rsidR="008C5011" w:rsidRDefault="008C5011">
            <w:pPr>
              <w:pStyle w:val="ConsPlusNormal"/>
              <w:jc w:val="center"/>
            </w:pPr>
            <w:r>
              <w:t>1643,84</w:t>
            </w:r>
          </w:p>
        </w:tc>
        <w:tc>
          <w:tcPr>
            <w:tcW w:w="1365" w:type="dxa"/>
          </w:tcPr>
          <w:p w:rsidR="008C5011" w:rsidRDefault="008C5011">
            <w:pPr>
              <w:pStyle w:val="ConsPlusNormal"/>
              <w:jc w:val="center"/>
            </w:pPr>
            <w:r>
              <w:t>1828,49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20,39</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1.1. Основное мероприятие</w:t>
            </w:r>
          </w:p>
        </w:tc>
        <w:tc>
          <w:tcPr>
            <w:tcW w:w="2364" w:type="dxa"/>
            <w:vMerge w:val="restart"/>
          </w:tcPr>
          <w:p w:rsidR="008C5011" w:rsidRDefault="008C5011">
            <w:pPr>
              <w:pStyle w:val="ConsPlusNormal"/>
            </w:pPr>
            <w:r>
              <w:t>Региональный проект "Формирование комфортной городской среды"</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354378</w:t>
            </w:r>
          </w:p>
        </w:tc>
        <w:tc>
          <w:tcPr>
            <w:tcW w:w="1363" w:type="dxa"/>
          </w:tcPr>
          <w:p w:rsidR="008C5011" w:rsidRDefault="008C5011">
            <w:pPr>
              <w:pStyle w:val="ConsPlusNormal"/>
              <w:jc w:val="center"/>
            </w:pPr>
            <w:r>
              <w:t>322379,87</w:t>
            </w:r>
          </w:p>
        </w:tc>
        <w:tc>
          <w:tcPr>
            <w:tcW w:w="1363" w:type="dxa"/>
          </w:tcPr>
          <w:p w:rsidR="008C5011" w:rsidRDefault="008C5011">
            <w:pPr>
              <w:pStyle w:val="ConsPlusNormal"/>
              <w:jc w:val="center"/>
            </w:pPr>
            <w:r>
              <w:t>531542,40</w:t>
            </w:r>
          </w:p>
        </w:tc>
        <w:tc>
          <w:tcPr>
            <w:tcW w:w="1363" w:type="dxa"/>
          </w:tcPr>
          <w:p w:rsidR="008C5011" w:rsidRDefault="008C5011">
            <w:pPr>
              <w:pStyle w:val="ConsPlusNormal"/>
              <w:jc w:val="center"/>
            </w:pPr>
            <w:r>
              <w:t>276883,94</w:t>
            </w:r>
          </w:p>
        </w:tc>
        <w:tc>
          <w:tcPr>
            <w:tcW w:w="1363" w:type="dxa"/>
          </w:tcPr>
          <w:p w:rsidR="008C5011" w:rsidRDefault="008C5011">
            <w:pPr>
              <w:pStyle w:val="ConsPlusNormal"/>
              <w:jc w:val="center"/>
            </w:pPr>
            <w:r>
              <w:t>164383,94</w:t>
            </w:r>
          </w:p>
        </w:tc>
        <w:tc>
          <w:tcPr>
            <w:tcW w:w="1365" w:type="dxa"/>
          </w:tcPr>
          <w:p w:rsidR="008C5011" w:rsidRDefault="008C5011">
            <w:pPr>
              <w:pStyle w:val="ConsPlusNormal"/>
              <w:jc w:val="center"/>
            </w:pPr>
            <w:r>
              <w:t>182650,89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352454</w:t>
            </w:r>
          </w:p>
        </w:tc>
        <w:tc>
          <w:tcPr>
            <w:tcW w:w="1363" w:type="dxa"/>
          </w:tcPr>
          <w:p w:rsidR="008C5011" w:rsidRDefault="008C5011">
            <w:pPr>
              <w:pStyle w:val="ConsPlusNormal"/>
              <w:jc w:val="center"/>
            </w:pPr>
            <w:r>
              <w:t>320615,70</w:t>
            </w:r>
          </w:p>
        </w:tc>
        <w:tc>
          <w:tcPr>
            <w:tcW w:w="1363" w:type="dxa"/>
          </w:tcPr>
          <w:p w:rsidR="008C5011" w:rsidRDefault="008C5011">
            <w:pPr>
              <w:pStyle w:val="ConsPlusNormal"/>
              <w:jc w:val="center"/>
            </w:pPr>
            <w:r>
              <w:t>524207,70</w:t>
            </w:r>
          </w:p>
        </w:tc>
        <w:tc>
          <w:tcPr>
            <w:tcW w:w="1363" w:type="dxa"/>
          </w:tcPr>
          <w:p w:rsidR="008C5011" w:rsidRDefault="008C5011">
            <w:pPr>
              <w:pStyle w:val="ConsPlusNormal"/>
              <w:jc w:val="center"/>
            </w:pPr>
            <w:r>
              <w:t>275240,10</w:t>
            </w:r>
          </w:p>
        </w:tc>
        <w:tc>
          <w:tcPr>
            <w:tcW w:w="1363" w:type="dxa"/>
          </w:tcPr>
          <w:p w:rsidR="008C5011" w:rsidRDefault="008C5011">
            <w:pPr>
              <w:pStyle w:val="ConsPlusNormal"/>
              <w:jc w:val="center"/>
            </w:pPr>
            <w:r>
              <w:t>162740,10</w:t>
            </w:r>
          </w:p>
        </w:tc>
        <w:tc>
          <w:tcPr>
            <w:tcW w:w="1365" w:type="dxa"/>
          </w:tcPr>
          <w:p w:rsidR="008C5011" w:rsidRDefault="008C5011">
            <w:pPr>
              <w:pStyle w:val="ConsPlusNormal"/>
              <w:jc w:val="center"/>
            </w:pPr>
            <w:r>
              <w:t>180822,40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1924</w:t>
            </w:r>
          </w:p>
        </w:tc>
        <w:tc>
          <w:tcPr>
            <w:tcW w:w="1363" w:type="dxa"/>
          </w:tcPr>
          <w:p w:rsidR="008C5011" w:rsidRDefault="008C5011">
            <w:pPr>
              <w:pStyle w:val="ConsPlusNormal"/>
              <w:jc w:val="center"/>
            </w:pPr>
            <w:r>
              <w:t>1764,17</w:t>
            </w:r>
          </w:p>
        </w:tc>
        <w:tc>
          <w:tcPr>
            <w:tcW w:w="1363" w:type="dxa"/>
          </w:tcPr>
          <w:p w:rsidR="008C5011" w:rsidRDefault="008C5011">
            <w:pPr>
              <w:pStyle w:val="ConsPlusNormal"/>
              <w:jc w:val="center"/>
            </w:pPr>
            <w:r>
              <w:t>7314,30</w:t>
            </w:r>
          </w:p>
        </w:tc>
        <w:tc>
          <w:tcPr>
            <w:tcW w:w="1363" w:type="dxa"/>
          </w:tcPr>
          <w:p w:rsidR="008C5011" w:rsidRDefault="008C5011">
            <w:pPr>
              <w:pStyle w:val="ConsPlusNormal"/>
              <w:jc w:val="center"/>
            </w:pPr>
            <w:r>
              <w:t>1643,84</w:t>
            </w:r>
          </w:p>
        </w:tc>
        <w:tc>
          <w:tcPr>
            <w:tcW w:w="1363" w:type="dxa"/>
          </w:tcPr>
          <w:p w:rsidR="008C5011" w:rsidRDefault="008C5011">
            <w:pPr>
              <w:pStyle w:val="ConsPlusNormal"/>
              <w:jc w:val="center"/>
            </w:pPr>
            <w:r>
              <w:t>1643,84</w:t>
            </w:r>
          </w:p>
        </w:tc>
        <w:tc>
          <w:tcPr>
            <w:tcW w:w="1365" w:type="dxa"/>
          </w:tcPr>
          <w:p w:rsidR="008C5011" w:rsidRDefault="008C5011">
            <w:pPr>
              <w:pStyle w:val="ConsPlusNormal"/>
              <w:jc w:val="center"/>
            </w:pPr>
            <w:r>
              <w:t>1828,49</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20,39</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 xml:space="preserve">1.2. Основное </w:t>
            </w:r>
            <w:r>
              <w:lastRenderedPageBreak/>
              <w:t>мероприятие</w:t>
            </w:r>
          </w:p>
        </w:tc>
        <w:tc>
          <w:tcPr>
            <w:tcW w:w="2364" w:type="dxa"/>
            <w:vMerge w:val="restart"/>
          </w:tcPr>
          <w:p w:rsidR="008C5011" w:rsidRDefault="008C5011">
            <w:pPr>
              <w:pStyle w:val="ConsPlusNormal"/>
            </w:pPr>
            <w:r>
              <w:lastRenderedPageBreak/>
              <w:t xml:space="preserve">Организация участия </w:t>
            </w:r>
            <w:r>
              <w:lastRenderedPageBreak/>
              <w:t>граждан в реализации проектов благоустройства территорий населенных пунктов</w:t>
            </w:r>
          </w:p>
        </w:tc>
        <w:tc>
          <w:tcPr>
            <w:tcW w:w="3231" w:type="dxa"/>
            <w:vMerge w:val="restart"/>
          </w:tcPr>
          <w:p w:rsidR="008C5011" w:rsidRDefault="008C5011">
            <w:pPr>
              <w:pStyle w:val="ConsPlusNormal"/>
            </w:pPr>
            <w:r>
              <w:lastRenderedPageBreak/>
              <w:t xml:space="preserve">Комитет по строительству и </w:t>
            </w:r>
            <w:r>
              <w:lastRenderedPageBreak/>
              <w:t>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lastRenderedPageBreak/>
              <w:t>Всего</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1.3. Основное мероприятие</w:t>
            </w:r>
          </w:p>
        </w:tc>
        <w:tc>
          <w:tcPr>
            <w:tcW w:w="2364" w:type="dxa"/>
            <w:vMerge w:val="restart"/>
          </w:tcPr>
          <w:p w:rsidR="008C5011" w:rsidRDefault="008C5011">
            <w:pPr>
              <w:pStyle w:val="ConsPlusNormal"/>
            </w:pPr>
            <w:r>
              <w:t>Организация благоустройства территорий населенных пунктов</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139787</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130002</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9785</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val="restart"/>
          </w:tcPr>
          <w:p w:rsidR="008C5011" w:rsidRDefault="008C5011">
            <w:pPr>
              <w:pStyle w:val="ConsPlusNormal"/>
            </w:pPr>
            <w:r>
              <w:t>1.4. Основное мероприятие</w:t>
            </w:r>
          </w:p>
        </w:tc>
        <w:tc>
          <w:tcPr>
            <w:tcW w:w="2364" w:type="dxa"/>
            <w:vMerge w:val="restart"/>
          </w:tcPr>
          <w:p w:rsidR="008C5011" w:rsidRDefault="008C5011">
            <w:pPr>
              <w:pStyle w:val="ConsPlusNormal"/>
            </w:pPr>
            <w:r>
              <w:t>Реализация мер государственной поддержки, направленных на предоставление налоговых льгот организациям Псковской области, осуществляющим благоустройство населенных пунктов (налоговых расходов)</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1.5. Основное мероприятие</w:t>
            </w:r>
          </w:p>
        </w:tc>
        <w:tc>
          <w:tcPr>
            <w:tcW w:w="2364" w:type="dxa"/>
            <w:vMerge w:val="restart"/>
          </w:tcPr>
          <w:p w:rsidR="008C5011" w:rsidRDefault="008C5011">
            <w:pPr>
              <w:pStyle w:val="ConsPlusNormal"/>
            </w:pPr>
            <w:r>
              <w:t xml:space="preserve">Строительство пешеходных мостов и иных инженерных сооружений для </w:t>
            </w:r>
            <w:r>
              <w:lastRenderedPageBreak/>
              <w:t>пешеходов</w:t>
            </w:r>
          </w:p>
        </w:tc>
        <w:tc>
          <w:tcPr>
            <w:tcW w:w="3231" w:type="dxa"/>
            <w:vMerge w:val="restart"/>
          </w:tcPr>
          <w:p w:rsidR="008C5011" w:rsidRDefault="008C5011">
            <w:pPr>
              <w:pStyle w:val="ConsPlusNormal"/>
            </w:pPr>
            <w:r>
              <w:lastRenderedPageBreak/>
              <w:t>Комитет по финансам Псковской области, Администрация Усвятского района,</w:t>
            </w:r>
          </w:p>
          <w:p w:rsidR="008C5011" w:rsidRDefault="008C5011">
            <w:pPr>
              <w:pStyle w:val="ConsPlusNormal"/>
            </w:pPr>
            <w:r>
              <w:t xml:space="preserve">Комитет по строительству и </w:t>
            </w:r>
            <w:r>
              <w:lastRenderedPageBreak/>
              <w:t>жилищно-коммунальному хозяйству Псковской области</w:t>
            </w:r>
          </w:p>
        </w:tc>
        <w:tc>
          <w:tcPr>
            <w:tcW w:w="2608" w:type="dxa"/>
          </w:tcPr>
          <w:p w:rsidR="008C5011" w:rsidRDefault="008C5011">
            <w:pPr>
              <w:pStyle w:val="ConsPlusNormal"/>
            </w:pPr>
            <w:r>
              <w:lastRenderedPageBreak/>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outlineLvl w:val="3"/>
            </w:pPr>
            <w:r>
              <w:t xml:space="preserve">2. </w:t>
            </w:r>
            <w:hyperlink w:anchor="P4695" w:history="1">
              <w:r>
                <w:rPr>
                  <w:color w:val="0000FF"/>
                </w:rPr>
                <w:t>Подпрограмма</w:t>
              </w:r>
            </w:hyperlink>
          </w:p>
        </w:tc>
        <w:tc>
          <w:tcPr>
            <w:tcW w:w="2364" w:type="dxa"/>
            <w:vMerge w:val="restart"/>
          </w:tcPr>
          <w:p w:rsidR="008C5011" w:rsidRDefault="008C5011">
            <w:pPr>
              <w:pStyle w:val="ConsPlusNormal"/>
            </w:pPr>
            <w:r>
              <w:t>Обустройство мест массового отдыха населения (городских парков)</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57788</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15215,39</w:t>
            </w:r>
          </w:p>
        </w:tc>
        <w:tc>
          <w:tcPr>
            <w:tcW w:w="1363" w:type="dxa"/>
          </w:tcPr>
          <w:p w:rsidR="008C5011" w:rsidRDefault="008C5011">
            <w:pPr>
              <w:pStyle w:val="ConsPlusNormal"/>
              <w:jc w:val="center"/>
            </w:pPr>
            <w:r>
              <w:t>5250,0</w:t>
            </w:r>
          </w:p>
        </w:tc>
        <w:tc>
          <w:tcPr>
            <w:tcW w:w="1363" w:type="dxa"/>
          </w:tcPr>
          <w:p w:rsidR="008C5011" w:rsidRDefault="008C5011">
            <w:pPr>
              <w:pStyle w:val="ConsPlusNormal"/>
              <w:jc w:val="center"/>
            </w:pPr>
            <w:r>
              <w:t>331,0</w:t>
            </w:r>
          </w:p>
        </w:tc>
        <w:tc>
          <w:tcPr>
            <w:tcW w:w="1365" w:type="dxa"/>
          </w:tcPr>
          <w:p w:rsidR="008C5011" w:rsidRDefault="008C5011">
            <w:pPr>
              <w:pStyle w:val="ConsPlusNormal"/>
              <w:jc w:val="center"/>
            </w:pPr>
            <w:r>
              <w:t>327,0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57243</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545</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15163,24</w:t>
            </w:r>
          </w:p>
        </w:tc>
        <w:tc>
          <w:tcPr>
            <w:tcW w:w="1363" w:type="dxa"/>
          </w:tcPr>
          <w:p w:rsidR="008C5011" w:rsidRDefault="008C5011">
            <w:pPr>
              <w:pStyle w:val="ConsPlusNormal"/>
              <w:jc w:val="center"/>
            </w:pPr>
            <w:r>
              <w:t>5250,0</w:t>
            </w:r>
          </w:p>
        </w:tc>
        <w:tc>
          <w:tcPr>
            <w:tcW w:w="1363" w:type="dxa"/>
          </w:tcPr>
          <w:p w:rsidR="008C5011" w:rsidRDefault="008C5011">
            <w:pPr>
              <w:pStyle w:val="ConsPlusNormal"/>
              <w:jc w:val="center"/>
            </w:pPr>
            <w:r>
              <w:t>331,0</w:t>
            </w:r>
          </w:p>
        </w:tc>
        <w:tc>
          <w:tcPr>
            <w:tcW w:w="1365" w:type="dxa"/>
          </w:tcPr>
          <w:p w:rsidR="008C5011" w:rsidRDefault="008C5011">
            <w:pPr>
              <w:pStyle w:val="ConsPlusNormal"/>
              <w:jc w:val="center"/>
            </w:pPr>
            <w:r>
              <w:t>327,0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52,15</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2.1. Основное мероприятие</w:t>
            </w:r>
          </w:p>
        </w:tc>
        <w:tc>
          <w:tcPr>
            <w:tcW w:w="2364" w:type="dxa"/>
            <w:vMerge w:val="restart"/>
          </w:tcPr>
          <w:p w:rsidR="008C5011" w:rsidRDefault="008C5011">
            <w:pPr>
              <w:pStyle w:val="ConsPlusNormal"/>
            </w:pPr>
            <w:r>
              <w:t>Благоустройство мест массового отдыха населения</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7788</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5215,39</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7243</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545</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5163,24</w:t>
            </w:r>
          </w:p>
        </w:tc>
        <w:tc>
          <w:tcPr>
            <w:tcW w:w="1363" w:type="dxa"/>
          </w:tcPr>
          <w:p w:rsidR="008C5011" w:rsidRDefault="008C5011">
            <w:pPr>
              <w:pStyle w:val="ConsPlusNormal"/>
              <w:jc w:val="center"/>
            </w:pPr>
            <w:r>
              <w:t>167,7</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52,15</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2.2. Основное мероприятие</w:t>
            </w:r>
          </w:p>
        </w:tc>
        <w:tc>
          <w:tcPr>
            <w:tcW w:w="2364" w:type="dxa"/>
            <w:vMerge w:val="restart"/>
          </w:tcPr>
          <w:p w:rsidR="008C5011" w:rsidRDefault="008C5011">
            <w:pPr>
              <w:pStyle w:val="ConsPlusNormal"/>
            </w:pPr>
            <w:r>
              <w:t>Организация участия граждан в реализации проектов благоустройства мест массового отдыха населения</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2.3. Основное мероприятие</w:t>
            </w:r>
          </w:p>
        </w:tc>
        <w:tc>
          <w:tcPr>
            <w:tcW w:w="2364" w:type="dxa"/>
            <w:vMerge w:val="restart"/>
          </w:tcPr>
          <w:p w:rsidR="008C5011" w:rsidRDefault="008C5011">
            <w:pPr>
              <w:pStyle w:val="ConsPlusNormal"/>
            </w:pPr>
            <w:r>
              <w:t xml:space="preserve">Реализация проекта по формированию </w:t>
            </w:r>
            <w:r>
              <w:lastRenderedPageBreak/>
              <w:t>комфортной городской среды, признанного победителем Всероссийского конкурса лучших проектов по категории "Исторические поселения"</w:t>
            </w:r>
          </w:p>
        </w:tc>
        <w:tc>
          <w:tcPr>
            <w:tcW w:w="3231" w:type="dxa"/>
            <w:vMerge w:val="restart"/>
          </w:tcPr>
          <w:p w:rsidR="008C5011" w:rsidRDefault="008C5011">
            <w:pPr>
              <w:pStyle w:val="ConsPlusNormal"/>
            </w:pPr>
            <w:r>
              <w:lastRenderedPageBreak/>
              <w:t xml:space="preserve">Комитет по финансам Псковской области, Комитет по </w:t>
            </w:r>
            <w:r>
              <w:lastRenderedPageBreak/>
              <w:t>строительству и жилищно-коммунальному хозяйству Псковской области, Администрация Опочецкого района</w:t>
            </w:r>
          </w:p>
        </w:tc>
        <w:tc>
          <w:tcPr>
            <w:tcW w:w="2608" w:type="dxa"/>
          </w:tcPr>
          <w:p w:rsidR="008C5011" w:rsidRDefault="008C5011">
            <w:pPr>
              <w:pStyle w:val="ConsPlusNormal"/>
            </w:pPr>
            <w:r>
              <w:lastRenderedPageBreak/>
              <w:t>Всего</w:t>
            </w:r>
          </w:p>
        </w:tc>
        <w:tc>
          <w:tcPr>
            <w:tcW w:w="1363" w:type="dxa"/>
          </w:tcPr>
          <w:p w:rsidR="008C5011" w:rsidRDefault="008C5011">
            <w:pPr>
              <w:pStyle w:val="ConsPlusNormal"/>
              <w:jc w:val="center"/>
            </w:pPr>
            <w:r>
              <w:t>50000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50000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5" w:type="dxa"/>
          </w:tcPr>
          <w:p w:rsidR="008C5011" w:rsidRDefault="008C5011">
            <w:pPr>
              <w:pStyle w:val="ConsPlusNormal"/>
              <w:jc w:val="center"/>
            </w:pPr>
            <w:r>
              <w:t>x</w:t>
            </w:r>
          </w:p>
        </w:tc>
      </w:tr>
      <w:tr w:rsidR="008C5011">
        <w:tc>
          <w:tcPr>
            <w:tcW w:w="2041" w:type="dxa"/>
            <w:vMerge w:val="restart"/>
          </w:tcPr>
          <w:p w:rsidR="008C5011" w:rsidRDefault="008C5011">
            <w:pPr>
              <w:pStyle w:val="ConsPlusNormal"/>
            </w:pPr>
            <w:r>
              <w:t>2.4. Основное мероприятие</w:t>
            </w:r>
          </w:p>
        </w:tc>
        <w:tc>
          <w:tcPr>
            <w:tcW w:w="2364" w:type="dxa"/>
            <w:vMerge w:val="restart"/>
          </w:tcPr>
          <w:p w:rsidR="008C5011" w:rsidRDefault="008C5011">
            <w:pPr>
              <w:pStyle w:val="ConsPlusNormal"/>
            </w:pPr>
            <w:r>
              <w:t>Разработка проектно-сметной документации для устройства новых парков в Псковской области</w:t>
            </w:r>
          </w:p>
        </w:tc>
        <w:tc>
          <w:tcPr>
            <w:tcW w:w="3231" w:type="dxa"/>
            <w:vMerge w:val="restart"/>
          </w:tcPr>
          <w:p w:rsidR="008C5011" w:rsidRDefault="008C5011">
            <w:pPr>
              <w:pStyle w:val="ConsPlusNormal"/>
            </w:pPr>
            <w:r>
              <w:t>Комитет по строительству и жилищно-коммунальному хозяйству Псковской области, ГКУ Псковской области "Управление капитального строительства"</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10000,00</w:t>
            </w:r>
          </w:p>
        </w:tc>
        <w:tc>
          <w:tcPr>
            <w:tcW w:w="1363" w:type="dxa"/>
          </w:tcPr>
          <w:p w:rsidR="008C5011" w:rsidRDefault="008C5011">
            <w:pPr>
              <w:pStyle w:val="ConsPlusNormal"/>
              <w:jc w:val="center"/>
            </w:pPr>
            <w:r>
              <w:t>5082,3</w:t>
            </w:r>
          </w:p>
        </w:tc>
        <w:tc>
          <w:tcPr>
            <w:tcW w:w="1363" w:type="dxa"/>
          </w:tcPr>
          <w:p w:rsidR="008C5011" w:rsidRDefault="008C5011">
            <w:pPr>
              <w:pStyle w:val="ConsPlusNormal"/>
              <w:jc w:val="center"/>
            </w:pPr>
            <w:r>
              <w:t>331,0</w:t>
            </w:r>
          </w:p>
        </w:tc>
        <w:tc>
          <w:tcPr>
            <w:tcW w:w="1365" w:type="dxa"/>
          </w:tcPr>
          <w:p w:rsidR="008C5011" w:rsidRDefault="008C5011">
            <w:pPr>
              <w:pStyle w:val="ConsPlusNormal"/>
              <w:jc w:val="center"/>
            </w:pPr>
            <w:r>
              <w:t>327,0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10000,00</w:t>
            </w:r>
          </w:p>
        </w:tc>
        <w:tc>
          <w:tcPr>
            <w:tcW w:w="1363" w:type="dxa"/>
          </w:tcPr>
          <w:p w:rsidR="008C5011" w:rsidRDefault="008C5011">
            <w:pPr>
              <w:pStyle w:val="ConsPlusNormal"/>
              <w:jc w:val="center"/>
            </w:pPr>
            <w:r>
              <w:t>5082,3</w:t>
            </w:r>
          </w:p>
        </w:tc>
        <w:tc>
          <w:tcPr>
            <w:tcW w:w="1363" w:type="dxa"/>
          </w:tcPr>
          <w:p w:rsidR="008C5011" w:rsidRDefault="008C5011">
            <w:pPr>
              <w:pStyle w:val="ConsPlusNormal"/>
              <w:jc w:val="center"/>
            </w:pPr>
            <w:r>
              <w:t>331,0</w:t>
            </w:r>
          </w:p>
        </w:tc>
        <w:tc>
          <w:tcPr>
            <w:tcW w:w="1365" w:type="dxa"/>
          </w:tcPr>
          <w:p w:rsidR="008C5011" w:rsidRDefault="008C5011">
            <w:pPr>
              <w:pStyle w:val="ConsPlusNormal"/>
              <w:jc w:val="center"/>
            </w:pPr>
            <w:r>
              <w:t>327,0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outlineLvl w:val="3"/>
            </w:pPr>
            <w:r>
              <w:t xml:space="preserve">3. </w:t>
            </w:r>
            <w:hyperlink w:anchor="P5403" w:history="1">
              <w:r>
                <w:rPr>
                  <w:color w:val="0000FF"/>
                </w:rPr>
                <w:t>Подпрограмма</w:t>
              </w:r>
            </w:hyperlink>
          </w:p>
        </w:tc>
        <w:tc>
          <w:tcPr>
            <w:tcW w:w="2364" w:type="dxa"/>
            <w:vMerge w:val="restart"/>
          </w:tcPr>
          <w:p w:rsidR="008C5011" w:rsidRDefault="008C5011">
            <w:pPr>
              <w:pStyle w:val="ConsPlusNormal"/>
            </w:pPr>
            <w:r>
              <w:t>Подпрограмма "Цифровизация городского хозяйства "Умный город"</w:t>
            </w:r>
          </w:p>
        </w:tc>
        <w:tc>
          <w:tcPr>
            <w:tcW w:w="3231" w:type="dxa"/>
            <w:vMerge w:val="restart"/>
          </w:tcPr>
          <w:p w:rsidR="008C5011" w:rsidRDefault="008C5011">
            <w:pPr>
              <w:pStyle w:val="ConsPlusNormal"/>
            </w:pPr>
            <w:r>
              <w:t>Управление цифрового развития и связи Администрации Псковской области</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val="restart"/>
          </w:tcPr>
          <w:p w:rsidR="008C5011" w:rsidRDefault="008C5011">
            <w:pPr>
              <w:pStyle w:val="ConsPlusNormal"/>
            </w:pPr>
            <w:r>
              <w:t>3.1. Основное мероприятие</w:t>
            </w:r>
          </w:p>
        </w:tc>
        <w:tc>
          <w:tcPr>
            <w:tcW w:w="2364" w:type="dxa"/>
            <w:vMerge w:val="restart"/>
          </w:tcPr>
          <w:p w:rsidR="008C5011" w:rsidRDefault="008C5011">
            <w:pPr>
              <w:pStyle w:val="ConsPlusNormal"/>
            </w:pPr>
            <w:r>
              <w:t xml:space="preserve">Апробация передовых цифровых и инженерных решений, организационно-методических подходов и правовых </w:t>
            </w:r>
            <w:r>
              <w:lastRenderedPageBreak/>
              <w:t>моделей, применяемых для цифрового преобразования в сфере городского хозяйства</w:t>
            </w:r>
          </w:p>
        </w:tc>
        <w:tc>
          <w:tcPr>
            <w:tcW w:w="3231" w:type="dxa"/>
            <w:vMerge w:val="restart"/>
          </w:tcPr>
          <w:p w:rsidR="008C5011" w:rsidRDefault="008C5011">
            <w:pPr>
              <w:pStyle w:val="ConsPlusNormal"/>
            </w:pPr>
            <w:r>
              <w:lastRenderedPageBreak/>
              <w:t>Управление цифрового развития и связи Администрации Псковской области,</w:t>
            </w:r>
          </w:p>
          <w:p w:rsidR="008C5011" w:rsidRDefault="008C5011">
            <w:pPr>
              <w:pStyle w:val="ConsPlusNormal"/>
            </w:pPr>
            <w:r>
              <w:t>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федеральный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областной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местный бюджет</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vMerge/>
          </w:tcPr>
          <w:p w:rsidR="008C5011" w:rsidRDefault="008C5011">
            <w:pPr>
              <w:spacing w:after="1" w:line="0" w:lineRule="atLeast"/>
            </w:pPr>
          </w:p>
        </w:tc>
        <w:tc>
          <w:tcPr>
            <w:tcW w:w="2364" w:type="dxa"/>
            <w:vMerge/>
          </w:tcPr>
          <w:p w:rsidR="008C5011" w:rsidRDefault="008C5011">
            <w:pPr>
              <w:spacing w:after="1" w:line="0" w:lineRule="atLeast"/>
            </w:pPr>
          </w:p>
        </w:tc>
        <w:tc>
          <w:tcPr>
            <w:tcW w:w="3231" w:type="dxa"/>
            <w:vMerge/>
          </w:tcPr>
          <w:p w:rsidR="008C5011" w:rsidRDefault="008C5011">
            <w:pPr>
              <w:spacing w:after="1" w:line="0" w:lineRule="atLeast"/>
            </w:pPr>
          </w:p>
        </w:tc>
        <w:tc>
          <w:tcPr>
            <w:tcW w:w="2608" w:type="dxa"/>
          </w:tcPr>
          <w:p w:rsidR="008C5011" w:rsidRDefault="008C5011">
            <w:pPr>
              <w:pStyle w:val="ConsPlusNormal"/>
            </w:pPr>
            <w:r>
              <w:t>внебюджетные источники</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r w:rsidR="008C5011">
        <w:tc>
          <w:tcPr>
            <w:tcW w:w="2041" w:type="dxa"/>
          </w:tcPr>
          <w:p w:rsidR="008C5011" w:rsidRDefault="008C5011">
            <w:pPr>
              <w:pStyle w:val="ConsPlusNormal"/>
            </w:pPr>
            <w:r>
              <w:lastRenderedPageBreak/>
              <w:t>3.2. Основное мероприятие</w:t>
            </w:r>
          </w:p>
        </w:tc>
        <w:tc>
          <w:tcPr>
            <w:tcW w:w="2364" w:type="dxa"/>
          </w:tcPr>
          <w:p w:rsidR="008C5011" w:rsidRDefault="008C5011">
            <w:pPr>
              <w:pStyle w:val="ConsPlusNormal"/>
            </w:pPr>
            <w:r>
              <w:t>Цифровизация городского хозяйства в соответствии с базовыми и дополнительными требованиями к "умным городам"</w:t>
            </w:r>
          </w:p>
        </w:tc>
        <w:tc>
          <w:tcPr>
            <w:tcW w:w="3231" w:type="dxa"/>
          </w:tcPr>
          <w:p w:rsidR="008C5011" w:rsidRDefault="008C5011">
            <w:pPr>
              <w:pStyle w:val="ConsPlusNormal"/>
            </w:pPr>
            <w:r>
              <w:t>Управление цифрового развития и связи Администрации Псковской области, Комитет по строительству и жилищно-коммунальному хозяйству Псковской области, Комитет по транспорту и дорожному хозяйству Псковской области, Государственное казенное учреждение Псковской области "Управление обеспечения деятельности в чрезвычайных ситуациях", органы местного самоуправления муниципальных образований</w:t>
            </w:r>
          </w:p>
        </w:tc>
        <w:tc>
          <w:tcPr>
            <w:tcW w:w="2608" w:type="dxa"/>
          </w:tcPr>
          <w:p w:rsidR="008C5011" w:rsidRDefault="008C5011">
            <w:pPr>
              <w:pStyle w:val="ConsPlusNormal"/>
            </w:pPr>
            <w:r>
              <w:t>Всего</w:t>
            </w:r>
          </w:p>
        </w:tc>
        <w:tc>
          <w:tcPr>
            <w:tcW w:w="1363" w:type="dxa"/>
          </w:tcPr>
          <w:p w:rsidR="008C5011" w:rsidRDefault="008C5011">
            <w:pPr>
              <w:pStyle w:val="ConsPlusNormal"/>
              <w:jc w:val="center"/>
            </w:pPr>
            <w:r>
              <w:t>x</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3" w:type="dxa"/>
          </w:tcPr>
          <w:p w:rsidR="008C5011" w:rsidRDefault="008C5011">
            <w:pPr>
              <w:pStyle w:val="ConsPlusNormal"/>
              <w:jc w:val="center"/>
            </w:pPr>
            <w:r>
              <w:t>0,0</w:t>
            </w:r>
          </w:p>
        </w:tc>
        <w:tc>
          <w:tcPr>
            <w:tcW w:w="1365" w:type="dxa"/>
          </w:tcPr>
          <w:p w:rsidR="008C5011" w:rsidRDefault="008C5011">
            <w:pPr>
              <w:pStyle w:val="ConsPlusNormal"/>
              <w:jc w:val="center"/>
            </w:pPr>
            <w:r>
              <w:t>0,0</w:t>
            </w:r>
          </w:p>
        </w:tc>
      </w:tr>
    </w:tbl>
    <w:p w:rsidR="008C5011" w:rsidRDefault="008C5011">
      <w:pPr>
        <w:sectPr w:rsidR="008C5011">
          <w:pgSz w:w="16838" w:h="11905" w:orient="landscape"/>
          <w:pgMar w:top="1701" w:right="1134" w:bottom="850" w:left="1134" w:header="0" w:footer="0" w:gutter="0"/>
          <w:cols w:space="720"/>
        </w:sectPr>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both"/>
      </w:pPr>
    </w:p>
    <w:p w:rsidR="008C5011" w:rsidRDefault="008C5011">
      <w:pPr>
        <w:pStyle w:val="ConsPlusNormal"/>
        <w:jc w:val="right"/>
        <w:outlineLvl w:val="1"/>
      </w:pPr>
      <w:r>
        <w:t>Приложение N 5</w:t>
      </w:r>
    </w:p>
    <w:p w:rsidR="008C5011" w:rsidRDefault="008C5011">
      <w:pPr>
        <w:pStyle w:val="ConsPlusNormal"/>
        <w:jc w:val="right"/>
      </w:pPr>
      <w:r>
        <w:t>к Государственной программе Псковской области</w:t>
      </w:r>
    </w:p>
    <w:p w:rsidR="008C5011" w:rsidRDefault="008C5011">
      <w:pPr>
        <w:pStyle w:val="ConsPlusNormal"/>
        <w:jc w:val="right"/>
      </w:pPr>
      <w:r>
        <w:t>"Формирование современной городской среды"</w:t>
      </w:r>
    </w:p>
    <w:p w:rsidR="008C5011" w:rsidRDefault="008C5011">
      <w:pPr>
        <w:pStyle w:val="ConsPlusNormal"/>
        <w:jc w:val="both"/>
      </w:pPr>
    </w:p>
    <w:p w:rsidR="008C5011" w:rsidRDefault="008C5011">
      <w:pPr>
        <w:pStyle w:val="ConsPlusTitle"/>
        <w:jc w:val="center"/>
      </w:pPr>
      <w:bookmarkStart w:id="82" w:name="P6965"/>
      <w:bookmarkEnd w:id="82"/>
      <w:r>
        <w:t>ПЕРЕЧЕНЬ</w:t>
      </w:r>
    </w:p>
    <w:p w:rsidR="008C5011" w:rsidRDefault="008C5011">
      <w:pPr>
        <w:pStyle w:val="ConsPlusTitle"/>
        <w:jc w:val="center"/>
      </w:pPr>
      <w:r>
        <w:t>налоговых расходов в рамках Государственной программы</w:t>
      </w:r>
    </w:p>
    <w:p w:rsidR="008C5011" w:rsidRDefault="008C5011">
      <w:pPr>
        <w:pStyle w:val="ConsPlusTitle"/>
        <w:jc w:val="center"/>
      </w:pPr>
      <w:r>
        <w:t>Псковской области "Формирование современной городской среды"</w:t>
      </w:r>
    </w:p>
    <w:p w:rsidR="008C5011" w:rsidRDefault="008C50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C5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11" w:rsidRDefault="008C50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5011" w:rsidRDefault="008C5011">
            <w:pPr>
              <w:pStyle w:val="ConsPlusNormal"/>
              <w:jc w:val="center"/>
            </w:pPr>
            <w:r>
              <w:rPr>
                <w:color w:val="392C69"/>
              </w:rPr>
              <w:t>Список изменяющих документов</w:t>
            </w:r>
          </w:p>
          <w:p w:rsidR="008C5011" w:rsidRDefault="008C5011">
            <w:pPr>
              <w:pStyle w:val="ConsPlusNormal"/>
              <w:jc w:val="center"/>
            </w:pPr>
            <w:r>
              <w:rPr>
                <w:color w:val="392C69"/>
              </w:rPr>
              <w:t xml:space="preserve">(введен </w:t>
            </w:r>
            <w:hyperlink r:id="rId543" w:history="1">
              <w:r>
                <w:rPr>
                  <w:color w:val="0000FF"/>
                </w:rPr>
                <w:t>постановлением</w:t>
              </w:r>
            </w:hyperlink>
            <w:r>
              <w:rPr>
                <w:color w:val="392C69"/>
              </w:rPr>
              <w:t xml:space="preserve"> Администрации Псковской области</w:t>
            </w:r>
          </w:p>
          <w:p w:rsidR="008C5011" w:rsidRDefault="008C5011">
            <w:pPr>
              <w:pStyle w:val="ConsPlusNormal"/>
              <w:jc w:val="center"/>
            </w:pPr>
            <w:r>
              <w:rPr>
                <w:color w:val="392C69"/>
              </w:rPr>
              <w:t>от 22.05.2020 N 173;</w:t>
            </w:r>
          </w:p>
          <w:p w:rsidR="008C5011" w:rsidRDefault="008C5011">
            <w:pPr>
              <w:pStyle w:val="ConsPlusNormal"/>
              <w:jc w:val="center"/>
            </w:pPr>
            <w:r>
              <w:rPr>
                <w:color w:val="392C69"/>
              </w:rPr>
              <w:t xml:space="preserve">в ред. </w:t>
            </w:r>
            <w:hyperlink r:id="rId544" w:history="1">
              <w:r>
                <w:rPr>
                  <w:color w:val="0000FF"/>
                </w:rPr>
                <w:t>постановления</w:t>
              </w:r>
            </w:hyperlink>
            <w:r>
              <w:rPr>
                <w:color w:val="392C69"/>
              </w:rPr>
              <w:t xml:space="preserve"> Администрации Псковской области</w:t>
            </w:r>
          </w:p>
          <w:p w:rsidR="008C5011" w:rsidRDefault="008C5011">
            <w:pPr>
              <w:pStyle w:val="ConsPlusNormal"/>
              <w:jc w:val="center"/>
            </w:pPr>
            <w:r>
              <w:rPr>
                <w:color w:val="392C69"/>
              </w:rPr>
              <w:t>от 20.11.2020 N 411)</w:t>
            </w:r>
          </w:p>
        </w:tc>
        <w:tc>
          <w:tcPr>
            <w:tcW w:w="113" w:type="dxa"/>
            <w:tcBorders>
              <w:top w:val="nil"/>
              <w:left w:val="nil"/>
              <w:bottom w:val="nil"/>
              <w:right w:val="nil"/>
            </w:tcBorders>
            <w:shd w:val="clear" w:color="auto" w:fill="F4F3F8"/>
            <w:tcMar>
              <w:top w:w="0" w:type="dxa"/>
              <w:left w:w="0" w:type="dxa"/>
              <w:bottom w:w="0" w:type="dxa"/>
              <w:right w:w="0" w:type="dxa"/>
            </w:tcMar>
          </w:tcPr>
          <w:p w:rsidR="008C5011" w:rsidRDefault="008C5011">
            <w:pPr>
              <w:spacing w:after="1" w:line="0" w:lineRule="atLeast"/>
            </w:pPr>
          </w:p>
        </w:tc>
      </w:tr>
    </w:tbl>
    <w:p w:rsidR="008C5011" w:rsidRDefault="008C5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836"/>
        <w:gridCol w:w="2211"/>
        <w:gridCol w:w="2835"/>
        <w:gridCol w:w="850"/>
        <w:gridCol w:w="966"/>
        <w:gridCol w:w="1006"/>
        <w:gridCol w:w="863"/>
        <w:gridCol w:w="925"/>
        <w:gridCol w:w="880"/>
        <w:gridCol w:w="968"/>
      </w:tblGrid>
      <w:tr w:rsidR="008C5011">
        <w:tc>
          <w:tcPr>
            <w:tcW w:w="487" w:type="dxa"/>
            <w:vMerge w:val="restart"/>
          </w:tcPr>
          <w:p w:rsidR="008C5011" w:rsidRDefault="008C5011">
            <w:pPr>
              <w:pStyle w:val="ConsPlusNormal"/>
              <w:jc w:val="center"/>
            </w:pPr>
            <w:r>
              <w:t>N п/п</w:t>
            </w:r>
          </w:p>
        </w:tc>
        <w:tc>
          <w:tcPr>
            <w:tcW w:w="2836" w:type="dxa"/>
            <w:vMerge w:val="restart"/>
          </w:tcPr>
          <w:p w:rsidR="008C5011" w:rsidRDefault="008C5011">
            <w:pPr>
              <w:pStyle w:val="ConsPlusNormal"/>
              <w:jc w:val="center"/>
            </w:pPr>
            <w:r>
              <w:t>Наименование и вид налоговой льготы (налогового расхода)</w:t>
            </w:r>
          </w:p>
        </w:tc>
        <w:tc>
          <w:tcPr>
            <w:tcW w:w="2211" w:type="dxa"/>
            <w:vMerge w:val="restart"/>
          </w:tcPr>
          <w:p w:rsidR="008C5011" w:rsidRDefault="008C5011">
            <w:pPr>
              <w:pStyle w:val="ConsPlusNormal"/>
              <w:jc w:val="center"/>
            </w:pPr>
            <w:r>
              <w:t>Цель, задача Государственной программы, на которые направлена налоговая льгота</w:t>
            </w:r>
          </w:p>
        </w:tc>
        <w:tc>
          <w:tcPr>
            <w:tcW w:w="2835" w:type="dxa"/>
            <w:vMerge w:val="restart"/>
          </w:tcPr>
          <w:p w:rsidR="008C5011" w:rsidRDefault="008C5011">
            <w:pPr>
              <w:pStyle w:val="ConsPlusNormal"/>
              <w:jc w:val="center"/>
            </w:pPr>
            <w:r>
              <w:t>Соответствие целевому показателю Государственной программы, подпрограммы государственной программы</w:t>
            </w:r>
          </w:p>
        </w:tc>
        <w:tc>
          <w:tcPr>
            <w:tcW w:w="6458" w:type="dxa"/>
            <w:gridSpan w:val="7"/>
          </w:tcPr>
          <w:p w:rsidR="008C5011" w:rsidRDefault="008C5011">
            <w:pPr>
              <w:pStyle w:val="ConsPlusNormal"/>
              <w:jc w:val="center"/>
            </w:pPr>
            <w:r>
              <w:t>Сведения по годам реализации Государственной программы: финансовая оценка (тыс. рублей)</w:t>
            </w:r>
          </w:p>
        </w:tc>
      </w:tr>
      <w:tr w:rsidR="008C5011">
        <w:tc>
          <w:tcPr>
            <w:tcW w:w="487" w:type="dxa"/>
            <w:vMerge/>
          </w:tcPr>
          <w:p w:rsidR="008C5011" w:rsidRDefault="008C5011">
            <w:pPr>
              <w:spacing w:after="1" w:line="0" w:lineRule="atLeast"/>
            </w:pPr>
          </w:p>
        </w:tc>
        <w:tc>
          <w:tcPr>
            <w:tcW w:w="2836" w:type="dxa"/>
            <w:vMerge/>
          </w:tcPr>
          <w:p w:rsidR="008C5011" w:rsidRDefault="008C5011">
            <w:pPr>
              <w:spacing w:after="1" w:line="0" w:lineRule="atLeast"/>
            </w:pPr>
          </w:p>
        </w:tc>
        <w:tc>
          <w:tcPr>
            <w:tcW w:w="2211" w:type="dxa"/>
            <w:vMerge/>
          </w:tcPr>
          <w:p w:rsidR="008C5011" w:rsidRDefault="008C5011">
            <w:pPr>
              <w:spacing w:after="1" w:line="0" w:lineRule="atLeast"/>
            </w:pPr>
          </w:p>
        </w:tc>
        <w:tc>
          <w:tcPr>
            <w:tcW w:w="2835" w:type="dxa"/>
            <w:vMerge/>
          </w:tcPr>
          <w:p w:rsidR="008C5011" w:rsidRDefault="008C5011">
            <w:pPr>
              <w:spacing w:after="1" w:line="0" w:lineRule="atLeast"/>
            </w:pPr>
          </w:p>
        </w:tc>
        <w:tc>
          <w:tcPr>
            <w:tcW w:w="850" w:type="dxa"/>
          </w:tcPr>
          <w:p w:rsidR="008C5011" w:rsidRDefault="008C5011">
            <w:pPr>
              <w:pStyle w:val="ConsPlusNormal"/>
              <w:jc w:val="center"/>
            </w:pPr>
            <w:r>
              <w:t>2018 г.</w:t>
            </w:r>
          </w:p>
        </w:tc>
        <w:tc>
          <w:tcPr>
            <w:tcW w:w="966" w:type="dxa"/>
          </w:tcPr>
          <w:p w:rsidR="008C5011" w:rsidRDefault="008C5011">
            <w:pPr>
              <w:pStyle w:val="ConsPlusNormal"/>
              <w:jc w:val="center"/>
            </w:pPr>
            <w:r>
              <w:t>2019 г.</w:t>
            </w:r>
          </w:p>
        </w:tc>
        <w:tc>
          <w:tcPr>
            <w:tcW w:w="1006" w:type="dxa"/>
          </w:tcPr>
          <w:p w:rsidR="008C5011" w:rsidRDefault="008C5011">
            <w:pPr>
              <w:pStyle w:val="ConsPlusNormal"/>
              <w:jc w:val="center"/>
            </w:pPr>
            <w:r>
              <w:t>2020 г.</w:t>
            </w:r>
          </w:p>
        </w:tc>
        <w:tc>
          <w:tcPr>
            <w:tcW w:w="863" w:type="dxa"/>
          </w:tcPr>
          <w:p w:rsidR="008C5011" w:rsidRDefault="008C5011">
            <w:pPr>
              <w:pStyle w:val="ConsPlusNormal"/>
              <w:jc w:val="center"/>
            </w:pPr>
            <w:r>
              <w:t>2021 г.</w:t>
            </w:r>
          </w:p>
        </w:tc>
        <w:tc>
          <w:tcPr>
            <w:tcW w:w="925" w:type="dxa"/>
          </w:tcPr>
          <w:p w:rsidR="008C5011" w:rsidRDefault="008C5011">
            <w:pPr>
              <w:pStyle w:val="ConsPlusNormal"/>
              <w:jc w:val="center"/>
            </w:pPr>
            <w:r>
              <w:t>2022 г.</w:t>
            </w:r>
          </w:p>
        </w:tc>
        <w:tc>
          <w:tcPr>
            <w:tcW w:w="880" w:type="dxa"/>
          </w:tcPr>
          <w:p w:rsidR="008C5011" w:rsidRDefault="008C5011">
            <w:pPr>
              <w:pStyle w:val="ConsPlusNormal"/>
              <w:jc w:val="center"/>
            </w:pPr>
            <w:r>
              <w:t>2023 г.</w:t>
            </w:r>
          </w:p>
        </w:tc>
        <w:tc>
          <w:tcPr>
            <w:tcW w:w="968" w:type="dxa"/>
          </w:tcPr>
          <w:p w:rsidR="008C5011" w:rsidRDefault="008C5011">
            <w:pPr>
              <w:pStyle w:val="ConsPlusNormal"/>
              <w:jc w:val="center"/>
            </w:pPr>
            <w:r>
              <w:t>2024 г.</w:t>
            </w:r>
          </w:p>
        </w:tc>
      </w:tr>
      <w:tr w:rsidR="008C5011">
        <w:tc>
          <w:tcPr>
            <w:tcW w:w="14827" w:type="dxa"/>
            <w:gridSpan w:val="11"/>
          </w:tcPr>
          <w:p w:rsidR="008C5011" w:rsidRDefault="008C5011">
            <w:pPr>
              <w:pStyle w:val="ConsPlusNormal"/>
              <w:jc w:val="center"/>
            </w:pPr>
            <w:r>
              <w:t>Подпрограмма 1 "Благоустройство дворовых и общественных территорий"</w:t>
            </w:r>
          </w:p>
        </w:tc>
      </w:tr>
      <w:tr w:rsidR="008C5011">
        <w:tblPrEx>
          <w:tblBorders>
            <w:insideH w:val="nil"/>
          </w:tblBorders>
        </w:tblPrEx>
        <w:tc>
          <w:tcPr>
            <w:tcW w:w="487" w:type="dxa"/>
            <w:tcBorders>
              <w:bottom w:val="nil"/>
            </w:tcBorders>
          </w:tcPr>
          <w:p w:rsidR="008C5011" w:rsidRDefault="008C5011">
            <w:pPr>
              <w:pStyle w:val="ConsPlusNormal"/>
              <w:jc w:val="center"/>
            </w:pPr>
            <w:r>
              <w:t>1</w:t>
            </w:r>
          </w:p>
        </w:tc>
        <w:tc>
          <w:tcPr>
            <w:tcW w:w="2836" w:type="dxa"/>
            <w:tcBorders>
              <w:bottom w:val="nil"/>
            </w:tcBorders>
          </w:tcPr>
          <w:p w:rsidR="008C5011" w:rsidRDefault="008C5011">
            <w:pPr>
              <w:pStyle w:val="ConsPlusNormal"/>
            </w:pPr>
            <w:r>
              <w:t xml:space="preserve">Освобождение от уплаты налога на имущество организаций Псковской области, осуществляющих благоустройство </w:t>
            </w:r>
            <w:r>
              <w:lastRenderedPageBreak/>
              <w:t>населенных пунктов, в отношении объектов внешнего благоустройства населенных пунктов</w:t>
            </w:r>
          </w:p>
        </w:tc>
        <w:tc>
          <w:tcPr>
            <w:tcW w:w="2211" w:type="dxa"/>
            <w:tcBorders>
              <w:bottom w:val="nil"/>
            </w:tcBorders>
          </w:tcPr>
          <w:p w:rsidR="008C5011" w:rsidRDefault="008C5011">
            <w:pPr>
              <w:pStyle w:val="ConsPlusNormal"/>
            </w:pPr>
            <w:r>
              <w:lastRenderedPageBreak/>
              <w:t xml:space="preserve">Повышение уровня благоустройства на территории области путем реализации комплекса </w:t>
            </w:r>
            <w:r>
              <w:lastRenderedPageBreak/>
              <w:t>первоочередных мероприятий</w:t>
            </w:r>
          </w:p>
        </w:tc>
        <w:tc>
          <w:tcPr>
            <w:tcW w:w="2835" w:type="dxa"/>
            <w:tcBorders>
              <w:bottom w:val="nil"/>
            </w:tcBorders>
          </w:tcPr>
          <w:p w:rsidR="008C5011" w:rsidRDefault="008C5011">
            <w:pPr>
              <w:pStyle w:val="ConsPlusNormal"/>
            </w:pPr>
            <w:r>
              <w:lastRenderedPageBreak/>
              <w:t>Коэффициент обновления объектов внешнего благоустройства в результате использования налоговой льготы</w:t>
            </w:r>
          </w:p>
        </w:tc>
        <w:tc>
          <w:tcPr>
            <w:tcW w:w="850" w:type="dxa"/>
            <w:tcBorders>
              <w:bottom w:val="nil"/>
            </w:tcBorders>
          </w:tcPr>
          <w:p w:rsidR="008C5011" w:rsidRDefault="008C5011">
            <w:pPr>
              <w:pStyle w:val="ConsPlusNormal"/>
              <w:jc w:val="center"/>
            </w:pPr>
            <w:r>
              <w:t>19285</w:t>
            </w:r>
          </w:p>
        </w:tc>
        <w:tc>
          <w:tcPr>
            <w:tcW w:w="966" w:type="dxa"/>
            <w:tcBorders>
              <w:bottom w:val="nil"/>
            </w:tcBorders>
          </w:tcPr>
          <w:p w:rsidR="008C5011" w:rsidRDefault="008C5011">
            <w:pPr>
              <w:pStyle w:val="ConsPlusNormal"/>
              <w:jc w:val="center"/>
            </w:pPr>
            <w:r>
              <w:t>19000</w:t>
            </w:r>
          </w:p>
        </w:tc>
        <w:tc>
          <w:tcPr>
            <w:tcW w:w="1006" w:type="dxa"/>
            <w:tcBorders>
              <w:bottom w:val="nil"/>
            </w:tcBorders>
          </w:tcPr>
          <w:p w:rsidR="008C5011" w:rsidRDefault="008C5011">
            <w:pPr>
              <w:pStyle w:val="ConsPlusNormal"/>
              <w:jc w:val="center"/>
            </w:pPr>
            <w:r>
              <w:t>19000</w:t>
            </w:r>
          </w:p>
        </w:tc>
        <w:tc>
          <w:tcPr>
            <w:tcW w:w="863" w:type="dxa"/>
            <w:tcBorders>
              <w:bottom w:val="nil"/>
            </w:tcBorders>
          </w:tcPr>
          <w:p w:rsidR="008C5011" w:rsidRDefault="008C5011">
            <w:pPr>
              <w:pStyle w:val="ConsPlusNormal"/>
              <w:jc w:val="center"/>
            </w:pPr>
            <w:r>
              <w:t>19000</w:t>
            </w:r>
          </w:p>
        </w:tc>
        <w:tc>
          <w:tcPr>
            <w:tcW w:w="925" w:type="dxa"/>
            <w:tcBorders>
              <w:bottom w:val="nil"/>
            </w:tcBorders>
          </w:tcPr>
          <w:p w:rsidR="008C5011" w:rsidRDefault="008C5011">
            <w:pPr>
              <w:pStyle w:val="ConsPlusNormal"/>
              <w:jc w:val="center"/>
            </w:pPr>
            <w:r>
              <w:t>19000</w:t>
            </w:r>
          </w:p>
        </w:tc>
        <w:tc>
          <w:tcPr>
            <w:tcW w:w="880" w:type="dxa"/>
            <w:tcBorders>
              <w:bottom w:val="nil"/>
            </w:tcBorders>
          </w:tcPr>
          <w:p w:rsidR="008C5011" w:rsidRDefault="008C5011">
            <w:pPr>
              <w:pStyle w:val="ConsPlusNormal"/>
              <w:jc w:val="center"/>
            </w:pPr>
            <w:r>
              <w:t>19000</w:t>
            </w:r>
          </w:p>
        </w:tc>
        <w:tc>
          <w:tcPr>
            <w:tcW w:w="968" w:type="dxa"/>
            <w:tcBorders>
              <w:bottom w:val="nil"/>
            </w:tcBorders>
          </w:tcPr>
          <w:p w:rsidR="008C5011" w:rsidRDefault="008C5011">
            <w:pPr>
              <w:pStyle w:val="ConsPlusNormal"/>
              <w:jc w:val="center"/>
            </w:pPr>
            <w:r>
              <w:t>19000</w:t>
            </w:r>
          </w:p>
        </w:tc>
      </w:tr>
      <w:tr w:rsidR="008C5011">
        <w:tblPrEx>
          <w:tblBorders>
            <w:insideH w:val="nil"/>
          </w:tblBorders>
        </w:tblPrEx>
        <w:tc>
          <w:tcPr>
            <w:tcW w:w="14827" w:type="dxa"/>
            <w:gridSpan w:val="11"/>
            <w:tcBorders>
              <w:top w:val="nil"/>
            </w:tcBorders>
          </w:tcPr>
          <w:p w:rsidR="008C5011" w:rsidRDefault="008C5011">
            <w:pPr>
              <w:pStyle w:val="ConsPlusNormal"/>
              <w:jc w:val="both"/>
            </w:pPr>
            <w:r>
              <w:lastRenderedPageBreak/>
              <w:t xml:space="preserve">(в ред. </w:t>
            </w:r>
            <w:hyperlink r:id="rId545" w:history="1">
              <w:r>
                <w:rPr>
                  <w:color w:val="0000FF"/>
                </w:rPr>
                <w:t>постановления</w:t>
              </w:r>
            </w:hyperlink>
            <w:r>
              <w:t xml:space="preserve"> Администрации Псковской области от 20.11.2020 N 411)</w:t>
            </w:r>
          </w:p>
        </w:tc>
      </w:tr>
    </w:tbl>
    <w:p w:rsidR="008C5011" w:rsidRDefault="008C5011">
      <w:pPr>
        <w:pStyle w:val="ConsPlusNormal"/>
        <w:jc w:val="both"/>
      </w:pPr>
    </w:p>
    <w:p w:rsidR="008C5011" w:rsidRDefault="008C5011">
      <w:pPr>
        <w:pStyle w:val="ConsPlusNormal"/>
        <w:jc w:val="both"/>
      </w:pPr>
    </w:p>
    <w:p w:rsidR="008C5011" w:rsidRDefault="008C5011">
      <w:pPr>
        <w:pStyle w:val="ConsPlusNormal"/>
        <w:pBdr>
          <w:top w:val="single" w:sz="6" w:space="0" w:color="auto"/>
        </w:pBdr>
        <w:spacing w:before="100" w:after="100"/>
        <w:jc w:val="both"/>
        <w:rPr>
          <w:sz w:val="2"/>
          <w:szCs w:val="2"/>
        </w:rPr>
      </w:pPr>
    </w:p>
    <w:p w:rsidR="00F40E06" w:rsidRDefault="00F40E06">
      <w:bookmarkStart w:id="83" w:name="_GoBack"/>
      <w:bookmarkEnd w:id="83"/>
    </w:p>
    <w:sectPr w:rsidR="00F40E06" w:rsidSect="00D518D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11"/>
    <w:rsid w:val="008C5011"/>
    <w:rsid w:val="00F4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7190-24F6-42AD-970C-09936B03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5181BB4AFE6977572D184217019F26F88970EF27CA6E82C687AA02314B78F1A0BDD4017DC763CB73CB46958F89033E6E8B636375AF5377AE0D2u7c7J" TargetMode="External"/><Relationship Id="rId21" Type="http://schemas.openxmlformats.org/officeDocument/2006/relationships/hyperlink" Target="consultantplus://offline/ref=B815181BB4AFE6977572CF89371C44FA6A83CF03F579ADBE763721FD741DBDD85D44840A56D57C68E678E76651ABDF77B6FBB6312Bu5c8J" TargetMode="External"/><Relationship Id="rId324" Type="http://schemas.openxmlformats.org/officeDocument/2006/relationships/hyperlink" Target="consultantplus://offline/ref=B815181BB4AFE6977572D184217019F26F88970EFD78A0EE28687AA02314B78F1A0BDD4017DC763CB73EB36F58F89033E6E8B636375AF5377AE0D2u7c7J" TargetMode="External"/><Relationship Id="rId531" Type="http://schemas.openxmlformats.org/officeDocument/2006/relationships/hyperlink" Target="consultantplus://offline/ref=B815181BB4AFE6977572D184217019F26F88970EFD78A0EE28687AA02314B78F1A0BDD4017DC763CB63EB66258F89033E6E8B636375AF5377AE0D2u7c7J" TargetMode="External"/><Relationship Id="rId170" Type="http://schemas.openxmlformats.org/officeDocument/2006/relationships/hyperlink" Target="consultantplus://offline/ref=B815181BB4AFE6977572D184217019F26F88970EF27CA6E82C687AA02314B78F1A0BDD4017DC763CB73CBB6258F89033E6E8B636375AF5377AE0D2u7c7J" TargetMode="External"/><Relationship Id="rId268" Type="http://schemas.openxmlformats.org/officeDocument/2006/relationships/hyperlink" Target="consultantplus://offline/ref=B815181BB4AFE6977572CF89371C44FA6D87CA06F17DADBE763721FD741DBDD85D44840253D1773DB537E63A17F9CC75B4FBB4343758F02Bu7cAJ" TargetMode="External"/><Relationship Id="rId475" Type="http://schemas.openxmlformats.org/officeDocument/2006/relationships/hyperlink" Target="consultantplus://offline/ref=B815181BB4AFE6977572D184217019F26F88970EFD7AA5ED2F687AA02314B78F1A0BDD4017DC763CB73AB16C58F89033E6E8B636375AF5377AE0D2u7c7J" TargetMode="External"/><Relationship Id="rId32" Type="http://schemas.openxmlformats.org/officeDocument/2006/relationships/hyperlink" Target="consultantplus://offline/ref=B815181BB4AFE6977572D184217019F26F88970EFD7CAFE92D687AA02314B78F1A0BDD4017DC763FB238B76D58F89033E6E8B636375AF5377AE0D2u7c7J" TargetMode="External"/><Relationship Id="rId128" Type="http://schemas.openxmlformats.org/officeDocument/2006/relationships/hyperlink" Target="consultantplus://offline/ref=B815181BB4AFE6977572D184217019F26F88970EF276A0EC2E687AA02314B78F1A0BDD4017DC763CB73CB36E58F89033E6E8B636375AF5377AE0D2u7c7J" TargetMode="External"/><Relationship Id="rId335" Type="http://schemas.openxmlformats.org/officeDocument/2006/relationships/hyperlink" Target="consultantplus://offline/ref=B815181BB4AFE6977572CF89371C44FA6D82C006F47AADBE763721FD741DBDD84F44DC0E51D6693CB222B06B51uAcEJ" TargetMode="External"/><Relationship Id="rId542" Type="http://schemas.openxmlformats.org/officeDocument/2006/relationships/hyperlink" Target="consultantplus://offline/ref=B815181BB4AFE6977572D184217019F26F88970EFD78A0EE28687AA02314B78F1A0BDD4017DC763CB635B06A58F89033E6E8B636375AF5377AE0D2u7c7J" TargetMode="External"/><Relationship Id="rId181" Type="http://schemas.openxmlformats.org/officeDocument/2006/relationships/hyperlink" Target="consultantplus://offline/ref=B815181BB4AFE6977572D184217019F26F88970EF278A6E02D687AA02314B78F1A0BDD4017DC763CB73DB26258F89033E6E8B636375AF5377AE0D2u7c7J" TargetMode="External"/><Relationship Id="rId402" Type="http://schemas.openxmlformats.org/officeDocument/2006/relationships/hyperlink" Target="consultantplus://offline/ref=B815181BB4AFE6977572D184217019F26F88970EF27AA3ED23687AA02314B78F1A0BDD4017DC763CB73BB66358F89033E6E8B636375AF5377AE0D2u7c7J" TargetMode="External"/><Relationship Id="rId279" Type="http://schemas.openxmlformats.org/officeDocument/2006/relationships/hyperlink" Target="consultantplus://offline/ref=B815181BB4AFE6977572CF89371C44FA6C85CA03F675F0B47E6E2DFF7312E2CF5A0D880353D07134BC68E32F06A1C370ADE5B12F2B5AF2u2cBJ" TargetMode="External"/><Relationship Id="rId486" Type="http://schemas.openxmlformats.org/officeDocument/2006/relationships/hyperlink" Target="consultantplus://offline/ref=B815181BB4AFE6977572D184217019F26F88970EFD7FA6ED22687AA02314B78F1A0BDD4017DC763CB63DB46D58F89033E6E8B636375AF5377AE0D2u7c7J" TargetMode="External"/><Relationship Id="rId43" Type="http://schemas.openxmlformats.org/officeDocument/2006/relationships/hyperlink" Target="consultantplus://offline/ref=B815181BB4AFE6977572D184217019F26F88970EF276A0EC2E687AA02314B78F1A0BDD4017DC763CB73CB26E58F89033E6E8B636375AF5377AE0D2u7c7J" TargetMode="External"/><Relationship Id="rId139" Type="http://schemas.openxmlformats.org/officeDocument/2006/relationships/hyperlink" Target="consultantplus://offline/ref=B815181BB4AFE6977572D184217019F26F88970EFD78A0EE28687AA02314B78F1A0BDD4017DC763CB73CB56258F89033E6E8B636375AF5377AE0D2u7c7J" TargetMode="External"/><Relationship Id="rId346" Type="http://schemas.openxmlformats.org/officeDocument/2006/relationships/hyperlink" Target="consultantplus://offline/ref=B815181BB4AFE6977572D184217019F26F88970EFD7CA4E923687AA02314B78F1A0BDD4017DC763CB73FB26D58F89033E6E8B636375AF5377AE0D2u7c7J" TargetMode="External"/><Relationship Id="rId192" Type="http://schemas.openxmlformats.org/officeDocument/2006/relationships/hyperlink" Target="consultantplus://offline/ref=B815181BB4AFE6977572D184217019F26F88970EF278A6E02D687AA02314B78F1A0BDD4017DC763CB73DB46858F89033E6E8B636375AF5377AE0D2u7c7J" TargetMode="External"/><Relationship Id="rId206" Type="http://schemas.openxmlformats.org/officeDocument/2006/relationships/hyperlink" Target="consultantplus://offline/ref=B815181BB4AFE6977572D184217019F26F88970EF278A6E02D687AA02314B78F1A0BDD4017DC763CB73DB46D58F89033E6E8B636375AF5377AE0D2u7c7J" TargetMode="External"/><Relationship Id="rId413" Type="http://schemas.openxmlformats.org/officeDocument/2006/relationships/hyperlink" Target="consultantplus://offline/ref=B815181BB4AFE6977572D184217019F26F88970EFD78A0EE28687AA02314B78F1A0BDD4017DC763CB73BB46C58F89033E6E8B636375AF5377AE0D2u7c7J" TargetMode="External"/><Relationship Id="rId248" Type="http://schemas.openxmlformats.org/officeDocument/2006/relationships/hyperlink" Target="consultantplus://offline/ref=B815181BB4AFE6977572D184217019F26F88970EF27DA0E92B687AA02314B78F1A0BDD4017DC763CB73CB36858F89033E6E8B636375AF5377AE0D2u7c7J" TargetMode="External"/><Relationship Id="rId455" Type="http://schemas.openxmlformats.org/officeDocument/2006/relationships/hyperlink" Target="consultantplus://offline/ref=B815181BB4AFE6977572D184217019F26F88970EFD78A0EE28687AA02314B78F1A0BDD4017DC763CB63DB16858F89033E6E8B636375AF5377AE0D2u7c7J" TargetMode="External"/><Relationship Id="rId497" Type="http://schemas.openxmlformats.org/officeDocument/2006/relationships/hyperlink" Target="consultantplus://offline/ref=B815181BB4AFE6977572D184217019F26F88970EFD7FA6ED22687AA02314B78F1A0BDD4017DC763CB63EB36D58F89033E6E8B636375AF5377AE0D2u7c7J" TargetMode="External"/><Relationship Id="rId12" Type="http://schemas.openxmlformats.org/officeDocument/2006/relationships/hyperlink" Target="consultantplus://offline/ref=B815181BB4AFE6977572D184217019F26F88970EF278A0EF28687AA02314B78F1A0BDD4017DC763CB73CB26E58F89033E6E8B636375AF5377AE0D2u7c7J" TargetMode="External"/><Relationship Id="rId108" Type="http://schemas.openxmlformats.org/officeDocument/2006/relationships/hyperlink" Target="consultantplus://offline/ref=B815181BB4AFE6977572D184217019F26F88970EF27EA6EC22687AA02314B78F1A0BDD4017DC763CB73DB36258F89033E6E8B636375AF5377AE0D2u7c7J" TargetMode="External"/><Relationship Id="rId315" Type="http://schemas.openxmlformats.org/officeDocument/2006/relationships/hyperlink" Target="consultantplus://offline/ref=B815181BB4AFE6977572D184217019F26F88970EFD78A0EE28687AA02314B78F1A0BDD4017DC763CB73EB36958F89033E6E8B636375AF5377AE0D2u7c7J" TargetMode="External"/><Relationship Id="rId357" Type="http://schemas.openxmlformats.org/officeDocument/2006/relationships/hyperlink" Target="consultantplus://offline/ref=B815181BB4AFE6977572D184217019F26F88970EF278A0EF28687AA02314B78F1A0BDD4017DC763CB73CB36E58F89033E6E8B636375AF5377AE0D2u7c7J" TargetMode="External"/><Relationship Id="rId522" Type="http://schemas.openxmlformats.org/officeDocument/2006/relationships/hyperlink" Target="consultantplus://offline/ref=B815181BB4AFE6977572D184217019F26F88970EFD7AA5ED2F687AA02314B78F1A0BDD4017DC763CB73AB56258F89033E6E8B636375AF5377AE0D2u7c7J" TargetMode="External"/><Relationship Id="rId54" Type="http://schemas.openxmlformats.org/officeDocument/2006/relationships/hyperlink" Target="consultantplus://offline/ref=B815181BB4AFE6977572D184217019F26F88970EF27EA6EC22687AA02314B78F1A0BDD4017DC763CB73CB06B58F89033E6E8B636375AF5377AE0D2u7c7J" TargetMode="External"/><Relationship Id="rId96" Type="http://schemas.openxmlformats.org/officeDocument/2006/relationships/image" Target="media/image1.wmf"/><Relationship Id="rId161" Type="http://schemas.openxmlformats.org/officeDocument/2006/relationships/hyperlink" Target="consultantplus://offline/ref=B815181BB4AFE6977572D184217019F26F88970EF27EA6EC22687AA02314B78F1A0BDD4017DC763CB73DB56958F89033E6E8B636375AF5377AE0D2u7c7J" TargetMode="External"/><Relationship Id="rId217" Type="http://schemas.openxmlformats.org/officeDocument/2006/relationships/hyperlink" Target="consultantplus://offline/ref=B815181BB4AFE6977572D184217019F26F88970EFD7CA4E923687AA02314B78F1A0BDD4017DC763CB73DB76A58F89033E6E8B636375AF5377AE0D2u7c7J" TargetMode="External"/><Relationship Id="rId399" Type="http://schemas.openxmlformats.org/officeDocument/2006/relationships/hyperlink" Target="consultantplus://offline/ref=B815181BB4AFE6977572D184217019F26F88970EF27BA6EA2D687AA02314B78F1A0BDD4017DC763CB73CB46E58F89033E6E8B636375AF5377AE0D2u7c7J" TargetMode="External"/><Relationship Id="rId259" Type="http://schemas.openxmlformats.org/officeDocument/2006/relationships/hyperlink" Target="consultantplus://offline/ref=B815181BB4AFE6977572D184217019F26F88970EFD7CA4E923687AA02314B78F1A0BDD4017DC763CB73DB46F58F89033E6E8B636375AF5377AE0D2u7c7J" TargetMode="External"/><Relationship Id="rId424" Type="http://schemas.openxmlformats.org/officeDocument/2006/relationships/hyperlink" Target="consultantplus://offline/ref=B815181BB4AFE6977572D184217019F26F88970EFD7CA4E923687AA02314B78F1A0BDD4017DC763CB63DB56258F89033E6E8B636375AF5377AE0D2u7c7J" TargetMode="External"/><Relationship Id="rId466" Type="http://schemas.openxmlformats.org/officeDocument/2006/relationships/hyperlink" Target="consultantplus://offline/ref=B815181BB4AFE6977572D184217019F26F88970EFD7FA6ED22687AA02314B78F1A0BDD4017DC763CB63DB76858F89033E6E8B636375AF5377AE0D2u7c7J" TargetMode="External"/><Relationship Id="rId23" Type="http://schemas.openxmlformats.org/officeDocument/2006/relationships/hyperlink" Target="consultantplus://offline/ref=B815181BB4AFE6977572CF89371C44FA6C8BCF00FC7DADBE763721FD741DBDD84F44DC0E51D6693CB222B06B51uAcEJ" TargetMode="External"/><Relationship Id="rId119" Type="http://schemas.openxmlformats.org/officeDocument/2006/relationships/hyperlink" Target="consultantplus://offline/ref=B815181BB4AFE6977572D184217019F26F88970EF27CA6E82C687AA02314B78F1A0BDD4017DC763CB73CB46E58F89033E6E8B636375AF5377AE0D2u7c7J" TargetMode="External"/><Relationship Id="rId270" Type="http://schemas.openxmlformats.org/officeDocument/2006/relationships/hyperlink" Target="consultantplus://offline/ref=B815181BB4AFE6977572D184217019F26F88970EFD7CA4E923687AA02314B78F1A0BDD4017DC763CB73DB56A58F89033E6E8B636375AF5377AE0D2u7c7J" TargetMode="External"/><Relationship Id="rId326" Type="http://schemas.openxmlformats.org/officeDocument/2006/relationships/hyperlink" Target="consultantplus://offline/ref=B815181BB4AFE6977572D184217019F26F88970EF27DA0E92B687AA02314B78F1A0BDD4017DC763CB73CB66B58F89033E6E8B636375AF5377AE0D2u7c7J" TargetMode="External"/><Relationship Id="rId533" Type="http://schemas.openxmlformats.org/officeDocument/2006/relationships/hyperlink" Target="consultantplus://offline/ref=B815181BB4AFE6977572D184217019F26F88970EFD78A0EE28687AA02314B78F1A0BDD4017DC763CB63EB76E58F89033E6E8B636375AF5377AE0D2u7c7J" TargetMode="External"/><Relationship Id="rId65" Type="http://schemas.openxmlformats.org/officeDocument/2006/relationships/hyperlink" Target="consultantplus://offline/ref=B815181BB4AFE6977572D184217019F26F88970EFD78A7EB23687AA02314B78F1A0BDD5217847A3EB022B26E4DAEC175uBc1J" TargetMode="External"/><Relationship Id="rId130" Type="http://schemas.openxmlformats.org/officeDocument/2006/relationships/hyperlink" Target="consultantplus://offline/ref=B815181BB4AFE6977572D184217019F26F88970EFD7CA4E923687AA02314B78F1A0BDD4017DC763CB73CB46958F89033E6E8B636375AF5377AE0D2u7c7J" TargetMode="External"/><Relationship Id="rId368" Type="http://schemas.openxmlformats.org/officeDocument/2006/relationships/hyperlink" Target="consultantplus://offline/ref=B815181BB4AFE6977572D184217019F26F88970EFD78A0EE28687AA02314B78F1A0BDD4017DC763CB73BB36958F89033E6E8B636375AF5377AE0D2u7c7J" TargetMode="External"/><Relationship Id="rId172" Type="http://schemas.openxmlformats.org/officeDocument/2006/relationships/hyperlink" Target="consultantplus://offline/ref=B815181BB4AFE6977572D184217019F26F88970EF27AA3ED23687AA02314B78F1A0BDD4017DC763CB73DB56F58F89033E6E8B636375AF5377AE0D2u7c7J" TargetMode="External"/><Relationship Id="rId228" Type="http://schemas.openxmlformats.org/officeDocument/2006/relationships/hyperlink" Target="consultantplus://offline/ref=B815181BB4AFE6977572D184217019F26F88970EFD7FA6ED22687AA02314B78F1A0BDD4017DC763CB73EB06B58F89033E6E8B636375AF5377AE0D2u7c7J" TargetMode="External"/><Relationship Id="rId435" Type="http://schemas.openxmlformats.org/officeDocument/2006/relationships/hyperlink" Target="consultantplus://offline/ref=B815181BB4AFE6977572D184217019F26F88970EFD78AFEA2C687AA02314B78F1A0BDD4017DC763CB73CB76A58F89033E6E8B636375AF5377AE0D2u7c7J" TargetMode="External"/><Relationship Id="rId477" Type="http://schemas.openxmlformats.org/officeDocument/2006/relationships/hyperlink" Target="consultantplus://offline/ref=B815181BB4AFE6977572D184217019F26F88970EFD7FA6ED22687AA02314B78F1A0BDD4017DC763CB63DB46A58F89033E6E8B636375AF5377AE0D2u7c7J" TargetMode="External"/><Relationship Id="rId281" Type="http://schemas.openxmlformats.org/officeDocument/2006/relationships/hyperlink" Target="consultantplus://offline/ref=B815181BB4AFE6977572D184217019F26F88970EFD78A0EE28687AA02314B78F1A0BDD4017DC763CB73DBA6E58F89033E6E8B636375AF5377AE0D2u7c7J" TargetMode="External"/><Relationship Id="rId337" Type="http://schemas.openxmlformats.org/officeDocument/2006/relationships/hyperlink" Target="consultantplus://offline/ref=B815181BB4AFE6977572CF89371C44FA6C8BCC07F779ADBE763721FD741DBDD85D44840253D17338B637E63A17F9CC75B4FBB4343758F02Bu7cAJ" TargetMode="External"/><Relationship Id="rId502" Type="http://schemas.openxmlformats.org/officeDocument/2006/relationships/hyperlink" Target="consultantplus://offline/ref=B815181BB4AFE6977572D184217019F26F88970EFD78AFEA2C687AA02314B78F1A0BDD4017DC763CB73CB66258F89033E6E8B636375AF5377AE0D2u7c7J" TargetMode="External"/><Relationship Id="rId34" Type="http://schemas.openxmlformats.org/officeDocument/2006/relationships/hyperlink" Target="consultantplus://offline/ref=B815181BB4AFE6977572D184217019F26F88970EF27CA6E82C687AA02314B78F1A0BDD4017DC763CB73CB26C58F89033E6E8B636375AF5377AE0D2u7c7J" TargetMode="External"/><Relationship Id="rId76" Type="http://schemas.openxmlformats.org/officeDocument/2006/relationships/hyperlink" Target="consultantplus://offline/ref=B815181BB4AFE6977572D184217019F26F88970EF27AA3ED23687AA02314B78F1A0BDD4017DC763CB73CB56D58F89033E6E8B636375AF5377AE0D2u7c7J" TargetMode="External"/><Relationship Id="rId141" Type="http://schemas.openxmlformats.org/officeDocument/2006/relationships/hyperlink" Target="consultantplus://offline/ref=B815181BB4AFE6977572D184217019F26F88970EFD78A0EE28687AA02314B78F1A0BDD4017DC763CB73CBA6A58F89033E6E8B636375AF5377AE0D2u7c7J" TargetMode="External"/><Relationship Id="rId379" Type="http://schemas.openxmlformats.org/officeDocument/2006/relationships/hyperlink" Target="consultantplus://offline/ref=B815181BB4AFE6977572D184217019F26F88970EFD7CA4E923687AA02314B78F1A0BDD4017DC763CB739BA6D58F89033E6E8B636375AF5377AE0D2u7c7J" TargetMode="External"/><Relationship Id="rId544" Type="http://schemas.openxmlformats.org/officeDocument/2006/relationships/hyperlink" Target="consultantplus://offline/ref=B815181BB4AFE6977572D184217019F26F88970EF276A0EC2E687AA02314B78F1A0BDD4017DC763CB639B06E58F89033E6E8B636375AF5377AE0D2u7c7J" TargetMode="External"/><Relationship Id="rId7" Type="http://schemas.openxmlformats.org/officeDocument/2006/relationships/hyperlink" Target="consultantplus://offline/ref=B815181BB4AFE6977572D184217019F26F88970EF27CA6E82C687AA02314B78F1A0BDD4017DC763CB73CB26E58F89033E6E8B636375AF5377AE0D2u7c7J" TargetMode="External"/><Relationship Id="rId183" Type="http://schemas.openxmlformats.org/officeDocument/2006/relationships/hyperlink" Target="consultantplus://offline/ref=B815181BB4AFE6977572D184217019F26F88970EF276A0EC2E687AA02314B78F1A0BDD4017DC763CB73CB06858F89033E6E8B636375AF5377AE0D2u7c7J" TargetMode="External"/><Relationship Id="rId239" Type="http://schemas.openxmlformats.org/officeDocument/2006/relationships/hyperlink" Target="consultantplus://offline/ref=B815181BB4AFE6977572D184217019F26F88970EFD7FA6ED22687AA02314B78F1A0BDD4017DC763CB73EB06858F89033E6E8B636375AF5377AE0D2u7c7J" TargetMode="External"/><Relationship Id="rId390" Type="http://schemas.openxmlformats.org/officeDocument/2006/relationships/hyperlink" Target="consultantplus://offline/ref=B815181BB4AFE6977572D184217019F26F88970EF27DA0E92B687AA02314B78F1A0BDD4017DC763CB73CB66C58F89033E6E8B636375AF5377AE0D2u7c7J" TargetMode="External"/><Relationship Id="rId404" Type="http://schemas.openxmlformats.org/officeDocument/2006/relationships/hyperlink" Target="consultantplus://offline/ref=B815181BB4AFE6977572D184217019F26F88970EF278A6E02D687AA02314B78F1A0BDD4017DC763CB73FB16358F89033E6E8B636375AF5377AE0D2u7c7J" TargetMode="External"/><Relationship Id="rId446" Type="http://schemas.openxmlformats.org/officeDocument/2006/relationships/hyperlink" Target="consultantplus://offline/ref=B815181BB4AFE6977572D184217019F26F88970EFD78A0EE28687AA02314B78F1A0BDD4017DC763CB63DB06258F89033E6E8B636375AF5377AE0D2u7c7J" TargetMode="External"/><Relationship Id="rId250" Type="http://schemas.openxmlformats.org/officeDocument/2006/relationships/hyperlink" Target="consultantplus://offline/ref=B815181BB4AFE6977572CF89371C44FA6D82C006F47AADBE763721FD741DBDD84F44DC0E51D6693CB222B06B51uAcEJ" TargetMode="External"/><Relationship Id="rId292" Type="http://schemas.openxmlformats.org/officeDocument/2006/relationships/hyperlink" Target="consultantplus://offline/ref=B815181BB4AFE6977572D184217019F26F88970EF27BA6EA2D687AA02314B78F1A0BDD4017DC763CB73CB06F58F89033E6E8B636375AF5377AE0D2u7c7J" TargetMode="External"/><Relationship Id="rId306" Type="http://schemas.openxmlformats.org/officeDocument/2006/relationships/hyperlink" Target="consultantplus://offline/ref=B815181BB4AFE6977572D184217019F26F88970EF27BA6EA2D687AA02314B78F1A0BDD4017DC763CB73CB06D58F89033E6E8B636375AF5377AE0D2u7c7J" TargetMode="External"/><Relationship Id="rId488" Type="http://schemas.openxmlformats.org/officeDocument/2006/relationships/hyperlink" Target="consultantplus://offline/ref=B815181BB4AFE6977572D184217019F26F88970EF376A6ED2A687AA02314B78F1A0BDD4017DC763CB73DB26858F89033E6E8B636375AF5377AE0D2u7c7J" TargetMode="External"/><Relationship Id="rId45" Type="http://schemas.openxmlformats.org/officeDocument/2006/relationships/hyperlink" Target="consultantplus://offline/ref=B815181BB4AFE6977572D184217019F26F88970EFD7CA4E923687AA02314B78F1A0BDD4017DC763CB73CB26C58F89033E6E8B636375AF5377AE0D2u7c7J" TargetMode="External"/><Relationship Id="rId87" Type="http://schemas.openxmlformats.org/officeDocument/2006/relationships/hyperlink" Target="consultantplus://offline/ref=B815181BB4AFE6977572D184217019F26F88970EF676A7EE2E687AA02314B78F1A0BDD4017DC763CB73CB36958F89033E6E8B636375AF5377AE0D2u7c7J" TargetMode="External"/><Relationship Id="rId110" Type="http://schemas.openxmlformats.org/officeDocument/2006/relationships/hyperlink" Target="consultantplus://offline/ref=B815181BB4AFE6977572D184217019F26F88970EF27AA3ED23687AA02314B78F1A0BDD4017DC763CB73DB16358F89033E6E8B636375AF5377AE0D2u7c7J" TargetMode="External"/><Relationship Id="rId348" Type="http://schemas.openxmlformats.org/officeDocument/2006/relationships/hyperlink" Target="consultantplus://offline/ref=B815181BB4AFE6977572D184217019F26F88970EFD7AA5ED2F687AA02314B78F1A0BDD4017DC763CB73FB56B58F89033E6E8B636375AF5377AE0D2u7c7J" TargetMode="External"/><Relationship Id="rId513" Type="http://schemas.openxmlformats.org/officeDocument/2006/relationships/hyperlink" Target="consultantplus://offline/ref=B815181BB4AFE6977572D184217019F26F88970EFD78A0EE28687AA02314B78F1A0BDD4017DC763CB63EB66A58F89033E6E8B636375AF5377AE0D2u7c7J" TargetMode="External"/><Relationship Id="rId152" Type="http://schemas.openxmlformats.org/officeDocument/2006/relationships/hyperlink" Target="consultantplus://offline/ref=B815181BB4AFE6977572D184217019F26F88970EFD78A0EE28687AA02314B78F1A0BDD4017DC763CB73DB36A58F89033E6E8B636375AF5377AE0D2u7c7J" TargetMode="External"/><Relationship Id="rId194" Type="http://schemas.openxmlformats.org/officeDocument/2006/relationships/hyperlink" Target="consultantplus://offline/ref=B815181BB4AFE6977572D184217019F26F88970EF276A0EC2E687AA02314B78F1A0BDD4017DC763CB73CB06F58F89033E6E8B636375AF5377AE0D2u7c7J" TargetMode="External"/><Relationship Id="rId208" Type="http://schemas.openxmlformats.org/officeDocument/2006/relationships/hyperlink" Target="consultantplus://offline/ref=B815181BB4AFE6977572D184217019F26F88970EF376A6ED2A687AA02314B78F1A0BDD4017DC763CB73CB46A58F89033E6E8B636375AF5377AE0D2u7c7J" TargetMode="External"/><Relationship Id="rId415" Type="http://schemas.openxmlformats.org/officeDocument/2006/relationships/hyperlink" Target="consultantplus://offline/ref=B815181BB4AFE6977572D184217019F26F88970EFD78A0EE28687AA02314B78F1A0BDD4017DC763CB73BB56A58F89033E6E8B636375AF5377AE0D2u7c7J" TargetMode="External"/><Relationship Id="rId457" Type="http://schemas.openxmlformats.org/officeDocument/2006/relationships/hyperlink" Target="consultantplus://offline/ref=B815181BB4AFE6977572D184217019F26F88970EFD7CAFE122687AA02314B78F1A0BDD4017DC763CB734BA6858F89033E6E8B636375AF5377AE0D2u7c7J" TargetMode="External"/><Relationship Id="rId261" Type="http://schemas.openxmlformats.org/officeDocument/2006/relationships/hyperlink" Target="consultantplus://offline/ref=B815181BB4AFE6977572D184217019F26F88970EF27DA0E92B687AA02314B78F1A0BDD4017DC763CB73CB36358F89033E6E8B636375AF5377AE0D2u7c7J" TargetMode="External"/><Relationship Id="rId499" Type="http://schemas.openxmlformats.org/officeDocument/2006/relationships/hyperlink" Target="consultantplus://offline/ref=B815181BB4AFE6977572CF89371C44FA6A82CD0AF07FADBE763721FD741DBDD85D44840152D27537E36DF63E5EAEC669B3E0AA332958uFc2J" TargetMode="External"/><Relationship Id="rId14" Type="http://schemas.openxmlformats.org/officeDocument/2006/relationships/hyperlink" Target="consultantplus://offline/ref=B815181BB4AFE6977572D184217019F26F88970EFD7FA6ED22687AA02314B78F1A0BDD4017DC763CB73CB26E58F89033E6E8B636375AF5377AE0D2u7c7J" TargetMode="External"/><Relationship Id="rId56" Type="http://schemas.openxmlformats.org/officeDocument/2006/relationships/hyperlink" Target="consultantplus://offline/ref=B815181BB4AFE6977572D184217019F26F88970EFD7FA6ED22687AA02314B78F1A0BDD4017DC763CB73CB26C58F89033E6E8B636375AF5377AE0D2u7c7J" TargetMode="External"/><Relationship Id="rId317" Type="http://schemas.openxmlformats.org/officeDocument/2006/relationships/hyperlink" Target="consultantplus://offline/ref=B815181BB4AFE6977572D184217019F26F88970EF27EA6EC22687AA02314B78F1A0BDD4017DC763CB73EB56A58F89033E6E8B636375AF5377AE0D2u7c7J" TargetMode="External"/><Relationship Id="rId359" Type="http://schemas.openxmlformats.org/officeDocument/2006/relationships/hyperlink" Target="consultantplus://offline/ref=B815181BB4AFE6977572D184217019F26F88970EF276A0EC2E687AA02314B78F1A0BDD4017DC763CB73EB26E58F89033E6E8B636375AF5377AE0D2u7c7J" TargetMode="External"/><Relationship Id="rId524" Type="http://schemas.openxmlformats.org/officeDocument/2006/relationships/hyperlink" Target="consultantplus://offline/ref=B815181BB4AFE6977572D184217019F26F88970EFD7CAFE122687AA02314B78F1A0BDD4017DC763CB735B76F58F89033E6E8B636375AF5377AE0D2u7c7J" TargetMode="External"/><Relationship Id="rId98" Type="http://schemas.openxmlformats.org/officeDocument/2006/relationships/hyperlink" Target="consultantplus://offline/ref=B815181BB4AFE6977572D184217019F26F88970EFD7CAFE122687AA02314B78F1A0BDD4017DC763CB73CB46858F89033E6E8B636375AF5377AE0D2u7c7J" TargetMode="External"/><Relationship Id="rId121" Type="http://schemas.openxmlformats.org/officeDocument/2006/relationships/hyperlink" Target="consultantplus://offline/ref=B815181BB4AFE6977572D184217019F26F88970EF27EA6EC22687AA02314B78F1A0BDD4017DC763CB73DB06F58F89033E6E8B636375AF5377AE0D2u7c7J" TargetMode="External"/><Relationship Id="rId163" Type="http://schemas.openxmlformats.org/officeDocument/2006/relationships/hyperlink" Target="consultantplus://offline/ref=B815181BB4AFE6977572D184217019F26F88970EF376A6ED2A687AA02314B78F1A0BDD4017DC763CB73CB76258F89033E6E8B636375AF5377AE0D2u7c7J" TargetMode="External"/><Relationship Id="rId219" Type="http://schemas.openxmlformats.org/officeDocument/2006/relationships/hyperlink" Target="consultantplus://offline/ref=B815181BB4AFE6977572D184217019F26F88970EFD7AA5ED2F687AA02314B78F1A0BDD4017DC763CB73DB66858F89033E6E8B636375AF5377AE0D2u7c7J" TargetMode="External"/><Relationship Id="rId370" Type="http://schemas.openxmlformats.org/officeDocument/2006/relationships/hyperlink" Target="consultantplus://offline/ref=B815181BB4AFE6977572D184217019F26F88970EFD78A0EE28687AA02314B78F1A0BDD4017DC763CB73BB36858F89033E6E8B636375AF5377AE0D2u7c7J" TargetMode="External"/><Relationship Id="rId426" Type="http://schemas.openxmlformats.org/officeDocument/2006/relationships/hyperlink" Target="consultantplus://offline/ref=B815181BB4AFE6977572D184217019F26F88970EFD78A0EE28687AA02314B78F1A0BDD4017DC763CB63DB06A58F89033E6E8B636375AF5377AE0D2u7c7J" TargetMode="External"/><Relationship Id="rId230" Type="http://schemas.openxmlformats.org/officeDocument/2006/relationships/hyperlink" Target="consultantplus://offline/ref=B815181BB4AFE6977572D184217019F26F88970EF27EA6EC22687AA02314B78F1A0BDD4017DC763CB73EB16B58F89033E6E8B636375AF5377AE0D2u7c7J" TargetMode="External"/><Relationship Id="rId468" Type="http://schemas.openxmlformats.org/officeDocument/2006/relationships/hyperlink" Target="consultantplus://offline/ref=B815181BB4AFE6977572D184217019F26F88970EFD78A0EE28687AA02314B78F1A0BDD4017DC763CB63DB56A58F89033E6E8B636375AF5377AE0D2u7c7J" TargetMode="External"/><Relationship Id="rId25" Type="http://schemas.openxmlformats.org/officeDocument/2006/relationships/hyperlink" Target="consultantplus://offline/ref=B815181BB4AFE6977572D184217019F26F88970EF279A3EC2F687AA02314B78F1A0BDD4017DC763CB73CB06B58F89033E6E8B636375AF5377AE0D2u7c7J" TargetMode="External"/><Relationship Id="rId67" Type="http://schemas.openxmlformats.org/officeDocument/2006/relationships/hyperlink" Target="consultantplus://offline/ref=B815181BB4AFE6977572D184217019F26F88970EF27AA3ED23687AA02314B78F1A0BDD4017DC763CB73CB56B58F89033E6E8B636375AF5377AE0D2u7c7J" TargetMode="External"/><Relationship Id="rId272" Type="http://schemas.openxmlformats.org/officeDocument/2006/relationships/hyperlink" Target="consultantplus://offline/ref=B815181BB4AFE6977572D184217019F26F88970EFD7CA4E923687AA02314B78F1A0BDD4017DC763CB73DBA6858F89033E6E8B636375AF5377AE0D2u7c7J" TargetMode="External"/><Relationship Id="rId328" Type="http://schemas.openxmlformats.org/officeDocument/2006/relationships/hyperlink" Target="consultantplus://offline/ref=B815181BB4AFE6977572D184217019F26F88970EFD78A0EE28687AA02314B78F1A0BDD4017DC763CB73EB36E58F89033E6E8B636375AF5377AE0D2u7c7J" TargetMode="External"/><Relationship Id="rId535" Type="http://schemas.openxmlformats.org/officeDocument/2006/relationships/hyperlink" Target="consultantplus://offline/ref=B815181BB4AFE6977572CF89371C44FA6A83CF03F579ADBE763721FD741DBDD85D44840A56D57C68E678E76651ABDF77B6FBB6312Bu5c8J" TargetMode="External"/><Relationship Id="rId132" Type="http://schemas.openxmlformats.org/officeDocument/2006/relationships/hyperlink" Target="consultantplus://offline/ref=B815181BB4AFE6977572D184217019F26F88970EFD7AA5ED2F687AA02314B78F1A0BDD4017DC763CB73CB46A58F89033E6E8B636375AF5377AE0D2u7c7J" TargetMode="External"/><Relationship Id="rId174" Type="http://schemas.openxmlformats.org/officeDocument/2006/relationships/hyperlink" Target="consultantplus://offline/ref=B815181BB4AFE6977572D184217019F26F88970EF27EA6EC22687AA02314B78F1A0BDD4017DC763CB73DB56358F89033E6E8B636375AF5377AE0D2u7c7J" TargetMode="External"/><Relationship Id="rId381" Type="http://schemas.openxmlformats.org/officeDocument/2006/relationships/hyperlink" Target="consultantplus://offline/ref=B815181BB4AFE6977572D184217019F26F88970EFD78A0EE28687AA02314B78F1A0BDD4017DC763CB73BB66258F89033E6E8B636375AF5377AE0D2u7c7J" TargetMode="External"/><Relationship Id="rId241" Type="http://schemas.openxmlformats.org/officeDocument/2006/relationships/hyperlink" Target="consultantplus://offline/ref=B815181BB4AFE6977572D184217019F26F88970EF276A0EC2E687AA02314B78F1A0BDD4017DC763CB73CB66A58F89033E6E8B636375AF5377AE0D2u7c7J" TargetMode="External"/><Relationship Id="rId437" Type="http://schemas.openxmlformats.org/officeDocument/2006/relationships/hyperlink" Target="consultantplus://offline/ref=B815181BB4AFE6977572D184217019F26F88970EFD78AFEA2C687AA02314B78F1A0BDD4017DC763CB73CB56E58F89033E6E8B636375AF5377AE0D2u7c7J" TargetMode="External"/><Relationship Id="rId479" Type="http://schemas.openxmlformats.org/officeDocument/2006/relationships/hyperlink" Target="consultantplus://offline/ref=B815181BB4AFE6977572D184217019F26F88970EFD78A0EE28687AA02314B78F1A0BDD4017DC763CB63DB56D58F89033E6E8B636375AF5377AE0D2u7c7J" TargetMode="External"/><Relationship Id="rId36" Type="http://schemas.openxmlformats.org/officeDocument/2006/relationships/hyperlink" Target="consultantplus://offline/ref=B815181BB4AFE6977572D184217019F26F88970EF27EA6EC22687AA02314B78F1A0BDD4017DC763CB73CB36B58F89033E6E8B636375AF5377AE0D2u7c7J" TargetMode="External"/><Relationship Id="rId283" Type="http://schemas.openxmlformats.org/officeDocument/2006/relationships/hyperlink" Target="consultantplus://offline/ref=B815181BB4AFE6977572D184217019F26F88970EFD78A0EE28687AA02314B78F1A0BDD4017DC763CB73DBA6258F89033E6E8B636375AF5377AE0D2u7c7J" TargetMode="External"/><Relationship Id="rId339" Type="http://schemas.openxmlformats.org/officeDocument/2006/relationships/hyperlink" Target="consultantplus://offline/ref=B815181BB4AFE6977572D184217019F26F88970EF27CA6E82C687AA02314B78F1A0BDD4017DC763CB73EB26858F89033E6E8B636375AF5377AE0D2u7c7J" TargetMode="External"/><Relationship Id="rId490" Type="http://schemas.openxmlformats.org/officeDocument/2006/relationships/hyperlink" Target="consultantplus://offline/ref=B815181BB4AFE6977572D184217019F26F88970EFD78A0EE28687AA02314B78F1A0BDD4017DC763CB63DBA6958F89033E6E8B636375AF5377AE0D2u7c7J" TargetMode="External"/><Relationship Id="rId504" Type="http://schemas.openxmlformats.org/officeDocument/2006/relationships/hyperlink" Target="consultantplus://offline/ref=B815181BB4AFE6977572D184217019F26F88970EFD78AFEA2C687AA02314B78F1A0BDD4017DC763CB73CB56E58F89033E6E8B636375AF5377AE0D2u7c7J" TargetMode="External"/><Relationship Id="rId546" Type="http://schemas.openxmlformats.org/officeDocument/2006/relationships/fontTable" Target="fontTable.xml"/><Relationship Id="rId78" Type="http://schemas.openxmlformats.org/officeDocument/2006/relationships/hyperlink" Target="consultantplus://offline/ref=B815181BB4AFE6977572D184217019F26F88970EF27EA6EC22687AA02314B78F1A0BDD4017DC763CB73CBB6F58F89033E6E8B636375AF5377AE0D2u7c7J" TargetMode="External"/><Relationship Id="rId101" Type="http://schemas.openxmlformats.org/officeDocument/2006/relationships/hyperlink" Target="consultantplus://offline/ref=B815181BB4AFE6977572CF89371C44FA6D82C006F47AADBE763721FD741DBDD84F44DC0E51D6693CB222B06B51uAcEJ" TargetMode="External"/><Relationship Id="rId143" Type="http://schemas.openxmlformats.org/officeDocument/2006/relationships/hyperlink" Target="consultantplus://offline/ref=B815181BB4AFE6977572D184217019F26F88970EFD78A0EE28687AA02314B78F1A0BDD4017DC763CB73DB26358F89033E6E8B636375AF5377AE0D2u7c7J" TargetMode="External"/><Relationship Id="rId185" Type="http://schemas.openxmlformats.org/officeDocument/2006/relationships/hyperlink" Target="consultantplus://offline/ref=B815181BB4AFE6977572D184217019F26F88970EFD78A0EE28687AA02314B78F1A0BDD4017DC763CB73DB06E58F89033E6E8B636375AF5377AE0D2u7c7J" TargetMode="External"/><Relationship Id="rId350" Type="http://schemas.openxmlformats.org/officeDocument/2006/relationships/hyperlink" Target="consultantplus://offline/ref=B815181BB4AFE6977572D184217019F26F88970EF278A6E02D687AA02314B78F1A0BDD4017DC763CB73DBB6858F89033E6E8B636375AF5377AE0D2u7c7J" TargetMode="External"/><Relationship Id="rId406" Type="http://schemas.openxmlformats.org/officeDocument/2006/relationships/hyperlink" Target="consultantplus://offline/ref=B815181BB4AFE6977572D184217019F26F88970EF276A0EC2E687AA02314B78F1A0BDD4017DC763CB73EB06A58F89033E6E8B636375AF5377AE0D2u7c7J" TargetMode="External"/><Relationship Id="rId9" Type="http://schemas.openxmlformats.org/officeDocument/2006/relationships/hyperlink" Target="consultantplus://offline/ref=B815181BB4AFE6977572D184217019F26F88970EF27AA3ED23687AA02314B78F1A0BDD4017DC763CB73CB26E58F89033E6E8B636375AF5377AE0D2u7c7J" TargetMode="External"/><Relationship Id="rId210" Type="http://schemas.openxmlformats.org/officeDocument/2006/relationships/hyperlink" Target="consultantplus://offline/ref=B815181BB4AFE6977572D184217019F26F88970EF27CA6E82C687AA02314B78F1A0BDD4017DC763CB73DB76358F89033E6E8B636375AF5377AE0D2u7c7J" TargetMode="External"/><Relationship Id="rId392" Type="http://schemas.openxmlformats.org/officeDocument/2006/relationships/hyperlink" Target="consultantplus://offline/ref=B815181BB4AFE6977572D184217019F26F88970EF27DA0E92B687AA02314B78F1A0BDD4017DC763CB73CB76F58F89033E6E8B636375AF5377AE0D2u7c7J" TargetMode="External"/><Relationship Id="rId448" Type="http://schemas.openxmlformats.org/officeDocument/2006/relationships/hyperlink" Target="consultantplus://offline/ref=B815181BB4AFE6977572D184217019F26F88970EFD78A0EE28687AA02314B78F1A0BDD4017DC763CB63DB16958F89033E6E8B636375AF5377AE0D2u7c7J" TargetMode="External"/><Relationship Id="rId252" Type="http://schemas.openxmlformats.org/officeDocument/2006/relationships/hyperlink" Target="consultantplus://offline/ref=B815181BB4AFE6977572D184217019F26F88970EFD7FA6ED22687AA02314B78F1A0BDD4017DC763CB73EB06E58F89033E6E8B636375AF5377AE0D2u7c7J" TargetMode="External"/><Relationship Id="rId294" Type="http://schemas.openxmlformats.org/officeDocument/2006/relationships/hyperlink" Target="consultantplus://offline/ref=B815181BB4AFE6977572D184217019F26F88970EF27BA6EA2D687AA02314B78F1A0BDD4017DC763CB73CB06E58F89033E6E8B636375AF5377AE0D2u7c7J" TargetMode="External"/><Relationship Id="rId308" Type="http://schemas.openxmlformats.org/officeDocument/2006/relationships/hyperlink" Target="consultantplus://offline/ref=B815181BB4AFE6977572D184217019F26F88970EFD78AFEA2C687AA02314B78F1A0BDD4017DC763CB73CBA6258F89033E6E8B636375AF5377AE0D2u7c7J" TargetMode="External"/><Relationship Id="rId515" Type="http://schemas.openxmlformats.org/officeDocument/2006/relationships/hyperlink" Target="consultantplus://offline/ref=B815181BB4AFE6977572CF89371C44FA6A83C002FC7FADBE763721FD741DBDD85D4484005BD37537E36DF63E5EAEC669B3E0AA332958uFc2J" TargetMode="External"/><Relationship Id="rId47" Type="http://schemas.openxmlformats.org/officeDocument/2006/relationships/hyperlink" Target="consultantplus://offline/ref=B815181BB4AFE6977572D184217019F26F88970EFD7AA5ED2F687AA02314B78F1A0BDD4017DC763CB73CB26E58F89033E6E8B636375AF5377AE0D2u7c7J" TargetMode="External"/><Relationship Id="rId89" Type="http://schemas.openxmlformats.org/officeDocument/2006/relationships/hyperlink" Target="consultantplus://offline/ref=B815181BB4AFE6977572D184217019F26F88970EF27EA6EC22687AA02314B78F1A0BDD4017DC763CB73DB26E58F89033E6E8B636375AF5377AE0D2u7c7J" TargetMode="External"/><Relationship Id="rId112" Type="http://schemas.openxmlformats.org/officeDocument/2006/relationships/hyperlink" Target="consultantplus://offline/ref=B815181BB4AFE6977572D184217019F26F88970EFD78A0EE28687AA02314B78F1A0BDD4017DC763CB73CB56A58F89033E6E8B636375AF5377AE0D2u7c7J" TargetMode="External"/><Relationship Id="rId154" Type="http://schemas.openxmlformats.org/officeDocument/2006/relationships/hyperlink" Target="consultantplus://offline/ref=B815181BB4AFE6977572D184217019F26F88970EFD78A0EE28687AA02314B78F1A0BDD4017DC763CB73DB36958F89033E6E8B636375AF5377AE0D2u7c7J" TargetMode="External"/><Relationship Id="rId361" Type="http://schemas.openxmlformats.org/officeDocument/2006/relationships/hyperlink" Target="consultantplus://offline/ref=B815181BB4AFE6977572D184217019F26F88970EFD7CAFE122687AA02314B78F1A0BDD4017DC763CB73DBB6B58F89033E6E8B636375AF5377AE0D2u7c7J" TargetMode="External"/><Relationship Id="rId196" Type="http://schemas.openxmlformats.org/officeDocument/2006/relationships/hyperlink" Target="consultantplus://offline/ref=B815181BB4AFE6977572D184217019F26F88970EFD7CA4E923687AA02314B78F1A0BDD4017DC763CB73DB76B58F89033E6E8B636375AF5377AE0D2u7c7J" TargetMode="External"/><Relationship Id="rId417" Type="http://schemas.openxmlformats.org/officeDocument/2006/relationships/hyperlink" Target="consultantplus://offline/ref=B815181BB4AFE6977572D184217019F26F88970EFD78A0EE28687AA02314B78F1A0BDD4017DC763CB73BB56D58F89033E6E8B636375AF5377AE0D2u7c7J" TargetMode="External"/><Relationship Id="rId459" Type="http://schemas.openxmlformats.org/officeDocument/2006/relationships/hyperlink" Target="consultantplus://offline/ref=B815181BB4AFE6977572D184217019F26F88970EFD7FA6ED22687AA02314B78F1A0BDD4017DC763CB63DB06358F89033E6E8B636375AF5377AE0D2u7c7J" TargetMode="External"/><Relationship Id="rId16" Type="http://schemas.openxmlformats.org/officeDocument/2006/relationships/hyperlink" Target="consultantplus://offline/ref=B815181BB4AFE6977572D184217019F26F88970EFD7CAFE122687AA02314B78F1A0BDD4017DC763CB73CB26E58F89033E6E8B636375AF5377AE0D2u7c7J" TargetMode="External"/><Relationship Id="rId221" Type="http://schemas.openxmlformats.org/officeDocument/2006/relationships/hyperlink" Target="consultantplus://offline/ref=B815181BB4AFE6977572D184217019F26F88970EFD78A0EE28687AA02314B78F1A0BDD4017DC763CB73DB56258F89033E6E8B636375AF5377AE0D2u7c7J" TargetMode="External"/><Relationship Id="rId263" Type="http://schemas.openxmlformats.org/officeDocument/2006/relationships/hyperlink" Target="consultantplus://offline/ref=B815181BB4AFE6977572D184217019F26F88970EF276A0EC2E687AA02314B78F1A0BDD4017DC763CB73CB76958F89033E6E8B636375AF5377AE0D2u7c7J" TargetMode="External"/><Relationship Id="rId319" Type="http://schemas.openxmlformats.org/officeDocument/2006/relationships/hyperlink" Target="consultantplus://offline/ref=B815181BB4AFE6977572D184217019F26F88970EF27AA3ED23687AA02314B78F1A0BDD4017DC763CB73EBB6F58F89033E6E8B636375AF5377AE0D2u7c7J" TargetMode="External"/><Relationship Id="rId470" Type="http://schemas.openxmlformats.org/officeDocument/2006/relationships/hyperlink" Target="consultantplus://offline/ref=B815181BB4AFE6977572D184217019F26F88970EFD7FA6ED22687AA02314B78F1A0BDD4017DC763CB63DB76C58F89033E6E8B636375AF5377AE0D2u7c7J" TargetMode="External"/><Relationship Id="rId526" Type="http://schemas.openxmlformats.org/officeDocument/2006/relationships/hyperlink" Target="consultantplus://offline/ref=B815181BB4AFE6977572D184217019F26F88970EF27EA6EC22687AA02314B78F1A0BDD4017DC763CB73AB36F58F89033E6E8B636375AF5377AE0D2u7c7J" TargetMode="External"/><Relationship Id="rId58" Type="http://schemas.openxmlformats.org/officeDocument/2006/relationships/hyperlink" Target="consultantplus://offline/ref=B815181BB4AFE6977572D184217019F26F88970EFD78A0EE28687AA02314B78F1A0BDD4017DC763CB73CB26D58F89033E6E8B636375AF5377AE0D2u7c7J" TargetMode="External"/><Relationship Id="rId123" Type="http://schemas.openxmlformats.org/officeDocument/2006/relationships/hyperlink" Target="consultantplus://offline/ref=B815181BB4AFE6977572D184217019F26F88970EF27DA0E92B687AA02314B78F1A0BDD4017DC763CB73CB26E58F89033E6E8B636375AF5377AE0D2u7c7J" TargetMode="External"/><Relationship Id="rId330" Type="http://schemas.openxmlformats.org/officeDocument/2006/relationships/hyperlink" Target="consultantplus://offline/ref=B815181BB4AFE6977572D184217019F26F88970EFD78A0EE28687AA02314B78F1A0BDD4017DC763CB738B16B58F89033E6E8B636375AF5377AE0D2u7c7J" TargetMode="External"/><Relationship Id="rId165" Type="http://schemas.openxmlformats.org/officeDocument/2006/relationships/hyperlink" Target="consultantplus://offline/ref=B815181BB4AFE6977572D184217019F26F88970EFD7CA4E923687AA02314B78F1A0BDD4017DC763CB73CBB6C58F89033E6E8B636375AF5377AE0D2u7c7J" TargetMode="External"/><Relationship Id="rId372" Type="http://schemas.openxmlformats.org/officeDocument/2006/relationships/hyperlink" Target="consultantplus://offline/ref=B815181BB4AFE6977572D184217019F26F88970EF27DA0E92B687AA02314B78F1A0BDD4017DC763CB73CB66D58F89033E6E8B636375AF5377AE0D2u7c7J" TargetMode="External"/><Relationship Id="rId428" Type="http://schemas.openxmlformats.org/officeDocument/2006/relationships/hyperlink" Target="consultantplus://offline/ref=B815181BB4AFE6977572CF89371C44FA6A82CD0AF07FADBE763721FD741DBDD85D44840253D27534B737E63A17F9CC75B4FBB4343758F02Bu7cAJ" TargetMode="External"/><Relationship Id="rId232" Type="http://schemas.openxmlformats.org/officeDocument/2006/relationships/hyperlink" Target="consultantplus://offline/ref=B815181BB4AFE6977572CF89371C44FA6A83CF03F579ADBE763721FD741DBDD85D44840A56D57C68E678E76651ABDF77B6FBB6312Bu5c8J" TargetMode="External"/><Relationship Id="rId274" Type="http://schemas.openxmlformats.org/officeDocument/2006/relationships/hyperlink" Target="consultantplus://offline/ref=B815181BB4AFE6977572D184217019F26F88970EF376A6ED2A687AA02314B78F1A0BDD4017DC763CB73CB56F58F89033E6E8B636375AF5377AE0D2u7c7J" TargetMode="External"/><Relationship Id="rId481" Type="http://schemas.openxmlformats.org/officeDocument/2006/relationships/hyperlink" Target="consultantplus://offline/ref=B815181BB4AFE6977572D184217019F26F88970EFD7FA6ED22687AA02314B78F1A0BDD4017DC763CB63DB46958F89033E6E8B636375AF5377AE0D2u7c7J" TargetMode="External"/><Relationship Id="rId27" Type="http://schemas.openxmlformats.org/officeDocument/2006/relationships/hyperlink" Target="consultantplus://offline/ref=B815181BB4AFE6977572D184217019F26F88970EF27CA6E82C687AA02314B78F1A0BDD4017DC763CB73CB26D58F89033E6E8B636375AF5377AE0D2u7c7J" TargetMode="External"/><Relationship Id="rId69" Type="http://schemas.openxmlformats.org/officeDocument/2006/relationships/hyperlink" Target="consultantplus://offline/ref=B815181BB4AFE6977572D184217019F26F88970EF27EA6EC22687AA02314B78F1A0BDD4017DC763CB73CBA6358F89033E6E8B636375AF5377AE0D2u7c7J" TargetMode="External"/><Relationship Id="rId134" Type="http://schemas.openxmlformats.org/officeDocument/2006/relationships/hyperlink" Target="consultantplus://offline/ref=B815181BB4AFE6977572D184217019F26F88970EFD78A0EE28687AA02314B78F1A0BDD4017DC763CB73CB56F58F89033E6E8B636375AF5377AE0D2u7c7J" TargetMode="External"/><Relationship Id="rId537" Type="http://schemas.openxmlformats.org/officeDocument/2006/relationships/hyperlink" Target="consultantplus://offline/ref=B815181BB4AFE6977572D184217019F26F88970EFD78A0EE28687AA02314B78F1A0BDD4017DC763CB63EB76C58F89033E6E8B636375AF5377AE0D2u7c7J" TargetMode="External"/><Relationship Id="rId80" Type="http://schemas.openxmlformats.org/officeDocument/2006/relationships/hyperlink" Target="consultantplus://offline/ref=B815181BB4AFE6977572D184217019F26F88970EFD7FA6ED22687AA02314B78F1A0BDD4017DC763CB73CB46C58F89033E6E8B636375AF5377AE0D2u7c7J" TargetMode="External"/><Relationship Id="rId176" Type="http://schemas.openxmlformats.org/officeDocument/2006/relationships/hyperlink" Target="consultantplus://offline/ref=B815181BB4AFE6977572D184217019F26F88970EF27EA6EC22687AA02314B78F1A0BDD4017DC763CB73DBA6B58F89033E6E8B636375AF5377AE0D2u7c7J" TargetMode="External"/><Relationship Id="rId341" Type="http://schemas.openxmlformats.org/officeDocument/2006/relationships/hyperlink" Target="consultantplus://offline/ref=B815181BB4AFE6977572D184217019F26F88970EF27BA6EA2D687AA02314B78F1A0BDD4017DC763CB73CB06358F89033E6E8B636375AF5377AE0D2u7c7J" TargetMode="External"/><Relationship Id="rId383" Type="http://schemas.openxmlformats.org/officeDocument/2006/relationships/hyperlink" Target="consultantplus://offline/ref=B815181BB4AFE6977572D184217019F26F88970EF27BA6EA2D687AA02314B78F1A0BDD4017DC763CB73CB16958F89033E6E8B636375AF5377AE0D2u7c7J" TargetMode="External"/><Relationship Id="rId439" Type="http://schemas.openxmlformats.org/officeDocument/2006/relationships/hyperlink" Target="consultantplus://offline/ref=B815181BB4AFE6977572CF89371C44FA6C85CA03F675F0B47E6E2DFF7312E2CF5A0D880353D07134BC68E32F06A1C370ADE5B12F2B5AF2u2cBJ" TargetMode="External"/><Relationship Id="rId201" Type="http://schemas.openxmlformats.org/officeDocument/2006/relationships/hyperlink" Target="consultantplus://offline/ref=B815181BB4AFE6977572D184217019F26F88970EFD7CAFE122687AA02314B78F1A0BDD4017DC763CB73DB46E58F89033E6E8B636375AF5377AE0D2u7c7J" TargetMode="External"/><Relationship Id="rId243" Type="http://schemas.openxmlformats.org/officeDocument/2006/relationships/hyperlink" Target="consultantplus://offline/ref=B815181BB4AFE6977572D184217019F26F88970EF276A0EC2E687AA02314B78F1A0BDD4017DC763CB73CB66858F89033E6E8B636375AF5377AE0D2u7c7J" TargetMode="External"/><Relationship Id="rId285" Type="http://schemas.openxmlformats.org/officeDocument/2006/relationships/hyperlink" Target="consultantplus://offline/ref=B815181BB4AFE6977572D184217019F26F88970EFD7CAFE122687AA02314B78F1A0BDD4017DC763CB73DB56C58F89033E6E8B636375AF5377AE0D2u7c7J" TargetMode="External"/><Relationship Id="rId450" Type="http://schemas.openxmlformats.org/officeDocument/2006/relationships/hyperlink" Target="consultantplus://offline/ref=B815181BB4AFE6977572D184217019F26F88970EF27EA6EC22687AA02314B78F1A0BDD4017DC763CB739B06E58F89033E6E8B636375AF5377AE0D2u7c7J" TargetMode="External"/><Relationship Id="rId506" Type="http://schemas.openxmlformats.org/officeDocument/2006/relationships/hyperlink" Target="consultantplus://offline/ref=B815181BB4AFE6977572D184217019F26F88970EFD78AFEA2C687AA02314B78F1A0BDD4017DC763CB73DB46358F89033E6E8B636375AF5377AE0D2u7c7J" TargetMode="External"/><Relationship Id="rId38" Type="http://schemas.openxmlformats.org/officeDocument/2006/relationships/hyperlink" Target="consultantplus://offline/ref=B815181BB4AFE6977572D184217019F26F88970EF27DA0E92B687AA02314B78F1A0BDD4017DC763CB73CB26E58F89033E6E8B636375AF5377AE0D2u7c7J" TargetMode="External"/><Relationship Id="rId103" Type="http://schemas.openxmlformats.org/officeDocument/2006/relationships/hyperlink" Target="consultantplus://offline/ref=B815181BB4AFE6977572D184217019F26F88970EFD78A0EE28687AA02314B78F1A0BDD4017DC763CB73CB46858F89033E6E8B636375AF5377AE0D2u7c7J" TargetMode="External"/><Relationship Id="rId310" Type="http://schemas.openxmlformats.org/officeDocument/2006/relationships/hyperlink" Target="consultantplus://offline/ref=B815181BB4AFE6977572D184217019F26F88970EFD78A0EE28687AA02314B78F1A0BDD4017DC763CB73EB26358F89033E6E8B636375AF5377AE0D2u7c7J" TargetMode="External"/><Relationship Id="rId492" Type="http://schemas.openxmlformats.org/officeDocument/2006/relationships/hyperlink" Target="consultantplus://offline/ref=B815181BB4AFE6977572D184217019F26F88970EFD78A0EE28687AA02314B78F1A0BDD4017DC763CB63DBA6858F89033E6E8B636375AF5377AE0D2u7c7J" TargetMode="External"/><Relationship Id="rId91" Type="http://schemas.openxmlformats.org/officeDocument/2006/relationships/hyperlink" Target="consultantplus://offline/ref=B815181BB4AFE6977572D184217019F26F88970EFD7FA6ED22687AA02314B78F1A0BDD4017DC763CB73CB56E58F89033E6E8B636375AF5377AE0D2u7c7J" TargetMode="External"/><Relationship Id="rId145" Type="http://schemas.openxmlformats.org/officeDocument/2006/relationships/hyperlink" Target="consultantplus://offline/ref=B815181BB4AFE6977572CF89371C44FA6D82C006F47AADBE763721FD741DBDD84F44DC0E51D6693CB222B06B51uAcEJ" TargetMode="External"/><Relationship Id="rId187" Type="http://schemas.openxmlformats.org/officeDocument/2006/relationships/hyperlink" Target="consultantplus://offline/ref=B815181BB4AFE6977572D184217019F26F88970EFD78A0EE28687AA02314B78F1A0BDD4017DC763CB73DB06C58F89033E6E8B636375AF5377AE0D2u7c7J" TargetMode="External"/><Relationship Id="rId352" Type="http://schemas.openxmlformats.org/officeDocument/2006/relationships/hyperlink" Target="consultantplus://offline/ref=B815181BB4AFE6977572D184217019F26F88970EF27AA3ED23687AA02314B78F1A0BDD4017DC763CB73AB36A58F89033E6E8B636375AF5377AE0D2u7c7J" TargetMode="External"/><Relationship Id="rId394" Type="http://schemas.openxmlformats.org/officeDocument/2006/relationships/hyperlink" Target="consultantplus://offline/ref=B815181BB4AFE6977572D184217019F26F88970EF27AA3ED23687AA02314B78F1A0BDD4017DC763CB73BB16258F89033E6E8B636375AF5377AE0D2u7c7J" TargetMode="External"/><Relationship Id="rId408" Type="http://schemas.openxmlformats.org/officeDocument/2006/relationships/hyperlink" Target="consultantplus://offline/ref=B815181BB4AFE6977572D184217019F26F88970EF276A0EC2E687AA02314B78F1A0BDD4017DC763CB73EB06858F89033E6E8B636375AF5377AE0D2u7c7J" TargetMode="External"/><Relationship Id="rId212" Type="http://schemas.openxmlformats.org/officeDocument/2006/relationships/hyperlink" Target="consultantplus://offline/ref=B815181BB4AFE6977572D184217019F26F88970EF27AA3ED23687AA02314B78F1A0BDD4017DC763CB73EB76B58F89033E6E8B636375AF5377AE0D2u7c7J" TargetMode="External"/><Relationship Id="rId254" Type="http://schemas.openxmlformats.org/officeDocument/2006/relationships/hyperlink" Target="consultantplus://offline/ref=B815181BB4AFE6977572D184217019F26F88970EF276A0EC2E687AA02314B78F1A0BDD4017DC763CB73CB66358F89033E6E8B636375AF5377AE0D2u7c7J" TargetMode="External"/><Relationship Id="rId49" Type="http://schemas.openxmlformats.org/officeDocument/2006/relationships/hyperlink" Target="consultantplus://offline/ref=B815181BB4AFE6977572D184217019F26F88970EFD78A0EE28687AA02314B78F1A0BDD4017DC763CB73CB26E58F89033E6E8B636375AF5377AE0D2u7c7J" TargetMode="External"/><Relationship Id="rId114" Type="http://schemas.openxmlformats.org/officeDocument/2006/relationships/hyperlink" Target="consultantplus://offline/ref=B815181BB4AFE6977572D184217019F26F88970EF27EA6EC22687AA02314B78F1A0BDD4017DC763CB73DB06958F89033E6E8B636375AF5377AE0D2u7c7J" TargetMode="External"/><Relationship Id="rId296" Type="http://schemas.openxmlformats.org/officeDocument/2006/relationships/hyperlink" Target="consultantplus://offline/ref=B815181BB4AFE6977572D184217019F26F88970EF376A6ED2A687AA02314B78F1A0BDD4017DC763CB73CB56258F89033E6E8B636375AF5377AE0D2u7c7J" TargetMode="External"/><Relationship Id="rId461" Type="http://schemas.openxmlformats.org/officeDocument/2006/relationships/hyperlink" Target="consultantplus://offline/ref=B815181BB4AFE6977572D184217019F26F88970EFD78A0EE28687AA02314B78F1A0BDD4017DC763CB63DB16E58F89033E6E8B636375AF5377AE0D2u7c7J" TargetMode="External"/><Relationship Id="rId517" Type="http://schemas.openxmlformats.org/officeDocument/2006/relationships/hyperlink" Target="consultantplus://offline/ref=B815181BB4AFE6977572D184217019F26F88970EFD78AFEA2C687AA02314B78F1A0BDD4017DC763CB73DB06A58F89033E6E8B636375AF5377AE0D2u7c7J" TargetMode="External"/><Relationship Id="rId60" Type="http://schemas.openxmlformats.org/officeDocument/2006/relationships/hyperlink" Target="consultantplus://offline/ref=B815181BB4AFE6977572D184217019F26F88970EFD7CAFE92D687AA02314B78F1A0BDD4017DC763FB238B76D58F89033E6E8B636375AF5377AE0D2u7c7J" TargetMode="External"/><Relationship Id="rId156" Type="http://schemas.openxmlformats.org/officeDocument/2006/relationships/hyperlink" Target="consultantplus://offline/ref=B815181BB4AFE6977572CF89371C44FA6D82C006F47AADBE763721FD741DBDD84F44DC0E51D6693CB222B06B51uAcEJ" TargetMode="External"/><Relationship Id="rId198" Type="http://schemas.openxmlformats.org/officeDocument/2006/relationships/hyperlink" Target="consultantplus://offline/ref=B815181BB4AFE6977572D184217019F26F88970EFD78A0EE28687AA02314B78F1A0BDD4017DC763CB73DB56C58F89033E6E8B636375AF5377AE0D2u7c7J" TargetMode="External"/><Relationship Id="rId321" Type="http://schemas.openxmlformats.org/officeDocument/2006/relationships/hyperlink" Target="consultantplus://offline/ref=B815181BB4AFE6977572D184217019F26F88970EFD7FA6ED22687AA02314B78F1A0BDD4017DC763CB73EB76358F89033E6E8B636375AF5377AE0D2u7c7J" TargetMode="External"/><Relationship Id="rId363" Type="http://schemas.openxmlformats.org/officeDocument/2006/relationships/hyperlink" Target="consultantplus://offline/ref=B815181BB4AFE6977572D184217019F26F88970EFD78A0EE28687AA02314B78F1A0BDD4017DC763CB73BB26358F89033E6E8B636375AF5377AE0D2u7c7J" TargetMode="External"/><Relationship Id="rId419" Type="http://schemas.openxmlformats.org/officeDocument/2006/relationships/hyperlink" Target="consultantplus://offline/ref=B815181BB4AFE6977572D184217019F26F88970EFD78A0EE28687AA02314B78F1A0BDD4017DC763CB73BBA6958F89033E6E8B636375AF5377AE0D2u7c7J" TargetMode="External"/><Relationship Id="rId223" Type="http://schemas.openxmlformats.org/officeDocument/2006/relationships/hyperlink" Target="consultantplus://offline/ref=B815181BB4AFE6977572CF89371C44FA6A82CD0AF07FADBE763721FD741DBDD85D44840253D27534B737E63A17F9CC75B4FBB4343758F02Bu7cAJ" TargetMode="External"/><Relationship Id="rId430" Type="http://schemas.openxmlformats.org/officeDocument/2006/relationships/hyperlink" Target="consultantplus://offline/ref=B815181BB4AFE6977572D184217019F26F88970EFD78AFEA2C687AA02314B78F1A0BDD4017DC763CB73CB66258F89033E6E8B636375AF5377AE0D2u7c7J" TargetMode="External"/><Relationship Id="rId18" Type="http://schemas.openxmlformats.org/officeDocument/2006/relationships/hyperlink" Target="consultantplus://offline/ref=B815181BB4AFE6977572D184217019F26F88970EFD7AA1ED22687AA02314B78F1A0BDD4017DC763CB73CB26E58F89033E6E8B636375AF5377AE0D2u7c7J" TargetMode="External"/><Relationship Id="rId265" Type="http://schemas.openxmlformats.org/officeDocument/2006/relationships/image" Target="media/image2.wmf"/><Relationship Id="rId472" Type="http://schemas.openxmlformats.org/officeDocument/2006/relationships/hyperlink" Target="consultantplus://offline/ref=B815181BB4AFE6977572D184217019F26F88970EFD7CAFE122687AA02314B78F1A0BDD4017DC763CB735B36B58F89033E6E8B636375AF5377AE0D2u7c7J" TargetMode="External"/><Relationship Id="rId528" Type="http://schemas.openxmlformats.org/officeDocument/2006/relationships/hyperlink" Target="consultantplus://offline/ref=B815181BB4AFE6977572D184217019F26F88970EFD78A0EE28687AA02314B78F1A0BDD4017DC763CB63EB66C58F89033E6E8B636375AF5377AE0D2u7c7J" TargetMode="External"/><Relationship Id="rId125" Type="http://schemas.openxmlformats.org/officeDocument/2006/relationships/hyperlink" Target="consultantplus://offline/ref=B815181BB4AFE6977572D184217019F26F88970EF27BA6EA2D687AA02314B78F1A0BDD4017DC763CB73CB26E58F89033E6E8B636375AF5377AE0D2u7c7J" TargetMode="External"/><Relationship Id="rId167" Type="http://schemas.openxmlformats.org/officeDocument/2006/relationships/hyperlink" Target="consultantplus://offline/ref=B815181BB4AFE6977572D184217019F26F88970EFD78A0EE28687AA02314B78F1A0BDD4017DC763CB73DB06958F89033E6E8B636375AF5377AE0D2u7c7J" TargetMode="External"/><Relationship Id="rId332" Type="http://schemas.openxmlformats.org/officeDocument/2006/relationships/hyperlink" Target="consultantplus://offline/ref=B815181BB4AFE6977572D184217019F26F88970EFD78A0EE28687AA02314B78F1A0BDD4017DC763CB73AB66258F89033E6E8B636375AF5377AE0D2u7c7J" TargetMode="External"/><Relationship Id="rId374" Type="http://schemas.openxmlformats.org/officeDocument/2006/relationships/hyperlink" Target="consultantplus://offline/ref=B815181BB4AFE6977572D184217019F26F88970EF27BA6EA2D687AA02314B78F1A0BDD4017DC763CB73CB16B58F89033E6E8B636375AF5377AE0D2u7c7J" TargetMode="External"/><Relationship Id="rId71" Type="http://schemas.openxmlformats.org/officeDocument/2006/relationships/hyperlink" Target="consultantplus://offline/ref=B815181BB4AFE6977572D184217019F26F88970EFD7FA6ED22687AA02314B78F1A0BDD4017DC763CB73CB46E58F89033E6E8B636375AF5377AE0D2u7c7J" TargetMode="External"/><Relationship Id="rId234" Type="http://schemas.openxmlformats.org/officeDocument/2006/relationships/hyperlink" Target="consultantplus://offline/ref=B815181BB4AFE6977572D184217019F26F88970EF27BA6EA2D687AA02314B78F1A0BDD4017DC763CB73CB26258F89033E6E8B636375AF5377AE0D2u7c7J" TargetMode="External"/><Relationship Id="rId2" Type="http://schemas.openxmlformats.org/officeDocument/2006/relationships/settings" Target="settings.xml"/><Relationship Id="rId29" Type="http://schemas.openxmlformats.org/officeDocument/2006/relationships/hyperlink" Target="consultantplus://offline/ref=B815181BB4AFE6977572D184217019F26F88970EF27EA6EC22687AA02314B78F1A0BDD4017DC763CB73CB26C58F89033E6E8B636375AF5377AE0D2u7c7J" TargetMode="External"/><Relationship Id="rId276" Type="http://schemas.openxmlformats.org/officeDocument/2006/relationships/hyperlink" Target="consultantplus://offline/ref=B815181BB4AFE6977572D184217019F26F88970EFD78A0EE28687AA02314B78F1A0BDD4017DC763CB73DBA6F58F89033E6E8B636375AF5377AE0D2u7c7J" TargetMode="External"/><Relationship Id="rId441" Type="http://schemas.openxmlformats.org/officeDocument/2006/relationships/hyperlink" Target="consultantplus://offline/ref=B815181BB4AFE6977572D184217019F26F88970EFD78A0EE28687AA02314B78F1A0BDD4017DC763CB63DB06E58F89033E6E8B636375AF5377AE0D2u7c7J" TargetMode="External"/><Relationship Id="rId483" Type="http://schemas.openxmlformats.org/officeDocument/2006/relationships/hyperlink" Target="consultantplus://offline/ref=B815181BB4AFE6977572D184217019F26F88970EFD78A0EE28687AA02314B78F1A0BDD4017DC763CB63DB56358F89033E6E8B636375AF5377AE0D2u7c7J" TargetMode="External"/><Relationship Id="rId539" Type="http://schemas.openxmlformats.org/officeDocument/2006/relationships/hyperlink" Target="consultantplus://offline/ref=B815181BB4AFE6977572CF89371C44FA6D82C006F47AADBE763721FD741DBDD84F44DC0E51D6693CB222B06B51uAcEJ" TargetMode="External"/><Relationship Id="rId40" Type="http://schemas.openxmlformats.org/officeDocument/2006/relationships/hyperlink" Target="consultantplus://offline/ref=B815181BB4AFE6977572D184217019F26F88970EF27BA6EA2D687AA02314B78F1A0BDD4017DC763CB73CB26E58F89033E6E8B636375AF5377AE0D2u7c7J" TargetMode="External"/><Relationship Id="rId136" Type="http://schemas.openxmlformats.org/officeDocument/2006/relationships/hyperlink" Target="consultantplus://offline/ref=B815181BB4AFE6977572D184217019F26F88970EFD78A0EE28687AA02314B78F1A0BDD4017DC763CB73CB56D58F89033E6E8B636375AF5377AE0D2u7c7J" TargetMode="External"/><Relationship Id="rId178" Type="http://schemas.openxmlformats.org/officeDocument/2006/relationships/hyperlink" Target="consultantplus://offline/ref=B815181BB4AFE6977572D184217019F26F88970EF27CA6E82C687AA02314B78F1A0BDD4017DC763CB73DB26A58F89033E6E8B636375AF5377AE0D2u7c7J" TargetMode="External"/><Relationship Id="rId301" Type="http://schemas.openxmlformats.org/officeDocument/2006/relationships/hyperlink" Target="consultantplus://offline/ref=B815181BB4AFE6977572D184217019F26F88970EF27AA3ED23687AA02314B78F1A0BDD4017DC763CB73EB56958F89033E6E8B636375AF5377AE0D2u7c7J" TargetMode="External"/><Relationship Id="rId343" Type="http://schemas.openxmlformats.org/officeDocument/2006/relationships/hyperlink" Target="consultantplus://offline/ref=B815181BB4AFE6977572D184217019F26F88970EF278A0EF28687AA02314B78F1A0BDD4017DC763CB73CB36958F89033E6E8B636375AF5377AE0D2u7c7J" TargetMode="External"/><Relationship Id="rId82" Type="http://schemas.openxmlformats.org/officeDocument/2006/relationships/hyperlink" Target="consultantplus://offline/ref=B815181BB4AFE6977572D184217019F26F88970EFD7CAFE122687AA02314B78F1A0BDD4017DC763CB73CB76358F89033E6E8B636375AF5377AE0D2u7c7J" TargetMode="External"/><Relationship Id="rId203" Type="http://schemas.openxmlformats.org/officeDocument/2006/relationships/hyperlink" Target="consultantplus://offline/ref=B815181BB4AFE6977572D184217019F26F88970EF278A6E02D687AA02314B78F1A0BDD4017DC763CB73DB46F58F89033E6E8B636375AF5377AE0D2u7c7J" TargetMode="External"/><Relationship Id="rId385" Type="http://schemas.openxmlformats.org/officeDocument/2006/relationships/hyperlink" Target="consultantplus://offline/ref=B815181BB4AFE6977572D184217019F26F88970EFD78A0EE28687AA02314B78F1A0BDD4017DC763CB73BB76F58F89033E6E8B636375AF5377AE0D2u7c7J" TargetMode="External"/><Relationship Id="rId245" Type="http://schemas.openxmlformats.org/officeDocument/2006/relationships/hyperlink" Target="consultantplus://offline/ref=B815181BB4AFE6977572D184217019F26F88970EFD7CA4E923687AA02314B78F1A0BDD4017DC763CB73DB46B58F89033E6E8B636375AF5377AE0D2u7c7J" TargetMode="External"/><Relationship Id="rId287" Type="http://schemas.openxmlformats.org/officeDocument/2006/relationships/hyperlink" Target="consultantplus://offline/ref=B815181BB4AFE6977572D184217019F26F88970EF27BA6EA2D687AA02314B78F1A0BDD4017DC763CB73CB36D58F89033E6E8B636375AF5377AE0D2u7c7J" TargetMode="External"/><Relationship Id="rId410" Type="http://schemas.openxmlformats.org/officeDocument/2006/relationships/hyperlink" Target="consultantplus://offline/ref=B815181BB4AFE6977572D184217019F26F88970EFD78A0EE28687AA02314B78F1A0BDD4017DC763CB73BB46E58F89033E6E8B636375AF5377AE0D2u7c7J" TargetMode="External"/><Relationship Id="rId452" Type="http://schemas.openxmlformats.org/officeDocument/2006/relationships/hyperlink" Target="consultantplus://offline/ref=B815181BB4AFE6977572D184217019F26F88970EFD7FA6ED22687AA02314B78F1A0BDD4017DC763CB63DB06F58F89033E6E8B636375AF5377AE0D2u7c7J" TargetMode="External"/><Relationship Id="rId494" Type="http://schemas.openxmlformats.org/officeDocument/2006/relationships/hyperlink" Target="consultantplus://offline/ref=B815181BB4AFE6977572D184217019F26F88970EFD7FA6ED22687AA02314B78F1A0BDD4017DC763CB63EB26858F89033E6E8B636375AF5377AE0D2u7c7J" TargetMode="External"/><Relationship Id="rId508" Type="http://schemas.openxmlformats.org/officeDocument/2006/relationships/hyperlink" Target="consultantplus://offline/ref=B815181BB4AFE6977572D184217019F26F88970EFD78A0EE28687AA02314B78F1A0BDD4017DC763CB63EB16D58F89033E6E8B636375AF5377AE0D2u7c7J" TargetMode="External"/><Relationship Id="rId105" Type="http://schemas.openxmlformats.org/officeDocument/2006/relationships/hyperlink" Target="consultantplus://offline/ref=B815181BB4AFE6977572D184217019F26F88970EFD7CAFE122687AA02314B78F1A0BDD4017DC763CB73CB46358F89033E6E8B636375AF5377AE0D2u7c7J" TargetMode="External"/><Relationship Id="rId147" Type="http://schemas.openxmlformats.org/officeDocument/2006/relationships/hyperlink" Target="consultantplus://offline/ref=B815181BB4AFE6977572D184217019F26F88970EFD7FA6ED22687AA02314B78F1A0BDD4017DC763CB73DB76C58F89033E6E8B636375AF5377AE0D2u7c7J" TargetMode="External"/><Relationship Id="rId312" Type="http://schemas.openxmlformats.org/officeDocument/2006/relationships/hyperlink" Target="consultantplus://offline/ref=B815181BB4AFE6977572D184217019F26F88970EF278A6E02D687AA02314B78F1A0BDD4017DC763CB73DB56858F89033E6E8B636375AF5377AE0D2u7c7J" TargetMode="External"/><Relationship Id="rId354" Type="http://schemas.openxmlformats.org/officeDocument/2006/relationships/hyperlink" Target="consultantplus://offline/ref=B815181BB4AFE6977572D184217019F26F88970EF276A0EC2E687AA02314B78F1A0BDD4017DC763CB73EB26858F89033E6E8B636375AF5377AE0D2u7c7J" TargetMode="External"/><Relationship Id="rId51" Type="http://schemas.openxmlformats.org/officeDocument/2006/relationships/hyperlink" Target="consultantplus://offline/ref=B815181BB4AFE6977572D184217019F26F88970EF27EA6EC22687AA02314B78F1A0BDD4017DC763CB73CB36F58F89033E6E8B636375AF5377AE0D2u7c7J" TargetMode="External"/><Relationship Id="rId93" Type="http://schemas.openxmlformats.org/officeDocument/2006/relationships/hyperlink" Target="consultantplus://offline/ref=B815181BB4AFE6977572D184217019F26F88970EF27AA3ED23687AA02314B78F1A0BDD4017DC763CB73CBA6F58F89033E6E8B636375AF5377AE0D2u7c7J" TargetMode="External"/><Relationship Id="rId189" Type="http://schemas.openxmlformats.org/officeDocument/2006/relationships/hyperlink" Target="consultantplus://offline/ref=B815181BB4AFE6977572D184217019F26F88970EF27CA6E82C687AA02314B78F1A0BDD4017DC763CB73DB76E58F89033E6E8B636375AF5377AE0D2u7c7J" TargetMode="External"/><Relationship Id="rId396" Type="http://schemas.openxmlformats.org/officeDocument/2006/relationships/hyperlink" Target="consultantplus://offline/ref=B815181BB4AFE6977572D184217019F26F88970EF27AA3ED23687AA02314B78F1A0BDD4017DC763CB73BB66958F89033E6E8B636375AF5377AE0D2u7c7J" TargetMode="External"/><Relationship Id="rId214" Type="http://schemas.openxmlformats.org/officeDocument/2006/relationships/hyperlink" Target="consultantplus://offline/ref=B815181BB4AFE6977572D184217019F26F88970EF278A6E02D687AA02314B78F1A0BDD4017DC763CB73DB46358F89033E6E8B636375AF5377AE0D2u7c7J" TargetMode="External"/><Relationship Id="rId256" Type="http://schemas.openxmlformats.org/officeDocument/2006/relationships/hyperlink" Target="consultantplus://offline/ref=B815181BB4AFE6977572D184217019F26F88970EF27EA6EC22687AA02314B78F1A0BDD4017DC763CB73EB16F58F89033E6E8B636375AF5377AE0D2u7c7J" TargetMode="External"/><Relationship Id="rId298" Type="http://schemas.openxmlformats.org/officeDocument/2006/relationships/hyperlink" Target="consultantplus://offline/ref=B815181BB4AFE6977572D184217019F26F88970EF27DA0E92B687AA02314B78F1A0BDD4017DC763CB73CB06C58F89033E6E8B636375AF5377AE0D2u7c7J" TargetMode="External"/><Relationship Id="rId421" Type="http://schemas.openxmlformats.org/officeDocument/2006/relationships/hyperlink" Target="consultantplus://offline/ref=B815181BB4AFE6977572D184217019F26F88970EF27CA6E82C687AA02314B78F1A0BDD4017DC763CB73BB36D58F89033E6E8B636375AF5377AE0D2u7c7J" TargetMode="External"/><Relationship Id="rId463" Type="http://schemas.openxmlformats.org/officeDocument/2006/relationships/hyperlink" Target="consultantplus://offline/ref=B815181BB4AFE6977572D184217019F26F88970EFD78A0EE28687AA02314B78F1A0BDD4017DC763CB63DB46F58F89033E6E8B636375AF5377AE0D2u7c7J" TargetMode="External"/><Relationship Id="rId519" Type="http://schemas.openxmlformats.org/officeDocument/2006/relationships/hyperlink" Target="consultantplus://offline/ref=B815181BB4AFE6977572D184217019F26F88970EFD78A0EE28687AA02314B78F1A0BDD4017DC763CB63EB66E58F89033E6E8B636375AF5377AE0D2u7c7J" TargetMode="External"/><Relationship Id="rId116" Type="http://schemas.openxmlformats.org/officeDocument/2006/relationships/hyperlink" Target="consultantplus://offline/ref=B815181BB4AFE6977572D184217019F26F88970EFD78A0EE28687AA02314B78F1A0BDD4017DC763CB73CB56958F89033E6E8B636375AF5377AE0D2u7c7J" TargetMode="External"/><Relationship Id="rId158" Type="http://schemas.openxmlformats.org/officeDocument/2006/relationships/hyperlink" Target="consultantplus://offline/ref=B815181BB4AFE6977572D184217019F26F88970EFD7FA6ED22687AA02314B78F1A0BDD4017DC763CB73DB46A58F89033E6E8B636375AF5377AE0D2u7c7J" TargetMode="External"/><Relationship Id="rId323" Type="http://schemas.openxmlformats.org/officeDocument/2006/relationships/hyperlink" Target="consultantplus://offline/ref=B815181BB4AFE6977572D184217019F26F88970EFD7AA5ED2F687AA02314B78F1A0BDD4017DC763CB73DB76E58F89033E6E8B636375AF5377AE0D2u7c7J" TargetMode="External"/><Relationship Id="rId530" Type="http://schemas.openxmlformats.org/officeDocument/2006/relationships/hyperlink" Target="consultantplus://offline/ref=B815181BB4AFE6977572D184217019F26F88970EF276A0EC2E687AA02314B78F1A0BDD4017DC763CB739BA6358F89033E6E8B636375AF5377AE0D2u7c7J" TargetMode="External"/><Relationship Id="rId20" Type="http://schemas.openxmlformats.org/officeDocument/2006/relationships/hyperlink" Target="consultantplus://offline/ref=B815181BB4AFE6977572CF89371C44FA6A82CD0AF07FADBE763721FD741DBDD85D44840253D27534B637E63A17F9CC75B4FBB4343758F02Bu7cAJ" TargetMode="External"/><Relationship Id="rId62" Type="http://schemas.openxmlformats.org/officeDocument/2006/relationships/hyperlink" Target="consultantplus://offline/ref=B815181BB4AFE6977572D184217019F26F88970EF27EA6EC22687AA02314B78F1A0BDD4017DC763CB73CBA6958F89033E6E8B636375AF5377AE0D2u7c7J" TargetMode="External"/><Relationship Id="rId365" Type="http://schemas.openxmlformats.org/officeDocument/2006/relationships/hyperlink" Target="consultantplus://offline/ref=B815181BB4AFE6977572D184217019F26F88970EFD7AA5ED2F687AA02314B78F1A0BDD4017DC763CB73FB56958F89033E6E8B636375AF5377AE0D2u7c7J" TargetMode="External"/><Relationship Id="rId225" Type="http://schemas.openxmlformats.org/officeDocument/2006/relationships/hyperlink" Target="consultantplus://offline/ref=B815181BB4AFE6977572D184217019F26F88970EF27EA6EC22687AA02314B78F1A0BDD4017DC763CB73EB06C58F89033E6E8B636375AF5377AE0D2u7c7J" TargetMode="External"/><Relationship Id="rId267" Type="http://schemas.openxmlformats.org/officeDocument/2006/relationships/hyperlink" Target="consultantplus://offline/ref=B815181BB4AFE6977572D184217019F26F88970EFD78A0EE28687AA02314B78F1A0BDD4017DC763CB73DBA6958F89033E6E8B636375AF5377AE0D2u7c7J" TargetMode="External"/><Relationship Id="rId432" Type="http://schemas.openxmlformats.org/officeDocument/2006/relationships/hyperlink" Target="consultantplus://offline/ref=B815181BB4AFE6977572D184217019F26F88970EFD78A0EE28687AA02314B78F1A0BDD4017DC763CB63DB06958F89033E6E8B636375AF5377AE0D2u7c7J" TargetMode="External"/><Relationship Id="rId474" Type="http://schemas.openxmlformats.org/officeDocument/2006/relationships/hyperlink" Target="consultantplus://offline/ref=B815181BB4AFE6977572D184217019F26F88970EFD7FA6ED22687AA02314B78F1A0BDD4017DC763CB63DB76258F89033E6E8B636375AF5377AE0D2u7c7J" TargetMode="External"/><Relationship Id="rId127" Type="http://schemas.openxmlformats.org/officeDocument/2006/relationships/hyperlink" Target="consultantplus://offline/ref=B815181BB4AFE6977572D184217019F26F88970EF278A0EF28687AA02314B78F1A0BDD4017DC763CB73CB26D58F89033E6E8B636375AF5377AE0D2u7c7J" TargetMode="External"/><Relationship Id="rId31" Type="http://schemas.openxmlformats.org/officeDocument/2006/relationships/hyperlink" Target="consultantplus://offline/ref=B815181BB4AFE6977572D184217019F26F88970EFD7CAFE92D687AA02314B78F1A0BDD4017DC763CB73CB36B58F89033E6E8B636375AF5377AE0D2u7c7J" TargetMode="External"/><Relationship Id="rId73" Type="http://schemas.openxmlformats.org/officeDocument/2006/relationships/hyperlink" Target="consultantplus://offline/ref=B815181BB4AFE6977572CF89371C44FA6D86C103F778ADBE763721FD741DBDD84F44DC0E51D6693CB222B06B51uAcEJ" TargetMode="External"/><Relationship Id="rId169" Type="http://schemas.openxmlformats.org/officeDocument/2006/relationships/hyperlink" Target="consultantplus://offline/ref=B815181BB4AFE6977572D184217019F26F88970EF27CA6E82C687AA02314B78F1A0BDD4017DC763CB73CBB6358F89033E6E8B636375AF5377AE0D2u7c7J" TargetMode="External"/><Relationship Id="rId334" Type="http://schemas.openxmlformats.org/officeDocument/2006/relationships/hyperlink" Target="consultantplus://offline/ref=B815181BB4AFE6977572CF89371C44FA6D82C006F47AADBE763721FD741DBDD84F44DC0E51D6693CB222B06B51uAcEJ" TargetMode="External"/><Relationship Id="rId376" Type="http://schemas.openxmlformats.org/officeDocument/2006/relationships/hyperlink" Target="consultantplus://offline/ref=B815181BB4AFE6977572D184217019F26F88970EF278A0EF28687AA02314B78F1A0BDD4017DC763CB73CB36258F89033E6E8B636375AF5377AE0D2u7c7J" TargetMode="External"/><Relationship Id="rId541" Type="http://schemas.openxmlformats.org/officeDocument/2006/relationships/hyperlink" Target="consultantplus://offline/ref=B815181BB4AFE6977572D184217019F26F88970EFD78A0EE28687AA02314B78F1A0BDD4017DC763CB63AB46A58F89033E6E8B636375AF5377AE0D2u7c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815181BB4AFE6977572D184217019F26F88970EF276A0EC2E687AA02314B78F1A0BDD4017DC763CB73CB06958F89033E6E8B636375AF5377AE0D2u7c7J" TargetMode="External"/><Relationship Id="rId236" Type="http://schemas.openxmlformats.org/officeDocument/2006/relationships/hyperlink" Target="consultantplus://offline/ref=B815181BB4AFE6977572D184217019F26F88970EF27BA6EA2D687AA02314B78F1A0BDD4017DC763CB73CB36A58F89033E6E8B636375AF5377AE0D2u7c7J" TargetMode="External"/><Relationship Id="rId278" Type="http://schemas.openxmlformats.org/officeDocument/2006/relationships/hyperlink" Target="consultantplus://offline/ref=B815181BB4AFE6977572D184217019F26F88970EFD7CAFE122687AA02314B78F1A0BDD4017DC763CB73DB56958F89033E6E8B636375AF5377AE0D2u7c7J" TargetMode="External"/><Relationship Id="rId401" Type="http://schemas.openxmlformats.org/officeDocument/2006/relationships/hyperlink" Target="consultantplus://offline/ref=B815181BB4AFE6977572D184217019F26F88970EFD78A0EE28687AA02314B78F1A0BDD4017DC763CB73BB46A58F89033E6E8B636375AF5377AE0D2u7c7J" TargetMode="External"/><Relationship Id="rId443" Type="http://schemas.openxmlformats.org/officeDocument/2006/relationships/hyperlink" Target="consultantplus://offline/ref=B815181BB4AFE6977572D184217019F26F88970EFD7AA5ED2F687AA02314B78F1A0BDD4017DC763CB739BB6358F89033E6E8B636375AF5377AE0D2u7c7J" TargetMode="External"/><Relationship Id="rId303" Type="http://schemas.openxmlformats.org/officeDocument/2006/relationships/hyperlink" Target="consultantplus://offline/ref=B815181BB4AFE6977572D184217019F26F88970EFD7CA4E923687AA02314B78F1A0BDD4017DC763CB73DBB6E58F89033E6E8B636375AF5377AE0D2u7c7J" TargetMode="External"/><Relationship Id="rId485" Type="http://schemas.openxmlformats.org/officeDocument/2006/relationships/hyperlink" Target="consultantplus://offline/ref=B815181BB4AFE6977572D184217019F26F88970EFD7FA6ED22687AA02314B78F1A0BDD4017DC763CB63DB46E58F89033E6E8B636375AF5377AE0D2u7c7J" TargetMode="External"/><Relationship Id="rId42" Type="http://schemas.openxmlformats.org/officeDocument/2006/relationships/hyperlink" Target="consultantplus://offline/ref=B815181BB4AFE6977572D184217019F26F88970EF278A0EF28687AA02314B78F1A0BDD4017DC763CB73CB26E58F89033E6E8B636375AF5377AE0D2u7c7J" TargetMode="External"/><Relationship Id="rId84" Type="http://schemas.openxmlformats.org/officeDocument/2006/relationships/hyperlink" Target="consultantplus://offline/ref=B815181BB4AFE6977572D184217019F26F88970EFD78A0EE28687AA02314B78F1A0BDD4017DC763CB73CB76258F89033E6E8B636375AF5377AE0D2u7c7J" TargetMode="External"/><Relationship Id="rId138" Type="http://schemas.openxmlformats.org/officeDocument/2006/relationships/hyperlink" Target="consultantplus://offline/ref=B815181BB4AFE6977572D184217019F26F88970EFD7FA6ED22687AA02314B78F1A0BDD4017DC763CB73DB06858F89033E6E8B636375AF5377AE0D2u7c7J" TargetMode="External"/><Relationship Id="rId345" Type="http://schemas.openxmlformats.org/officeDocument/2006/relationships/hyperlink" Target="consultantplus://offline/ref=B815181BB4AFE6977572D184217019F26F88970EFD7FA6ED22687AA02314B78F1A0BDD4017DC763CB73AB16958F89033E6E8B636375AF5377AE0D2u7c7J" TargetMode="External"/><Relationship Id="rId387" Type="http://schemas.openxmlformats.org/officeDocument/2006/relationships/hyperlink" Target="consultantplus://offline/ref=B815181BB4AFE6977572D184217019F26F88970EF27BA6EA2D687AA02314B78F1A0BDD4017DC763CB73CB66E58F89033E6E8B636375AF5377AE0D2u7c7J" TargetMode="External"/><Relationship Id="rId510" Type="http://schemas.openxmlformats.org/officeDocument/2006/relationships/hyperlink" Target="consultantplus://offline/ref=B815181BB4AFE6977572CF89371C44FA6C85CA03F675F0B47E6E2DFF7312E2CF5A0D880353D07134BC68E32F06A1C370ADE5B12F2B5AF2u2cBJ" TargetMode="External"/><Relationship Id="rId191" Type="http://schemas.openxmlformats.org/officeDocument/2006/relationships/hyperlink" Target="consultantplus://offline/ref=B815181BB4AFE6977572D184217019F26F88970EF27AA3ED23687AA02314B78F1A0BDD4017DC763CB73EB06D58F89033E6E8B636375AF5377AE0D2u7c7J" TargetMode="External"/><Relationship Id="rId205" Type="http://schemas.openxmlformats.org/officeDocument/2006/relationships/hyperlink" Target="consultantplus://offline/ref=B815181BB4AFE6977572D184217019F26F88970EF27AA3ED23687AA02314B78F1A0BDD4017DC763CB73EB66C58F89033E6E8B636375AF5377AE0D2u7c7J" TargetMode="External"/><Relationship Id="rId247" Type="http://schemas.openxmlformats.org/officeDocument/2006/relationships/hyperlink" Target="consultantplus://offline/ref=B815181BB4AFE6977572D184217019F26F88970EFD7FA6ED22687AA02314B78F1A0BDD4017DC763CB73EB06F58F89033E6E8B636375AF5377AE0D2u7c7J" TargetMode="External"/><Relationship Id="rId412" Type="http://schemas.openxmlformats.org/officeDocument/2006/relationships/hyperlink" Target="consultantplus://offline/ref=B815181BB4AFE6977572D184217019F26F88970EFD7CAFE122687AA02314B78F1A0BDD4017DC763CB738BA6B58F89033E6E8B636375AF5377AE0D2u7c7J" TargetMode="External"/><Relationship Id="rId107" Type="http://schemas.openxmlformats.org/officeDocument/2006/relationships/hyperlink" Target="consultantplus://offline/ref=B815181BB4AFE6977572D184217019F26F88970EF27EA6EC22687AA02314B78F1A0BDD4017DC763CB73DB36358F89033E6E8B636375AF5377AE0D2u7c7J" TargetMode="External"/><Relationship Id="rId289" Type="http://schemas.openxmlformats.org/officeDocument/2006/relationships/hyperlink" Target="consultantplus://offline/ref=B815181BB4AFE6977572D184217019F26F88970EFD7AA1ED22687AA02314B78F1A0BDD4017DC763CB73CB26E58F89033E6E8B636375AF5377AE0D2u7c7J" TargetMode="External"/><Relationship Id="rId454" Type="http://schemas.openxmlformats.org/officeDocument/2006/relationships/hyperlink" Target="consultantplus://offline/ref=B815181BB4AFE6977572D184217019F26F88970EFD7AA5ED2F687AA02314B78F1A0BDD4017DC763CB73AB36B58F89033E6E8B636375AF5377AE0D2u7c7J" TargetMode="External"/><Relationship Id="rId496" Type="http://schemas.openxmlformats.org/officeDocument/2006/relationships/hyperlink" Target="consultantplus://offline/ref=B815181BB4AFE6977572D184217019F26F88970EFD78A0EE28687AA02314B78F1A0BDD4017DC763CB63EB16858F89033E6E8B636375AF5377AE0D2u7c7J" TargetMode="External"/><Relationship Id="rId11" Type="http://schemas.openxmlformats.org/officeDocument/2006/relationships/hyperlink" Target="consultantplus://offline/ref=B815181BB4AFE6977572D184217019F26F88970EF278A6E02D687AA02314B78F1A0BDD4017DC763CB73CB26E58F89033E6E8B636375AF5377AE0D2u7c7J" TargetMode="External"/><Relationship Id="rId53" Type="http://schemas.openxmlformats.org/officeDocument/2006/relationships/hyperlink" Target="consultantplus://offline/ref=B815181BB4AFE6977572D184217019F26F88970EF276A0EC2E687AA02314B78F1A0BDD4017DC763CB73CB26258F89033E6E8B636375AF5377AE0D2u7c7J" TargetMode="External"/><Relationship Id="rId149" Type="http://schemas.openxmlformats.org/officeDocument/2006/relationships/hyperlink" Target="consultantplus://offline/ref=B815181BB4AFE6977572D184217019F26F88970EF27EA6EC22687AA02314B78F1A0BDD4017DC763CB73DB46B58F89033E6E8B636375AF5377AE0D2u7c7J" TargetMode="External"/><Relationship Id="rId314" Type="http://schemas.openxmlformats.org/officeDocument/2006/relationships/hyperlink" Target="consultantplus://offline/ref=B815181BB4AFE6977572D184217019F26F88970EF278A6E02D687AA02314B78F1A0BDD4017DC763CB73DB56E58F89033E6E8B636375AF5377AE0D2u7c7J" TargetMode="External"/><Relationship Id="rId356" Type="http://schemas.openxmlformats.org/officeDocument/2006/relationships/hyperlink" Target="consultantplus://offline/ref=B815181BB4AFE6977572D184217019F26F88970EF278A0EF28687AA02314B78F1A0BDD4017DC763CB73CB36958F89033E6E8B636375AF5377AE0D2u7c7J" TargetMode="External"/><Relationship Id="rId398" Type="http://schemas.openxmlformats.org/officeDocument/2006/relationships/hyperlink" Target="consultantplus://offline/ref=B815181BB4AFE6977572D184217019F26F88970EF27BA6EA2D687AA02314B78F1A0BDD4017DC763CB73CB76258F89033E6E8B636375AF5377AE0D2u7c7J" TargetMode="External"/><Relationship Id="rId521" Type="http://schemas.openxmlformats.org/officeDocument/2006/relationships/hyperlink" Target="consultantplus://offline/ref=B815181BB4AFE6977572D184217019F26F88970EFD7AA5ED2F687AA02314B78F1A0BDD4017DC763CB73AB56258F89033E6E8B636375AF5377AE0D2u7c7J" TargetMode="External"/><Relationship Id="rId95" Type="http://schemas.openxmlformats.org/officeDocument/2006/relationships/hyperlink" Target="consultantplus://offline/ref=B815181BB4AFE6977572D184217019F26F88970EFD7CAFE122687AA02314B78F1A0BDD4017DC763CB73CB46A58F89033E6E8B636375AF5377AE0D2u7c7J" TargetMode="External"/><Relationship Id="rId160" Type="http://schemas.openxmlformats.org/officeDocument/2006/relationships/hyperlink" Target="consultantplus://offline/ref=B815181BB4AFE6977572D184217019F26F88970EFD78A0EE28687AA02314B78F1A0BDD4017DC763CB73DB36358F89033E6E8B636375AF5377AE0D2u7c7J" TargetMode="External"/><Relationship Id="rId216" Type="http://schemas.openxmlformats.org/officeDocument/2006/relationships/hyperlink" Target="consultantplus://offline/ref=B815181BB4AFE6977572D184217019F26F88970EFD7FA6ED22687AA02314B78F1A0BDD4017DC763CB73EB36258F89033E6E8B636375AF5377AE0D2u7c7J" TargetMode="External"/><Relationship Id="rId423" Type="http://schemas.openxmlformats.org/officeDocument/2006/relationships/hyperlink" Target="consultantplus://offline/ref=B815181BB4AFE6977572CF89371C44FA6A82CB02F67DADBE763721FD741DBDD84F44DC0E51D6693CB222B06B51uAcEJ" TargetMode="External"/><Relationship Id="rId258" Type="http://schemas.openxmlformats.org/officeDocument/2006/relationships/hyperlink" Target="consultantplus://offline/ref=B815181BB4AFE6977572D184217019F26F88970EF27EA6EC22687AA02314B78F1A0BDD4017DC763CB73EB46958F89033E6E8B636375AF5377AE0D2u7c7J" TargetMode="External"/><Relationship Id="rId465" Type="http://schemas.openxmlformats.org/officeDocument/2006/relationships/hyperlink" Target="consultantplus://offline/ref=B815181BB4AFE6977572D184217019F26F88970EFD78A0EE28687AA02314B78F1A0BDD4017DC763CB63DB46358F89033E6E8B636375AF5377AE0D2u7c7J" TargetMode="External"/><Relationship Id="rId22" Type="http://schemas.openxmlformats.org/officeDocument/2006/relationships/hyperlink" Target="consultantplus://offline/ref=B815181BB4AFE6977572D184217019F26F88970EFD7DA2EC22687AA02314B78F1A0BDD4017DC763CB739B26958F89033E6E8B636375AF5377AE0D2u7c7J" TargetMode="External"/><Relationship Id="rId64" Type="http://schemas.openxmlformats.org/officeDocument/2006/relationships/hyperlink" Target="consultantplus://offline/ref=B815181BB4AFE6977572D184217019F26F88970EF27EA6EC22687AA02314B78F1A0BDD4017DC763CB73CBA6F58F89033E6E8B636375AF5377AE0D2u7c7J" TargetMode="External"/><Relationship Id="rId118" Type="http://schemas.openxmlformats.org/officeDocument/2006/relationships/hyperlink" Target="consultantplus://offline/ref=B815181BB4AFE6977572D184217019F26F88970EF27CA6E82C687AA02314B78F1A0BDD4017DC763CB73CB46858F89033E6E8B636375AF5377AE0D2u7c7J" TargetMode="External"/><Relationship Id="rId325" Type="http://schemas.openxmlformats.org/officeDocument/2006/relationships/hyperlink" Target="consultantplus://offline/ref=B815181BB4AFE6977572D184217019F26F88970EF27DA0E92B687AA02314B78F1A0BDD4017DC763CB73CB16B58F89033E6E8B636375AF5377AE0D2u7c7J" TargetMode="External"/><Relationship Id="rId367" Type="http://schemas.openxmlformats.org/officeDocument/2006/relationships/hyperlink" Target="consultantplus://offline/ref=B815181BB4AFE6977572D184217019F26F88970EFD78A0EE28687AA02314B78F1A0BDD4017DC763CB73BB36A58F89033E6E8B636375AF5377AE0D2u7c7J" TargetMode="External"/><Relationship Id="rId532" Type="http://schemas.openxmlformats.org/officeDocument/2006/relationships/hyperlink" Target="consultantplus://offline/ref=B815181BB4AFE6977572D184217019F26F88970EFD78A0EE28687AA02314B78F1A0BDD4017DC763CB63EB76958F89033E6E8B636375AF5377AE0D2u7c7J" TargetMode="External"/><Relationship Id="rId171" Type="http://schemas.openxmlformats.org/officeDocument/2006/relationships/hyperlink" Target="consultantplus://offline/ref=B815181BB4AFE6977572D184217019F26F88970EF27CA6E82C687AA02314B78F1A0BDD4017DC763CB73DB26B58F89033E6E8B636375AF5377AE0D2u7c7J" TargetMode="External"/><Relationship Id="rId227" Type="http://schemas.openxmlformats.org/officeDocument/2006/relationships/hyperlink" Target="consultantplus://offline/ref=B815181BB4AFE6977572D184217019F26F88970EF27BA6EA2D687AA02314B78F1A0BDD4017DC763CB73CB26C58F89033E6E8B636375AF5377AE0D2u7c7J" TargetMode="External"/><Relationship Id="rId269" Type="http://schemas.openxmlformats.org/officeDocument/2006/relationships/hyperlink" Target="consultantplus://offline/ref=B815181BB4AFE6977572D184217019F26F88970EFD7FA6ED22687AA02314B78F1A0BDD4017DC763CB73EB06258F89033E6E8B636375AF5377AE0D2u7c7J" TargetMode="External"/><Relationship Id="rId434" Type="http://schemas.openxmlformats.org/officeDocument/2006/relationships/hyperlink" Target="consultantplus://offline/ref=B815181BB4AFE6977572D184217019F26F88970EFD78AFEA2C687AA02314B78F1A0BDD4017DC763CB73CB66258F89033E6E8B636375AF5377AE0D2u7c7J" TargetMode="External"/><Relationship Id="rId476" Type="http://schemas.openxmlformats.org/officeDocument/2006/relationships/hyperlink" Target="consultantplus://offline/ref=B815181BB4AFE6977572D184217019F26F88970EFD78A0EE28687AA02314B78F1A0BDD4017DC763CB63DB56F58F89033E6E8B636375AF5377AE0D2u7c7J" TargetMode="External"/><Relationship Id="rId33" Type="http://schemas.openxmlformats.org/officeDocument/2006/relationships/hyperlink" Target="consultantplus://offline/ref=B815181BB4AFE6977572D184217019F26F88970EF27EA6EC22687AA02314B78F1A0BDD4017DC763CB73CB26258F89033E6E8B636375AF5377AE0D2u7c7J" TargetMode="External"/><Relationship Id="rId129" Type="http://schemas.openxmlformats.org/officeDocument/2006/relationships/hyperlink" Target="consultantplus://offline/ref=B815181BB4AFE6977572D184217019F26F88970EFD7FA6ED22687AA02314B78F1A0BDD4017DC763CB73DB06A58F89033E6E8B636375AF5377AE0D2u7c7J" TargetMode="External"/><Relationship Id="rId280" Type="http://schemas.openxmlformats.org/officeDocument/2006/relationships/hyperlink" Target="consultantplus://offline/ref=B815181BB4AFE6977572CF89371C44FA6C85CA03F675F0B47E6E2DFF7312E2CF5A0D880353D37238BC68E32F06A1C370ADE5B12F2B5AF2u2cBJ" TargetMode="External"/><Relationship Id="rId336" Type="http://schemas.openxmlformats.org/officeDocument/2006/relationships/hyperlink" Target="consultantplus://offline/ref=B815181BB4AFE6977572D184217019F26F88970EF276A0EC2E687AA02314B78F1A0BDD4017DC763CB73DBB6258F89033E6E8B636375AF5377AE0D2u7c7J" TargetMode="External"/><Relationship Id="rId501" Type="http://schemas.openxmlformats.org/officeDocument/2006/relationships/hyperlink" Target="consultantplus://offline/ref=B815181BB4AFE6977572D184217019F26F88970EFD78AFEA2C687AA02314B78F1A0BDD5217847A3EB022B26E4DAEC175uBc1J" TargetMode="External"/><Relationship Id="rId543" Type="http://schemas.openxmlformats.org/officeDocument/2006/relationships/hyperlink" Target="consultantplus://offline/ref=B815181BB4AFE6977572D184217019F26F88970EF278A6E02D687AA02314B78F1A0BDD4017DC763CB63CB76E58F89033E6E8B636375AF5377AE0D2u7c7J" TargetMode="External"/><Relationship Id="rId75" Type="http://schemas.openxmlformats.org/officeDocument/2006/relationships/hyperlink" Target="consultantplus://offline/ref=B815181BB4AFE6977572D184217019F26F88970EF27EA6EC22687AA02314B78F1A0BDD4017DC763CB73CBB6858F89033E6E8B636375AF5377AE0D2u7c7J" TargetMode="External"/><Relationship Id="rId140" Type="http://schemas.openxmlformats.org/officeDocument/2006/relationships/hyperlink" Target="consultantplus://offline/ref=B815181BB4AFE6977572D184217019F26F88970EF27EA6EC22687AA02314B78F1A0BDD4017DC763CB73DB16858F89033E6E8B636375AF5377AE0D2u7c7J" TargetMode="External"/><Relationship Id="rId182" Type="http://schemas.openxmlformats.org/officeDocument/2006/relationships/hyperlink" Target="consultantplus://offline/ref=B815181BB4AFE6977572CF89371C44FA6A82CD0AF07FADBE763721FD741DBDD85D44840754D77137E36DF63E5EAEC669B3E0AA332958uFc2J" TargetMode="External"/><Relationship Id="rId378" Type="http://schemas.openxmlformats.org/officeDocument/2006/relationships/hyperlink" Target="consultantplus://offline/ref=B815181BB4AFE6977572D184217019F26F88970EFD7FA6ED22687AA02314B78F1A0BDD4017DC763CB73AB76C58F89033E6E8B636375AF5377AE0D2u7c7J" TargetMode="External"/><Relationship Id="rId403" Type="http://schemas.openxmlformats.org/officeDocument/2006/relationships/hyperlink" Target="consultantplus://offline/ref=B815181BB4AFE6977572D184217019F26F88970EF27BA6EA2D687AA02314B78F1A0BDD4017DC763CB73CB56A58F89033E6E8B636375AF5377AE0D2u7c7J" TargetMode="External"/><Relationship Id="rId6" Type="http://schemas.openxmlformats.org/officeDocument/2006/relationships/hyperlink" Target="consultantplus://offline/ref=B815181BB4AFE6977572D184217019F26F88970EF27EA6EC22687AA02314B78F1A0BDD4017DC763CB73CB26E58F89033E6E8B636375AF5377AE0D2u7c7J" TargetMode="External"/><Relationship Id="rId238" Type="http://schemas.openxmlformats.org/officeDocument/2006/relationships/hyperlink" Target="consultantplus://offline/ref=B815181BB4AFE6977572D184217019F26F88970EF27BA6EA2D687AA02314B78F1A0BDD4017DC763CB73CB36958F89033E6E8B636375AF5377AE0D2u7c7J" TargetMode="External"/><Relationship Id="rId445" Type="http://schemas.openxmlformats.org/officeDocument/2006/relationships/hyperlink" Target="consultantplus://offline/ref=B815181BB4AFE6977572D184217019F26F88970EFD78AFEA2C687AA02314B78F1A0BDD4017DC763CB73DB06A58F89033E6E8B636375AF5377AE0D2u7c7J" TargetMode="External"/><Relationship Id="rId487" Type="http://schemas.openxmlformats.org/officeDocument/2006/relationships/hyperlink" Target="consultantplus://offline/ref=B815181BB4AFE6977572D184217019F26F88970EFD78A0EE28687AA02314B78F1A0BDD4017DC763CB63DBA6B58F89033E6E8B636375AF5377AE0D2u7c7J" TargetMode="External"/><Relationship Id="rId291" Type="http://schemas.openxmlformats.org/officeDocument/2006/relationships/hyperlink" Target="consultantplus://offline/ref=B815181BB4AFE6977572D184217019F26F88970EFD78A0EE28687AA02314B78F1A0BDD4017DC763CB73DBB6A58F89033E6E8B636375AF5377AE0D2u7c7J" TargetMode="External"/><Relationship Id="rId305" Type="http://schemas.openxmlformats.org/officeDocument/2006/relationships/hyperlink" Target="consultantplus://offline/ref=B815181BB4AFE6977572CF89371C44FA6A83C002FC7FADBE763721FD741DBDD85D4484005BD37537E36DF63E5EAEC669B3E0AA332958uFc2J" TargetMode="External"/><Relationship Id="rId347" Type="http://schemas.openxmlformats.org/officeDocument/2006/relationships/hyperlink" Target="consultantplus://offline/ref=B815181BB4AFE6977572D184217019F26F88970EFD7CAFE122687AA02314B78F1A0BDD4017DC763CB73DBB6B58F89033E6E8B636375AF5377AE0D2u7c7J" TargetMode="External"/><Relationship Id="rId512" Type="http://schemas.openxmlformats.org/officeDocument/2006/relationships/hyperlink" Target="consultantplus://offline/ref=B815181BB4AFE6977572D184217019F26F88970EFD78A0EE28687AA02314B78F1A0BDD4017DC763CB63EB16258F89033E6E8B636375AF5377AE0D2u7c7J" TargetMode="External"/><Relationship Id="rId44" Type="http://schemas.openxmlformats.org/officeDocument/2006/relationships/hyperlink" Target="consultantplus://offline/ref=B815181BB4AFE6977572D184217019F26F88970EFD7FA6ED22687AA02314B78F1A0BDD4017DC763CB73CB26E58F89033E6E8B636375AF5377AE0D2u7c7J" TargetMode="External"/><Relationship Id="rId86" Type="http://schemas.openxmlformats.org/officeDocument/2006/relationships/hyperlink" Target="consultantplus://offline/ref=B815181BB4AFE6977572D184217019F26F88970EF676A7EE2E687AA02314B78F1A0BDD4017DC763CB73CB36958F89033E6E8B636375AF5377AE0D2u7c7J" TargetMode="External"/><Relationship Id="rId151" Type="http://schemas.openxmlformats.org/officeDocument/2006/relationships/hyperlink" Target="consultantplus://offline/ref=B815181BB4AFE6977572D184217019F26F88970EFD7AA5ED2F687AA02314B78F1A0BDD4017DC763CB73CBB6958F89033E6E8B636375AF5377AE0D2u7c7J" TargetMode="External"/><Relationship Id="rId389" Type="http://schemas.openxmlformats.org/officeDocument/2006/relationships/hyperlink" Target="consultantplus://offline/ref=B815181BB4AFE6977572D184217019F26F88970EF276A0EC2E687AA02314B78F1A0BDD4017DC763CB73EB36C58F89033E6E8B636375AF5377AE0D2u7c7J" TargetMode="External"/><Relationship Id="rId193" Type="http://schemas.openxmlformats.org/officeDocument/2006/relationships/hyperlink" Target="consultantplus://offline/ref=B815181BB4AFE6977572D184217019F26F88970EF278A0EF28687AA02314B78F1A0BDD4017DC763CB73CB26C58F89033E6E8B636375AF5377AE0D2u7c7J" TargetMode="External"/><Relationship Id="rId207" Type="http://schemas.openxmlformats.org/officeDocument/2006/relationships/hyperlink" Target="consultantplus://offline/ref=B815181BB4AFE6977572D184217019F26F88970EFD78A0EE28687AA02314B78F1A0BDD4017DC763CB73DB56C58F89033E6E8B636375AF5377AE0D2u7c7J" TargetMode="External"/><Relationship Id="rId249" Type="http://schemas.openxmlformats.org/officeDocument/2006/relationships/hyperlink" Target="consultantplus://offline/ref=B815181BB4AFE6977572D184217019F26F88970EFD7CAFE122687AA02314B78F1A0BDD4017DC763CB73DB46358F89033E6E8B636375AF5377AE0D2u7c7J" TargetMode="External"/><Relationship Id="rId414" Type="http://schemas.openxmlformats.org/officeDocument/2006/relationships/hyperlink" Target="consultantplus://offline/ref=B815181BB4AFE6977572D184217019F26F88970EFD7CA4E923687AA02314B78F1A0BDD4017DC763CB73BB16B58F89033E6E8B636375AF5377AE0D2u7c7J" TargetMode="External"/><Relationship Id="rId456" Type="http://schemas.openxmlformats.org/officeDocument/2006/relationships/hyperlink" Target="consultantplus://offline/ref=B815181BB4AFE6977572D184217019F26F88970EF27EA6EC22687AA02314B78F1A0BDD4017DC763CB739B06358F89033E6E8B636375AF5377AE0D2u7c7J" TargetMode="External"/><Relationship Id="rId498" Type="http://schemas.openxmlformats.org/officeDocument/2006/relationships/hyperlink" Target="consultantplus://offline/ref=B815181BB4AFE6977572D184217019F26F88970EFD78A0EE28687AA02314B78F1A0BDD4017DC763CB63EB16E58F89033E6E8B636375AF5377AE0D2u7c7J" TargetMode="External"/><Relationship Id="rId13" Type="http://schemas.openxmlformats.org/officeDocument/2006/relationships/hyperlink" Target="consultantplus://offline/ref=B815181BB4AFE6977572D184217019F26F88970EF276A0EC2E687AA02314B78F1A0BDD4017DC763CB73CB26E58F89033E6E8B636375AF5377AE0D2u7c7J" TargetMode="External"/><Relationship Id="rId109" Type="http://schemas.openxmlformats.org/officeDocument/2006/relationships/hyperlink" Target="consultantplus://offline/ref=B815181BB4AFE6977572D184217019F26F88970EF27CA6E82C687AA02314B78F1A0BDD4017DC763CB73CB76258F89033E6E8B636375AF5377AE0D2u7c7J" TargetMode="External"/><Relationship Id="rId260" Type="http://schemas.openxmlformats.org/officeDocument/2006/relationships/hyperlink" Target="consultantplus://offline/ref=B815181BB4AFE6977572D184217019F26F88970EFD7CA4E923687AA02314B78F1A0BDD4017DC763CB73DB46D58F89033E6E8B636375AF5377AE0D2u7c7J" TargetMode="External"/><Relationship Id="rId316" Type="http://schemas.openxmlformats.org/officeDocument/2006/relationships/hyperlink" Target="consultantplus://offline/ref=B815181BB4AFE6977572D184217019F26F88970EFD7FA6ED22687AA02314B78F1A0BDD4017DC763CB73EB76C58F89033E6E8B636375AF5377AE0D2u7c7J" TargetMode="External"/><Relationship Id="rId523" Type="http://schemas.openxmlformats.org/officeDocument/2006/relationships/hyperlink" Target="consultantplus://offline/ref=B815181BB4AFE6977572D184217019F26F88970EFD7FA6ED22687AA02314B78F1A0BDD4017DC763CB639B26858F89033E6E8B636375AF5377AE0D2u7c7J" TargetMode="External"/><Relationship Id="rId55" Type="http://schemas.openxmlformats.org/officeDocument/2006/relationships/hyperlink" Target="consultantplus://offline/ref=B815181BB4AFE6977572D184217019F26F88970EF27AA3ED23687AA02314B78F1A0BDD4017DC763CB73CB26C58F89033E6E8B636375AF5377AE0D2u7c7J" TargetMode="External"/><Relationship Id="rId97" Type="http://schemas.openxmlformats.org/officeDocument/2006/relationships/hyperlink" Target="consultantplus://offline/ref=B815181BB4AFE6977572D184217019F26F88970EFD7FA6ED22687AA02314B78F1A0BDD4017DC763CB73CBA6A58F89033E6E8B636375AF5377AE0D2u7c7J" TargetMode="External"/><Relationship Id="rId120" Type="http://schemas.openxmlformats.org/officeDocument/2006/relationships/hyperlink" Target="consultantplus://offline/ref=B815181BB4AFE6977572D184217019F26F88970EF376A6ED2A687AA02314B78F1A0BDD4017DC763CB73CB76958F89033E6E8B636375AF5377AE0D2u7c7J" TargetMode="External"/><Relationship Id="rId358" Type="http://schemas.openxmlformats.org/officeDocument/2006/relationships/hyperlink" Target="consultantplus://offline/ref=B815181BB4AFE6977572D184217019F26F88970EF278A0EF28687AA02314B78F1A0BDD4017DC763CB73CB36C58F89033E6E8B636375AF5377AE0D2u7c7J" TargetMode="External"/><Relationship Id="rId162" Type="http://schemas.openxmlformats.org/officeDocument/2006/relationships/hyperlink" Target="consultantplus://offline/ref=B815181BB4AFE6977572D184217019F26F88970EF27CA6E82C687AA02314B78F1A0BDD4017DC763CB73CBB6F58F89033E6E8B636375AF5377AE0D2u7c7J" TargetMode="External"/><Relationship Id="rId218" Type="http://schemas.openxmlformats.org/officeDocument/2006/relationships/hyperlink" Target="consultantplus://offline/ref=B815181BB4AFE6977572D184217019F26F88970EFD7CAFE122687AA02314B78F1A0BDD4017DC763CB73DB46C58F89033E6E8B636375AF5377AE0D2u7c7J" TargetMode="External"/><Relationship Id="rId425" Type="http://schemas.openxmlformats.org/officeDocument/2006/relationships/hyperlink" Target="consultantplus://offline/ref=B815181BB4AFE6977572D184217019F26F88970EFD7AA5ED2F687AA02314B78F1A0BDD4017DC763CB739BB6358F89033E6E8B636375AF5377AE0D2u7c7J" TargetMode="External"/><Relationship Id="rId467" Type="http://schemas.openxmlformats.org/officeDocument/2006/relationships/hyperlink" Target="consultantplus://offline/ref=B815181BB4AFE6977572CF89371C44FA6A83CA04F37BADBE763721FD741DBDD85D44840253D1773CBE37E63A17F9CC75B4FBB4343758F02Bu7cAJ" TargetMode="External"/><Relationship Id="rId271" Type="http://schemas.openxmlformats.org/officeDocument/2006/relationships/hyperlink" Target="consultantplus://offline/ref=B815181BB4AFE6977572D184217019F26F88970EFD7CA4E923687AA02314B78F1A0BDD4017DC763CB73DB56958F89033E6E8B636375AF5377AE0D2u7c7J" TargetMode="External"/><Relationship Id="rId24" Type="http://schemas.openxmlformats.org/officeDocument/2006/relationships/hyperlink" Target="consultantplus://offline/ref=B815181BB4AFE6977572CF89371C44FA6D81C905F57DADBE763721FD741DBDD84F44DC0E51D6693CB222B06B51uAcEJ" TargetMode="External"/><Relationship Id="rId66" Type="http://schemas.openxmlformats.org/officeDocument/2006/relationships/hyperlink" Target="consultantplus://offline/ref=B815181BB4AFE6977572D184217019F26F88970EF27EA6EC22687AA02314B78F1A0BDD4017DC763CB73CBA6E58F89033E6E8B636375AF5377AE0D2u7c7J" TargetMode="External"/><Relationship Id="rId131" Type="http://schemas.openxmlformats.org/officeDocument/2006/relationships/hyperlink" Target="consultantplus://offline/ref=B815181BB4AFE6977572D184217019F26F88970EFD7CAFE122687AA02314B78F1A0BDD4017DC763CB73CB56958F89033E6E8B636375AF5377AE0D2u7c7J" TargetMode="External"/><Relationship Id="rId327" Type="http://schemas.openxmlformats.org/officeDocument/2006/relationships/hyperlink" Target="consultantplus://offline/ref=B815181BB4AFE6977572D184217019F26F88970EF27AA3ED23687AA02314B78F1A0BDD4017DC763CB73EBB6F58F89033E6E8B636375AF5377AE0D2u7c7J" TargetMode="External"/><Relationship Id="rId369" Type="http://schemas.openxmlformats.org/officeDocument/2006/relationships/hyperlink" Target="consultantplus://offline/ref=B815181BB4AFE6977572D184217019F26F88970EFD7AA5ED2F687AA02314B78F1A0BDD4017DC763CB73FB56D58F89033E6E8B636375AF5377AE0D2u7c7J" TargetMode="External"/><Relationship Id="rId534" Type="http://schemas.openxmlformats.org/officeDocument/2006/relationships/hyperlink" Target="consultantplus://offline/ref=B815181BB4AFE6977572D184217019F26F88970EF276A0EC2E687AA02314B78F1A0BDD4017DC763CB739BB6F58F89033E6E8B636375AF5377AE0D2u7c7J" TargetMode="External"/><Relationship Id="rId173" Type="http://schemas.openxmlformats.org/officeDocument/2006/relationships/hyperlink" Target="consultantplus://offline/ref=B815181BB4AFE6977572D184217019F26F88970EFD7CA4E923687AA02314B78F1A0BDD4017DC763CB73CBB6358F89033E6E8B636375AF5377AE0D2u7c7J" TargetMode="External"/><Relationship Id="rId229" Type="http://schemas.openxmlformats.org/officeDocument/2006/relationships/hyperlink" Target="consultantplus://offline/ref=B815181BB4AFE6977572D184217019F26F88970EFD7CA4E923687AA02314B78F1A0BDD4017DC763CB73DB76958F89033E6E8B636375AF5377AE0D2u7c7J" TargetMode="External"/><Relationship Id="rId380" Type="http://schemas.openxmlformats.org/officeDocument/2006/relationships/hyperlink" Target="consultantplus://offline/ref=B815181BB4AFE6977572D184217019F26F88970EFD7CAFE122687AA02314B78F1A0BDD4017DC763CB738BA6B58F89033E6E8B636375AF5377AE0D2u7c7J" TargetMode="External"/><Relationship Id="rId436" Type="http://schemas.openxmlformats.org/officeDocument/2006/relationships/hyperlink" Target="consultantplus://offline/ref=B815181BB4AFE6977572D184217019F26F88970EFD78A0EE28687AA02314B78F1A0BDD4017DC763CB63DB06F58F89033E6E8B636375AF5377AE0D2u7c7J" TargetMode="External"/><Relationship Id="rId240" Type="http://schemas.openxmlformats.org/officeDocument/2006/relationships/hyperlink" Target="consultantplus://offline/ref=B815181BB4AFE6977572D184217019F26F88970EF27DA0E92B687AA02314B78F1A0BDD4017DC763CB73CB26358F89033E6E8B636375AF5377AE0D2u7c7J" TargetMode="External"/><Relationship Id="rId478" Type="http://schemas.openxmlformats.org/officeDocument/2006/relationships/hyperlink" Target="consultantplus://offline/ref=B815181BB4AFE6977572D184217019F26F88970EFD78A0EE28687AA02314B78F1A0BDD4017DC763CB63DB56E58F89033E6E8B636375AF5377AE0D2u7c7J" TargetMode="External"/><Relationship Id="rId35" Type="http://schemas.openxmlformats.org/officeDocument/2006/relationships/hyperlink" Target="consultantplus://offline/ref=B815181BB4AFE6977572D184217019F26F88970EF376A6ED2A687AA02314B78F1A0BDD4017DC763CB73CB26E58F89033E6E8B636375AF5377AE0D2u7c7J" TargetMode="External"/><Relationship Id="rId77" Type="http://schemas.openxmlformats.org/officeDocument/2006/relationships/hyperlink" Target="consultantplus://offline/ref=B815181BB4AFE6977572CF89371C44FA6D82C006F47AADBE763721FD741DBDD84F44DC0E51D6693CB222B06B51uAcEJ" TargetMode="External"/><Relationship Id="rId100" Type="http://schemas.openxmlformats.org/officeDocument/2006/relationships/hyperlink" Target="consultantplus://offline/ref=B815181BB4AFE6977572D184217019F26F88970EFD7FA6ED22687AA02314B78F1A0BDD4017DC763CB73CBB6258F89033E6E8B636375AF5377AE0D2u7c7J" TargetMode="External"/><Relationship Id="rId282" Type="http://schemas.openxmlformats.org/officeDocument/2006/relationships/hyperlink" Target="consultantplus://offline/ref=B815181BB4AFE6977572D184217019F26F88970EF27BA6EA2D687AA02314B78F1A0BDD4017DC763CB73CB36E58F89033E6E8B636375AF5377AE0D2u7c7J" TargetMode="External"/><Relationship Id="rId338" Type="http://schemas.openxmlformats.org/officeDocument/2006/relationships/hyperlink" Target="consultantplus://offline/ref=B815181BB4AFE6977572D184217019F26F88970EF276A0EC2E687AA02314B78F1A0BDD4017DC763CB73DBB6258F89033E6E8B636375AF5377AE0D2u7c7J" TargetMode="External"/><Relationship Id="rId503" Type="http://schemas.openxmlformats.org/officeDocument/2006/relationships/hyperlink" Target="consultantplus://offline/ref=B815181BB4AFE6977572D184217019F26F88970EFD78AFEA2C687AA02314B78F1A0BDD4017DC763CB73CB76A58F89033E6E8B636375AF5377AE0D2u7c7J" TargetMode="External"/><Relationship Id="rId545" Type="http://schemas.openxmlformats.org/officeDocument/2006/relationships/hyperlink" Target="consultantplus://offline/ref=B815181BB4AFE6977572D184217019F26F88970EF276A0EC2E687AA02314B78F1A0BDD4017DC763CB639B06E58F89033E6E8B636375AF5377AE0D2u7c7J" TargetMode="External"/><Relationship Id="rId8" Type="http://schemas.openxmlformats.org/officeDocument/2006/relationships/hyperlink" Target="consultantplus://offline/ref=B815181BB4AFE6977572D184217019F26F88970EF27DA0E92B687AA02314B78F1A0BDD4017DC763CB73CB26E58F89033E6E8B636375AF5377AE0D2u7c7J" TargetMode="External"/><Relationship Id="rId142" Type="http://schemas.openxmlformats.org/officeDocument/2006/relationships/hyperlink" Target="consultantplus://offline/ref=B815181BB4AFE6977572CF89371C44FA6D82C006F47AADBE763721FD741DBDD84F44DC0E51D6693CB222B06B51uAcEJ" TargetMode="External"/><Relationship Id="rId184" Type="http://schemas.openxmlformats.org/officeDocument/2006/relationships/hyperlink" Target="consultantplus://offline/ref=B815181BB4AFE6977572D184217019F26F88970EFD7CAFE122687AA02314B78F1A0BDD4017DC763CB73DB26D58F89033E6E8B636375AF5377AE0D2u7c7J" TargetMode="External"/><Relationship Id="rId391" Type="http://schemas.openxmlformats.org/officeDocument/2006/relationships/hyperlink" Target="consultantplus://offline/ref=B815181BB4AFE6977572D184217019F26F88970EF27AA3ED23687AA02314B78F1A0BDD4017DC763CB73BB16858F89033E6E8B636375AF5377AE0D2u7c7J" TargetMode="External"/><Relationship Id="rId405" Type="http://schemas.openxmlformats.org/officeDocument/2006/relationships/hyperlink" Target="consultantplus://offline/ref=B815181BB4AFE6977572D184217019F26F88970EF27AA3ED23687AA02314B78F1A0BDD4017DC763CB73BB76F58F89033E6E8B636375AF5377AE0D2u7c7J" TargetMode="External"/><Relationship Id="rId447" Type="http://schemas.openxmlformats.org/officeDocument/2006/relationships/hyperlink" Target="consultantplus://offline/ref=B815181BB4AFE6977572D184217019F26F88970EFD78A0EE28687AA02314B78F1A0BDD4017DC763CB63DB16B58F89033E6E8B636375AF5377AE0D2u7c7J" TargetMode="External"/><Relationship Id="rId251" Type="http://schemas.openxmlformats.org/officeDocument/2006/relationships/hyperlink" Target="consultantplus://offline/ref=B815181BB4AFE6977572D184217019F26F88970EFD7FA6EC2F687AA02314B78F1A0BDD5217847A3EB022B26E4DAEC175uBc1J" TargetMode="External"/><Relationship Id="rId489" Type="http://schemas.openxmlformats.org/officeDocument/2006/relationships/hyperlink" Target="consultantplus://offline/ref=B815181BB4AFE6977572D184217019F26F88970EFD7CAFE122687AA02314B78F1A0BDD4017DC763CB735B36F58F89033E6E8B636375AF5377AE0D2u7c7J" TargetMode="External"/><Relationship Id="rId46" Type="http://schemas.openxmlformats.org/officeDocument/2006/relationships/hyperlink" Target="consultantplus://offline/ref=B815181BB4AFE6977572D184217019F26F88970EFD7CAFE122687AA02314B78F1A0BDD4017DC763CB73CB26E58F89033E6E8B636375AF5377AE0D2u7c7J" TargetMode="External"/><Relationship Id="rId293" Type="http://schemas.openxmlformats.org/officeDocument/2006/relationships/hyperlink" Target="consultantplus://offline/ref=B815181BB4AFE6977572D184217019F26F88970EF27EA6EC22687AA02314B78F1A0BDD4017DC763CB73EB56B58F89033E6E8B636375AF5377AE0D2u7c7J" TargetMode="External"/><Relationship Id="rId307" Type="http://schemas.openxmlformats.org/officeDocument/2006/relationships/hyperlink" Target="consultantplus://offline/ref=B815181BB4AFE6977572D184217019F26F88970EFD78A0EE28687AA02314B78F1A0BDD4017DC763CB73DBB6358F89033E6E8B636375AF5377AE0D2u7c7J" TargetMode="External"/><Relationship Id="rId349" Type="http://schemas.openxmlformats.org/officeDocument/2006/relationships/hyperlink" Target="consultantplus://offline/ref=B815181BB4AFE6977572D184217019F26F88970EFD78A0EE28687AA02314B78F1A0BDD4017DC763CB73BB26A58F89033E6E8B636375AF5377AE0D2u7c7J" TargetMode="External"/><Relationship Id="rId514" Type="http://schemas.openxmlformats.org/officeDocument/2006/relationships/hyperlink" Target="consultantplus://offline/ref=B815181BB4AFE6977572CF89371C44FA6A83C002FC7FADBE763721FD741DBDD85D44840253D37539B437E63A17F9CC75B4FBB4343758F02Bu7cAJ" TargetMode="External"/><Relationship Id="rId88" Type="http://schemas.openxmlformats.org/officeDocument/2006/relationships/hyperlink" Target="consultantplus://offline/ref=B815181BB4AFE6977572D184217019F26F88970EF27EA6EC22687AA02314B78F1A0BDD4017DC763CB73DB26958F89033E6E8B636375AF5377AE0D2u7c7J" TargetMode="External"/><Relationship Id="rId111" Type="http://schemas.openxmlformats.org/officeDocument/2006/relationships/hyperlink" Target="consultantplus://offline/ref=B815181BB4AFE6977572D184217019F26F88970EFD7FA6ED22687AA02314B78F1A0BDD4017DC763CB73DB36358F89033E6E8B636375AF5377AE0D2u7c7J" TargetMode="External"/><Relationship Id="rId153" Type="http://schemas.openxmlformats.org/officeDocument/2006/relationships/hyperlink" Target="consultantplus://offline/ref=B815181BB4AFE6977572D184217019F26F88970EFD7CAFE122687AA02314B78F1A0BDD4017DC763CB73DB26E58F89033E6E8B636375AF5377AE0D2u7c7J" TargetMode="External"/><Relationship Id="rId195" Type="http://schemas.openxmlformats.org/officeDocument/2006/relationships/hyperlink" Target="consultantplus://offline/ref=B815181BB4AFE6977572D184217019F26F88970EFD7FA6ED22687AA02314B78F1A0BDD4017DC763CB73EB36358F89033E6E8B636375AF5377AE0D2u7c7J" TargetMode="External"/><Relationship Id="rId209" Type="http://schemas.openxmlformats.org/officeDocument/2006/relationships/hyperlink" Target="consultantplus://offline/ref=B815181BB4AFE6977572D184217019F26F88970EF27EA6EC22687AA02314B78F1A0BDD4017DC763CB73EB06E58F89033E6E8B636375AF5377AE0D2u7c7J" TargetMode="External"/><Relationship Id="rId360" Type="http://schemas.openxmlformats.org/officeDocument/2006/relationships/hyperlink" Target="consultantplus://offline/ref=B815181BB4AFE6977572D184217019F26F88970EFD78A0EE28687AA02314B78F1A0BDD4017DC763CB73BB26858F89033E6E8B636375AF5377AE0D2u7c7J" TargetMode="External"/><Relationship Id="rId416" Type="http://schemas.openxmlformats.org/officeDocument/2006/relationships/hyperlink" Target="consultantplus://offline/ref=B815181BB4AFE6977572D184217019F26F88970EFD78A0EE28687AA02314B78F1A0BDD4017DC763CB73BB56F58F89033E6E8B636375AF5377AE0D2u7c7J" TargetMode="External"/><Relationship Id="rId220" Type="http://schemas.openxmlformats.org/officeDocument/2006/relationships/hyperlink" Target="consultantplus://offline/ref=B815181BB4AFE6977572D184217019F26F88970EFD7AA1ED22687AA02314B78F1A0BDD4017DC763CB73CB26E58F89033E6E8B636375AF5377AE0D2u7c7J" TargetMode="External"/><Relationship Id="rId458" Type="http://schemas.openxmlformats.org/officeDocument/2006/relationships/hyperlink" Target="consultantplus://offline/ref=B815181BB4AFE6977572D184217019F26F88970EFD7FA6ED22687AA02314B78F1A0BDD4017DC763CB63DB06E58F89033E6E8B636375AF5377AE0D2u7c7J" TargetMode="External"/><Relationship Id="rId15" Type="http://schemas.openxmlformats.org/officeDocument/2006/relationships/hyperlink" Target="consultantplus://offline/ref=B815181BB4AFE6977572D184217019F26F88970EFD7CA4E923687AA02314B78F1A0BDD4017DC763CB73CB26E58F89033E6E8B636375AF5377AE0D2u7c7J" TargetMode="External"/><Relationship Id="rId57" Type="http://schemas.openxmlformats.org/officeDocument/2006/relationships/hyperlink" Target="consultantplus://offline/ref=B815181BB4AFE6977572D184217019F26F88970EF27EA6EC22687AA02314B78F1A0BDD4017DC763CB73CB06E58F89033E6E8B636375AF5377AE0D2u7c7J" TargetMode="External"/><Relationship Id="rId262" Type="http://schemas.openxmlformats.org/officeDocument/2006/relationships/hyperlink" Target="consultantplus://offline/ref=B815181BB4AFE6977572D184217019F26F88970EF276A0EC2E687AA02314B78F1A0BDD4017DC763CB73CB76B58F89033E6E8B636375AF5377AE0D2u7c7J" TargetMode="External"/><Relationship Id="rId318" Type="http://schemas.openxmlformats.org/officeDocument/2006/relationships/hyperlink" Target="consultantplus://offline/ref=B815181BB4AFE6977572D184217019F26F88970EF27DA0E92B687AA02314B78F1A0BDD4017DC763CB73CB06258F89033E6E8B636375AF5377AE0D2u7c7J" TargetMode="External"/><Relationship Id="rId525" Type="http://schemas.openxmlformats.org/officeDocument/2006/relationships/hyperlink" Target="consultantplus://offline/ref=B815181BB4AFE6977572D184217019F26F88970EFD7CAFE122687AA02314B78F1A0BDD4017DC763CB735B76F58F89033E6E8B636375AF5377AE0D2u7c7J" TargetMode="External"/><Relationship Id="rId99" Type="http://schemas.openxmlformats.org/officeDocument/2006/relationships/hyperlink" Target="consultantplus://offline/ref=B815181BB4AFE6977572D184217019F26F88970EFD7FA6ED22687AA02314B78F1A0BDD4017DC763CB73CBB6A58F89033E6E8B636375AF5377AE0D2u7c7J" TargetMode="External"/><Relationship Id="rId122" Type="http://schemas.openxmlformats.org/officeDocument/2006/relationships/hyperlink" Target="consultantplus://offline/ref=B815181BB4AFE6977572D184217019F26F88970EF27CA6E82C687AA02314B78F1A0BDD4017DC763CB73CB46D58F89033E6E8B636375AF5377AE0D2u7c7J" TargetMode="External"/><Relationship Id="rId164" Type="http://schemas.openxmlformats.org/officeDocument/2006/relationships/hyperlink" Target="consultantplus://offline/ref=B815181BB4AFE6977572D184217019F26F88970EF27EA6EC22687AA02314B78F1A0BDD4017DC763CB73DB56858F89033E6E8B636375AF5377AE0D2u7c7J" TargetMode="External"/><Relationship Id="rId371" Type="http://schemas.openxmlformats.org/officeDocument/2006/relationships/hyperlink" Target="consultantplus://offline/ref=B815181BB4AFE6977572D184217019F26F88970EF27CA6E82C687AA02314B78F1A0BDD4017DC763CB738B56258F89033E6E8B636375AF5377AE0D2u7c7J" TargetMode="External"/><Relationship Id="rId427" Type="http://schemas.openxmlformats.org/officeDocument/2006/relationships/hyperlink" Target="consultantplus://offline/ref=B815181BB4AFE6977572CF89371C44FA6A82CD0AF07FADBE763721FD741DBDD85D44840152D27537E36DF63E5EAEC669B3E0AA332958uFc2J" TargetMode="External"/><Relationship Id="rId469" Type="http://schemas.openxmlformats.org/officeDocument/2006/relationships/hyperlink" Target="consultantplus://offline/ref=B815181BB4AFE6977572D184217019F26F88970EFD7FA6ED22687AA02314B78F1A0BDD4017DC763CB63DB76D58F89033E6E8B636375AF5377AE0D2u7c7J" TargetMode="External"/><Relationship Id="rId26" Type="http://schemas.openxmlformats.org/officeDocument/2006/relationships/hyperlink" Target="consultantplus://offline/ref=B815181BB4AFE6977572D184217019F26F88970EF276A4ED28687AA02314B78F1A0BDD4017DC763CB73FB76858F89033E6E8B636375AF5377AE0D2u7c7J" TargetMode="External"/><Relationship Id="rId231" Type="http://schemas.openxmlformats.org/officeDocument/2006/relationships/hyperlink" Target="consultantplus://offline/ref=B815181BB4AFE6977572D184217019F26F88970EFD7CA4E923687AA02314B78F1A0BDD4017DC763CB73DB76F58F89033E6E8B636375AF5377AE0D2u7c7J" TargetMode="External"/><Relationship Id="rId273" Type="http://schemas.openxmlformats.org/officeDocument/2006/relationships/hyperlink" Target="consultantplus://offline/ref=B815181BB4AFE6977572D184217019F26F88970EFD7CA4E923687AA02314B78F1A0BDD4017DC763CB73DBA6E58F89033E6E8B636375AF5377AE0D2u7c7J" TargetMode="External"/><Relationship Id="rId329" Type="http://schemas.openxmlformats.org/officeDocument/2006/relationships/hyperlink" Target="consultantplus://offline/ref=B815181BB4AFE6977572D184217019F26F88970EFD78A0EE28687AA02314B78F1A0BDD4017DC763CB73FB06A58F89033E6E8B636375AF5377AE0D2u7c7J" TargetMode="External"/><Relationship Id="rId480" Type="http://schemas.openxmlformats.org/officeDocument/2006/relationships/hyperlink" Target="consultantplus://offline/ref=B815181BB4AFE6977572D184217019F26F88970EF27EA6EC22687AA02314B78F1A0BDD4017DC763CB739B66258F89033E6E8B636375AF5377AE0D2u7c7J" TargetMode="External"/><Relationship Id="rId536" Type="http://schemas.openxmlformats.org/officeDocument/2006/relationships/hyperlink" Target="consultantplus://offline/ref=B815181BB4AFE6977572D184217019F26F88970EF279A3EC2F687AA02314B78F1A0BDD5217847A3EB022B26E4DAEC175uBc1J" TargetMode="External"/><Relationship Id="rId68" Type="http://schemas.openxmlformats.org/officeDocument/2006/relationships/hyperlink" Target="consultantplus://offline/ref=B815181BB4AFE6977572D184217019F26F88970EF27EA6EC22687AA02314B78F1A0BDD4017DC763CB73CBA6D58F89033E6E8B636375AF5377AE0D2u7c7J" TargetMode="External"/><Relationship Id="rId133" Type="http://schemas.openxmlformats.org/officeDocument/2006/relationships/hyperlink" Target="consultantplus://offline/ref=B815181BB4AFE6977572D184217019F26F88970EFD7AA1ED22687AA02314B78F1A0BDD4017DC763CB73CB26E58F89033E6E8B636375AF5377AE0D2u7c7J" TargetMode="External"/><Relationship Id="rId175" Type="http://schemas.openxmlformats.org/officeDocument/2006/relationships/hyperlink" Target="consultantplus://offline/ref=B815181BB4AFE6977572D184217019F26F88970EF27EA6EC22687AA02314B78F1A0BDD4017DC763CB73DB56258F89033E6E8B636375AF5377AE0D2u7c7J" TargetMode="External"/><Relationship Id="rId340" Type="http://schemas.openxmlformats.org/officeDocument/2006/relationships/hyperlink" Target="consultantplus://offline/ref=B815181BB4AFE6977572D184217019F26F88970EF27AA3ED23687AA02314B78F1A0BDD4017DC763CB73AB36B58F89033E6E8B636375AF5377AE0D2u7c7J" TargetMode="External"/><Relationship Id="rId200" Type="http://schemas.openxmlformats.org/officeDocument/2006/relationships/hyperlink" Target="consultantplus://offline/ref=B815181BB4AFE6977572D184217019F26F88970EFD7CAFE122687AA02314B78F1A0BDD4017DC763CB73DB46858F89033E6E8B636375AF5377AE0D2u7c7J" TargetMode="External"/><Relationship Id="rId382" Type="http://schemas.openxmlformats.org/officeDocument/2006/relationships/hyperlink" Target="consultantplus://offline/ref=B815181BB4AFE6977572D184217019F26F88970EFD78A0EE28687AA02314B78F1A0BDD4017DC763CB73BB76A58F89033E6E8B636375AF5377AE0D2u7c7J" TargetMode="External"/><Relationship Id="rId438" Type="http://schemas.openxmlformats.org/officeDocument/2006/relationships/hyperlink" Target="consultantplus://offline/ref=B815181BB4AFE6977572D184217019F26F88970EFD78AFEA2C687AA02314B78F1A0BDD4017DC763CB73CB56858F89033E6E8B636375AF5377AE0D2u7c7J" TargetMode="External"/><Relationship Id="rId242" Type="http://schemas.openxmlformats.org/officeDocument/2006/relationships/hyperlink" Target="consultantplus://offline/ref=B815181BB4AFE6977572CF89371C44FA6C8BCC07F779ADBE763721FD741DBDD84F44DC0E51D6693CB222B06B51uAcEJ" TargetMode="External"/><Relationship Id="rId284" Type="http://schemas.openxmlformats.org/officeDocument/2006/relationships/hyperlink" Target="consultantplus://offline/ref=B815181BB4AFE6977572D184217019F26F88970EFD7CAFE122687AA02314B78F1A0BDD4017DC763CB73DB56E58F89033E6E8B636375AF5377AE0D2u7c7J" TargetMode="External"/><Relationship Id="rId491" Type="http://schemas.openxmlformats.org/officeDocument/2006/relationships/hyperlink" Target="consultantplus://offline/ref=B815181BB4AFE6977572D184217019F26F88970EF27EA6EC22687AA02314B78F1A0BDD4017DC763CB739B76A58F89033E6E8B636375AF5377AE0D2u7c7J" TargetMode="External"/><Relationship Id="rId505" Type="http://schemas.openxmlformats.org/officeDocument/2006/relationships/hyperlink" Target="consultantplus://offline/ref=B815181BB4AFE6977572D184217019F26F88970EFD78AFEA2C687AA02314B78F1A0BDD4017DC763CB73CB56D58F89033E6E8B636375AF5377AE0D2u7c7J" TargetMode="External"/><Relationship Id="rId37" Type="http://schemas.openxmlformats.org/officeDocument/2006/relationships/hyperlink" Target="consultantplus://offline/ref=B815181BB4AFE6977572D184217019F26F88970EF27CA6E82C687AA02314B78F1A0BDD4017DC763CB73CB26358F89033E6E8B636375AF5377AE0D2u7c7J" TargetMode="External"/><Relationship Id="rId79" Type="http://schemas.openxmlformats.org/officeDocument/2006/relationships/hyperlink" Target="consultantplus://offline/ref=B815181BB4AFE6977572D184217019F26F88970EF27AA3ED23687AA02314B78F1A0BDD4017DC763CB73CB56C58F89033E6E8B636375AF5377AE0D2u7c7J" TargetMode="External"/><Relationship Id="rId102" Type="http://schemas.openxmlformats.org/officeDocument/2006/relationships/hyperlink" Target="consultantplus://offline/ref=B815181BB4AFE6977572CF89371C44FA6D82C006F47AADBE763721FD741DBDD84F44DC0E51D6693CB222B06B51uAcEJ" TargetMode="External"/><Relationship Id="rId144" Type="http://schemas.openxmlformats.org/officeDocument/2006/relationships/hyperlink" Target="consultantplus://offline/ref=B815181BB4AFE6977572D184217019F26F88970EF27EA6EC22687AA02314B78F1A0BDD4017DC763CB73DB76E58F89033E6E8B636375AF5377AE0D2u7c7J" TargetMode="External"/><Relationship Id="rId547" Type="http://schemas.openxmlformats.org/officeDocument/2006/relationships/theme" Target="theme/theme1.xml"/><Relationship Id="rId90" Type="http://schemas.openxmlformats.org/officeDocument/2006/relationships/hyperlink" Target="consultantplus://offline/ref=B815181BB4AFE6977572D184217019F26F88970EF27EA6EC22687AA02314B78F1A0BDD4017DC763CB73DB26D58F89033E6E8B636375AF5377AE0D2u7c7J" TargetMode="External"/><Relationship Id="rId186" Type="http://schemas.openxmlformats.org/officeDocument/2006/relationships/hyperlink" Target="consultantplus://offline/ref=B815181BB4AFE6977572D184217019F26F88970EF27EA6EC22687AA02314B78F1A0BDD4017DC763CB73DBA6958F89033E6E8B636375AF5377AE0D2u7c7J" TargetMode="External"/><Relationship Id="rId351" Type="http://schemas.openxmlformats.org/officeDocument/2006/relationships/hyperlink" Target="consultantplus://offline/ref=B815181BB4AFE6977572D184217019F26F88970EF27BA6EA2D687AA02314B78F1A0BDD4017DC763CB73CB06358F89033E6E8B636375AF5377AE0D2u7c7J" TargetMode="External"/><Relationship Id="rId393" Type="http://schemas.openxmlformats.org/officeDocument/2006/relationships/hyperlink" Target="consultantplus://offline/ref=B815181BB4AFE6977572D184217019F26F88970EF27BA6EA2D687AA02314B78F1A0BDD4017DC763CB73CB66C58F89033E6E8B636375AF5377AE0D2u7c7J" TargetMode="External"/><Relationship Id="rId407" Type="http://schemas.openxmlformats.org/officeDocument/2006/relationships/hyperlink" Target="consultantplus://offline/ref=B815181BB4AFE6977572D184217019F26F88970EF278A6E02D687AA02314B78F1A0BDD4017DC763CB73FB66F58F89033E6E8B636375AF5377AE0D2u7c7J" TargetMode="External"/><Relationship Id="rId449" Type="http://schemas.openxmlformats.org/officeDocument/2006/relationships/hyperlink" Target="consultantplus://offline/ref=B815181BB4AFE6977572D184217019F26F88970EF376A6ED2A687AA02314B78F1A0BDD4017DC763CB73CBA6958F89033E6E8B636375AF5377AE0D2u7c7J" TargetMode="External"/><Relationship Id="rId211" Type="http://schemas.openxmlformats.org/officeDocument/2006/relationships/hyperlink" Target="consultantplus://offline/ref=B815181BB4AFE6977572D184217019F26F88970EF27DA0E92B687AA02314B78F1A0BDD4017DC763CB73CB26C58F89033E6E8B636375AF5377AE0D2u7c7J" TargetMode="External"/><Relationship Id="rId253" Type="http://schemas.openxmlformats.org/officeDocument/2006/relationships/hyperlink" Target="consultantplus://offline/ref=B815181BB4AFE6977572D184217019F26F88970EF276A0EC2E687AA02314B78F1A0BDD4017DC763CB73CB66D58F89033E6E8B636375AF5377AE0D2u7c7J" TargetMode="External"/><Relationship Id="rId295" Type="http://schemas.openxmlformats.org/officeDocument/2006/relationships/hyperlink" Target="consultantplus://offline/ref=B815181BB4AFE6977572D184217019F26F88970EFD78A0EE28687AA02314B78F1A0BDD4017DC763CB73DBB6858F89033E6E8B636375AF5377AE0D2u7c7J" TargetMode="External"/><Relationship Id="rId309" Type="http://schemas.openxmlformats.org/officeDocument/2006/relationships/hyperlink" Target="consultantplus://offline/ref=B815181BB4AFE6977572D184217019F26F88970EFD78AFEA2C687AA02314B78F1A0BDD4017DC763CB73DB06A58F89033E6E8B636375AF5377AE0D2u7c7J" TargetMode="External"/><Relationship Id="rId460" Type="http://schemas.openxmlformats.org/officeDocument/2006/relationships/hyperlink" Target="consultantplus://offline/ref=B815181BB4AFE6977572D184217019F26F88970EFD7CAFE122687AA02314B78F1A0BDD4017DC763CB734BA6D58F89033E6E8B636375AF5377AE0D2u7c7J" TargetMode="External"/><Relationship Id="rId516" Type="http://schemas.openxmlformats.org/officeDocument/2006/relationships/hyperlink" Target="consultantplus://offline/ref=B815181BB4AFE6977572D184217019F26F88970EFD78AFEA2C687AA02314B78F1A0BDD4017DC763CB73CBA6258F89033E6E8B636375AF5377AE0D2u7c7J" TargetMode="External"/><Relationship Id="rId48" Type="http://schemas.openxmlformats.org/officeDocument/2006/relationships/hyperlink" Target="consultantplus://offline/ref=B815181BB4AFE6977572D184217019F26F88970EFD7AA1ED22687AA02314B78F1A0BDD4017DC763CB73CB26E58F89033E6E8B636375AF5377AE0D2u7c7J" TargetMode="External"/><Relationship Id="rId113" Type="http://schemas.openxmlformats.org/officeDocument/2006/relationships/hyperlink" Target="consultantplus://offline/ref=B815181BB4AFE6977572D184217019F26F88970EF27EA6EC22687AA02314B78F1A0BDD4017DC763CB73DB06A58F89033E6E8B636375AF5377AE0D2u7c7J" TargetMode="External"/><Relationship Id="rId320" Type="http://schemas.openxmlformats.org/officeDocument/2006/relationships/hyperlink" Target="consultantplus://offline/ref=B815181BB4AFE6977572D184217019F26F88970EF276A0EC2E687AA02314B78F1A0BDD4017DC763CB73CBA6A58F89033E6E8B636375AF5377AE0D2u7c7J" TargetMode="External"/><Relationship Id="rId155" Type="http://schemas.openxmlformats.org/officeDocument/2006/relationships/hyperlink" Target="consultantplus://offline/ref=B815181BB4AFE6977572D184217019F26F88970EFD78A0EE28687AA02314B78F1A0BDD4017DC763CB73DB36858F89033E6E8B636375AF5377AE0D2u7c7J" TargetMode="External"/><Relationship Id="rId197" Type="http://schemas.openxmlformats.org/officeDocument/2006/relationships/hyperlink" Target="consultantplus://offline/ref=B815181BB4AFE6977572D184217019F26F88970EFD7CAFE122687AA02314B78F1A0BDD4017DC763CB73DB46958F89033E6E8B636375AF5377AE0D2u7c7J" TargetMode="External"/><Relationship Id="rId362" Type="http://schemas.openxmlformats.org/officeDocument/2006/relationships/hyperlink" Target="consultantplus://offline/ref=B815181BB4AFE6977572D184217019F26F88970EFD78A0EE28687AA02314B78F1A0BDD4017DC763CB73BB26E58F89033E6E8B636375AF5377AE0D2u7c7J" TargetMode="External"/><Relationship Id="rId418" Type="http://schemas.openxmlformats.org/officeDocument/2006/relationships/hyperlink" Target="consultantplus://offline/ref=B815181BB4AFE6977572D184217019F26F88970EFD78A0EE28687AA02314B78F1A0BDD4017DC763CB73BB56258F89033E6E8B636375AF5377AE0D2u7c7J" TargetMode="External"/><Relationship Id="rId222" Type="http://schemas.openxmlformats.org/officeDocument/2006/relationships/hyperlink" Target="consultantplus://offline/ref=B815181BB4AFE6977572CF89371C44FA6A82CD0AF07FADBE763721FD741DBDD85D44840152D27537E36DF63E5EAEC669B3E0AA332958uFc2J" TargetMode="External"/><Relationship Id="rId264" Type="http://schemas.openxmlformats.org/officeDocument/2006/relationships/hyperlink" Target="consultantplus://offline/ref=B815181BB4AFE6977572D184217019F26F88970EFD7CA4E923687AA02314B78F1A0BDD4017DC763CB73DB46358F89033E6E8B636375AF5377AE0D2u7c7J" TargetMode="External"/><Relationship Id="rId471" Type="http://schemas.openxmlformats.org/officeDocument/2006/relationships/hyperlink" Target="consultantplus://offline/ref=B815181BB4AFE6977572D184217019F26F88970EFD7FA6ED22687AA02314B78F1A0BDD4017DC763CB63DB76358F89033E6E8B636375AF5377AE0D2u7c7J" TargetMode="External"/><Relationship Id="rId17" Type="http://schemas.openxmlformats.org/officeDocument/2006/relationships/hyperlink" Target="consultantplus://offline/ref=B815181BB4AFE6977572D184217019F26F88970EFD7AA5ED2F687AA02314B78F1A0BDD4017DC763CB73CB26E58F89033E6E8B636375AF5377AE0D2u7c7J" TargetMode="External"/><Relationship Id="rId59" Type="http://schemas.openxmlformats.org/officeDocument/2006/relationships/hyperlink" Target="consultantplus://offline/ref=B815181BB4AFE6977572D184217019F26F88970EFD78A0EE28687AA02314B78F1A0BDD4017DC763CB73CB76D58F89033E6E8B636375AF5377AE0D2u7c7J" TargetMode="External"/><Relationship Id="rId124" Type="http://schemas.openxmlformats.org/officeDocument/2006/relationships/hyperlink" Target="consultantplus://offline/ref=B815181BB4AFE6977572D184217019F26F88970EF27AA3ED23687AA02314B78F1A0BDD4017DC763CB73DB16258F89033E6E8B636375AF5377AE0D2u7c7J" TargetMode="External"/><Relationship Id="rId527" Type="http://schemas.openxmlformats.org/officeDocument/2006/relationships/hyperlink" Target="consultantplus://offline/ref=B815181BB4AFE6977572D184217019F26F88970EF276A0EC2E687AA02314B78F1A0BDD4017DC763CB739BA6858F89033E6E8B636375AF5377AE0D2u7c7J" TargetMode="External"/><Relationship Id="rId70" Type="http://schemas.openxmlformats.org/officeDocument/2006/relationships/hyperlink" Target="consultantplus://offline/ref=B815181BB4AFE6977572D184217019F26F88970EF27AA3ED23687AA02314B78F1A0BDD4017DC763CB73CB56958F89033E6E8B636375AF5377AE0D2u7c7J" TargetMode="External"/><Relationship Id="rId166" Type="http://schemas.openxmlformats.org/officeDocument/2006/relationships/hyperlink" Target="consultantplus://offline/ref=B815181BB4AFE6977572D184217019F26F88970EFD78A0EE28687AA02314B78F1A0BDD4017DC763CB73DB06B58F89033E6E8B636375AF5377AE0D2u7c7J" TargetMode="External"/><Relationship Id="rId331" Type="http://schemas.openxmlformats.org/officeDocument/2006/relationships/hyperlink" Target="consultantplus://offline/ref=B815181BB4AFE6977572D184217019F26F88970EFD78A0EE28687AA02314B78F1A0BDD4017DC763CB739B16258F89033E6E8B636375AF5377AE0D2u7c7J" TargetMode="External"/><Relationship Id="rId373" Type="http://schemas.openxmlformats.org/officeDocument/2006/relationships/hyperlink" Target="consultantplus://offline/ref=B815181BB4AFE6977572D184217019F26F88970EF27AA3ED23687AA02314B78F1A0BDD4017DC763CB73BB06C58F89033E6E8B636375AF5377AE0D2u7c7J" TargetMode="External"/><Relationship Id="rId429" Type="http://schemas.openxmlformats.org/officeDocument/2006/relationships/hyperlink" Target="consultantplus://offline/ref=B815181BB4AFE6977572D184217019F26F88970EFD78AFEA2C687AA02314B78F1A0BDD5217847A3EB022B26E4DAEC175uBc1J" TargetMode="External"/><Relationship Id="rId1" Type="http://schemas.openxmlformats.org/officeDocument/2006/relationships/styles" Target="styles.xml"/><Relationship Id="rId233" Type="http://schemas.openxmlformats.org/officeDocument/2006/relationships/hyperlink" Target="consultantplus://offline/ref=B815181BB4AFE6977572D184217019F26F88970EF27AA3ED23687AA02314B78F1A0BDD4017DC763CB73EB76858F89033E6E8B636375AF5377AE0D2u7c7J" TargetMode="External"/><Relationship Id="rId440" Type="http://schemas.openxmlformats.org/officeDocument/2006/relationships/hyperlink" Target="consultantplus://offline/ref=B815181BB4AFE6977572CF89371C44FA6C85CA03F675F0B47E6E2DFF7312E2CF5A0D880353D37238BC68E32F06A1C370ADE5B12F2B5AF2u2cBJ" TargetMode="External"/><Relationship Id="rId28" Type="http://schemas.openxmlformats.org/officeDocument/2006/relationships/hyperlink" Target="consultantplus://offline/ref=B815181BB4AFE6977572D184217019F26F88970EFD7CA4E923687AA02314B78F1A0BDD4017DC763CB73CB26D58F89033E6E8B636375AF5377AE0D2u7c7J" TargetMode="External"/><Relationship Id="rId275" Type="http://schemas.openxmlformats.org/officeDocument/2006/relationships/hyperlink" Target="consultantplus://offline/ref=B815181BB4AFE6977572D184217019F26F88970EF376A6ED2A687AA02314B78F1A0BDD4017DC763CB73CB56D58F89033E6E8B636375AF5377AE0D2u7c7J" TargetMode="External"/><Relationship Id="rId300" Type="http://schemas.openxmlformats.org/officeDocument/2006/relationships/hyperlink" Target="consultantplus://offline/ref=B815181BB4AFE6977572D184217019F26F88970EFD78A0EE28687AA02314B78F1A0BDD4017DC763CB73DBB6E58F89033E6E8B636375AF5377AE0D2u7c7J" TargetMode="External"/><Relationship Id="rId482" Type="http://schemas.openxmlformats.org/officeDocument/2006/relationships/hyperlink" Target="consultantplus://offline/ref=B815181BB4AFE6977572D184217019F26F88970EFD7AA5ED2F687AA02314B78F1A0BDD4017DC763CB73AB16358F89033E6E8B636375AF5377AE0D2u7c7J" TargetMode="External"/><Relationship Id="rId538" Type="http://schemas.openxmlformats.org/officeDocument/2006/relationships/hyperlink" Target="consultantplus://offline/ref=B815181BB4AFE6977572D184217019F26F88970EFD78A0EE28687AA02314B78F1A0BDD4017DC763CB63EBA6E58F89033E6E8B636375AF5377AE0D2u7c7J" TargetMode="External"/><Relationship Id="rId81" Type="http://schemas.openxmlformats.org/officeDocument/2006/relationships/hyperlink" Target="consultantplus://offline/ref=B815181BB4AFE6977572D184217019F26F88970EFD7CA4E923687AA02314B78F1A0BDD4017DC763CB73CB46B58F89033E6E8B636375AF5377AE0D2u7c7J" TargetMode="External"/><Relationship Id="rId135" Type="http://schemas.openxmlformats.org/officeDocument/2006/relationships/hyperlink" Target="consultantplus://offline/ref=B815181BB4AFE6977572D184217019F26F88970EF27EA6EC22687AA02314B78F1A0BDD4017DC763CB73DB06C58F89033E6E8B636375AF5377AE0D2u7c7J" TargetMode="External"/><Relationship Id="rId177" Type="http://schemas.openxmlformats.org/officeDocument/2006/relationships/hyperlink" Target="consultantplus://offline/ref=B815181BB4AFE6977572D184217019F26F88970EF27EA6EC22687AA02314B78F1A0BDD4017DC763CB73DBA6A58F89033E6E8B636375AF5377AE0D2u7c7J" TargetMode="External"/><Relationship Id="rId342" Type="http://schemas.openxmlformats.org/officeDocument/2006/relationships/hyperlink" Target="consultantplus://offline/ref=B815181BB4AFE6977572D184217019F26F88970EF278A6E02D687AA02314B78F1A0BDD4017DC763CB73DBB6958F89033E6E8B636375AF5377AE0D2u7c7J" TargetMode="External"/><Relationship Id="rId384" Type="http://schemas.openxmlformats.org/officeDocument/2006/relationships/hyperlink" Target="consultantplus://offline/ref=B815181BB4AFE6977572D184217019F26F88970EF27BA6EA2D687AA02314B78F1A0BDD4017DC763CB73CB16358F89033E6E8B636375AF5377AE0D2u7c7J" TargetMode="External"/><Relationship Id="rId202" Type="http://schemas.openxmlformats.org/officeDocument/2006/relationships/hyperlink" Target="consultantplus://offline/ref=B815181BB4AFE6977572D184217019F26F88970EF276A0EC2E687AA02314B78F1A0BDD4017DC763CB73CB06E58F89033E6E8B636375AF5377AE0D2u7c7J" TargetMode="External"/><Relationship Id="rId244" Type="http://schemas.openxmlformats.org/officeDocument/2006/relationships/hyperlink" Target="consultantplus://offline/ref=B815181BB4AFE6977572D184217019F26F88970EF276A0EC2E687AA02314B78F1A0BDD4017DC763CB73CB66F58F89033E6E8B636375AF5377AE0D2u7c7J" TargetMode="External"/><Relationship Id="rId39" Type="http://schemas.openxmlformats.org/officeDocument/2006/relationships/hyperlink" Target="consultantplus://offline/ref=B815181BB4AFE6977572D184217019F26F88970EF27AA3ED23687AA02314B78F1A0BDD4017DC763CB73CB26E58F89033E6E8B636375AF5377AE0D2u7c7J" TargetMode="External"/><Relationship Id="rId286" Type="http://schemas.openxmlformats.org/officeDocument/2006/relationships/hyperlink" Target="consultantplus://offline/ref=B815181BB4AFE6977572D184217019F26F88970EF27DA0E92B687AA02314B78F1A0BDD4017DC763CB73CB06858F89033E6E8B636375AF5377AE0D2u7c7J" TargetMode="External"/><Relationship Id="rId451" Type="http://schemas.openxmlformats.org/officeDocument/2006/relationships/hyperlink" Target="consultantplus://offline/ref=B815181BB4AFE6977572D184217019F26F88970EF27AA3ED23687AA02314B78F1A0BDD4017DC763CB73CB26E58F89033E6E8B636375AF5377AE0D2u7c7J" TargetMode="External"/><Relationship Id="rId493" Type="http://schemas.openxmlformats.org/officeDocument/2006/relationships/hyperlink" Target="consultantplus://offline/ref=B815181BB4AFE6977572D184217019F26F88970EF279A3EC2F687AA02314B78F1A0BDD5217847A3EB022B26E4DAEC175uBc1J" TargetMode="External"/><Relationship Id="rId507" Type="http://schemas.openxmlformats.org/officeDocument/2006/relationships/hyperlink" Target="consultantplus://offline/ref=B815181BB4AFE6977572D184217019F26F88970EFD78AFEA2C687AA02314B78F1A0BDD4017DC763CB73CB56858F89033E6E8B636375AF5377AE0D2u7c7J" TargetMode="External"/><Relationship Id="rId50" Type="http://schemas.openxmlformats.org/officeDocument/2006/relationships/hyperlink" Target="consultantplus://offline/ref=B815181BB4AFE6977572D184217019F26F88970EF27EA6EC22687AA02314B78F1A0BDD4017DC763CB73CB36858F89033E6E8B636375AF5377AE0D2u7c7J" TargetMode="External"/><Relationship Id="rId104" Type="http://schemas.openxmlformats.org/officeDocument/2006/relationships/hyperlink" Target="consultantplus://offline/ref=B815181BB4AFE6977572D184217019F26F88970EFD7CAFE122687AA02314B78F1A0BDD4017DC763CB73CB46D58F89033E6E8B636375AF5377AE0D2u7c7J" TargetMode="External"/><Relationship Id="rId146" Type="http://schemas.openxmlformats.org/officeDocument/2006/relationships/hyperlink" Target="consultantplus://offline/ref=B815181BB4AFE6977572D184217019F26F88970EF27EA6EC22687AA02314B78F1A0BDD4017DC763CB73DB76C58F89033E6E8B636375AF5377AE0D2u7c7J" TargetMode="External"/><Relationship Id="rId188" Type="http://schemas.openxmlformats.org/officeDocument/2006/relationships/hyperlink" Target="consultantplus://offline/ref=B815181BB4AFE6977572D184217019F26F88970EF279A3EC2F687AA02314B78F1A0BDD5217847A3EB022B26E4DAEC175uBc1J" TargetMode="External"/><Relationship Id="rId311" Type="http://schemas.openxmlformats.org/officeDocument/2006/relationships/hyperlink" Target="consultantplus://offline/ref=B815181BB4AFE6977572D184217019F26F88970EFD78A0EE28687AA02314B78F1A0BDD4017DC763CB73EB36B58F89033E6E8B636375AF5377AE0D2u7c7J" TargetMode="External"/><Relationship Id="rId353" Type="http://schemas.openxmlformats.org/officeDocument/2006/relationships/hyperlink" Target="consultantplus://offline/ref=B815181BB4AFE6977572D184217019F26F88970EF278A6E02D687AA02314B78F1A0BDD4017DC763CB73DBB6258F89033E6E8B636375AF5377AE0D2u7c7J" TargetMode="External"/><Relationship Id="rId395" Type="http://schemas.openxmlformats.org/officeDocument/2006/relationships/hyperlink" Target="consultantplus://offline/ref=B815181BB4AFE6977572D184217019F26F88970EF27DA0E92B687AA02314B78F1A0BDD4017DC763CB73CB76358F89033E6E8B636375AF5377AE0D2u7c7J" TargetMode="External"/><Relationship Id="rId409" Type="http://schemas.openxmlformats.org/officeDocument/2006/relationships/hyperlink" Target="consultantplus://offline/ref=B815181BB4AFE6977572D184217019F26F88970EF278A0EF28687AA02314B78F1A0BDD4017DC763CB73CB06D58F89033E6E8B636375AF5377AE0D2u7c7J" TargetMode="External"/><Relationship Id="rId92" Type="http://schemas.openxmlformats.org/officeDocument/2006/relationships/hyperlink" Target="consultantplus://offline/ref=B815181BB4AFE6977572D184217019F26F88970EF27EA6EC22687AA02314B78F1A0BDD4017DC763CB73DB26358F89033E6E8B636375AF5377AE0D2u7c7J" TargetMode="External"/><Relationship Id="rId213" Type="http://schemas.openxmlformats.org/officeDocument/2006/relationships/hyperlink" Target="consultantplus://offline/ref=B815181BB4AFE6977572D184217019F26F88970EF27BA6EA2D687AA02314B78F1A0BDD4017DC763CB73CB26D58F89033E6E8B636375AF5377AE0D2u7c7J" TargetMode="External"/><Relationship Id="rId420" Type="http://schemas.openxmlformats.org/officeDocument/2006/relationships/hyperlink" Target="consultantplus://offline/ref=B815181BB4AFE6977572D184217019F26F88970EFD78A0EE28687AA02314B78F1A0BDD4017DC763CB73BBA6E58F89033E6E8B636375AF5377AE0D2u7c7J" TargetMode="External"/><Relationship Id="rId255" Type="http://schemas.openxmlformats.org/officeDocument/2006/relationships/hyperlink" Target="consultantplus://offline/ref=B815181BB4AFE6977572D184217019F26F88970EFD7FA6ED22687AA02314B78F1A0BDD4017DC763CB73EB06C58F89033E6E8B636375AF5377AE0D2u7c7J" TargetMode="External"/><Relationship Id="rId297" Type="http://schemas.openxmlformats.org/officeDocument/2006/relationships/hyperlink" Target="consultantplus://offline/ref=B815181BB4AFE6977572D184217019F26F88970EF278A6E02D687AA02314B78F1A0BDD4017DC763CB73DB46258F89033E6E8B636375AF5377AE0D2u7c7J" TargetMode="External"/><Relationship Id="rId462" Type="http://schemas.openxmlformats.org/officeDocument/2006/relationships/hyperlink" Target="consultantplus://offline/ref=B815181BB4AFE6977572D184217019F26F88970EFD78A0EE28687AA02314B78F1A0BDD4017DC763CB63DB16358F89033E6E8B636375AF5377AE0D2u7c7J" TargetMode="External"/><Relationship Id="rId518" Type="http://schemas.openxmlformats.org/officeDocument/2006/relationships/hyperlink" Target="consultantplus://offline/ref=B815181BB4AFE6977572D184217019F26F88970EFD78A0EE28687AA02314B78F1A0BDD4017DC763CB63EB66858F89033E6E8B636375AF5377AE0D2u7c7J" TargetMode="External"/><Relationship Id="rId115" Type="http://schemas.openxmlformats.org/officeDocument/2006/relationships/hyperlink" Target="consultantplus://offline/ref=B815181BB4AFE6977572D184217019F26F88970EF27CA6E82C687AA02314B78F1A0BDD4017DC763CB73CB46A58F89033E6E8B636375AF5377AE0D2u7c7J" TargetMode="External"/><Relationship Id="rId157" Type="http://schemas.openxmlformats.org/officeDocument/2006/relationships/hyperlink" Target="consultantplus://offline/ref=B815181BB4AFE6977572D184217019F26F88970EFD78A0EE28687AA02314B78F1A0BDD4017DC763CB73DB36F58F89033E6E8B636375AF5377AE0D2u7c7J" TargetMode="External"/><Relationship Id="rId322" Type="http://schemas.openxmlformats.org/officeDocument/2006/relationships/hyperlink" Target="consultantplus://offline/ref=B815181BB4AFE6977572D184217019F26F88970EFD7CA4E923687AA02314B78F1A0BDD4017DC763CB73DBB6D58F89033E6E8B636375AF5377AE0D2u7c7J" TargetMode="External"/><Relationship Id="rId364" Type="http://schemas.openxmlformats.org/officeDocument/2006/relationships/hyperlink" Target="consultantplus://offline/ref=B815181BB4AFE6977572D184217019F26F88970EFD78A0EE28687AA02314B78F1A0BDD4017DC763CB73BB26258F89033E6E8B636375AF5377AE0D2u7c7J" TargetMode="External"/><Relationship Id="rId61" Type="http://schemas.openxmlformats.org/officeDocument/2006/relationships/hyperlink" Target="consultantplus://offline/ref=B815181BB4AFE6977572D184217019F26F88970EF27EA6EC22687AA02314B78F1A0BDD4017DC763CB73CBA6A58F89033E6E8B636375AF5377AE0D2u7c7J" TargetMode="External"/><Relationship Id="rId199" Type="http://schemas.openxmlformats.org/officeDocument/2006/relationships/hyperlink" Target="consultantplus://offline/ref=B815181BB4AFE6977572D184217019F26F88970EF27AA3ED23687AA02314B78F1A0BDD4017DC763CB73EB06C58F89033E6E8B636375AF5377AE0D2u7c7J" TargetMode="External"/><Relationship Id="rId19" Type="http://schemas.openxmlformats.org/officeDocument/2006/relationships/hyperlink" Target="consultantplus://offline/ref=B815181BB4AFE6977572D184217019F26F88970EFD78A0EE28687AA02314B78F1A0BDD4017DC763CB73CB26E58F89033E6E8B636375AF5377AE0D2u7c7J" TargetMode="External"/><Relationship Id="rId224" Type="http://schemas.openxmlformats.org/officeDocument/2006/relationships/hyperlink" Target="consultantplus://offline/ref=B815181BB4AFE6977572D184217019F26F88970EFD78AFEA2C687AA02314B78F1A0BDD5217847A3EB022B26E4DAEC175uBc1J" TargetMode="External"/><Relationship Id="rId266" Type="http://schemas.openxmlformats.org/officeDocument/2006/relationships/hyperlink" Target="consultantplus://offline/ref=B815181BB4AFE6977572D184217019F26F88970EFD7CA4E923687AA02314B78F1A0BDD4017DC763CB73DB56B58F89033E6E8B636375AF5377AE0D2u7c7J" TargetMode="External"/><Relationship Id="rId431" Type="http://schemas.openxmlformats.org/officeDocument/2006/relationships/hyperlink" Target="consultantplus://offline/ref=B815181BB4AFE6977572D184217019F26F88970EFD78AFEA2C687AA02314B78F1A0BDD4017DC763CB73CB76A58F89033E6E8B636375AF5377AE0D2u7c7J" TargetMode="External"/><Relationship Id="rId473" Type="http://schemas.openxmlformats.org/officeDocument/2006/relationships/hyperlink" Target="consultantplus://offline/ref=B815181BB4AFE6977572D184217019F26F88970EF27EA6EC22687AA02314B78F1A0BDD4017DC763CB739B66F58F89033E6E8B636375AF5377AE0D2u7c7J" TargetMode="External"/><Relationship Id="rId529" Type="http://schemas.openxmlformats.org/officeDocument/2006/relationships/hyperlink" Target="consultantplus://offline/ref=B815181BB4AFE6977572D184217019F26F88970EF276A0EC2E687AA02314B78F1A0BDD4017DC763CB739BA6E58F89033E6E8B636375AF5377AE0D2u7c7J" TargetMode="External"/><Relationship Id="rId30" Type="http://schemas.openxmlformats.org/officeDocument/2006/relationships/hyperlink" Target="consultantplus://offline/ref=B815181BB4AFE6977572D184217019F26F88970EF27EA6EC22687AA02314B78F1A0BDD4017DC763CB73CB26358F89033E6E8B636375AF5377AE0D2u7c7J" TargetMode="External"/><Relationship Id="rId126" Type="http://schemas.openxmlformats.org/officeDocument/2006/relationships/hyperlink" Target="consultantplus://offline/ref=B815181BB4AFE6977572D184217019F26F88970EF278A6E02D687AA02314B78F1A0BDD4017DC763CB73CB56B58F89033E6E8B636375AF5377AE0D2u7c7J" TargetMode="External"/><Relationship Id="rId168" Type="http://schemas.openxmlformats.org/officeDocument/2006/relationships/hyperlink" Target="consultantplus://offline/ref=B815181BB4AFE6977572D184217019F26F88970EF27CA6E82C687AA02314B78F1A0BDD4017DC763CB73CBB6D58F89033E6E8B636375AF5377AE0D2u7c7J" TargetMode="External"/><Relationship Id="rId333" Type="http://schemas.openxmlformats.org/officeDocument/2006/relationships/hyperlink" Target="consultantplus://offline/ref=B815181BB4AFE6977572CF89371C44FA6D82C006F47AADBE763721FD741DBDD84F44DC0E51D6693CB222B06B51uAcEJ" TargetMode="External"/><Relationship Id="rId540" Type="http://schemas.openxmlformats.org/officeDocument/2006/relationships/hyperlink" Target="consultantplus://offline/ref=B815181BB4AFE6977572D184217019F26F88970EFD78A0EE28687AA02314B78F1A0BDD4017DC763CB638B46858F89033E6E8B636375AF5377AE0D2u7c7J" TargetMode="External"/><Relationship Id="rId72" Type="http://schemas.openxmlformats.org/officeDocument/2006/relationships/hyperlink" Target="consultantplus://offline/ref=B815181BB4AFE6977572D184217019F26F88970EF27AA3ED23687AA02314B78F1A0BDD4017DC763CB73CB56858F89033E6E8B636375AF5377AE0D2u7c7J" TargetMode="External"/><Relationship Id="rId375" Type="http://schemas.openxmlformats.org/officeDocument/2006/relationships/hyperlink" Target="consultantplus://offline/ref=B815181BB4AFE6977572D184217019F26F88970EF278A6E02D687AA02314B78F1A0BDD4017DC763CB73FB16C58F89033E6E8B636375AF5377AE0D2u7c7J" TargetMode="External"/><Relationship Id="rId3" Type="http://schemas.openxmlformats.org/officeDocument/2006/relationships/webSettings" Target="webSettings.xml"/><Relationship Id="rId235" Type="http://schemas.openxmlformats.org/officeDocument/2006/relationships/hyperlink" Target="consultantplus://offline/ref=B815181BB4AFE6977572D184217019F26F88970EF276A0EC2E687AA02314B78F1A0BDD4017DC763CB73CB16258F89033E6E8B636375AF5377AE0D2u7c7J" TargetMode="External"/><Relationship Id="rId277" Type="http://schemas.openxmlformats.org/officeDocument/2006/relationships/hyperlink" Target="consultantplus://offline/ref=B815181BB4AFE6977572D184217019F26F88970EFD7CAFE122687AA02314B78F1A0BDD4017DC763CB73DB56B58F89033E6E8B636375AF5377AE0D2u7c7J" TargetMode="External"/><Relationship Id="rId400" Type="http://schemas.openxmlformats.org/officeDocument/2006/relationships/hyperlink" Target="consultantplus://offline/ref=B815181BB4AFE6977572D184217019F26F88970EF278A0EF28687AA02314B78F1A0BDD4017DC763CB73CB06B58F89033E6E8B636375AF5377AE0D2u7c7J" TargetMode="External"/><Relationship Id="rId442" Type="http://schemas.openxmlformats.org/officeDocument/2006/relationships/hyperlink" Target="consultantplus://offline/ref=B815181BB4AFE6977572D184217019F26F88970EFD78A0EE28687AA02314B78F1A0BDD4017DC763CB63DB06C58F89033E6E8B636375AF5377AE0D2u7c7J" TargetMode="External"/><Relationship Id="rId484" Type="http://schemas.openxmlformats.org/officeDocument/2006/relationships/hyperlink" Target="consultantplus://offline/ref=B815181BB4AFE6977572D184217019F26F88970EFD7FA6ED22687AA02314B78F1A0BDD4017DC763CB63DB46F58F89033E6E8B636375AF5377AE0D2u7c7J" TargetMode="External"/><Relationship Id="rId137" Type="http://schemas.openxmlformats.org/officeDocument/2006/relationships/hyperlink" Target="consultantplus://offline/ref=B815181BB4AFE6977572CF89371C44FA6D82C006F47AADBE763721FD741DBDD84F44DC0E51D6693CB222B06B51uAcEJ" TargetMode="External"/><Relationship Id="rId302" Type="http://schemas.openxmlformats.org/officeDocument/2006/relationships/hyperlink" Target="consultantplus://offline/ref=B815181BB4AFE6977572D184217019F26F88970EFD7FA6ED22687AA02314B78F1A0BDD4017DC763CB73EB16A58F89033E6E8B636375AF5377AE0D2u7c7J" TargetMode="External"/><Relationship Id="rId344" Type="http://schemas.openxmlformats.org/officeDocument/2006/relationships/hyperlink" Target="consultantplus://offline/ref=B815181BB4AFE6977572D184217019F26F88970EF276A0EC2E687AA02314B78F1A0BDD4017DC763CB73EB26A58F89033E6E8B636375AF5377AE0D2u7c7J" TargetMode="External"/><Relationship Id="rId41" Type="http://schemas.openxmlformats.org/officeDocument/2006/relationships/hyperlink" Target="consultantplus://offline/ref=B815181BB4AFE6977572D184217019F26F88970EF278A6E02D687AA02314B78F1A0BDD4017DC763CB73CB26E58F89033E6E8B636375AF5377AE0D2u7c7J" TargetMode="External"/><Relationship Id="rId83" Type="http://schemas.openxmlformats.org/officeDocument/2006/relationships/hyperlink" Target="consultantplus://offline/ref=B815181BB4AFE6977572D184217019F26F88970EFD7AA5ED2F687AA02314B78F1A0BDD4017DC763CB73CB46B58F89033E6E8B636375AF5377AE0D2u7c7J" TargetMode="External"/><Relationship Id="rId179" Type="http://schemas.openxmlformats.org/officeDocument/2006/relationships/hyperlink" Target="consultantplus://offline/ref=B815181BB4AFE6977572D184217019F26F88970EFD78A0EE28687AA02314B78F1A0BDD4017DC763CB73DB06F58F89033E6E8B636375AF5377AE0D2u7c7J" TargetMode="External"/><Relationship Id="rId386" Type="http://schemas.openxmlformats.org/officeDocument/2006/relationships/hyperlink" Target="consultantplus://offline/ref=B815181BB4AFE6977572D184217019F26F88970EFD78A0EE28687AA02314B78F1A0BDD4017DC763CB73BB76C58F89033E6E8B636375AF5377AE0D2u7c7J" TargetMode="External"/><Relationship Id="rId190" Type="http://schemas.openxmlformats.org/officeDocument/2006/relationships/hyperlink" Target="consultantplus://offline/ref=B815181BB4AFE6977572D184217019F26F88970EF27DA0E92B687AA02314B78F1A0BDD4017DC763CB73CB26D58F89033E6E8B636375AF5377AE0D2u7c7J" TargetMode="External"/><Relationship Id="rId204" Type="http://schemas.openxmlformats.org/officeDocument/2006/relationships/hyperlink" Target="consultantplus://offline/ref=B815181BB4AFE6977572D184217019F26F88970EF278A0EF28687AA02314B78F1A0BDD4017DC763CB73CB26358F89033E6E8B636375AF5377AE0D2u7c7J" TargetMode="External"/><Relationship Id="rId246" Type="http://schemas.openxmlformats.org/officeDocument/2006/relationships/hyperlink" Target="consultantplus://offline/ref=B815181BB4AFE6977572D184217019F26F88970EF27AA3ED23687AA02314B78F1A0BDD4017DC763CB73EB76E58F89033E6E8B636375AF5377AE0D2u7c7J" TargetMode="External"/><Relationship Id="rId288" Type="http://schemas.openxmlformats.org/officeDocument/2006/relationships/hyperlink" Target="consultantplus://offline/ref=B815181BB4AFE6977572D184217019F26F88970EFD78A0EE28687AA02314B78F1A0BDD4017DC763CB73DBB6B58F89033E6E8B636375AF5377AE0D2u7c7J" TargetMode="External"/><Relationship Id="rId411" Type="http://schemas.openxmlformats.org/officeDocument/2006/relationships/hyperlink" Target="consultantplus://offline/ref=B815181BB4AFE6977572D184217019F26F88970EFD7CA4E923687AA02314B78F1A0BDD4017DC763CB739BA6C58F89033E6E8B636375AF5377AE0D2u7c7J" TargetMode="External"/><Relationship Id="rId453" Type="http://schemas.openxmlformats.org/officeDocument/2006/relationships/hyperlink" Target="consultantplus://offline/ref=B815181BB4AFE6977572D184217019F26F88970EFD7CAFE122687AA02314B78F1A0BDD4017DC763CB734BA6A58F89033E6E8B636375AF5377AE0D2u7c7J" TargetMode="External"/><Relationship Id="rId509" Type="http://schemas.openxmlformats.org/officeDocument/2006/relationships/image" Target="media/image3.wmf"/><Relationship Id="rId106" Type="http://schemas.openxmlformats.org/officeDocument/2006/relationships/hyperlink" Target="consultantplus://offline/ref=B815181BB4AFE6977572D184217019F26F88970EFD78A0EE28687AA02314B78F1A0BDD4017DC763CB73CB46C58F89033E6E8B636375AF5377AE0D2u7c7J" TargetMode="External"/><Relationship Id="rId313" Type="http://schemas.openxmlformats.org/officeDocument/2006/relationships/hyperlink" Target="consultantplus://offline/ref=B815181BB4AFE6977572D184217019F26F88970EF278A6E02D687AA02314B78F1A0BDD4017DC763CB73DB56F58F89033E6E8B636375AF5377AE0D2u7c7J" TargetMode="External"/><Relationship Id="rId495" Type="http://schemas.openxmlformats.org/officeDocument/2006/relationships/hyperlink" Target="consultantplus://offline/ref=B815181BB4AFE6977572D184217019F26F88970EFD78A0EE28687AA02314B78F1A0BDD4017DC763CB63EB16858F89033E6E8B636375AF5377AE0D2u7c7J" TargetMode="External"/><Relationship Id="rId10" Type="http://schemas.openxmlformats.org/officeDocument/2006/relationships/hyperlink" Target="consultantplus://offline/ref=B815181BB4AFE6977572D184217019F26F88970EF27BA6EA2D687AA02314B78F1A0BDD4017DC763CB73CB26E58F89033E6E8B636375AF5377AE0D2u7c7J" TargetMode="External"/><Relationship Id="rId52" Type="http://schemas.openxmlformats.org/officeDocument/2006/relationships/hyperlink" Target="consultantplus://offline/ref=B815181BB4AFE6977572D184217019F26F88970EF276A0EC2E687AA02314B78F1A0BDD4017DC763CB73CB26D58F89033E6E8B636375AF5377AE0D2u7c7J" TargetMode="External"/><Relationship Id="rId94" Type="http://schemas.openxmlformats.org/officeDocument/2006/relationships/hyperlink" Target="consultantplus://offline/ref=B815181BB4AFE6977572D184217019F26F88970EFD78A0EE28687AA02314B78F1A0BDD4017DC763CB73CB46958F89033E6E8B636375AF5377AE0D2u7c7J" TargetMode="External"/><Relationship Id="rId148" Type="http://schemas.openxmlformats.org/officeDocument/2006/relationships/hyperlink" Target="consultantplus://offline/ref=B815181BB4AFE6977572D184217019F26F88970EFD7FA6ED22687AA02314B78F1A0BDD4017DC763CB73DB76258F89033E6E8B636375AF5377AE0D2u7c7J" TargetMode="External"/><Relationship Id="rId355" Type="http://schemas.openxmlformats.org/officeDocument/2006/relationships/hyperlink" Target="consultantplus://offline/ref=B815181BB4AFE6977572D184217019F26F88970EF278A6E02D687AA02314B78F1A0BDD4017DC763CB73EB26E58F89033E6E8B636375AF5377AE0D2u7c7J" TargetMode="External"/><Relationship Id="rId397" Type="http://schemas.openxmlformats.org/officeDocument/2006/relationships/hyperlink" Target="consultantplus://offline/ref=B815181BB4AFE6977572D184217019F26F88970EF27BA6EA2D687AA02314B78F1A0BDD4017DC763CB73CB76858F89033E6E8B636375AF5377AE0D2u7c7J" TargetMode="External"/><Relationship Id="rId520" Type="http://schemas.openxmlformats.org/officeDocument/2006/relationships/hyperlink" Target="consultantplus://offline/ref=B815181BB4AFE6977572D184217019F26F88970EFD7FA6ED22687AA02314B78F1A0BDD4017DC763CB63EB56C58F89033E6E8B636375AF5377AE0D2u7c7J" TargetMode="External"/><Relationship Id="rId215" Type="http://schemas.openxmlformats.org/officeDocument/2006/relationships/hyperlink" Target="consultantplus://offline/ref=B815181BB4AFE6977572D184217019F26F88970EF276A0EC2E687AA02314B78F1A0BDD4017DC763CB73CB06358F89033E6E8B636375AF5377AE0D2u7c7J" TargetMode="External"/><Relationship Id="rId257" Type="http://schemas.openxmlformats.org/officeDocument/2006/relationships/hyperlink" Target="consultantplus://offline/ref=B815181BB4AFE6977572CF89371C44FA6D82CE0AF77AADBE763721FD741DBDD84F44DC0E51D6693CB222B06B51uAcEJ" TargetMode="External"/><Relationship Id="rId422" Type="http://schemas.openxmlformats.org/officeDocument/2006/relationships/hyperlink" Target="consultantplus://offline/ref=B815181BB4AFE6977572D184217019F26F88970EFD78A0EE28687AA02314B78F1A0BDD4017DC763CB73BBA6358F89033E6E8B636375AF5377AE0D2u7c7J" TargetMode="External"/><Relationship Id="rId464" Type="http://schemas.openxmlformats.org/officeDocument/2006/relationships/hyperlink" Target="consultantplus://offline/ref=B815181BB4AFE6977572D184217019F26F88970EFD78A0EE28687AA02314B78F1A0BDD4017DC763CB63DB46C58F89033E6E8B636375AF5377AE0D2u7c7J" TargetMode="External"/><Relationship Id="rId299" Type="http://schemas.openxmlformats.org/officeDocument/2006/relationships/hyperlink" Target="consultantplus://offline/ref=B815181BB4AFE6977572CF89371C44FA6D82C006F47AADBE763721FD741DBDD84F44DC0E51D6693CB222B06B51uAcEJ" TargetMode="External"/><Relationship Id="rId63" Type="http://schemas.openxmlformats.org/officeDocument/2006/relationships/hyperlink" Target="consultantplus://offline/ref=B815181BB4AFE6977572D184217019F26F88970EF27EA6EC22687AA02314B78F1A0BDD4017DC763CB73CBA6858F89033E6E8B636375AF5377AE0D2u7c7J" TargetMode="External"/><Relationship Id="rId159" Type="http://schemas.openxmlformats.org/officeDocument/2006/relationships/hyperlink" Target="consultantplus://offline/ref=B815181BB4AFE6977572D184217019F26F88970EF27EA6EC22687AA02314B78F1A0BDD4017DC763CB73DB46C58F89033E6E8B636375AF5377AE0D2u7c7J" TargetMode="External"/><Relationship Id="rId366" Type="http://schemas.openxmlformats.org/officeDocument/2006/relationships/hyperlink" Target="consultantplus://offline/ref=B815181BB4AFE6977572D184217019F26F88970EFD7AA5ED2F687AA02314B78F1A0BDD4017DC763CB73FB56E58F89033E6E8B636375AF5377AE0D2u7c7J" TargetMode="External"/><Relationship Id="rId226" Type="http://schemas.openxmlformats.org/officeDocument/2006/relationships/hyperlink" Target="consultantplus://offline/ref=B815181BB4AFE6977572D184217019F26F88970EF27AA3ED23687AA02314B78F1A0BDD4017DC763CB73EB76A58F89033E6E8B636375AF5377AE0D2u7c7J" TargetMode="External"/><Relationship Id="rId433" Type="http://schemas.openxmlformats.org/officeDocument/2006/relationships/hyperlink" Target="consultantplus://offline/ref=B815181BB4AFE6977572D184217019F26F88970EFD78A0EE28687AA02314B78F1A0BDD4017DC763CB63DB06858F89033E6E8B636375AF5377AE0D2u7c7J" TargetMode="External"/><Relationship Id="rId74" Type="http://schemas.openxmlformats.org/officeDocument/2006/relationships/hyperlink" Target="consultantplus://offline/ref=B815181BB4AFE6977572CF89371C44FA6D83C007F07DADBE763721FD741DBDD85D44840253D1773CB037E63A17F9CC75B4FBB4343758F02Bu7cAJ" TargetMode="External"/><Relationship Id="rId377" Type="http://schemas.openxmlformats.org/officeDocument/2006/relationships/hyperlink" Target="consultantplus://offline/ref=B815181BB4AFE6977572D184217019F26F88970EF276A0EC2E687AA02314B78F1A0BDD4017DC763CB73EB36D58F89033E6E8B636375AF5377AE0D2u7c7J" TargetMode="External"/><Relationship Id="rId500" Type="http://schemas.openxmlformats.org/officeDocument/2006/relationships/hyperlink" Target="consultantplus://offline/ref=B815181BB4AFE6977572CF89371C44FA6A82CD0AF07FADBE763721FD741DBDD85D44840253D27534B737E63A17F9CC75B4FBB4343758F02Bu7cAJ" TargetMode="External"/><Relationship Id="rId5" Type="http://schemas.openxmlformats.org/officeDocument/2006/relationships/hyperlink" Target="consultantplus://offline/ref=B815181BB4AFE6977572D184217019F26F88970EF376A6ED2A687AA02314B78F1A0BDD4017DC763CB73CB26E58F89033E6E8B636375AF5377AE0D2u7c7J" TargetMode="External"/><Relationship Id="rId237" Type="http://schemas.openxmlformats.org/officeDocument/2006/relationships/hyperlink" Target="consultantplus://offline/ref=B815181BB4AFE6977572D184217019F26F88970EF276A0EC2E687AA02314B78F1A0BDD4017DC763CB73CB66B58F89033E6E8B636375AF5377AE0D2u7c7J" TargetMode="External"/><Relationship Id="rId444" Type="http://schemas.openxmlformats.org/officeDocument/2006/relationships/hyperlink" Target="consultantplus://offline/ref=B815181BB4AFE6977572D184217019F26F88970EFD78AFEA2C687AA02314B78F1A0BDD4017DC763CB73CBA6258F89033E6E8B636375AF5377AE0D2u7c7J" TargetMode="External"/><Relationship Id="rId290" Type="http://schemas.openxmlformats.org/officeDocument/2006/relationships/hyperlink" Target="consultantplus://offline/ref=B815181BB4AFE6977572D184217019F26F88970EF276A0EC2E687AA02314B78F1A0BDD4017DC763CB73CB56858F89033E6E8B636375AF5377AE0D2u7c7J" TargetMode="External"/><Relationship Id="rId304" Type="http://schemas.openxmlformats.org/officeDocument/2006/relationships/hyperlink" Target="consultantplus://offline/ref=B815181BB4AFE6977572CF89371C44FA6A83C002FC7FADBE763721FD741DBDD85D44840253D37539B437E63A17F9CC75B4FBB4343758F02Bu7cAJ" TargetMode="External"/><Relationship Id="rId388" Type="http://schemas.openxmlformats.org/officeDocument/2006/relationships/hyperlink" Target="consultantplus://offline/ref=B815181BB4AFE6977572D184217019F26F88970EF27AA3ED23687AA02314B78F1A0BDD4017DC763CB73BB06258F89033E6E8B636375AF5377AE0D2u7c7J" TargetMode="External"/><Relationship Id="rId511" Type="http://schemas.openxmlformats.org/officeDocument/2006/relationships/hyperlink" Target="consultantplus://offline/ref=B815181BB4AFE6977572CF89371C44FA6C85CA03F675F0B47E6E2DFF7312E2CF5A0D880353D37238BC68E32F06A1C370ADE5B12F2B5AF2u2cBJ" TargetMode="External"/><Relationship Id="rId85" Type="http://schemas.openxmlformats.org/officeDocument/2006/relationships/hyperlink" Target="consultantplus://offline/ref=B815181BB4AFE6977572D184217019F26F88970EFD78A0EE28687AA02314B78F1A0BDD4017DC763CB73CB46B58F89033E6E8B636375AF5377AE0D2u7c7J" TargetMode="External"/><Relationship Id="rId150" Type="http://schemas.openxmlformats.org/officeDocument/2006/relationships/hyperlink" Target="consultantplus://offline/ref=B815181BB4AFE6977572D184217019F26F88970EFD7CAFE122687AA02314B78F1A0BDD4017DC763CB73DB26858F89033E6E8B636375AF5377AE0D2u7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161</Pages>
  <Words>59295</Words>
  <Characters>337986</Characters>
  <Application>Microsoft Office Word</Application>
  <DocSecurity>0</DocSecurity>
  <Lines>2816</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2022-05-27T09:28:00Z</dcterms:created>
  <dcterms:modified xsi:type="dcterms:W3CDTF">2022-05-27T09:30:00Z</dcterms:modified>
</cp:coreProperties>
</file>