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C2" w:rsidRDefault="008E0AC2" w:rsidP="0058566A">
      <w:pPr>
        <w:pStyle w:val="1"/>
        <w:rPr>
          <w:szCs w:val="28"/>
        </w:rPr>
      </w:pPr>
      <w:bookmarkStart w:id="0" w:name="_GoBack"/>
      <w:bookmarkEnd w:id="0"/>
    </w:p>
    <w:p w:rsidR="008E0AC2" w:rsidRDefault="008E0AC2" w:rsidP="0058566A">
      <w:pPr>
        <w:pStyle w:val="1"/>
        <w:rPr>
          <w:szCs w:val="28"/>
        </w:rPr>
      </w:pPr>
    </w:p>
    <w:p w:rsidR="008E0AC2" w:rsidRDefault="008E0AC2" w:rsidP="0058566A">
      <w:pPr>
        <w:pStyle w:val="1"/>
        <w:rPr>
          <w:szCs w:val="28"/>
        </w:rPr>
      </w:pPr>
    </w:p>
    <w:p w:rsidR="0058566A" w:rsidRPr="0058566A" w:rsidRDefault="0058566A" w:rsidP="0058566A">
      <w:pPr>
        <w:pStyle w:val="1"/>
        <w:rPr>
          <w:szCs w:val="28"/>
        </w:rPr>
      </w:pPr>
      <w:r w:rsidRPr="0058566A">
        <w:rPr>
          <w:szCs w:val="28"/>
        </w:rPr>
        <w:t>Проект</w:t>
      </w:r>
    </w:p>
    <w:p w:rsidR="0058566A" w:rsidRPr="0058566A" w:rsidRDefault="0058566A" w:rsidP="00DC22D7">
      <w:pPr>
        <w:pStyle w:val="2"/>
        <w:ind w:firstLine="709"/>
        <w:rPr>
          <w:szCs w:val="28"/>
        </w:rPr>
      </w:pPr>
      <w:r w:rsidRPr="0058566A">
        <w:rPr>
          <w:szCs w:val="28"/>
        </w:rPr>
        <w:t>ПСКОВСКАЯ ГОРОДСКАЯ ДУМА</w:t>
      </w:r>
    </w:p>
    <w:p w:rsidR="008E0AC2" w:rsidRDefault="008E0AC2" w:rsidP="00DC22D7">
      <w:pPr>
        <w:pStyle w:val="2"/>
        <w:ind w:firstLine="709"/>
        <w:rPr>
          <w:szCs w:val="28"/>
        </w:rPr>
      </w:pPr>
    </w:p>
    <w:p w:rsidR="0058566A" w:rsidRPr="0058566A" w:rsidRDefault="0058566A" w:rsidP="00DC22D7">
      <w:pPr>
        <w:pStyle w:val="2"/>
        <w:ind w:firstLine="709"/>
        <w:rPr>
          <w:szCs w:val="28"/>
        </w:rPr>
      </w:pPr>
      <w:r w:rsidRPr="0058566A">
        <w:rPr>
          <w:szCs w:val="28"/>
        </w:rPr>
        <w:t>РЕШЕНИЕ</w:t>
      </w:r>
    </w:p>
    <w:p w:rsidR="0058566A" w:rsidRPr="0058566A" w:rsidRDefault="0058566A" w:rsidP="00DC22D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566A" w:rsidRPr="0058566A" w:rsidRDefault="002D638C" w:rsidP="00DC22D7">
      <w:pPr>
        <w:pStyle w:val="a3"/>
        <w:ind w:firstLine="709"/>
        <w:rPr>
          <w:szCs w:val="28"/>
        </w:rPr>
      </w:pPr>
      <w:r>
        <w:rPr>
          <w:szCs w:val="28"/>
        </w:rPr>
        <w:t>О внесении изменений</w:t>
      </w:r>
      <w:r w:rsidR="001B5E12" w:rsidRPr="001B5E12">
        <w:rPr>
          <w:szCs w:val="28"/>
        </w:rPr>
        <w:t xml:space="preserve"> в Постановление Псковской городской Думы </w:t>
      </w:r>
      <w:r w:rsidR="00DC22D7">
        <w:rPr>
          <w:szCs w:val="28"/>
        </w:rPr>
        <w:t xml:space="preserve">     </w:t>
      </w:r>
      <w:r>
        <w:rPr>
          <w:szCs w:val="28"/>
        </w:rPr>
        <w:t>от 27.10.2000 № 342 «</w:t>
      </w:r>
      <w:r w:rsidR="001B5E12" w:rsidRPr="001B5E12">
        <w:rPr>
          <w:szCs w:val="28"/>
        </w:rPr>
        <w:t>Об утверждении Положения о приобретении у граждан в возрасте 65 лет и старше жилых помещени</w:t>
      </w:r>
      <w:r w:rsidR="001B5E12">
        <w:rPr>
          <w:szCs w:val="28"/>
        </w:rPr>
        <w:t>й на условиях пожизненной ренты</w:t>
      </w:r>
      <w:r>
        <w:rPr>
          <w:szCs w:val="28"/>
        </w:rPr>
        <w:t>»</w:t>
      </w:r>
    </w:p>
    <w:p w:rsidR="0058566A" w:rsidRPr="0058566A" w:rsidRDefault="0058566A" w:rsidP="00DC22D7">
      <w:pPr>
        <w:pStyle w:val="a3"/>
        <w:ind w:firstLine="709"/>
        <w:rPr>
          <w:szCs w:val="28"/>
        </w:rPr>
      </w:pPr>
    </w:p>
    <w:p w:rsidR="0058566A" w:rsidRDefault="001B5E12" w:rsidP="00DC22D7">
      <w:pPr>
        <w:pStyle w:val="2"/>
        <w:ind w:firstLine="709"/>
        <w:jc w:val="both"/>
      </w:pPr>
      <w:r w:rsidRPr="001B5E12">
        <w:t xml:space="preserve">В целях приведения Положения о приобретении у граждан в возрасте 65 лет и старше жилых помещений на условиях пожизненной ренты, утвержденного Постановлением Псковской городской Думы от 27.10.2000 </w:t>
      </w:r>
      <w:r w:rsidR="00DC22D7">
        <w:t xml:space="preserve">     </w:t>
      </w:r>
      <w:r w:rsidR="002D638C">
        <w:t>№</w:t>
      </w:r>
      <w:r w:rsidR="00095B9D">
        <w:t xml:space="preserve"> 342, в соответствие</w:t>
      </w:r>
      <w:r w:rsidRPr="001B5E12">
        <w:t xml:space="preserve"> с действующим законодательством</w:t>
      </w:r>
      <w:r>
        <w:t xml:space="preserve">, </w:t>
      </w:r>
      <w:r w:rsidR="0058566A" w:rsidRPr="0058566A">
        <w:t>руководствуясь статьей 23 Устава муниципального образования «Город Псков»,</w:t>
      </w:r>
    </w:p>
    <w:p w:rsidR="00E42F05" w:rsidRPr="00E42F05" w:rsidRDefault="00E42F05" w:rsidP="00DC22D7">
      <w:pPr>
        <w:spacing w:after="0" w:line="240" w:lineRule="auto"/>
        <w:ind w:firstLine="709"/>
      </w:pPr>
    </w:p>
    <w:p w:rsidR="0058566A" w:rsidRPr="0058566A" w:rsidRDefault="0058566A" w:rsidP="00C626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66A">
        <w:rPr>
          <w:rFonts w:ascii="Times New Roman" w:hAnsi="Times New Roman" w:cs="Times New Roman"/>
          <w:b/>
          <w:sz w:val="28"/>
          <w:szCs w:val="28"/>
        </w:rPr>
        <w:t>Псковская городская Дума</w:t>
      </w:r>
    </w:p>
    <w:p w:rsidR="0058566A" w:rsidRDefault="0058566A" w:rsidP="00C626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66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67CF7" w:rsidRDefault="00F67CF7" w:rsidP="00F67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</w:t>
      </w:r>
      <w:r w:rsidRPr="00F67CF7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F67CF7">
        <w:rPr>
          <w:rFonts w:ascii="Times New Roman" w:hAnsi="Times New Roman" w:cs="Times New Roman"/>
          <w:sz w:val="28"/>
          <w:szCs w:val="28"/>
        </w:rPr>
        <w:t xml:space="preserve">Псковской городской Думы от 27.10.2000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67CF7">
        <w:rPr>
          <w:rFonts w:ascii="Times New Roman" w:hAnsi="Times New Roman" w:cs="Times New Roman"/>
          <w:sz w:val="28"/>
          <w:szCs w:val="28"/>
        </w:rPr>
        <w:t>№ 342 «Об утверждении Положения о приобретении у граждан в возрасте 65 лет и старше жилых помещений на условиях пожизненной ренты»</w:t>
      </w:r>
      <w:r w:rsidRPr="00F67CF7">
        <w:t xml:space="preserve"> </w:t>
      </w:r>
      <w:r w:rsidRPr="00F67CF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67CF7" w:rsidRDefault="00F67CF7" w:rsidP="00F67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преамбулу </w:t>
      </w:r>
      <w:r w:rsidRPr="00F67CF7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F67CF7" w:rsidRDefault="00F67CF7" w:rsidP="00F67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целях социальной поддержки и защиты прав пожилых жителей города Пскова Псковская городская Дума постановила:»;</w:t>
      </w:r>
    </w:p>
    <w:p w:rsidR="00F67CF7" w:rsidRDefault="00F67CF7" w:rsidP="00F67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2 исключить</w:t>
      </w:r>
      <w:r w:rsidR="00AA6CDB">
        <w:rPr>
          <w:rFonts w:ascii="Times New Roman" w:hAnsi="Times New Roman" w:cs="Times New Roman"/>
          <w:sz w:val="28"/>
          <w:szCs w:val="28"/>
        </w:rPr>
        <w:t>.</w:t>
      </w:r>
    </w:p>
    <w:p w:rsidR="00F67CF7" w:rsidRDefault="00F67CF7" w:rsidP="00F67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D638C">
        <w:rPr>
          <w:rFonts w:ascii="Times New Roman" w:hAnsi="Times New Roman" w:cs="Times New Roman"/>
          <w:sz w:val="28"/>
          <w:szCs w:val="28"/>
        </w:rPr>
        <w:t xml:space="preserve"> Внести в Приложение «</w:t>
      </w:r>
      <w:r w:rsidR="001B5E12" w:rsidRPr="001B5E12">
        <w:rPr>
          <w:rFonts w:ascii="Times New Roman" w:hAnsi="Times New Roman" w:cs="Times New Roman"/>
          <w:sz w:val="28"/>
          <w:szCs w:val="28"/>
        </w:rPr>
        <w:t>Положение о приобретении у граждан в возрасте 65 лет и старше жилых помещени</w:t>
      </w:r>
      <w:r w:rsidR="002D638C">
        <w:rPr>
          <w:rFonts w:ascii="Times New Roman" w:hAnsi="Times New Roman" w:cs="Times New Roman"/>
          <w:sz w:val="28"/>
          <w:szCs w:val="28"/>
        </w:rPr>
        <w:t>й на условиях пожизненной ренты»</w:t>
      </w:r>
      <w:r w:rsidR="001B5E12" w:rsidRPr="001B5E12">
        <w:rPr>
          <w:rFonts w:ascii="Times New Roman" w:hAnsi="Times New Roman" w:cs="Times New Roman"/>
          <w:sz w:val="28"/>
          <w:szCs w:val="28"/>
        </w:rPr>
        <w:t xml:space="preserve"> к Постановлению Псковско</w:t>
      </w:r>
      <w:r w:rsidR="002D638C">
        <w:rPr>
          <w:rFonts w:ascii="Times New Roman" w:hAnsi="Times New Roman" w:cs="Times New Roman"/>
          <w:sz w:val="28"/>
          <w:szCs w:val="28"/>
        </w:rPr>
        <w:t>й городской Думы от 27.10.2000 № 342</w:t>
      </w:r>
      <w:r w:rsidR="00095B9D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1B5E12" w:rsidRPr="001B5E12">
        <w:rPr>
          <w:rFonts w:ascii="Times New Roman" w:hAnsi="Times New Roman" w:cs="Times New Roman"/>
          <w:sz w:val="28"/>
          <w:szCs w:val="28"/>
        </w:rPr>
        <w:t>:</w:t>
      </w:r>
    </w:p>
    <w:p w:rsidR="00F67CF7" w:rsidRDefault="00F67CF7" w:rsidP="00F67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907E1">
        <w:rPr>
          <w:rFonts w:ascii="Times New Roman" w:hAnsi="Times New Roman" w:cs="Times New Roman"/>
          <w:sz w:val="28"/>
          <w:szCs w:val="28"/>
        </w:rPr>
        <w:t>в пункте 1.1</w:t>
      </w:r>
      <w:r w:rsidR="007907E1" w:rsidRPr="007907E1">
        <w:rPr>
          <w:rFonts w:ascii="Times New Roman" w:hAnsi="Times New Roman" w:cs="Times New Roman"/>
          <w:sz w:val="28"/>
          <w:szCs w:val="28"/>
        </w:rPr>
        <w:t xml:space="preserve"> раздела 1 «Общие положения»</w:t>
      </w:r>
      <w:r w:rsidR="007907E1">
        <w:rPr>
          <w:rFonts w:ascii="Times New Roman" w:hAnsi="Times New Roman" w:cs="Times New Roman"/>
          <w:sz w:val="28"/>
          <w:szCs w:val="28"/>
        </w:rPr>
        <w:t xml:space="preserve"> с</w:t>
      </w:r>
      <w:r w:rsidR="00581DE4">
        <w:rPr>
          <w:rFonts w:ascii="Times New Roman" w:hAnsi="Times New Roman" w:cs="Times New Roman"/>
          <w:sz w:val="28"/>
          <w:szCs w:val="28"/>
        </w:rPr>
        <w:t>лова</w:t>
      </w:r>
      <w:r w:rsidR="007907E1">
        <w:rPr>
          <w:rFonts w:ascii="Times New Roman" w:hAnsi="Times New Roman" w:cs="Times New Roman"/>
          <w:sz w:val="28"/>
          <w:szCs w:val="28"/>
        </w:rPr>
        <w:t xml:space="preserve"> «671» исключить;</w:t>
      </w:r>
    </w:p>
    <w:p w:rsidR="007907E1" w:rsidRDefault="007907E1" w:rsidP="00F67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907E1">
        <w:t xml:space="preserve"> </w:t>
      </w:r>
      <w:r w:rsidRPr="007907E1">
        <w:rPr>
          <w:rFonts w:ascii="Times New Roman" w:hAnsi="Times New Roman" w:cs="Times New Roman"/>
          <w:sz w:val="28"/>
          <w:szCs w:val="28"/>
        </w:rPr>
        <w:t>в пу</w:t>
      </w:r>
      <w:r>
        <w:rPr>
          <w:rFonts w:ascii="Times New Roman" w:hAnsi="Times New Roman" w:cs="Times New Roman"/>
          <w:sz w:val="28"/>
          <w:szCs w:val="28"/>
        </w:rPr>
        <w:t>нкте 1.3</w:t>
      </w:r>
      <w:r w:rsidRPr="007907E1">
        <w:rPr>
          <w:rFonts w:ascii="Times New Roman" w:hAnsi="Times New Roman" w:cs="Times New Roman"/>
          <w:sz w:val="28"/>
          <w:szCs w:val="28"/>
        </w:rPr>
        <w:t xml:space="preserve"> раздела 1 «Общие положения»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81DE4">
        <w:rPr>
          <w:rFonts w:ascii="Times New Roman" w:hAnsi="Times New Roman" w:cs="Times New Roman"/>
          <w:sz w:val="28"/>
          <w:szCs w:val="28"/>
        </w:rPr>
        <w:t>лова</w:t>
      </w:r>
      <w:r>
        <w:rPr>
          <w:rFonts w:ascii="Times New Roman" w:hAnsi="Times New Roman" w:cs="Times New Roman"/>
          <w:sz w:val="28"/>
          <w:szCs w:val="28"/>
        </w:rPr>
        <w:t xml:space="preserve"> «в соответствии со ст. 671 Гражданского кодекса РФ» исключить;</w:t>
      </w:r>
      <w:r w:rsidRPr="00790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E12" w:rsidRDefault="007907E1" w:rsidP="00DC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5E12">
        <w:rPr>
          <w:rFonts w:ascii="Times New Roman" w:hAnsi="Times New Roman" w:cs="Times New Roman"/>
          <w:sz w:val="28"/>
          <w:szCs w:val="28"/>
        </w:rPr>
        <w:t>) в пункте 1.7 раздела 1 «Общие положения»  абзац</w:t>
      </w:r>
      <w:r w:rsidR="00AA6CDB">
        <w:rPr>
          <w:rFonts w:ascii="Times New Roman" w:hAnsi="Times New Roman" w:cs="Times New Roman"/>
          <w:sz w:val="28"/>
          <w:szCs w:val="28"/>
        </w:rPr>
        <w:t xml:space="preserve"> третий </w:t>
      </w:r>
      <w:r w:rsidR="001B5E12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6A153E" w:rsidRDefault="007907E1" w:rsidP="006A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абзац 2 пункта 2.3</w:t>
      </w:r>
      <w:r w:rsidRPr="007907E1">
        <w:rPr>
          <w:rFonts w:ascii="Times New Roman" w:hAnsi="Times New Roman" w:cs="Times New Roman"/>
          <w:sz w:val="28"/>
          <w:szCs w:val="28"/>
        </w:rPr>
        <w:t xml:space="preserve"> раздела 2 «Размеры и порядок выплат»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53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6A153E" w:rsidRPr="006A153E" w:rsidRDefault="006A153E" w:rsidP="006A15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53E">
        <w:rPr>
          <w:rFonts w:ascii="Times New Roman" w:hAnsi="Times New Roman" w:cs="Times New Roman"/>
          <w:sz w:val="28"/>
          <w:szCs w:val="28"/>
        </w:rPr>
        <w:t>«Перечисление единовременной выплаты производится в течение 5 рабочих дней после государственной регистрации права в Управлении Федеральной службы государственной регистрации, кадастра и к</w:t>
      </w:r>
      <w:r>
        <w:rPr>
          <w:rFonts w:ascii="Times New Roman" w:hAnsi="Times New Roman" w:cs="Times New Roman"/>
          <w:sz w:val="28"/>
          <w:szCs w:val="28"/>
        </w:rPr>
        <w:t xml:space="preserve">артографии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Псковской области </w:t>
      </w:r>
      <w:r w:rsidRPr="006A153E">
        <w:rPr>
          <w:rFonts w:ascii="Times New Roman" w:hAnsi="Times New Roman" w:cs="Times New Roman"/>
          <w:sz w:val="28"/>
          <w:szCs w:val="28"/>
        </w:rPr>
        <w:t>на расчетный счет получателя ренты.»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5E12" w:rsidRDefault="00DE63EF" w:rsidP="00DC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B5E12">
        <w:rPr>
          <w:rFonts w:ascii="Times New Roman" w:hAnsi="Times New Roman" w:cs="Times New Roman"/>
          <w:sz w:val="28"/>
          <w:szCs w:val="28"/>
        </w:rPr>
        <w:t xml:space="preserve">пункт 2.4 раздела 2 «Размеры и порядок выплат» изложить в следующей редакции: </w:t>
      </w:r>
    </w:p>
    <w:p w:rsidR="001B5E12" w:rsidRDefault="001B5E12" w:rsidP="00DC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«2.4. Выплата ренты производится ежемесячно путем перечисления денежных с</w:t>
      </w:r>
      <w:r w:rsidR="00095B9D">
        <w:rPr>
          <w:rFonts w:ascii="Times New Roman" w:hAnsi="Times New Roman" w:cs="Times New Roman"/>
          <w:sz w:val="28"/>
          <w:szCs w:val="28"/>
        </w:rPr>
        <w:t>редств на расчетный счет</w:t>
      </w:r>
      <w:r>
        <w:rPr>
          <w:rFonts w:ascii="Times New Roman" w:hAnsi="Times New Roman" w:cs="Times New Roman"/>
          <w:sz w:val="28"/>
          <w:szCs w:val="28"/>
        </w:rPr>
        <w:t xml:space="preserve"> получателя ренты</w:t>
      </w:r>
      <w:r w:rsidR="00581D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153E">
        <w:rPr>
          <w:rFonts w:ascii="Times New Roman" w:hAnsi="Times New Roman" w:cs="Times New Roman"/>
          <w:sz w:val="28"/>
          <w:szCs w:val="28"/>
        </w:rPr>
        <w:t>.</w:t>
      </w:r>
    </w:p>
    <w:p w:rsidR="001B5E12" w:rsidRPr="001B5E12" w:rsidRDefault="00DE63EF" w:rsidP="00DC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5E12">
        <w:rPr>
          <w:rFonts w:ascii="Times New Roman" w:hAnsi="Times New Roman" w:cs="Times New Roman"/>
          <w:sz w:val="28"/>
          <w:szCs w:val="28"/>
        </w:rPr>
        <w:t>.</w:t>
      </w:r>
      <w:r w:rsidR="001B5E12" w:rsidRPr="001B5E12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момента его официального опубликования.</w:t>
      </w:r>
    </w:p>
    <w:p w:rsidR="0058566A" w:rsidRPr="0058566A" w:rsidRDefault="00DE63EF" w:rsidP="00DC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5E12" w:rsidRPr="001B5E12">
        <w:rPr>
          <w:rFonts w:ascii="Times New Roman" w:hAnsi="Times New Roman" w:cs="Times New Roman"/>
          <w:sz w:val="28"/>
          <w:szCs w:val="28"/>
        </w:rPr>
        <w:t>. Опубликов</w:t>
      </w:r>
      <w:r w:rsidR="002D638C">
        <w:rPr>
          <w:rFonts w:ascii="Times New Roman" w:hAnsi="Times New Roman" w:cs="Times New Roman"/>
          <w:sz w:val="28"/>
          <w:szCs w:val="28"/>
        </w:rPr>
        <w:t>ать настоящее Решение в газете «Псковские Новости»</w:t>
      </w:r>
      <w:r w:rsidR="001B5E12" w:rsidRPr="001B5E1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</w:t>
      </w:r>
      <w:r w:rsidR="002D638C">
        <w:rPr>
          <w:rFonts w:ascii="Times New Roman" w:hAnsi="Times New Roman" w:cs="Times New Roman"/>
          <w:sz w:val="28"/>
          <w:szCs w:val="28"/>
        </w:rPr>
        <w:t>йте муниципального образования «Город Псков»</w:t>
      </w:r>
      <w:r w:rsidR="001B5E12" w:rsidRPr="001B5E12">
        <w:rPr>
          <w:rFonts w:ascii="Times New Roman" w:hAnsi="Times New Roman" w:cs="Times New Roman"/>
          <w:sz w:val="28"/>
          <w:szCs w:val="28"/>
        </w:rPr>
        <w:t>.</w:t>
      </w:r>
    </w:p>
    <w:p w:rsidR="0058566A" w:rsidRDefault="0058566A" w:rsidP="00DC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2D7" w:rsidRDefault="00DC22D7" w:rsidP="00DC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0A2" w:rsidRPr="0058566A" w:rsidRDefault="009E50A2" w:rsidP="00DC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66A" w:rsidRPr="0058566A" w:rsidRDefault="0058566A" w:rsidP="00DC22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566A">
        <w:rPr>
          <w:rFonts w:ascii="Times New Roman" w:hAnsi="Times New Roman" w:cs="Times New Roman"/>
          <w:sz w:val="28"/>
          <w:szCs w:val="28"/>
        </w:rPr>
        <w:t xml:space="preserve">Глава города Пскова                                        </w:t>
      </w:r>
      <w:r w:rsidR="00E42F0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81CB9">
        <w:rPr>
          <w:rFonts w:ascii="Times New Roman" w:hAnsi="Times New Roman" w:cs="Times New Roman"/>
          <w:sz w:val="28"/>
          <w:szCs w:val="28"/>
        </w:rPr>
        <w:t>Е.А</w:t>
      </w:r>
      <w:r w:rsidR="00F72EA7">
        <w:rPr>
          <w:rFonts w:ascii="Times New Roman" w:hAnsi="Times New Roman" w:cs="Times New Roman"/>
          <w:sz w:val="28"/>
          <w:szCs w:val="28"/>
        </w:rPr>
        <w:t>.</w:t>
      </w:r>
      <w:r w:rsidR="00E42F05">
        <w:rPr>
          <w:rFonts w:ascii="Times New Roman" w:hAnsi="Times New Roman" w:cs="Times New Roman"/>
          <w:sz w:val="28"/>
          <w:szCs w:val="28"/>
        </w:rPr>
        <w:t xml:space="preserve"> </w:t>
      </w:r>
      <w:r w:rsidR="00281CB9">
        <w:rPr>
          <w:rFonts w:ascii="Times New Roman" w:hAnsi="Times New Roman" w:cs="Times New Roman"/>
          <w:sz w:val="28"/>
          <w:szCs w:val="28"/>
        </w:rPr>
        <w:t>Полонская</w:t>
      </w:r>
    </w:p>
    <w:p w:rsidR="009116F7" w:rsidRDefault="009116F7" w:rsidP="00281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81CB9" w:rsidRDefault="00281CB9" w:rsidP="00281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81CB9">
        <w:rPr>
          <w:rFonts w:ascii="Times New Roman" w:eastAsia="Times New Roman" w:hAnsi="Times New Roman" w:cs="Times New Roman"/>
          <w:sz w:val="28"/>
          <w:szCs w:val="20"/>
        </w:rPr>
        <w:t>Проект Решения вносит:</w:t>
      </w:r>
    </w:p>
    <w:p w:rsidR="00281CB9" w:rsidRDefault="00281CB9" w:rsidP="00281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81CB9" w:rsidRPr="00281CB9" w:rsidRDefault="00281CB9" w:rsidP="00281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81CB9">
        <w:rPr>
          <w:rFonts w:ascii="Times New Roman" w:eastAsia="Times New Roman" w:hAnsi="Times New Roman" w:cs="Times New Roman"/>
          <w:sz w:val="28"/>
          <w:szCs w:val="20"/>
        </w:rPr>
        <w:t>Глава Администрации</w:t>
      </w:r>
    </w:p>
    <w:p w:rsidR="00281CB9" w:rsidRPr="00281CB9" w:rsidRDefault="00281CB9" w:rsidP="00281C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81CB9">
        <w:rPr>
          <w:rFonts w:ascii="Times New Roman" w:eastAsia="Times New Roman" w:hAnsi="Times New Roman" w:cs="Times New Roman"/>
          <w:sz w:val="28"/>
          <w:szCs w:val="20"/>
        </w:rPr>
        <w:t xml:space="preserve">города Пскова                                                                                  А.Н. Братчиков </w:t>
      </w:r>
    </w:p>
    <w:p w:rsidR="0058566A" w:rsidRPr="0058566A" w:rsidRDefault="0058566A" w:rsidP="0058566A">
      <w:pPr>
        <w:pStyle w:val="a3"/>
        <w:rPr>
          <w:szCs w:val="28"/>
        </w:rPr>
      </w:pPr>
    </w:p>
    <w:p w:rsidR="0058566A" w:rsidRPr="0058566A" w:rsidRDefault="0058566A" w:rsidP="0058566A">
      <w:pPr>
        <w:pStyle w:val="a3"/>
        <w:rPr>
          <w:szCs w:val="28"/>
        </w:rPr>
      </w:pPr>
    </w:p>
    <w:p w:rsidR="0058566A" w:rsidRPr="0058566A" w:rsidRDefault="0058566A" w:rsidP="0058566A">
      <w:pPr>
        <w:pStyle w:val="a3"/>
        <w:rPr>
          <w:szCs w:val="28"/>
        </w:rPr>
      </w:pPr>
    </w:p>
    <w:p w:rsidR="0058566A" w:rsidRPr="0058566A" w:rsidRDefault="0058566A" w:rsidP="0058566A">
      <w:pPr>
        <w:pStyle w:val="a3"/>
        <w:rPr>
          <w:szCs w:val="28"/>
        </w:rPr>
      </w:pPr>
    </w:p>
    <w:p w:rsidR="0058566A" w:rsidRPr="0058566A" w:rsidRDefault="0058566A" w:rsidP="0058566A">
      <w:pPr>
        <w:pStyle w:val="a3"/>
        <w:rPr>
          <w:szCs w:val="28"/>
        </w:rPr>
      </w:pPr>
    </w:p>
    <w:p w:rsidR="0058566A" w:rsidRPr="0058566A" w:rsidRDefault="0058566A" w:rsidP="0058566A">
      <w:pPr>
        <w:pStyle w:val="a3"/>
        <w:rPr>
          <w:szCs w:val="28"/>
        </w:rPr>
      </w:pPr>
    </w:p>
    <w:p w:rsidR="00B657A3" w:rsidRPr="0058566A" w:rsidRDefault="00B657A3">
      <w:pPr>
        <w:rPr>
          <w:rFonts w:ascii="Times New Roman" w:hAnsi="Times New Roman" w:cs="Times New Roman"/>
          <w:sz w:val="28"/>
          <w:szCs w:val="28"/>
        </w:rPr>
      </w:pPr>
    </w:p>
    <w:sectPr w:rsidR="00B657A3" w:rsidRPr="0058566A" w:rsidSect="001D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1770"/>
    <w:multiLevelType w:val="hybridMultilevel"/>
    <w:tmpl w:val="AC6A0C16"/>
    <w:lvl w:ilvl="0" w:tplc="78B0920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6A"/>
    <w:rsid w:val="00031F13"/>
    <w:rsid w:val="00095B9D"/>
    <w:rsid w:val="001B5E12"/>
    <w:rsid w:val="001D0E1D"/>
    <w:rsid w:val="001E694E"/>
    <w:rsid w:val="00215213"/>
    <w:rsid w:val="00273808"/>
    <w:rsid w:val="00281CB9"/>
    <w:rsid w:val="002D638C"/>
    <w:rsid w:val="002F65CF"/>
    <w:rsid w:val="003E491A"/>
    <w:rsid w:val="00450CBA"/>
    <w:rsid w:val="004A1352"/>
    <w:rsid w:val="00504CBB"/>
    <w:rsid w:val="00581DE4"/>
    <w:rsid w:val="0058566A"/>
    <w:rsid w:val="00621715"/>
    <w:rsid w:val="006A153E"/>
    <w:rsid w:val="007113AB"/>
    <w:rsid w:val="007636DB"/>
    <w:rsid w:val="007907E1"/>
    <w:rsid w:val="007E297E"/>
    <w:rsid w:val="007F5E9B"/>
    <w:rsid w:val="00860D52"/>
    <w:rsid w:val="008B0AC1"/>
    <w:rsid w:val="008E0AC2"/>
    <w:rsid w:val="008E75A2"/>
    <w:rsid w:val="008F1F41"/>
    <w:rsid w:val="009116F7"/>
    <w:rsid w:val="0094217F"/>
    <w:rsid w:val="009E04B9"/>
    <w:rsid w:val="009E50A2"/>
    <w:rsid w:val="00A427BF"/>
    <w:rsid w:val="00AA454C"/>
    <w:rsid w:val="00AA6CDB"/>
    <w:rsid w:val="00B579E3"/>
    <w:rsid w:val="00B657A3"/>
    <w:rsid w:val="00BB5C85"/>
    <w:rsid w:val="00C0421B"/>
    <w:rsid w:val="00C62615"/>
    <w:rsid w:val="00C70365"/>
    <w:rsid w:val="00C80DFE"/>
    <w:rsid w:val="00D826F1"/>
    <w:rsid w:val="00D91971"/>
    <w:rsid w:val="00DC22D7"/>
    <w:rsid w:val="00DD5C88"/>
    <w:rsid w:val="00DE63EF"/>
    <w:rsid w:val="00E42F05"/>
    <w:rsid w:val="00E60971"/>
    <w:rsid w:val="00EB7DC7"/>
    <w:rsid w:val="00EE25E0"/>
    <w:rsid w:val="00F32111"/>
    <w:rsid w:val="00F67CF7"/>
    <w:rsid w:val="00F72EA7"/>
    <w:rsid w:val="00FB033B"/>
    <w:rsid w:val="00F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1D"/>
  </w:style>
  <w:style w:type="paragraph" w:styleId="1">
    <w:name w:val="heading 1"/>
    <w:basedOn w:val="a"/>
    <w:next w:val="a"/>
    <w:link w:val="10"/>
    <w:qFormat/>
    <w:rsid w:val="0058566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856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66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58566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5856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856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58566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281C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81CB9"/>
  </w:style>
  <w:style w:type="paragraph" w:styleId="a8">
    <w:name w:val="Balloon Text"/>
    <w:basedOn w:val="a"/>
    <w:link w:val="a9"/>
    <w:uiPriority w:val="99"/>
    <w:semiHidden/>
    <w:unhideWhenUsed/>
    <w:rsid w:val="00E42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2F0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B5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1D"/>
  </w:style>
  <w:style w:type="paragraph" w:styleId="1">
    <w:name w:val="heading 1"/>
    <w:basedOn w:val="a"/>
    <w:next w:val="a"/>
    <w:link w:val="10"/>
    <w:qFormat/>
    <w:rsid w:val="0058566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856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66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58566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5856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856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58566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281C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81CB9"/>
  </w:style>
  <w:style w:type="paragraph" w:styleId="a8">
    <w:name w:val="Balloon Text"/>
    <w:basedOn w:val="a"/>
    <w:link w:val="a9"/>
    <w:uiPriority w:val="99"/>
    <w:semiHidden/>
    <w:unhideWhenUsed/>
    <w:rsid w:val="00E42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2F0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B5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Юлия Павловна</cp:lastModifiedBy>
  <cp:revision>2</cp:revision>
  <cp:lastPrinted>2020-08-21T07:50:00Z</cp:lastPrinted>
  <dcterms:created xsi:type="dcterms:W3CDTF">2020-08-31T08:57:00Z</dcterms:created>
  <dcterms:modified xsi:type="dcterms:W3CDTF">2020-08-31T08:57:00Z</dcterms:modified>
</cp:coreProperties>
</file>