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1A" w:rsidRDefault="00912236" w:rsidP="00912236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5E6C84" wp14:editId="7875B900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36" w:rsidRPr="005F26E9" w:rsidRDefault="00912236" w:rsidP="0091223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649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912236" w:rsidRPr="005F26E9" w:rsidRDefault="00912236" w:rsidP="00912236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649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4725EA" wp14:editId="5F867805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36" w:rsidRPr="005F26E9" w:rsidRDefault="00912236" w:rsidP="0091223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20.05.2019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912236" w:rsidRPr="005F26E9" w:rsidRDefault="00912236" w:rsidP="00912236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20.05.2019</w:t>
                      </w:r>
                    </w:p>
                  </w:txbxContent>
                </v:textbox>
              </v:shape>
            </w:pict>
          </mc:Fallback>
        </mc:AlternateContent>
      </w:r>
      <w:r w:rsidRPr="00912236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 wp14:anchorId="44B734E1" wp14:editId="43746624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236" w:rsidRPr="00912236" w:rsidRDefault="00912236" w:rsidP="00912236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B5159E" w:rsidRDefault="00B5159E" w:rsidP="00B5159E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города Пскова от       20 октября 2011 года  № 2483 «Об утверждении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регламента </w:t>
      </w:r>
      <w:r>
        <w:rPr>
          <w:bCs/>
          <w:color w:val="000000"/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«Предоставление 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улучшении </w:t>
      </w:r>
      <w:bookmarkStart w:id="0" w:name="_GoBack"/>
      <w:bookmarkEnd w:id="0"/>
      <w:r>
        <w:rPr>
          <w:sz w:val="28"/>
          <w:szCs w:val="28"/>
        </w:rPr>
        <w:t>жилищных условий»</w:t>
      </w:r>
      <w:r>
        <w:t xml:space="preserve">     </w:t>
      </w:r>
      <w:r>
        <w:rPr>
          <w:sz w:val="28"/>
          <w:szCs w:val="28"/>
        </w:rPr>
        <w:t xml:space="preserve">             </w:t>
      </w:r>
    </w:p>
    <w:p w:rsidR="00B10D94" w:rsidRDefault="00B10D94" w:rsidP="00B10D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1AB1" w:rsidRDefault="00B10D94" w:rsidP="00B41A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1AB1">
        <w:rPr>
          <w:rFonts w:eastAsia="Times New Roman"/>
          <w:color w:val="000000"/>
          <w:sz w:val="28"/>
          <w:szCs w:val="28"/>
        </w:rPr>
        <w:t xml:space="preserve">В целях приведения Административного регламента в соответствие с нормами Федерального закона от </w:t>
      </w:r>
      <w:r w:rsidR="00894FAE">
        <w:rPr>
          <w:rFonts w:eastAsia="Times New Roman"/>
          <w:sz w:val="28"/>
          <w:szCs w:val="28"/>
        </w:rPr>
        <w:t>27 июля 2010 № 210-ФЗ «Об организации предоставления государственных и муниципальных услуг»</w:t>
      </w:r>
      <w:r w:rsidR="00B41AB1">
        <w:rPr>
          <w:rFonts w:eastAsia="Times New Roman"/>
          <w:color w:val="000000"/>
          <w:sz w:val="28"/>
          <w:szCs w:val="28"/>
        </w:rPr>
        <w:t xml:space="preserve">, </w:t>
      </w:r>
      <w:r w:rsidR="00B41AB1">
        <w:rPr>
          <w:sz w:val="28"/>
          <w:szCs w:val="28"/>
        </w:rPr>
        <w:t>руководствуясь статьями 32 и 34 Устава муниципального образования «Город Псков», Администрация города Пскова</w:t>
      </w:r>
    </w:p>
    <w:p w:rsidR="001A461A" w:rsidRDefault="001A461A" w:rsidP="001A461A">
      <w:pPr>
        <w:shd w:val="clear" w:color="auto" w:fill="FFFFFF"/>
        <w:tabs>
          <w:tab w:val="left" w:pos="709"/>
        </w:tabs>
        <w:spacing w:line="336" w:lineRule="atLeast"/>
        <w:jc w:val="both"/>
        <w:rPr>
          <w:sz w:val="28"/>
          <w:szCs w:val="28"/>
        </w:rPr>
      </w:pPr>
    </w:p>
    <w:p w:rsidR="00B10D94" w:rsidRDefault="00B10D94" w:rsidP="00B10D94">
      <w:pPr>
        <w:jc w:val="both"/>
        <w:rPr>
          <w:sz w:val="28"/>
          <w:szCs w:val="28"/>
        </w:rPr>
      </w:pPr>
    </w:p>
    <w:p w:rsidR="00B10D94" w:rsidRPr="00894FAE" w:rsidRDefault="00B10D94" w:rsidP="00B10D94">
      <w:pPr>
        <w:jc w:val="center"/>
        <w:rPr>
          <w:sz w:val="28"/>
          <w:szCs w:val="28"/>
        </w:rPr>
      </w:pPr>
      <w:r w:rsidRPr="00894FAE">
        <w:rPr>
          <w:sz w:val="28"/>
          <w:szCs w:val="28"/>
        </w:rPr>
        <w:t>ПОСТАНОВЛЯЕТ:</w:t>
      </w:r>
    </w:p>
    <w:p w:rsidR="00B10D94" w:rsidRDefault="00B10D94" w:rsidP="00B10D94">
      <w:pPr>
        <w:jc w:val="center"/>
        <w:rPr>
          <w:b/>
          <w:sz w:val="28"/>
          <w:szCs w:val="28"/>
        </w:rPr>
      </w:pPr>
    </w:p>
    <w:p w:rsidR="00B10D94" w:rsidRDefault="00B10D94" w:rsidP="00B10D94">
      <w:pPr>
        <w:spacing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B41AB1">
        <w:rPr>
          <w:sz w:val="28"/>
          <w:szCs w:val="28"/>
        </w:rPr>
        <w:t>Административный регламент</w:t>
      </w:r>
      <w:r w:rsidR="00B41AB1" w:rsidRPr="00B41AB1">
        <w:rPr>
          <w:sz w:val="28"/>
          <w:szCs w:val="28"/>
        </w:rPr>
        <w:t xml:space="preserve"> </w:t>
      </w:r>
      <w:r w:rsidR="00B41AB1">
        <w:rPr>
          <w:sz w:val="28"/>
          <w:szCs w:val="28"/>
        </w:rPr>
        <w:t>предоставления муниципальной услуги «Предоставление 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улучшении жилищных условий»</w:t>
      </w:r>
      <w:r w:rsidR="00B41AB1">
        <w:t xml:space="preserve">, </w:t>
      </w:r>
      <w:r w:rsidR="00B41AB1" w:rsidRPr="00B41AB1">
        <w:rPr>
          <w:sz w:val="28"/>
          <w:szCs w:val="28"/>
        </w:rPr>
        <w:t>утвержденный</w:t>
      </w:r>
      <w:r w:rsidR="00B41AB1">
        <w:rPr>
          <w:sz w:val="28"/>
          <w:szCs w:val="28"/>
        </w:rPr>
        <w:t xml:space="preserve"> </w:t>
      </w:r>
      <w:r w:rsidR="001A461A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B41AB1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города Пскова от 20</w:t>
      </w:r>
      <w:r w:rsidR="001A461A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2011</w:t>
      </w:r>
      <w:r w:rsidR="0027299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248</w:t>
      </w:r>
      <w:r w:rsidR="0010511A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Административного регламента предоставлени</w:t>
      </w:r>
      <w:r w:rsidR="007C1876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муниципальной услуги «</w:t>
      </w:r>
      <w:r w:rsidR="0010511A">
        <w:rPr>
          <w:sz w:val="28"/>
          <w:szCs w:val="28"/>
        </w:rPr>
        <w:t>Предоставление 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улучшении жилищных условий»</w:t>
      </w:r>
      <w:r>
        <w:rPr>
          <w:sz w:val="28"/>
          <w:szCs w:val="28"/>
        </w:rPr>
        <w:t xml:space="preserve"> следующие изменения:</w:t>
      </w:r>
    </w:p>
    <w:p w:rsidR="00F14DDA" w:rsidRPr="00F14DDA" w:rsidRDefault="00F14DDA" w:rsidP="00F14DDA">
      <w:pPr>
        <w:spacing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«Досудебный (внесудебный) порядок обжалования решений и действий (бездействий) органа, предоставляющего муниципальную услугу, а также должностных лиц и муниципальных служащих» внести следующие изменения:</w:t>
      </w:r>
    </w:p>
    <w:p w:rsidR="00301253" w:rsidRDefault="00301253" w:rsidP="00301253">
      <w:pPr>
        <w:spacing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F14DDA">
        <w:rPr>
          <w:sz w:val="28"/>
          <w:szCs w:val="28"/>
        </w:rPr>
        <w:t xml:space="preserve">в подпункте 3 </w:t>
      </w:r>
      <w:r w:rsidR="00C06D18">
        <w:rPr>
          <w:sz w:val="28"/>
          <w:szCs w:val="28"/>
        </w:rPr>
        <w:t>пункт</w:t>
      </w:r>
      <w:r w:rsidR="00F14DDA">
        <w:rPr>
          <w:sz w:val="28"/>
          <w:szCs w:val="28"/>
        </w:rPr>
        <w:t>а</w:t>
      </w:r>
      <w:r w:rsidR="00C06D18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 </w:t>
      </w:r>
      <w:r w:rsidR="00F14DDA">
        <w:rPr>
          <w:sz w:val="28"/>
          <w:szCs w:val="28"/>
        </w:rPr>
        <w:t>слова «документов, непредусмотренных» заменить словами «документов</w:t>
      </w:r>
      <w:r w:rsidR="00F14DDA" w:rsidRPr="00F14DDA">
        <w:rPr>
          <w:rFonts w:eastAsia="Times New Roman"/>
          <w:sz w:val="28"/>
          <w:szCs w:val="28"/>
        </w:rPr>
        <w:t xml:space="preserve"> </w:t>
      </w:r>
      <w:r w:rsidR="00F14DDA">
        <w:rPr>
          <w:rFonts w:eastAsia="Times New Roman"/>
          <w:sz w:val="28"/>
          <w:szCs w:val="28"/>
        </w:rPr>
        <w:t>или информации либо осуществления действий, представление или осуществление которых не предусмотрено»</w:t>
      </w:r>
      <w:r w:rsidR="00F14DDA">
        <w:rPr>
          <w:sz w:val="28"/>
          <w:szCs w:val="28"/>
        </w:rPr>
        <w:t>;</w:t>
      </w:r>
    </w:p>
    <w:p w:rsidR="00F14DDA" w:rsidRDefault="00F14DDA" w:rsidP="00F14DDA">
      <w:pPr>
        <w:spacing w:line="270" w:lineRule="atLeast"/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2)  пункт 2 дополнить подпунктом следующего содержания:</w:t>
      </w:r>
    </w:p>
    <w:p w:rsidR="00C06D18" w:rsidRDefault="006F7490" w:rsidP="003130D7">
      <w:pPr>
        <w:spacing w:line="270" w:lineRule="atLeast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«10) </w:t>
      </w:r>
      <w:r w:rsidR="00C06D18">
        <w:rPr>
          <w:rFonts w:eastAsia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</w:t>
      </w:r>
      <w:r w:rsidR="002C047A">
        <w:rPr>
          <w:rFonts w:eastAsia="Times New Roman"/>
          <w:sz w:val="28"/>
          <w:szCs w:val="28"/>
        </w:rPr>
        <w:t>.</w:t>
      </w:r>
      <w:r w:rsidR="00C06D18">
        <w:rPr>
          <w:rFonts w:eastAsia="Times New Roman"/>
          <w:sz w:val="28"/>
          <w:szCs w:val="28"/>
        </w:rPr>
        <w:t>»</w:t>
      </w:r>
      <w:r w:rsidR="00A67A66">
        <w:rPr>
          <w:rFonts w:eastAsia="Times New Roman"/>
          <w:sz w:val="28"/>
          <w:szCs w:val="28"/>
        </w:rPr>
        <w:t>;</w:t>
      </w:r>
    </w:p>
    <w:p w:rsidR="001A461A" w:rsidRDefault="003130D7" w:rsidP="00301253">
      <w:pPr>
        <w:spacing w:line="270" w:lineRule="atLeast"/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</w:t>
      </w:r>
      <w:r w:rsidR="001A461A">
        <w:rPr>
          <w:rFonts w:eastAsia="Times New Roman"/>
          <w:color w:val="000000"/>
          <w:sz w:val="28"/>
          <w:szCs w:val="28"/>
        </w:rPr>
        <w:t xml:space="preserve">) пункт </w:t>
      </w:r>
      <w:r w:rsidR="004A4F03">
        <w:rPr>
          <w:rFonts w:eastAsia="Times New Roman"/>
          <w:color w:val="000000"/>
          <w:sz w:val="28"/>
          <w:szCs w:val="28"/>
        </w:rPr>
        <w:t>7</w:t>
      </w:r>
      <w:r w:rsidR="001A461A">
        <w:rPr>
          <w:rFonts w:eastAsia="Times New Roman"/>
          <w:color w:val="000000"/>
          <w:sz w:val="28"/>
          <w:szCs w:val="28"/>
        </w:rPr>
        <w:t xml:space="preserve"> раздела дополнить подпунктами </w:t>
      </w:r>
      <w:r w:rsidR="002C047A">
        <w:rPr>
          <w:rFonts w:eastAsia="Times New Roman"/>
          <w:color w:val="000000"/>
          <w:sz w:val="28"/>
          <w:szCs w:val="28"/>
        </w:rPr>
        <w:t xml:space="preserve">7.1 и 7.2 </w:t>
      </w:r>
      <w:r w:rsidR="001A461A">
        <w:rPr>
          <w:rFonts w:eastAsia="Times New Roman"/>
          <w:color w:val="000000"/>
          <w:sz w:val="28"/>
          <w:szCs w:val="28"/>
        </w:rPr>
        <w:t xml:space="preserve">следующего содержания:  </w:t>
      </w:r>
    </w:p>
    <w:p w:rsidR="004A4F03" w:rsidRDefault="001A461A" w:rsidP="004A4F03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«</w:t>
      </w:r>
      <w:r w:rsidR="002C047A">
        <w:rPr>
          <w:rFonts w:eastAsia="Times New Roman"/>
          <w:color w:val="000000"/>
          <w:sz w:val="28"/>
          <w:szCs w:val="28"/>
        </w:rPr>
        <w:t>7.1.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AE035E">
        <w:rPr>
          <w:rFonts w:eastAsia="Times New Roman"/>
          <w:color w:val="000000"/>
          <w:sz w:val="28"/>
          <w:szCs w:val="28"/>
        </w:rPr>
        <w:t xml:space="preserve"> </w:t>
      </w:r>
      <w:r w:rsidR="004A4F03">
        <w:rPr>
          <w:rFonts w:eastAsia="Times New Roman"/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</w:t>
      </w:r>
      <w:r w:rsidR="002C047A">
        <w:rPr>
          <w:rFonts w:eastAsia="Times New Roman"/>
          <w:sz w:val="28"/>
          <w:szCs w:val="28"/>
        </w:rPr>
        <w:t xml:space="preserve"> </w:t>
      </w:r>
      <w:r w:rsidR="004A4F03">
        <w:rPr>
          <w:rFonts w:eastAsia="Times New Roman"/>
          <w:sz w:val="28"/>
          <w:szCs w:val="28"/>
        </w:rPr>
        <w:t>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A461A" w:rsidRPr="004A4F03" w:rsidRDefault="004A4F03" w:rsidP="004A4F03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</w:r>
      <w:r w:rsidR="002C047A">
        <w:rPr>
          <w:rFonts w:eastAsia="Times New Roman"/>
          <w:color w:val="000000"/>
          <w:sz w:val="28"/>
          <w:szCs w:val="28"/>
        </w:rPr>
        <w:t>7.2.</w:t>
      </w:r>
      <w:r>
        <w:rPr>
          <w:rFonts w:eastAsia="Times New Roman"/>
          <w:sz w:val="28"/>
          <w:szCs w:val="28"/>
        </w:rPr>
        <w:t xml:space="preserve">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1324F2">
        <w:rPr>
          <w:rFonts w:eastAsia="Times New Roman"/>
          <w:sz w:val="28"/>
          <w:szCs w:val="28"/>
        </w:rPr>
        <w:t>»</w:t>
      </w:r>
      <w:r w:rsidR="00BA003F">
        <w:rPr>
          <w:rFonts w:eastAsia="Times New Roman"/>
          <w:sz w:val="28"/>
          <w:szCs w:val="28"/>
        </w:rPr>
        <w:t>.</w:t>
      </w:r>
    </w:p>
    <w:p w:rsidR="001A461A" w:rsidRPr="009A120B" w:rsidRDefault="001A461A" w:rsidP="00142B8B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120B">
        <w:rPr>
          <w:rFonts w:ascii="Times New Roman" w:eastAsia="Times New Roman" w:hAnsi="Times New Roman"/>
          <w:color w:val="000000"/>
          <w:sz w:val="28"/>
          <w:szCs w:val="28"/>
        </w:rPr>
        <w:t xml:space="preserve">2. Опубликовать настоящее </w:t>
      </w:r>
      <w:r w:rsidR="00142B8B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9A120B">
        <w:rPr>
          <w:rFonts w:ascii="Times New Roman" w:eastAsia="Times New Roman" w:hAnsi="Times New Roman"/>
          <w:color w:val="000000"/>
          <w:sz w:val="28"/>
          <w:szCs w:val="28"/>
        </w:rPr>
        <w:t>остановление в газете «Псковские Новости» и разместить на официальном сайте муниципального образования «Город Псков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9A120B">
        <w:rPr>
          <w:rFonts w:ascii="Times New Roman" w:eastAsia="Times New Roman" w:hAnsi="Times New Roman"/>
          <w:color w:val="000000"/>
          <w:sz w:val="28"/>
          <w:szCs w:val="28"/>
        </w:rPr>
        <w:t xml:space="preserve"> в сети «Интернет».</w:t>
      </w:r>
    </w:p>
    <w:p w:rsidR="001A461A" w:rsidRPr="006774A7" w:rsidRDefault="001A461A" w:rsidP="001A461A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774A7">
        <w:rPr>
          <w:rFonts w:eastAsia="Times New Roman"/>
          <w:color w:val="000000"/>
          <w:sz w:val="28"/>
          <w:szCs w:val="28"/>
        </w:rPr>
        <w:t xml:space="preserve">3. Настоящее </w:t>
      </w:r>
      <w:r w:rsidR="00142B8B">
        <w:rPr>
          <w:rFonts w:eastAsia="Times New Roman"/>
          <w:color w:val="000000"/>
          <w:sz w:val="28"/>
          <w:szCs w:val="28"/>
        </w:rPr>
        <w:t>п</w:t>
      </w:r>
      <w:r w:rsidRPr="006774A7">
        <w:rPr>
          <w:rFonts w:eastAsia="Times New Roman"/>
          <w:color w:val="000000"/>
          <w:sz w:val="28"/>
          <w:szCs w:val="28"/>
        </w:rPr>
        <w:t>остановление вступает в силу с момента его официального опубликования.</w:t>
      </w:r>
    </w:p>
    <w:p w:rsidR="001A461A" w:rsidRDefault="001A461A" w:rsidP="001A461A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774A7">
        <w:rPr>
          <w:rFonts w:eastAsia="Times New Roman"/>
          <w:color w:val="000000"/>
          <w:sz w:val="28"/>
          <w:szCs w:val="28"/>
        </w:rPr>
        <w:t xml:space="preserve">4. Контроль за исполнением настоящего </w:t>
      </w:r>
      <w:r w:rsidR="00142B8B">
        <w:rPr>
          <w:rFonts w:eastAsia="Times New Roman"/>
          <w:color w:val="000000"/>
          <w:sz w:val="28"/>
          <w:szCs w:val="28"/>
        </w:rPr>
        <w:t>п</w:t>
      </w:r>
      <w:r w:rsidRPr="006774A7">
        <w:rPr>
          <w:rFonts w:eastAsia="Times New Roman"/>
          <w:color w:val="000000"/>
          <w:sz w:val="28"/>
          <w:szCs w:val="28"/>
        </w:rPr>
        <w:t xml:space="preserve">остановления </w:t>
      </w:r>
      <w:r>
        <w:rPr>
          <w:rFonts w:eastAsia="Times New Roman"/>
          <w:color w:val="000000"/>
          <w:sz w:val="28"/>
          <w:szCs w:val="28"/>
        </w:rPr>
        <w:t>возложить на заместителя Главы Администрации Жгут</w:t>
      </w:r>
      <w:r w:rsidR="003E1198" w:rsidRPr="003E1198">
        <w:rPr>
          <w:rFonts w:eastAsia="Times New Roman"/>
          <w:color w:val="000000"/>
          <w:sz w:val="28"/>
          <w:szCs w:val="28"/>
        </w:rPr>
        <w:t xml:space="preserve"> </w:t>
      </w:r>
      <w:r w:rsidR="003E1198">
        <w:rPr>
          <w:rFonts w:eastAsia="Times New Roman"/>
          <w:color w:val="000000"/>
          <w:sz w:val="28"/>
          <w:szCs w:val="28"/>
        </w:rPr>
        <w:t>Е.Н.</w:t>
      </w:r>
    </w:p>
    <w:p w:rsidR="001A461A" w:rsidRDefault="001A461A" w:rsidP="001A461A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1A461A" w:rsidRDefault="001A461A" w:rsidP="001A461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Пскова                                </w:t>
      </w:r>
      <w:r w:rsidR="004A4F03">
        <w:rPr>
          <w:sz w:val="28"/>
          <w:szCs w:val="28"/>
        </w:rPr>
        <w:t xml:space="preserve">   </w:t>
      </w:r>
      <w:r w:rsidR="009515DD">
        <w:rPr>
          <w:sz w:val="28"/>
          <w:szCs w:val="28"/>
        </w:rPr>
        <w:t xml:space="preserve">       </w:t>
      </w:r>
      <w:r w:rsidR="004A4F03">
        <w:rPr>
          <w:sz w:val="28"/>
          <w:szCs w:val="28"/>
        </w:rPr>
        <w:t>А.Н.</w:t>
      </w:r>
      <w:r w:rsidR="00894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Братчиков </w:t>
      </w:r>
    </w:p>
    <w:p w:rsidR="00B10D94" w:rsidRDefault="00B10D94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:rsidR="00142B8B" w:rsidRDefault="00142B8B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:rsidR="00142B8B" w:rsidRDefault="00142B8B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:rsidR="00D135EF" w:rsidRDefault="00D135EF" w:rsidP="00142B8B">
      <w:pPr>
        <w:pStyle w:val="a7"/>
        <w:jc w:val="both"/>
        <w:rPr>
          <w:sz w:val="28"/>
          <w:szCs w:val="28"/>
        </w:rPr>
      </w:pPr>
    </w:p>
    <w:p w:rsidR="00D135EF" w:rsidRDefault="00D135EF" w:rsidP="00142B8B">
      <w:pPr>
        <w:pStyle w:val="a7"/>
        <w:jc w:val="both"/>
        <w:rPr>
          <w:sz w:val="28"/>
          <w:szCs w:val="28"/>
        </w:rPr>
      </w:pPr>
    </w:p>
    <w:p w:rsidR="00142B8B" w:rsidRDefault="00142B8B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sectPr w:rsidR="00142B8B" w:rsidSect="0030125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236" w:rsidRDefault="00912236" w:rsidP="00912236">
      <w:r>
        <w:separator/>
      </w:r>
    </w:p>
  </w:endnote>
  <w:endnote w:type="continuationSeparator" w:id="0">
    <w:p w:rsidR="00912236" w:rsidRDefault="00912236" w:rsidP="0091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236" w:rsidRDefault="00912236" w:rsidP="00912236">
      <w:r>
        <w:separator/>
      </w:r>
    </w:p>
  </w:footnote>
  <w:footnote w:type="continuationSeparator" w:id="0">
    <w:p w:rsidR="00912236" w:rsidRDefault="00912236" w:rsidP="00912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5B"/>
    <w:rsid w:val="000022DF"/>
    <w:rsid w:val="00063365"/>
    <w:rsid w:val="00082294"/>
    <w:rsid w:val="000875FE"/>
    <w:rsid w:val="0010511A"/>
    <w:rsid w:val="001324F2"/>
    <w:rsid w:val="00142B8B"/>
    <w:rsid w:val="001933A0"/>
    <w:rsid w:val="001A461A"/>
    <w:rsid w:val="0021237B"/>
    <w:rsid w:val="00272995"/>
    <w:rsid w:val="00293331"/>
    <w:rsid w:val="002A13C8"/>
    <w:rsid w:val="002C047A"/>
    <w:rsid w:val="00301253"/>
    <w:rsid w:val="003130D7"/>
    <w:rsid w:val="003828D6"/>
    <w:rsid w:val="003D615B"/>
    <w:rsid w:val="003E1198"/>
    <w:rsid w:val="00411651"/>
    <w:rsid w:val="004A3F02"/>
    <w:rsid w:val="004A4F03"/>
    <w:rsid w:val="004D369F"/>
    <w:rsid w:val="004D644E"/>
    <w:rsid w:val="004E6D4E"/>
    <w:rsid w:val="005A044B"/>
    <w:rsid w:val="005D3C09"/>
    <w:rsid w:val="005F2478"/>
    <w:rsid w:val="00606E49"/>
    <w:rsid w:val="006D1510"/>
    <w:rsid w:val="006F7490"/>
    <w:rsid w:val="0079066D"/>
    <w:rsid w:val="007A3243"/>
    <w:rsid w:val="007A7074"/>
    <w:rsid w:val="007C1876"/>
    <w:rsid w:val="007D6694"/>
    <w:rsid w:val="007E046E"/>
    <w:rsid w:val="007F113D"/>
    <w:rsid w:val="00811E04"/>
    <w:rsid w:val="00822C01"/>
    <w:rsid w:val="00824A62"/>
    <w:rsid w:val="00894FAE"/>
    <w:rsid w:val="008A7346"/>
    <w:rsid w:val="00900ED5"/>
    <w:rsid w:val="00912236"/>
    <w:rsid w:val="009515DD"/>
    <w:rsid w:val="00960929"/>
    <w:rsid w:val="009760D3"/>
    <w:rsid w:val="009D2F1A"/>
    <w:rsid w:val="00A67A66"/>
    <w:rsid w:val="00AE035E"/>
    <w:rsid w:val="00AF10DC"/>
    <w:rsid w:val="00B10D94"/>
    <w:rsid w:val="00B41AB1"/>
    <w:rsid w:val="00B5159E"/>
    <w:rsid w:val="00BA003F"/>
    <w:rsid w:val="00C06D18"/>
    <w:rsid w:val="00C51198"/>
    <w:rsid w:val="00C928E9"/>
    <w:rsid w:val="00CD7106"/>
    <w:rsid w:val="00CD7D18"/>
    <w:rsid w:val="00D135EF"/>
    <w:rsid w:val="00D4068D"/>
    <w:rsid w:val="00D51657"/>
    <w:rsid w:val="00D57991"/>
    <w:rsid w:val="00D62961"/>
    <w:rsid w:val="00DB74F4"/>
    <w:rsid w:val="00DF2A90"/>
    <w:rsid w:val="00E26E5A"/>
    <w:rsid w:val="00E640D8"/>
    <w:rsid w:val="00F14DDA"/>
    <w:rsid w:val="00F82A57"/>
    <w:rsid w:val="00FB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5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615B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3D615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3D615B"/>
    <w:pPr>
      <w:ind w:left="720"/>
      <w:contextualSpacing/>
    </w:pPr>
  </w:style>
  <w:style w:type="paragraph" w:styleId="a3">
    <w:name w:val="Body Text"/>
    <w:aliases w:val="бпОсновной текст,Body Text Char,body text,Основной текст1"/>
    <w:basedOn w:val="a"/>
    <w:link w:val="a4"/>
    <w:rsid w:val="00CD7D18"/>
    <w:pPr>
      <w:spacing w:after="120"/>
    </w:pPr>
    <w:rPr>
      <w:rFonts w:eastAsia="Times New Roman"/>
      <w:lang w:val="en-US" w:eastAsia="en-US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3"/>
    <w:locked/>
    <w:rsid w:val="00CD7D18"/>
    <w:rPr>
      <w:sz w:val="24"/>
      <w:szCs w:val="24"/>
      <w:lang w:val="en-US" w:eastAsia="en-US" w:bidi="ar-SA"/>
    </w:rPr>
  </w:style>
  <w:style w:type="paragraph" w:customStyle="1" w:styleId="consplusnormal0">
    <w:name w:val="consplusnormal"/>
    <w:basedOn w:val="a"/>
    <w:rsid w:val="00CD7D18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rsid w:val="00822C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22C01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rsid w:val="001A461A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1A461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link w:val="aa"/>
    <w:unhideWhenUsed/>
    <w:rsid w:val="009122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12236"/>
    <w:rPr>
      <w:rFonts w:eastAsia="Calibri"/>
      <w:sz w:val="24"/>
      <w:szCs w:val="24"/>
    </w:rPr>
  </w:style>
  <w:style w:type="paragraph" w:styleId="ab">
    <w:name w:val="footer"/>
    <w:basedOn w:val="a"/>
    <w:link w:val="ac"/>
    <w:unhideWhenUsed/>
    <w:rsid w:val="009122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2236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5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615B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3D615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3D615B"/>
    <w:pPr>
      <w:ind w:left="720"/>
      <w:contextualSpacing/>
    </w:pPr>
  </w:style>
  <w:style w:type="paragraph" w:styleId="a3">
    <w:name w:val="Body Text"/>
    <w:aliases w:val="бпОсновной текст,Body Text Char,body text,Основной текст1"/>
    <w:basedOn w:val="a"/>
    <w:link w:val="a4"/>
    <w:rsid w:val="00CD7D18"/>
    <w:pPr>
      <w:spacing w:after="120"/>
    </w:pPr>
    <w:rPr>
      <w:rFonts w:eastAsia="Times New Roman"/>
      <w:lang w:val="en-US" w:eastAsia="en-US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3"/>
    <w:locked/>
    <w:rsid w:val="00CD7D18"/>
    <w:rPr>
      <w:sz w:val="24"/>
      <w:szCs w:val="24"/>
      <w:lang w:val="en-US" w:eastAsia="en-US" w:bidi="ar-SA"/>
    </w:rPr>
  </w:style>
  <w:style w:type="paragraph" w:customStyle="1" w:styleId="consplusnormal0">
    <w:name w:val="consplusnormal"/>
    <w:basedOn w:val="a"/>
    <w:rsid w:val="00CD7D18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rsid w:val="00822C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22C01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rsid w:val="001A461A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1A461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link w:val="aa"/>
    <w:unhideWhenUsed/>
    <w:rsid w:val="009122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12236"/>
    <w:rPr>
      <w:rFonts w:eastAsia="Calibri"/>
      <w:sz w:val="24"/>
      <w:szCs w:val="24"/>
    </w:rPr>
  </w:style>
  <w:style w:type="paragraph" w:styleId="ab">
    <w:name w:val="footer"/>
    <w:basedOn w:val="a"/>
    <w:link w:val="ac"/>
    <w:unhideWhenUsed/>
    <w:rsid w:val="009122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2236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«Предоставление 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</vt:lpstr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«Предоставление 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</dc:title>
  <dc:creator>user</dc:creator>
  <cp:lastModifiedBy>Иванова Юлия Павловна</cp:lastModifiedBy>
  <cp:revision>3</cp:revision>
  <cp:lastPrinted>2019-02-15T11:27:00Z</cp:lastPrinted>
  <dcterms:created xsi:type="dcterms:W3CDTF">2019-05-21T12:12:00Z</dcterms:created>
  <dcterms:modified xsi:type="dcterms:W3CDTF">2019-05-21T12:14:00Z</dcterms:modified>
</cp:coreProperties>
</file>