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F1" w:rsidRPr="007C1341" w:rsidRDefault="00110AF1" w:rsidP="00110AF1">
      <w:r>
        <w:rPr>
          <w:noProof/>
        </w:rPr>
        <mc:AlternateContent>
          <mc:Choice Requires="wps">
            <w:drawing>
              <wp:anchor distT="0" distB="0" distL="114300" distR="114300" simplePos="0" relativeHeight="251659264" behindDoc="0" locked="0" layoutInCell="1" allowOverlap="1" wp14:anchorId="147B56AA" wp14:editId="5AB87B44">
                <wp:simplePos x="0" y="0"/>
                <wp:positionH relativeFrom="column">
                  <wp:posOffset>1525270</wp:posOffset>
                </wp:positionH>
                <wp:positionV relativeFrom="paragraph">
                  <wp:posOffset>2106930</wp:posOffset>
                </wp:positionV>
                <wp:extent cx="1162050" cy="2673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AF1" w:rsidRPr="005F26E9" w:rsidRDefault="00110AF1" w:rsidP="00110AF1">
                            <w:pPr>
                              <w:rPr>
                                <w:szCs w:val="28"/>
                              </w:rPr>
                            </w:pPr>
                            <w:r>
                              <w:rPr>
                                <w:szCs w:val="28"/>
                              </w:rPr>
                              <w:t>675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0.1pt;margin-top:165.9pt;width:91.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D9tA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" filled="f" stroked="f">
                <v:textbox>
                  <w:txbxContent>
                    <w:p w:rsidR="00110AF1" w:rsidRPr="005F26E9" w:rsidRDefault="00110AF1" w:rsidP="00110AF1">
                      <w:pPr>
                        <w:rPr>
                          <w:szCs w:val="28"/>
                        </w:rPr>
                      </w:pPr>
                      <w:r>
                        <w:rPr>
                          <w:szCs w:val="28"/>
                        </w:rPr>
                        <w:t>675</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25DD2CA" wp14:editId="146C8F97">
                <wp:simplePos x="0" y="0"/>
                <wp:positionH relativeFrom="column">
                  <wp:posOffset>163195</wp:posOffset>
                </wp:positionH>
                <wp:positionV relativeFrom="paragraph">
                  <wp:posOffset>2106930</wp:posOffset>
                </wp:positionV>
                <wp:extent cx="1104900" cy="2673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AF1" w:rsidRPr="005F26E9" w:rsidRDefault="00110AF1" w:rsidP="00110AF1">
                            <w:pPr>
                              <w:rPr>
                                <w:szCs w:val="28"/>
                              </w:rPr>
                            </w:pPr>
                            <w:r>
                              <w:rPr>
                                <w:szCs w:val="28"/>
                              </w:rPr>
                              <w:t>25.04.2022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85pt;margin-top:165.9pt;width:87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jF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" filled="f" stroked="f">
                <v:textbox>
                  <w:txbxContent>
                    <w:p w:rsidR="00110AF1" w:rsidRPr="005F26E9" w:rsidRDefault="00110AF1" w:rsidP="00110AF1">
                      <w:pPr>
                        <w:rPr>
                          <w:szCs w:val="28"/>
                        </w:rPr>
                      </w:pPr>
                      <w:r>
                        <w:rPr>
                          <w:szCs w:val="28"/>
                        </w:rPr>
                        <w:t>25.04.2022</w:t>
                      </w:r>
                    </w:p>
                  </w:txbxContent>
                </v:textbox>
              </v:shape>
            </w:pict>
          </mc:Fallback>
        </mc:AlternateContent>
      </w:r>
      <w:r>
        <w:rPr>
          <w:noProof/>
        </w:rPr>
        <w:drawing>
          <wp:inline distT="0" distB="0" distL="0" distR="0" wp14:anchorId="23CD3F3E" wp14:editId="13FFE785">
            <wp:extent cx="4762500" cy="2619375"/>
            <wp:effectExtent l="0" t="0" r="0" b="0"/>
            <wp:docPr id="1" name="Рисунок 1" descr="C:\Documents and Settings\Admin\Рабочий стол\постано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Documents and Settings\Admin\Рабочий стол\постановление.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0" cy="2619375"/>
                    </a:xfrm>
                    <a:prstGeom prst="rect">
                      <a:avLst/>
                    </a:prstGeom>
                    <a:noFill/>
                    <a:ln>
                      <a:noFill/>
                    </a:ln>
                  </pic:spPr>
                </pic:pic>
              </a:graphicData>
            </a:graphic>
          </wp:inline>
        </w:drawing>
      </w:r>
    </w:p>
    <w:p w:rsidR="00FA2DDE" w:rsidRDefault="00FA2DDE" w:rsidP="00DF270B">
      <w:pPr>
        <w:pStyle w:val="ConsPlusTitle"/>
        <w:rPr>
          <w:rFonts w:ascii="Times New Roman" w:hAnsi="Times New Roman" w:cs="Times New Roman"/>
          <w:sz w:val="28"/>
          <w:szCs w:val="28"/>
        </w:rPr>
      </w:pPr>
    </w:p>
    <w:p w:rsidR="00DF270B" w:rsidRPr="00843CD5" w:rsidRDefault="00DF270B" w:rsidP="00DF270B">
      <w:pPr>
        <w:pStyle w:val="ConsPlusTitle"/>
        <w:rPr>
          <w:rFonts w:ascii="Times New Roman" w:hAnsi="Times New Roman" w:cs="Times New Roman"/>
          <w:sz w:val="28"/>
          <w:szCs w:val="28"/>
        </w:rPr>
      </w:pPr>
    </w:p>
    <w:p w:rsidR="001012BC" w:rsidRPr="00843CD5" w:rsidRDefault="001012BC" w:rsidP="001012BC">
      <w:pPr>
        <w:pStyle w:val="ConsPlusTitle"/>
        <w:jc w:val="both"/>
        <w:rPr>
          <w:rFonts w:ascii="Times New Roman" w:hAnsi="Times New Roman" w:cs="Times New Roman"/>
          <w:b w:val="0"/>
          <w:sz w:val="28"/>
          <w:szCs w:val="28"/>
        </w:rPr>
      </w:pPr>
      <w:r w:rsidRPr="00843CD5">
        <w:rPr>
          <w:rFonts w:ascii="Times New Roman" w:hAnsi="Times New Roman" w:cs="Times New Roman"/>
          <w:b w:val="0"/>
          <w:sz w:val="28"/>
          <w:szCs w:val="28"/>
        </w:rPr>
        <w:t>Об утверждении порядка составления, утверждения и ведения плана финансово-хозяйственной деятельности муниципальных учреждений, в</w:t>
      </w:r>
      <w:r w:rsidR="00233ADB" w:rsidRPr="00843CD5">
        <w:rPr>
          <w:rFonts w:ascii="Times New Roman" w:hAnsi="Times New Roman" w:cs="Times New Roman"/>
          <w:b w:val="0"/>
          <w:sz w:val="28"/>
          <w:szCs w:val="28"/>
        </w:rPr>
        <w:t> </w:t>
      </w:r>
      <w:r w:rsidRPr="00843CD5">
        <w:rPr>
          <w:rFonts w:ascii="Times New Roman" w:hAnsi="Times New Roman" w:cs="Times New Roman"/>
          <w:b w:val="0"/>
          <w:sz w:val="28"/>
          <w:szCs w:val="28"/>
        </w:rPr>
        <w:t xml:space="preserve"> отношении которых функции и полномочия учредителя осуществляет Администрация города Пскова</w:t>
      </w:r>
    </w:p>
    <w:p w:rsidR="001012BC" w:rsidRDefault="001012BC" w:rsidP="001012BC">
      <w:pPr>
        <w:pStyle w:val="ConsPlusNormal"/>
        <w:ind w:firstLine="709"/>
        <w:jc w:val="both"/>
        <w:rPr>
          <w:rFonts w:ascii="Times New Roman" w:hAnsi="Times New Roman" w:cs="Times New Roman"/>
          <w:sz w:val="28"/>
          <w:szCs w:val="28"/>
        </w:rPr>
      </w:pPr>
    </w:p>
    <w:p w:rsidR="00DF270B" w:rsidRPr="00843CD5" w:rsidRDefault="00DF270B" w:rsidP="001012BC">
      <w:pPr>
        <w:pStyle w:val="ConsPlusNormal"/>
        <w:ind w:firstLine="709"/>
        <w:jc w:val="both"/>
        <w:rPr>
          <w:rFonts w:ascii="Times New Roman" w:hAnsi="Times New Roman" w:cs="Times New Roman"/>
          <w:sz w:val="28"/>
          <w:szCs w:val="28"/>
        </w:rPr>
      </w:pPr>
    </w:p>
    <w:p w:rsidR="0005171D" w:rsidRPr="0005171D" w:rsidRDefault="001012BC" w:rsidP="0005171D">
      <w:pPr>
        <w:pStyle w:val="ConsPlusNormal"/>
        <w:ind w:firstLine="709"/>
        <w:jc w:val="both"/>
        <w:rPr>
          <w:rFonts w:ascii="Times New Roman" w:hAnsi="Times New Roman" w:cs="Times New Roman"/>
          <w:sz w:val="28"/>
          <w:szCs w:val="28"/>
        </w:rPr>
      </w:pPr>
      <w:r w:rsidRPr="00843CD5">
        <w:rPr>
          <w:rFonts w:ascii="Times New Roman" w:hAnsi="Times New Roman" w:cs="Times New Roman"/>
          <w:sz w:val="28"/>
          <w:szCs w:val="28"/>
        </w:rPr>
        <w:t xml:space="preserve">В соответствии с </w:t>
      </w:r>
      <w:hyperlink r:id="rId9" w:history="1">
        <w:r w:rsidRPr="00843CD5">
          <w:rPr>
            <w:rFonts w:ascii="Times New Roman" w:hAnsi="Times New Roman" w:cs="Times New Roman"/>
            <w:sz w:val="28"/>
            <w:szCs w:val="28"/>
          </w:rPr>
          <w:t>подпунктом 6 пункта 3.3 статьи 32</w:t>
        </w:r>
      </w:hyperlink>
      <w:r w:rsidRPr="00843CD5">
        <w:rPr>
          <w:rFonts w:ascii="Times New Roman" w:hAnsi="Times New Roman" w:cs="Times New Roman"/>
          <w:sz w:val="28"/>
          <w:szCs w:val="28"/>
        </w:rPr>
        <w:t xml:space="preserve"> Федерального закона от 12 янв</w:t>
      </w:r>
      <w:r w:rsidR="00DE1B54" w:rsidRPr="00843CD5">
        <w:rPr>
          <w:rFonts w:ascii="Times New Roman" w:hAnsi="Times New Roman" w:cs="Times New Roman"/>
          <w:sz w:val="28"/>
          <w:szCs w:val="28"/>
        </w:rPr>
        <w:t xml:space="preserve">аря 1996 г. № 7-ФЗ </w:t>
      </w:r>
      <w:r w:rsidR="001E562F" w:rsidRPr="00843CD5">
        <w:rPr>
          <w:rFonts w:ascii="Times New Roman" w:hAnsi="Times New Roman" w:cs="Times New Roman"/>
          <w:sz w:val="28"/>
          <w:szCs w:val="28"/>
        </w:rPr>
        <w:t>«</w:t>
      </w:r>
      <w:r w:rsidRPr="00843CD5">
        <w:rPr>
          <w:rFonts w:ascii="Times New Roman" w:hAnsi="Times New Roman" w:cs="Times New Roman"/>
          <w:sz w:val="28"/>
          <w:szCs w:val="28"/>
        </w:rPr>
        <w:t>О некоммерческих организациях</w:t>
      </w:r>
      <w:r w:rsidR="001E562F" w:rsidRPr="00843CD5">
        <w:rPr>
          <w:rFonts w:ascii="Times New Roman" w:hAnsi="Times New Roman" w:cs="Times New Roman"/>
          <w:sz w:val="28"/>
          <w:szCs w:val="28"/>
        </w:rPr>
        <w:t>»</w:t>
      </w:r>
      <w:r w:rsidRPr="00843CD5">
        <w:rPr>
          <w:rFonts w:ascii="Times New Roman" w:hAnsi="Times New Roman" w:cs="Times New Roman"/>
          <w:sz w:val="28"/>
          <w:szCs w:val="28"/>
        </w:rPr>
        <w:t xml:space="preserve">, </w:t>
      </w:r>
      <w:r w:rsidR="00DE1B54" w:rsidRPr="00843CD5">
        <w:rPr>
          <w:rFonts w:ascii="Times New Roman" w:hAnsi="Times New Roman" w:cs="Times New Roman"/>
          <w:sz w:val="28"/>
          <w:szCs w:val="28"/>
        </w:rPr>
        <w:t xml:space="preserve">Приказом Минфина России от 31.08.2018 № 186н </w:t>
      </w:r>
      <w:r w:rsidR="001E562F" w:rsidRPr="00843CD5">
        <w:rPr>
          <w:rFonts w:ascii="Times New Roman" w:hAnsi="Times New Roman" w:cs="Times New Roman"/>
          <w:sz w:val="28"/>
          <w:szCs w:val="28"/>
        </w:rPr>
        <w:t>«</w:t>
      </w:r>
      <w:r w:rsidR="00DE1B54" w:rsidRPr="00843CD5">
        <w:rPr>
          <w:rFonts w:ascii="Times New Roman" w:hAnsi="Times New Roman" w:cs="Times New Roman"/>
          <w:sz w:val="28"/>
          <w:szCs w:val="28"/>
        </w:rPr>
        <w:t>О Требованиях к</w:t>
      </w:r>
      <w:r w:rsidR="00233ADB" w:rsidRPr="00843CD5">
        <w:rPr>
          <w:rFonts w:ascii="Times New Roman" w:hAnsi="Times New Roman" w:cs="Times New Roman"/>
          <w:sz w:val="28"/>
          <w:szCs w:val="28"/>
        </w:rPr>
        <w:t> </w:t>
      </w:r>
      <w:r w:rsidR="00DE1B54" w:rsidRPr="00843CD5">
        <w:rPr>
          <w:rFonts w:ascii="Times New Roman" w:hAnsi="Times New Roman" w:cs="Times New Roman"/>
          <w:sz w:val="28"/>
          <w:szCs w:val="28"/>
        </w:rPr>
        <w:t xml:space="preserve"> составлению и утверждению плана финансово-хозяйственной деятельности государственного (муниципального) учреждения</w:t>
      </w:r>
      <w:r w:rsidR="001E562F" w:rsidRPr="00843CD5">
        <w:rPr>
          <w:rFonts w:ascii="Times New Roman" w:hAnsi="Times New Roman" w:cs="Times New Roman"/>
          <w:sz w:val="28"/>
          <w:szCs w:val="28"/>
        </w:rPr>
        <w:t>»</w:t>
      </w:r>
      <w:r w:rsidR="0072143B">
        <w:rPr>
          <w:rFonts w:ascii="Times New Roman" w:hAnsi="Times New Roman" w:cs="Times New Roman"/>
          <w:sz w:val="28"/>
          <w:szCs w:val="28"/>
        </w:rPr>
        <w:t>, п</w:t>
      </w:r>
      <w:r w:rsidR="00DE1B54" w:rsidRPr="00843CD5">
        <w:rPr>
          <w:rFonts w:ascii="Times New Roman" w:hAnsi="Times New Roman" w:cs="Times New Roman"/>
          <w:sz w:val="28"/>
          <w:szCs w:val="28"/>
        </w:rPr>
        <w:t xml:space="preserve">остановлением Администрации города Пскова от 25.12.2018 № 1937 </w:t>
      </w:r>
      <w:r w:rsidR="001E562F" w:rsidRPr="00843CD5">
        <w:rPr>
          <w:rFonts w:ascii="Times New Roman" w:hAnsi="Times New Roman" w:cs="Times New Roman"/>
          <w:sz w:val="28"/>
          <w:szCs w:val="28"/>
        </w:rPr>
        <w:t>«</w:t>
      </w:r>
      <w:r w:rsidR="00DE1B54" w:rsidRPr="00843CD5">
        <w:rPr>
          <w:rFonts w:ascii="Times New Roman" w:hAnsi="Times New Roman" w:cs="Times New Roman"/>
          <w:sz w:val="28"/>
          <w:szCs w:val="28"/>
        </w:rPr>
        <w:t>Об</w:t>
      </w:r>
      <w:r w:rsidR="00F618E6" w:rsidRPr="00843CD5">
        <w:rPr>
          <w:rFonts w:ascii="Times New Roman" w:hAnsi="Times New Roman" w:cs="Times New Roman"/>
          <w:sz w:val="28"/>
          <w:szCs w:val="28"/>
        </w:rPr>
        <w:t> </w:t>
      </w:r>
      <w:r w:rsidR="0072143B">
        <w:rPr>
          <w:rFonts w:ascii="Times New Roman" w:hAnsi="Times New Roman" w:cs="Times New Roman"/>
          <w:sz w:val="28"/>
          <w:szCs w:val="28"/>
        </w:rPr>
        <w:t xml:space="preserve"> утверждении т</w:t>
      </w:r>
      <w:r w:rsidR="00DE1B54" w:rsidRPr="00843CD5">
        <w:rPr>
          <w:rFonts w:ascii="Times New Roman" w:hAnsi="Times New Roman" w:cs="Times New Roman"/>
          <w:sz w:val="28"/>
          <w:szCs w:val="28"/>
        </w:rPr>
        <w:t>ребований к составлению и утверждению плана финансово-хозяйственной деятельности муниципального учреждения</w:t>
      </w:r>
      <w:r w:rsidR="001E562F" w:rsidRPr="00843CD5">
        <w:rPr>
          <w:rFonts w:ascii="Times New Roman" w:hAnsi="Times New Roman" w:cs="Times New Roman"/>
          <w:sz w:val="28"/>
          <w:szCs w:val="28"/>
        </w:rPr>
        <w:t>»</w:t>
      </w:r>
      <w:r w:rsidR="00DE1B54" w:rsidRPr="00843CD5">
        <w:rPr>
          <w:rFonts w:ascii="Times New Roman" w:hAnsi="Times New Roman" w:cs="Times New Roman"/>
          <w:sz w:val="28"/>
          <w:szCs w:val="28"/>
        </w:rPr>
        <w:t xml:space="preserve">, руководствуясь статьями 32, 34 Устава муниципального образования </w:t>
      </w:r>
      <w:r w:rsidR="001E562F" w:rsidRPr="00843CD5">
        <w:rPr>
          <w:rFonts w:ascii="Times New Roman" w:hAnsi="Times New Roman" w:cs="Times New Roman"/>
          <w:sz w:val="28"/>
          <w:szCs w:val="28"/>
        </w:rPr>
        <w:t>«</w:t>
      </w:r>
      <w:r w:rsidR="00DE1B54" w:rsidRPr="00843CD5">
        <w:rPr>
          <w:rFonts w:ascii="Times New Roman" w:hAnsi="Times New Roman" w:cs="Times New Roman"/>
          <w:sz w:val="28"/>
          <w:szCs w:val="28"/>
        </w:rPr>
        <w:t>Город Псков</w:t>
      </w:r>
      <w:r w:rsidR="001E562F" w:rsidRPr="00843CD5">
        <w:rPr>
          <w:rFonts w:ascii="Times New Roman" w:hAnsi="Times New Roman" w:cs="Times New Roman"/>
          <w:sz w:val="28"/>
          <w:szCs w:val="28"/>
        </w:rPr>
        <w:t>»</w:t>
      </w:r>
      <w:r w:rsidR="0005171D">
        <w:rPr>
          <w:rFonts w:ascii="Times New Roman" w:hAnsi="Times New Roman" w:cs="Times New Roman"/>
          <w:sz w:val="28"/>
          <w:szCs w:val="28"/>
        </w:rPr>
        <w:t>,</w:t>
      </w:r>
      <w:r w:rsidR="0005171D" w:rsidRPr="0005171D">
        <w:t xml:space="preserve"> </w:t>
      </w:r>
      <w:r w:rsidR="0005171D" w:rsidRPr="0005171D">
        <w:rPr>
          <w:rFonts w:ascii="Times New Roman" w:hAnsi="Times New Roman" w:cs="Times New Roman"/>
          <w:sz w:val="28"/>
          <w:szCs w:val="28"/>
        </w:rPr>
        <w:t>Администрация города Пскова</w:t>
      </w:r>
    </w:p>
    <w:p w:rsidR="0005171D" w:rsidRPr="0005171D" w:rsidRDefault="0005171D" w:rsidP="0005171D">
      <w:pPr>
        <w:pStyle w:val="ConsPlusNormal"/>
        <w:ind w:firstLine="709"/>
        <w:jc w:val="both"/>
        <w:rPr>
          <w:rFonts w:ascii="Times New Roman" w:hAnsi="Times New Roman" w:cs="Times New Roman"/>
          <w:sz w:val="28"/>
          <w:szCs w:val="28"/>
        </w:rPr>
      </w:pPr>
    </w:p>
    <w:p w:rsidR="00DE1B54" w:rsidRPr="00232D96" w:rsidRDefault="0005171D" w:rsidP="00232D96">
      <w:pPr>
        <w:pStyle w:val="ConsPlusNormal"/>
        <w:ind w:firstLine="709"/>
        <w:jc w:val="center"/>
        <w:rPr>
          <w:rFonts w:ascii="Times New Roman" w:hAnsi="Times New Roman" w:cs="Times New Roman"/>
          <w:b/>
          <w:sz w:val="28"/>
          <w:szCs w:val="28"/>
        </w:rPr>
      </w:pPr>
      <w:r w:rsidRPr="00232D96">
        <w:rPr>
          <w:rFonts w:ascii="Times New Roman" w:hAnsi="Times New Roman" w:cs="Times New Roman"/>
          <w:b/>
          <w:sz w:val="28"/>
          <w:szCs w:val="28"/>
        </w:rPr>
        <w:t>ПОСТАНОВЛЯЕТ:</w:t>
      </w:r>
    </w:p>
    <w:p w:rsidR="00DE1B54" w:rsidRPr="00843CD5" w:rsidRDefault="00DE1B54" w:rsidP="001012BC">
      <w:pPr>
        <w:pStyle w:val="ConsPlusNormal"/>
        <w:ind w:firstLine="709"/>
        <w:jc w:val="both"/>
        <w:rPr>
          <w:rFonts w:ascii="Times New Roman" w:hAnsi="Times New Roman" w:cs="Times New Roman"/>
          <w:sz w:val="28"/>
          <w:szCs w:val="28"/>
        </w:rPr>
      </w:pPr>
    </w:p>
    <w:p w:rsidR="00DE1B54" w:rsidRDefault="001012BC" w:rsidP="001012BC">
      <w:pPr>
        <w:pStyle w:val="ConsPlusNormal"/>
        <w:ind w:firstLine="709"/>
        <w:jc w:val="both"/>
        <w:rPr>
          <w:rFonts w:ascii="Times New Roman" w:hAnsi="Times New Roman" w:cs="Times New Roman"/>
          <w:sz w:val="28"/>
          <w:szCs w:val="28"/>
        </w:rPr>
      </w:pPr>
      <w:r w:rsidRPr="00843CD5">
        <w:rPr>
          <w:rFonts w:ascii="Times New Roman" w:hAnsi="Times New Roman" w:cs="Times New Roman"/>
          <w:sz w:val="28"/>
          <w:szCs w:val="28"/>
        </w:rPr>
        <w:t xml:space="preserve">1. Утвердить </w:t>
      </w:r>
      <w:r w:rsidR="00DE1B54" w:rsidRPr="00843CD5">
        <w:rPr>
          <w:rFonts w:ascii="Times New Roman" w:hAnsi="Times New Roman" w:cs="Times New Roman"/>
          <w:sz w:val="28"/>
          <w:szCs w:val="28"/>
        </w:rPr>
        <w:t>порядок составления, утверждения и ведения плана финансово-хозяйственной деятельности муниципальных учреждений, в</w:t>
      </w:r>
      <w:r w:rsidR="00233ADB" w:rsidRPr="00843CD5">
        <w:rPr>
          <w:rFonts w:ascii="Times New Roman" w:hAnsi="Times New Roman" w:cs="Times New Roman"/>
          <w:sz w:val="28"/>
          <w:szCs w:val="28"/>
        </w:rPr>
        <w:t> </w:t>
      </w:r>
      <w:r w:rsidR="00DE1B54" w:rsidRPr="00843CD5">
        <w:rPr>
          <w:rFonts w:ascii="Times New Roman" w:hAnsi="Times New Roman" w:cs="Times New Roman"/>
          <w:sz w:val="28"/>
          <w:szCs w:val="28"/>
        </w:rPr>
        <w:t xml:space="preserve"> отношении которых функции и полномочия учредителя осуществляет Администрация города Пскова, согласно приложению к настоящему </w:t>
      </w:r>
      <w:r w:rsidR="00232D96">
        <w:rPr>
          <w:rFonts w:ascii="Times New Roman" w:hAnsi="Times New Roman" w:cs="Times New Roman"/>
          <w:sz w:val="28"/>
          <w:szCs w:val="28"/>
        </w:rPr>
        <w:t>постановлению</w:t>
      </w:r>
      <w:r w:rsidR="00DE1B54" w:rsidRPr="00843CD5">
        <w:rPr>
          <w:rFonts w:ascii="Times New Roman" w:hAnsi="Times New Roman" w:cs="Times New Roman"/>
          <w:sz w:val="28"/>
          <w:szCs w:val="28"/>
        </w:rPr>
        <w:t>.</w:t>
      </w:r>
    </w:p>
    <w:p w:rsidR="005C7621" w:rsidRDefault="005C7621" w:rsidP="00101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официального опубликования.</w:t>
      </w:r>
    </w:p>
    <w:p w:rsidR="005C7621" w:rsidRPr="00843CD5" w:rsidRDefault="005C7621" w:rsidP="00101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E3230">
        <w:rPr>
          <w:rFonts w:ascii="Times New Roman" w:hAnsi="Times New Roman" w:cs="Times New Roman"/>
          <w:sz w:val="28"/>
          <w:szCs w:val="28"/>
        </w:rPr>
        <w:t>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DE1B54" w:rsidRPr="00843CD5" w:rsidRDefault="005C7621" w:rsidP="00DE1B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E1B54" w:rsidRPr="00843CD5">
        <w:rPr>
          <w:rFonts w:ascii="Times New Roman" w:hAnsi="Times New Roman" w:cs="Times New Roman"/>
          <w:sz w:val="28"/>
          <w:szCs w:val="28"/>
        </w:rPr>
        <w:t xml:space="preserve">. </w:t>
      </w:r>
      <w:proofErr w:type="gramStart"/>
      <w:r w:rsidR="00DE1B54" w:rsidRPr="00843CD5">
        <w:rPr>
          <w:rFonts w:ascii="Times New Roman" w:hAnsi="Times New Roman" w:cs="Times New Roman"/>
          <w:sz w:val="28"/>
          <w:szCs w:val="28"/>
        </w:rPr>
        <w:t>Контроль за</w:t>
      </w:r>
      <w:proofErr w:type="gramEnd"/>
      <w:r w:rsidR="00DE1B54" w:rsidRPr="00843CD5">
        <w:rPr>
          <w:rFonts w:ascii="Times New Roman" w:hAnsi="Times New Roman" w:cs="Times New Roman"/>
          <w:sz w:val="28"/>
          <w:szCs w:val="28"/>
        </w:rPr>
        <w:t xml:space="preserve"> исполнением настоящего </w:t>
      </w:r>
      <w:r w:rsidR="00232D96">
        <w:rPr>
          <w:rFonts w:ascii="Times New Roman" w:hAnsi="Times New Roman" w:cs="Times New Roman"/>
          <w:sz w:val="28"/>
          <w:szCs w:val="28"/>
        </w:rPr>
        <w:t>постановления</w:t>
      </w:r>
      <w:r w:rsidR="00DE1B54" w:rsidRPr="00843CD5">
        <w:rPr>
          <w:rFonts w:ascii="Times New Roman" w:hAnsi="Times New Roman" w:cs="Times New Roman"/>
          <w:sz w:val="28"/>
          <w:szCs w:val="28"/>
        </w:rPr>
        <w:t xml:space="preserve"> возложить на</w:t>
      </w:r>
      <w:r w:rsidR="00233ADB" w:rsidRPr="00843CD5">
        <w:rPr>
          <w:rFonts w:ascii="Times New Roman" w:hAnsi="Times New Roman" w:cs="Times New Roman"/>
          <w:sz w:val="28"/>
          <w:szCs w:val="28"/>
        </w:rPr>
        <w:t> </w:t>
      </w:r>
      <w:r w:rsidR="00DE1B54" w:rsidRPr="00843CD5">
        <w:rPr>
          <w:rFonts w:ascii="Times New Roman" w:hAnsi="Times New Roman" w:cs="Times New Roman"/>
          <w:sz w:val="28"/>
          <w:szCs w:val="28"/>
        </w:rPr>
        <w:t xml:space="preserve"> Управляющего делами Администрации города Пскова Петрову Г.В.</w:t>
      </w:r>
    </w:p>
    <w:p w:rsidR="00DE1B54" w:rsidRPr="00843CD5" w:rsidRDefault="00DE1B54" w:rsidP="00DE1B54">
      <w:pPr>
        <w:pStyle w:val="ConsPlusNormal"/>
        <w:ind w:firstLine="709"/>
        <w:jc w:val="both"/>
        <w:rPr>
          <w:rFonts w:ascii="Times New Roman" w:hAnsi="Times New Roman" w:cs="Times New Roman"/>
          <w:sz w:val="28"/>
          <w:szCs w:val="28"/>
        </w:rPr>
      </w:pPr>
    </w:p>
    <w:p w:rsidR="00DF270B" w:rsidRDefault="00DF270B" w:rsidP="00FA2DDE">
      <w:pPr>
        <w:spacing w:after="0" w:line="240" w:lineRule="auto"/>
        <w:rPr>
          <w:rFonts w:ascii="Times New Roman" w:eastAsia="Times New Roman" w:hAnsi="Times New Roman" w:cs="Times New Roman"/>
          <w:sz w:val="28"/>
          <w:szCs w:val="28"/>
          <w:lang w:eastAsia="ru-RU"/>
        </w:rPr>
      </w:pPr>
    </w:p>
    <w:p w:rsidR="00DF270B" w:rsidRPr="00DF270B" w:rsidRDefault="00DF270B" w:rsidP="00FA2DDE">
      <w:pPr>
        <w:spacing w:after="0" w:line="240" w:lineRule="auto"/>
        <w:rPr>
          <w:rFonts w:ascii="Times New Roman" w:eastAsia="Times New Roman" w:hAnsi="Times New Roman" w:cs="Times New Roman"/>
          <w:sz w:val="16"/>
          <w:szCs w:val="16"/>
          <w:lang w:eastAsia="ru-RU"/>
        </w:rPr>
      </w:pPr>
    </w:p>
    <w:p w:rsidR="00FA2DDE" w:rsidRPr="00843CD5" w:rsidRDefault="00FA2DDE" w:rsidP="00FA2DDE">
      <w:pPr>
        <w:spacing w:after="0" w:line="240" w:lineRule="auto"/>
        <w:rPr>
          <w:rFonts w:ascii="Times New Roman" w:eastAsia="Times New Roman" w:hAnsi="Times New Roman" w:cs="Times New Roman"/>
          <w:sz w:val="28"/>
          <w:szCs w:val="28"/>
          <w:lang w:eastAsia="ru-RU"/>
        </w:rPr>
      </w:pPr>
      <w:r w:rsidRPr="00843CD5">
        <w:rPr>
          <w:rFonts w:ascii="Times New Roman" w:eastAsia="Times New Roman" w:hAnsi="Times New Roman" w:cs="Times New Roman"/>
          <w:sz w:val="28"/>
          <w:szCs w:val="28"/>
          <w:lang w:eastAsia="ru-RU"/>
        </w:rPr>
        <w:t xml:space="preserve">Глава Администрации </w:t>
      </w:r>
    </w:p>
    <w:p w:rsidR="00FA2DDE" w:rsidRPr="00843CD5" w:rsidRDefault="00FA2DDE" w:rsidP="00DF270B">
      <w:pPr>
        <w:spacing w:after="0" w:line="240" w:lineRule="auto"/>
        <w:rPr>
          <w:rFonts w:ascii="Times New Roman" w:eastAsia="Times New Roman" w:hAnsi="Times New Roman" w:cs="Times New Roman"/>
          <w:sz w:val="28"/>
          <w:szCs w:val="28"/>
          <w:lang w:eastAsia="ru-RU"/>
        </w:rPr>
      </w:pPr>
      <w:r w:rsidRPr="00843CD5">
        <w:rPr>
          <w:rFonts w:ascii="Times New Roman" w:eastAsia="Times New Roman" w:hAnsi="Times New Roman" w:cs="Times New Roman"/>
          <w:sz w:val="28"/>
          <w:szCs w:val="28"/>
          <w:lang w:eastAsia="ru-RU"/>
        </w:rPr>
        <w:t>города Пскова</w:t>
      </w:r>
      <w:r w:rsidRPr="00843CD5">
        <w:rPr>
          <w:rFonts w:ascii="Times New Roman" w:eastAsia="Times New Roman" w:hAnsi="Times New Roman" w:cs="Times New Roman"/>
          <w:sz w:val="28"/>
          <w:szCs w:val="28"/>
          <w:lang w:eastAsia="ru-RU"/>
        </w:rPr>
        <w:tab/>
      </w:r>
      <w:r w:rsidRPr="00843CD5">
        <w:rPr>
          <w:rFonts w:ascii="Times New Roman" w:eastAsia="Times New Roman" w:hAnsi="Times New Roman" w:cs="Times New Roman"/>
          <w:sz w:val="28"/>
          <w:szCs w:val="28"/>
          <w:lang w:eastAsia="ru-RU"/>
        </w:rPr>
        <w:tab/>
      </w:r>
      <w:r w:rsidRPr="00843CD5">
        <w:rPr>
          <w:rFonts w:ascii="Times New Roman" w:eastAsia="Times New Roman" w:hAnsi="Times New Roman" w:cs="Times New Roman"/>
          <w:sz w:val="28"/>
          <w:szCs w:val="28"/>
          <w:lang w:eastAsia="ru-RU"/>
        </w:rPr>
        <w:tab/>
        <w:t xml:space="preserve">        </w:t>
      </w:r>
      <w:r w:rsidRPr="00843CD5">
        <w:rPr>
          <w:rFonts w:ascii="Times New Roman" w:eastAsia="Times New Roman" w:hAnsi="Times New Roman" w:cs="Times New Roman"/>
          <w:sz w:val="28"/>
          <w:szCs w:val="28"/>
          <w:lang w:eastAsia="ru-RU"/>
        </w:rPr>
        <w:tab/>
      </w:r>
      <w:r w:rsidRPr="00843CD5">
        <w:rPr>
          <w:rFonts w:ascii="Times New Roman" w:eastAsia="Times New Roman" w:hAnsi="Times New Roman" w:cs="Times New Roman"/>
          <w:sz w:val="28"/>
          <w:szCs w:val="28"/>
          <w:lang w:eastAsia="ru-RU"/>
        </w:rPr>
        <w:tab/>
      </w:r>
      <w:r w:rsidRPr="00843CD5">
        <w:rPr>
          <w:rFonts w:ascii="Times New Roman" w:eastAsia="Times New Roman" w:hAnsi="Times New Roman" w:cs="Times New Roman"/>
          <w:sz w:val="28"/>
          <w:szCs w:val="28"/>
          <w:lang w:eastAsia="ru-RU"/>
        </w:rPr>
        <w:tab/>
      </w:r>
      <w:r w:rsidRPr="00843CD5">
        <w:rPr>
          <w:rFonts w:ascii="Times New Roman" w:eastAsia="Times New Roman" w:hAnsi="Times New Roman" w:cs="Times New Roman"/>
          <w:sz w:val="28"/>
          <w:szCs w:val="28"/>
          <w:lang w:eastAsia="ru-RU"/>
        </w:rPr>
        <w:tab/>
      </w:r>
      <w:r w:rsidRPr="00843CD5">
        <w:rPr>
          <w:rFonts w:ascii="Times New Roman" w:eastAsia="Times New Roman" w:hAnsi="Times New Roman" w:cs="Times New Roman"/>
          <w:sz w:val="28"/>
          <w:szCs w:val="28"/>
          <w:lang w:eastAsia="ru-RU"/>
        </w:rPr>
        <w:tab/>
      </w:r>
      <w:r w:rsidRPr="00843CD5">
        <w:rPr>
          <w:rFonts w:ascii="Times New Roman" w:eastAsia="Times New Roman" w:hAnsi="Times New Roman" w:cs="Times New Roman"/>
          <w:sz w:val="28"/>
          <w:szCs w:val="28"/>
          <w:lang w:eastAsia="ru-RU"/>
        </w:rPr>
        <w:tab/>
        <w:t xml:space="preserve">   Б.А. </w:t>
      </w:r>
      <w:proofErr w:type="spellStart"/>
      <w:r w:rsidRPr="00843CD5">
        <w:rPr>
          <w:rFonts w:ascii="Times New Roman" w:eastAsia="Times New Roman" w:hAnsi="Times New Roman" w:cs="Times New Roman"/>
          <w:sz w:val="28"/>
          <w:szCs w:val="28"/>
          <w:lang w:eastAsia="ru-RU"/>
        </w:rPr>
        <w:t>Елкин</w:t>
      </w:r>
      <w:proofErr w:type="spellEnd"/>
      <w:r w:rsidRPr="00843CD5">
        <w:rPr>
          <w:rFonts w:ascii="Times New Roman" w:eastAsia="Times New Roman" w:hAnsi="Times New Roman" w:cs="Times New Roman"/>
          <w:sz w:val="28"/>
          <w:szCs w:val="28"/>
          <w:lang w:eastAsia="ru-RU"/>
        </w:rPr>
        <w:br w:type="page"/>
      </w:r>
    </w:p>
    <w:p w:rsidR="00EE4DA7" w:rsidRPr="00843CD5" w:rsidRDefault="00EE4DA7">
      <w:pPr>
        <w:rPr>
          <w:rFonts w:ascii="Times New Roman" w:hAnsi="Times New Roman" w:cs="Times New Roman"/>
          <w:sz w:val="28"/>
          <w:szCs w:val="28"/>
        </w:rPr>
        <w:sectPr w:rsidR="00EE4DA7" w:rsidRPr="00843CD5" w:rsidSect="00DF270B">
          <w:headerReference w:type="default" r:id="rId10"/>
          <w:pgSz w:w="11906" w:h="16838"/>
          <w:pgMar w:top="1134" w:right="851" w:bottom="1134" w:left="1531" w:header="709" w:footer="709" w:gutter="0"/>
          <w:cols w:space="708"/>
          <w:titlePg/>
          <w:docGrid w:linePitch="360"/>
        </w:sectPr>
      </w:pPr>
    </w:p>
    <w:p w:rsidR="00843CD5" w:rsidRPr="00843CD5" w:rsidRDefault="00843CD5" w:rsidP="00843CD5">
      <w:pPr>
        <w:widowControl w:val="0"/>
        <w:autoSpaceDE w:val="0"/>
        <w:autoSpaceDN w:val="0"/>
        <w:spacing w:after="0" w:line="240" w:lineRule="auto"/>
        <w:ind w:firstLine="709"/>
        <w:jc w:val="right"/>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lastRenderedPageBreak/>
        <w:t xml:space="preserve">Приложение к </w:t>
      </w:r>
      <w:r w:rsidR="00232D96">
        <w:rPr>
          <w:rFonts w:ascii="Times New Roman" w:eastAsia="Calibri" w:hAnsi="Times New Roman" w:cs="Times New Roman"/>
          <w:sz w:val="28"/>
          <w:szCs w:val="28"/>
          <w:lang w:eastAsia="ru-RU"/>
        </w:rPr>
        <w:t>постановлению</w:t>
      </w:r>
    </w:p>
    <w:p w:rsidR="00843CD5" w:rsidRPr="00843CD5" w:rsidRDefault="00843CD5" w:rsidP="00843CD5">
      <w:pPr>
        <w:widowControl w:val="0"/>
        <w:autoSpaceDE w:val="0"/>
        <w:autoSpaceDN w:val="0"/>
        <w:spacing w:after="0" w:line="240" w:lineRule="auto"/>
        <w:ind w:firstLine="709"/>
        <w:jc w:val="right"/>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Администрации города Пскова</w:t>
      </w:r>
    </w:p>
    <w:p w:rsidR="00843CD5" w:rsidRPr="00843CD5" w:rsidRDefault="00110AF1" w:rsidP="00843CD5">
      <w:pPr>
        <w:widowControl w:val="0"/>
        <w:autoSpaceDE w:val="0"/>
        <w:autoSpaceDN w:val="0"/>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bookmarkStart w:id="0" w:name="_GoBack"/>
      <w:bookmarkEnd w:id="0"/>
      <w:r w:rsidR="00843CD5" w:rsidRPr="00843CD5">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 xml:space="preserve"> 25.04.2022  </w:t>
      </w:r>
      <w:r w:rsidR="00843CD5" w:rsidRPr="00843CD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675</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
    <w:p w:rsidR="00843CD5" w:rsidRPr="00843CD5" w:rsidRDefault="00843CD5" w:rsidP="00843CD5">
      <w:pPr>
        <w:widowControl w:val="0"/>
        <w:autoSpaceDE w:val="0"/>
        <w:autoSpaceDN w:val="0"/>
        <w:spacing w:after="0" w:line="240" w:lineRule="auto"/>
        <w:ind w:firstLine="709"/>
        <w:jc w:val="right"/>
        <w:rPr>
          <w:rFonts w:ascii="Times New Roman" w:eastAsia="Calibri" w:hAnsi="Times New Roman" w:cs="Times New Roman"/>
          <w:sz w:val="28"/>
          <w:szCs w:val="28"/>
          <w:lang w:eastAsia="ru-RU"/>
        </w:rPr>
      </w:pPr>
    </w:p>
    <w:p w:rsidR="00843CD5" w:rsidRPr="00843CD5" w:rsidRDefault="00843CD5" w:rsidP="00843CD5">
      <w:pPr>
        <w:widowControl w:val="0"/>
        <w:autoSpaceDE w:val="0"/>
        <w:autoSpaceDN w:val="0"/>
        <w:spacing w:after="0" w:line="240" w:lineRule="auto"/>
        <w:ind w:firstLine="709"/>
        <w:jc w:val="right"/>
        <w:rPr>
          <w:rFonts w:ascii="Times New Roman" w:eastAsia="Calibri" w:hAnsi="Times New Roman" w:cs="Times New Roman"/>
          <w:sz w:val="28"/>
          <w:szCs w:val="28"/>
          <w:lang w:eastAsia="ru-RU"/>
        </w:rPr>
      </w:pPr>
    </w:p>
    <w:p w:rsidR="00843CD5" w:rsidRPr="00843CD5" w:rsidRDefault="00843CD5" w:rsidP="00843CD5">
      <w:pPr>
        <w:widowControl w:val="0"/>
        <w:autoSpaceDE w:val="0"/>
        <w:autoSpaceDN w:val="0"/>
        <w:spacing w:after="0" w:line="240" w:lineRule="auto"/>
        <w:jc w:val="right"/>
        <w:rPr>
          <w:rFonts w:ascii="Times New Roman" w:eastAsia="Calibri" w:hAnsi="Times New Roman" w:cs="Times New Roman"/>
          <w:sz w:val="28"/>
          <w:szCs w:val="28"/>
          <w:lang w:eastAsia="ru-RU"/>
        </w:rPr>
      </w:pPr>
    </w:p>
    <w:p w:rsidR="00843CD5" w:rsidRPr="00843CD5" w:rsidRDefault="00843CD5" w:rsidP="00843CD5">
      <w:pPr>
        <w:widowControl w:val="0"/>
        <w:autoSpaceDE w:val="0"/>
        <w:autoSpaceDN w:val="0"/>
        <w:spacing w:after="0" w:line="240" w:lineRule="auto"/>
        <w:jc w:val="center"/>
        <w:rPr>
          <w:rFonts w:ascii="Times New Roman" w:eastAsia="Calibri" w:hAnsi="Times New Roman" w:cs="Times New Roman"/>
          <w:sz w:val="28"/>
          <w:szCs w:val="28"/>
          <w:lang w:eastAsia="ru-RU"/>
        </w:rPr>
      </w:pPr>
      <w:bookmarkStart w:id="1" w:name="P32"/>
      <w:bookmarkEnd w:id="1"/>
      <w:r w:rsidRPr="00843CD5">
        <w:rPr>
          <w:rFonts w:ascii="Times New Roman" w:eastAsia="Calibri" w:hAnsi="Times New Roman" w:cs="Times New Roman"/>
          <w:sz w:val="28"/>
          <w:szCs w:val="28"/>
          <w:lang w:eastAsia="ru-RU"/>
        </w:rPr>
        <w:t xml:space="preserve">Порядок </w:t>
      </w:r>
    </w:p>
    <w:p w:rsidR="00843CD5" w:rsidRPr="00843CD5" w:rsidRDefault="00843CD5" w:rsidP="00843CD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составления, утверждения и ведения плана финансово-хозяйственной деятельности муниципальных учреждений, в отношении которых функции и полномочия учредителя осуществляет Администрация города Пскова</w:t>
      </w:r>
    </w:p>
    <w:p w:rsidR="00843CD5" w:rsidRDefault="00843CD5" w:rsidP="00843CD5">
      <w:pPr>
        <w:widowControl w:val="0"/>
        <w:autoSpaceDE w:val="0"/>
        <w:autoSpaceDN w:val="0"/>
        <w:spacing w:after="0" w:line="240" w:lineRule="auto"/>
        <w:ind w:firstLine="709"/>
        <w:jc w:val="center"/>
        <w:rPr>
          <w:rFonts w:ascii="Times New Roman" w:eastAsia="Calibri" w:hAnsi="Times New Roman" w:cs="Times New Roman"/>
          <w:b/>
          <w:sz w:val="28"/>
          <w:szCs w:val="28"/>
          <w:lang w:eastAsia="ru-RU"/>
        </w:rPr>
      </w:pPr>
    </w:p>
    <w:p w:rsidR="00DF270B" w:rsidRPr="00843CD5" w:rsidRDefault="00DF270B" w:rsidP="00843CD5">
      <w:pPr>
        <w:widowControl w:val="0"/>
        <w:autoSpaceDE w:val="0"/>
        <w:autoSpaceDN w:val="0"/>
        <w:spacing w:after="0" w:line="240" w:lineRule="auto"/>
        <w:ind w:firstLine="709"/>
        <w:jc w:val="center"/>
        <w:rPr>
          <w:rFonts w:ascii="Times New Roman" w:eastAsia="Calibri" w:hAnsi="Times New Roman" w:cs="Times New Roman"/>
          <w:b/>
          <w:sz w:val="28"/>
          <w:szCs w:val="28"/>
          <w:lang w:eastAsia="ru-RU"/>
        </w:rPr>
      </w:pPr>
    </w:p>
    <w:p w:rsidR="00843CD5" w:rsidRPr="00843CD5" w:rsidRDefault="00843CD5" w:rsidP="00843CD5">
      <w:pPr>
        <w:widowControl w:val="0"/>
        <w:autoSpaceDE w:val="0"/>
        <w:autoSpaceDN w:val="0"/>
        <w:spacing w:after="0" w:line="240" w:lineRule="auto"/>
        <w:ind w:firstLine="709"/>
        <w:jc w:val="center"/>
        <w:outlineLvl w:val="1"/>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I. Общие положения</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1. Настоящий Порядок устанавливает правила составления, утверждения и ведения плана финансово-хозяйственной деятельности муниципальных учреждений, в отношении которых функции и полномочия учредителя осуществляет Администрация города Пскова (далее соответственно - Учредитель, План).</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2. </w:t>
      </w:r>
      <w:proofErr w:type="gramStart"/>
      <w:r w:rsidRPr="00843CD5">
        <w:rPr>
          <w:rFonts w:ascii="Times New Roman" w:eastAsia="Calibri" w:hAnsi="Times New Roman" w:cs="Times New Roman"/>
          <w:sz w:val="28"/>
          <w:szCs w:val="28"/>
          <w:lang w:eastAsia="ru-RU"/>
        </w:rPr>
        <w:t>Учреждение составляет и утверждает План в соответствии с Приказом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w:t>
      </w:r>
      <w:r w:rsidR="0072143B">
        <w:rPr>
          <w:rFonts w:ascii="Times New Roman" w:eastAsia="Calibri" w:hAnsi="Times New Roman" w:cs="Times New Roman"/>
          <w:sz w:val="28"/>
          <w:szCs w:val="28"/>
          <w:lang w:eastAsia="ru-RU"/>
        </w:rPr>
        <w:t xml:space="preserve">ния» (далее – Порядок № </w:t>
      </w:r>
      <w:r w:rsidR="00363948">
        <w:rPr>
          <w:rFonts w:ascii="Times New Roman" w:eastAsia="Calibri" w:hAnsi="Times New Roman" w:cs="Times New Roman"/>
          <w:sz w:val="28"/>
          <w:szCs w:val="28"/>
          <w:lang w:eastAsia="ru-RU"/>
        </w:rPr>
        <w:t>186</w:t>
      </w:r>
      <w:r w:rsidR="0072143B">
        <w:rPr>
          <w:rFonts w:ascii="Times New Roman" w:eastAsia="Calibri" w:hAnsi="Times New Roman" w:cs="Times New Roman"/>
          <w:sz w:val="28"/>
          <w:szCs w:val="28"/>
          <w:lang w:eastAsia="ru-RU"/>
        </w:rPr>
        <w:t>н), п</w:t>
      </w:r>
      <w:r w:rsidRPr="00843CD5">
        <w:rPr>
          <w:rFonts w:ascii="Times New Roman" w:eastAsia="Calibri" w:hAnsi="Times New Roman" w:cs="Times New Roman"/>
          <w:sz w:val="28"/>
          <w:szCs w:val="28"/>
          <w:lang w:eastAsia="ru-RU"/>
        </w:rPr>
        <w:t>остановлением Администрации города Пскова от 25.</w:t>
      </w:r>
      <w:r w:rsidR="0072143B">
        <w:rPr>
          <w:rFonts w:ascii="Times New Roman" w:eastAsia="Calibri" w:hAnsi="Times New Roman" w:cs="Times New Roman"/>
          <w:sz w:val="28"/>
          <w:szCs w:val="28"/>
          <w:lang w:eastAsia="ru-RU"/>
        </w:rPr>
        <w:t>12.2018 № 1937 «Об утверждении т</w:t>
      </w:r>
      <w:r w:rsidRPr="00843CD5">
        <w:rPr>
          <w:rFonts w:ascii="Times New Roman" w:eastAsia="Calibri" w:hAnsi="Times New Roman" w:cs="Times New Roman"/>
          <w:sz w:val="28"/>
          <w:szCs w:val="28"/>
          <w:lang w:eastAsia="ru-RU"/>
        </w:rPr>
        <w:t>ребований к составлению и утверждению плана финансово-хозяйственной деятельности муниципального учреждения» (далее – Требования) и настоящим Порядком.</w:t>
      </w:r>
      <w:proofErr w:type="gramEnd"/>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bookmarkStart w:id="2" w:name="P45"/>
      <w:bookmarkStart w:id="3" w:name="P51"/>
      <w:bookmarkEnd w:id="2"/>
      <w:bookmarkEnd w:id="3"/>
      <w:r w:rsidRPr="00843CD5">
        <w:rPr>
          <w:rFonts w:ascii="Times New Roman" w:eastAsia="Calibri" w:hAnsi="Times New Roman" w:cs="Times New Roman"/>
          <w:sz w:val="28"/>
          <w:szCs w:val="28"/>
          <w:lang w:eastAsia="ru-RU"/>
        </w:rPr>
        <w:t>3. 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
    <w:p w:rsidR="00843CD5" w:rsidRPr="00843CD5" w:rsidRDefault="00843CD5" w:rsidP="00843CD5">
      <w:pPr>
        <w:widowControl w:val="0"/>
        <w:autoSpaceDE w:val="0"/>
        <w:autoSpaceDN w:val="0"/>
        <w:spacing w:after="0" w:line="240" w:lineRule="auto"/>
        <w:ind w:firstLine="709"/>
        <w:jc w:val="center"/>
        <w:outlineLvl w:val="1"/>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II. Составление проекта Плана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1. При составлении Плана (внесении в него изменений) устанавливается (уточняется) плановый объем поступлений и выплат денежных средств.</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План должен составляться на основании обоснований (расчетов) плановых показателей поступлений и выплат, </w:t>
      </w:r>
      <w:proofErr w:type="gramStart"/>
      <w:r w:rsidRPr="00843CD5">
        <w:rPr>
          <w:rFonts w:ascii="Times New Roman" w:eastAsia="Calibri" w:hAnsi="Times New Roman" w:cs="Times New Roman"/>
          <w:sz w:val="28"/>
          <w:szCs w:val="28"/>
          <w:lang w:eastAsia="ru-RU"/>
        </w:rPr>
        <w:t>требования</w:t>
      </w:r>
      <w:proofErr w:type="gramEnd"/>
      <w:r w:rsidRPr="00843CD5">
        <w:rPr>
          <w:rFonts w:ascii="Times New Roman" w:eastAsia="Calibri" w:hAnsi="Times New Roman" w:cs="Times New Roman"/>
          <w:sz w:val="28"/>
          <w:szCs w:val="28"/>
          <w:lang w:eastAsia="ru-RU"/>
        </w:rPr>
        <w:t xml:space="preserve"> к формированию которых установлены в разделе III Требований и разделе III настоящего </w:t>
      </w:r>
      <w:r w:rsidRPr="00843CD5">
        <w:rPr>
          <w:rFonts w:ascii="Times New Roman" w:eastAsia="Calibri" w:hAnsi="Times New Roman" w:cs="Times New Roman"/>
          <w:sz w:val="28"/>
          <w:szCs w:val="28"/>
          <w:lang w:eastAsia="ru-RU"/>
        </w:rPr>
        <w:lastRenderedPageBreak/>
        <w:t>Порядка.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2. Учреждение составляет проект Плана при формировании проекта решения о бюджете (рекомендуемый образец Плана приведен в </w:t>
      </w:r>
      <w:hyperlink r:id="rId11" w:history="1">
        <w:r w:rsidRPr="00843CD5">
          <w:rPr>
            <w:rFonts w:ascii="Times New Roman" w:eastAsia="Calibri" w:hAnsi="Times New Roman" w:cs="Times New Roman"/>
            <w:sz w:val="28"/>
            <w:szCs w:val="28"/>
            <w:lang w:eastAsia="ru-RU"/>
          </w:rPr>
          <w:t xml:space="preserve">приложении </w:t>
        </w:r>
      </w:hyperlink>
      <w:r w:rsidRPr="00843CD5">
        <w:rPr>
          <w:rFonts w:ascii="Times New Roman" w:eastAsia="Calibri" w:hAnsi="Times New Roman" w:cs="Times New Roman"/>
          <w:sz w:val="28"/>
          <w:szCs w:val="28"/>
          <w:lang w:eastAsia="ru-RU"/>
        </w:rPr>
        <w:t>к Требованиям</w:t>
      </w:r>
      <w:r w:rsidR="00084194">
        <w:rPr>
          <w:rFonts w:ascii="Times New Roman" w:eastAsia="Calibri" w:hAnsi="Times New Roman" w:cs="Times New Roman"/>
          <w:sz w:val="28"/>
          <w:szCs w:val="28"/>
          <w:lang w:eastAsia="ru-RU"/>
        </w:rPr>
        <w:t>)</w:t>
      </w:r>
      <w:r w:rsidRPr="00843CD5">
        <w:rPr>
          <w:rFonts w:ascii="Times New Roman" w:eastAsia="Calibri" w:hAnsi="Times New Roman" w:cs="Times New Roman"/>
          <w:sz w:val="28"/>
          <w:szCs w:val="28"/>
          <w:lang w:eastAsia="ru-RU"/>
        </w:rPr>
        <w:t xml:space="preserve">. </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Учреждение составляет проект Плана: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1) С учетом планируемых объемов поступлений:</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а) субсидии на финансовое обеспечение выполнения муниципального задания;</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б)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г) грантов, в том числе в форме субсидий, предоставляемых из бюджета города (далее - грант);</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е) доходов от иной приносящей доход деятельности, предусмотренной уставом учреждения;</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2) с учетом планируемых объемов выплат, связанных с осуществлением деятельности, предусмотренной уставом учреждения.</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3.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а) планируемых поступлений:</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от доходов - по коду аналитической </w:t>
      </w:r>
      <w:proofErr w:type="gramStart"/>
      <w:r w:rsidRPr="00843CD5">
        <w:rPr>
          <w:rFonts w:ascii="Times New Roman" w:eastAsia="Calibri" w:hAnsi="Times New Roman" w:cs="Times New Roman"/>
          <w:sz w:val="28"/>
          <w:szCs w:val="28"/>
          <w:lang w:eastAsia="ru-RU"/>
        </w:rPr>
        <w:t>группы подвида доходов бюджетов классификации доходов бюджетов</w:t>
      </w:r>
      <w:proofErr w:type="gramEnd"/>
      <w:r w:rsidRPr="00843CD5">
        <w:rPr>
          <w:rFonts w:ascii="Times New Roman" w:eastAsia="Calibri" w:hAnsi="Times New Roman" w:cs="Times New Roman"/>
          <w:sz w:val="28"/>
          <w:szCs w:val="28"/>
          <w:lang w:eastAsia="ru-RU"/>
        </w:rPr>
        <w:t>;</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от возврата дебиторской задолженности прошлых лет - по коду аналитической </w:t>
      </w:r>
      <w:proofErr w:type="gramStart"/>
      <w:r w:rsidRPr="00843CD5">
        <w:rPr>
          <w:rFonts w:ascii="Times New Roman" w:eastAsia="Calibri" w:hAnsi="Times New Roman" w:cs="Times New Roman"/>
          <w:sz w:val="28"/>
          <w:szCs w:val="28"/>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843CD5">
        <w:rPr>
          <w:rFonts w:ascii="Times New Roman" w:eastAsia="Calibri" w:hAnsi="Times New Roman" w:cs="Times New Roman"/>
          <w:sz w:val="28"/>
          <w:szCs w:val="28"/>
          <w:lang w:eastAsia="ru-RU"/>
        </w:rPr>
        <w:t>;</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б) планируемых выплат:</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по расходам - по кодам </w:t>
      </w:r>
      <w:proofErr w:type="gramStart"/>
      <w:r w:rsidRPr="00843CD5">
        <w:rPr>
          <w:rFonts w:ascii="Times New Roman" w:eastAsia="Calibri" w:hAnsi="Times New Roman" w:cs="Times New Roman"/>
          <w:sz w:val="28"/>
          <w:szCs w:val="28"/>
          <w:lang w:eastAsia="ru-RU"/>
        </w:rPr>
        <w:t>видов расходов классификации расходов бюджетов</w:t>
      </w:r>
      <w:proofErr w:type="gramEnd"/>
      <w:r w:rsidRPr="00843CD5">
        <w:rPr>
          <w:rFonts w:ascii="Times New Roman" w:eastAsia="Calibri" w:hAnsi="Times New Roman" w:cs="Times New Roman"/>
          <w:sz w:val="28"/>
          <w:szCs w:val="28"/>
          <w:lang w:eastAsia="ru-RU"/>
        </w:rPr>
        <w:t>;</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по возврату в бюджет остатков субсидий прошлых лет - по коду аналитической </w:t>
      </w:r>
      <w:proofErr w:type="gramStart"/>
      <w:r w:rsidRPr="00843CD5">
        <w:rPr>
          <w:rFonts w:ascii="Times New Roman" w:eastAsia="Calibri" w:hAnsi="Times New Roman" w:cs="Times New Roman"/>
          <w:sz w:val="28"/>
          <w:szCs w:val="28"/>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843CD5">
        <w:rPr>
          <w:rFonts w:ascii="Times New Roman" w:eastAsia="Calibri" w:hAnsi="Times New Roman" w:cs="Times New Roman"/>
          <w:sz w:val="28"/>
          <w:szCs w:val="28"/>
          <w:lang w:eastAsia="ru-RU"/>
        </w:rPr>
        <w:t>;</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по уплате налогов, объектом налогообложения которых являются доходы (прибыль) учреждения, - по коду аналитической </w:t>
      </w:r>
      <w:proofErr w:type="gramStart"/>
      <w:r w:rsidRPr="00843CD5">
        <w:rPr>
          <w:rFonts w:ascii="Times New Roman" w:eastAsia="Calibri" w:hAnsi="Times New Roman" w:cs="Times New Roman"/>
          <w:sz w:val="28"/>
          <w:szCs w:val="28"/>
          <w:lang w:eastAsia="ru-RU"/>
        </w:rPr>
        <w:t>группы подвида доходов бюджетов классификации доходов бюджетов</w:t>
      </w:r>
      <w:proofErr w:type="gramEnd"/>
      <w:r w:rsidRPr="00843CD5">
        <w:rPr>
          <w:rFonts w:ascii="Times New Roman" w:eastAsia="Calibri" w:hAnsi="Times New Roman" w:cs="Times New Roman"/>
          <w:sz w:val="28"/>
          <w:szCs w:val="28"/>
          <w:lang w:eastAsia="ru-RU"/>
        </w:rPr>
        <w:t>.</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Показатели Плана могут формироваться с дополнительной детализацией по кодам статей (подстатей) групп (статей) классификации операций сектора </w:t>
      </w:r>
      <w:r w:rsidRPr="00843CD5">
        <w:rPr>
          <w:rFonts w:ascii="Times New Roman" w:eastAsia="Calibri" w:hAnsi="Times New Roman" w:cs="Times New Roman"/>
          <w:sz w:val="28"/>
          <w:szCs w:val="28"/>
          <w:lang w:eastAsia="ru-RU"/>
        </w:rPr>
        <w:lastRenderedPageBreak/>
        <w:t>государственного управления и (или) кодов иных аналитических показателей.</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bookmarkStart w:id="4" w:name="P73"/>
      <w:bookmarkEnd w:id="4"/>
      <w:r w:rsidRPr="00843CD5">
        <w:rPr>
          <w:rFonts w:ascii="Times New Roman" w:eastAsia="Calibri" w:hAnsi="Times New Roman" w:cs="Times New Roman"/>
          <w:sz w:val="28"/>
          <w:szCs w:val="28"/>
          <w:lang w:eastAsia="ru-RU"/>
        </w:rPr>
        <w:t>4. Учреждение в срок, не превышающий 15 (пятнадцати) рабочих дней со дня доведения до учреждения Администрацией города Пскова информации о планируемых к предоставлению из бюджета объемах субсидий, осуществляет формирование проекта Плана на основании обоснований (расчетов) плановых показателей, используемых при составлении проекта Плана, и информации, доведенной Администрацией города Пскова.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Проект Плана, а также прилагаемые к нему обоснования (расчеты) плановых показателей, формируемые при составлении проекта Плана, подписываются руководителем учреждения.</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
    <w:p w:rsidR="00843CD5" w:rsidRPr="00843CD5" w:rsidRDefault="00843CD5" w:rsidP="00843CD5">
      <w:pPr>
        <w:widowControl w:val="0"/>
        <w:autoSpaceDE w:val="0"/>
        <w:autoSpaceDN w:val="0"/>
        <w:spacing w:after="0" w:line="240" w:lineRule="auto"/>
        <w:ind w:firstLine="709"/>
        <w:jc w:val="center"/>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III. Формирование обоснований (расчетов) плановых показателей поступлений и выплат</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Обоснования (расчеты) плановых показателей выплат формируются на основании расчетов соответствующих </w:t>
      </w:r>
      <w:proofErr w:type="gramStart"/>
      <w:r w:rsidRPr="00843CD5">
        <w:rPr>
          <w:rFonts w:ascii="Times New Roman" w:eastAsia="Calibri" w:hAnsi="Times New Roman" w:cs="Times New Roman"/>
          <w:sz w:val="28"/>
          <w:szCs w:val="28"/>
          <w:lang w:eastAsia="ru-RU"/>
        </w:rPr>
        <w:t>расходов</w:t>
      </w:r>
      <w:proofErr w:type="gramEnd"/>
      <w:r w:rsidRPr="00843CD5">
        <w:rPr>
          <w:rFonts w:ascii="Times New Roman" w:eastAsia="Calibri" w:hAnsi="Times New Roman" w:cs="Times New Roman"/>
          <w:sz w:val="28"/>
          <w:szCs w:val="28"/>
          <w:lang w:eastAsia="ru-RU"/>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2. Расчеты доходов формируются:</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по доходам от использования собственности (в том числе доходы в виде арендной платы, платы за сервитут &lt;1&gt;, от распоряжения правами на результаты интеллектуальной деятельности и средствами индивидуализации);</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&lt;1</w:t>
      </w:r>
      <w:proofErr w:type="gramStart"/>
      <w:r w:rsidRPr="00843CD5">
        <w:rPr>
          <w:rFonts w:ascii="Times New Roman" w:eastAsia="Calibri" w:hAnsi="Times New Roman" w:cs="Times New Roman"/>
          <w:sz w:val="28"/>
          <w:szCs w:val="28"/>
          <w:lang w:eastAsia="ru-RU"/>
        </w:rPr>
        <w:t>&gt; З</w:t>
      </w:r>
      <w:proofErr w:type="gramEnd"/>
      <w:r w:rsidRPr="00843CD5">
        <w:rPr>
          <w:rFonts w:ascii="Times New Roman" w:eastAsia="Calibri" w:hAnsi="Times New Roman" w:cs="Times New Roman"/>
          <w:sz w:val="28"/>
          <w:szCs w:val="28"/>
          <w:lang w:eastAsia="ru-RU"/>
        </w:rPr>
        <w:t>а исключением платы за сервитут земельных участков, находящихся в муниципальной собственности, в соответствии с положениями пункта 3 статьи 39.25 Земельного кодекса Российской Федерации, поступающей и зачисляемой в бюджет города.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roofErr w:type="gramStart"/>
      <w:r w:rsidRPr="00843CD5">
        <w:rPr>
          <w:rFonts w:ascii="Times New Roman" w:eastAsia="Calibri" w:hAnsi="Times New Roman" w:cs="Times New Roman"/>
          <w:sz w:val="28"/>
          <w:szCs w:val="28"/>
          <w:lang w:eastAsia="ru-RU"/>
        </w:rPr>
        <w:t>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lastRenderedPageBreak/>
        <w:t>по доходам в виде безвозмездных денежных поступлений (в том числе грантов, пожертвований);</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по доходам в виде целевых субсидий, а также субсидий на осуществление капитальных вложений;</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843CD5">
        <w:rPr>
          <w:rFonts w:ascii="Times New Roman" w:eastAsia="Calibri" w:hAnsi="Times New Roman" w:cs="Times New Roman"/>
          <w:sz w:val="28"/>
          <w:szCs w:val="28"/>
          <w:lang w:eastAsia="ru-RU"/>
        </w:rPr>
        <w:t>объема</w:t>
      </w:r>
      <w:proofErr w:type="gramEnd"/>
      <w:r w:rsidRPr="00843CD5">
        <w:rPr>
          <w:rFonts w:ascii="Times New Roman" w:eastAsia="Calibri" w:hAnsi="Times New Roman" w:cs="Times New Roman"/>
          <w:sz w:val="28"/>
          <w:szCs w:val="28"/>
          <w:lang w:eastAsia="ru-RU"/>
        </w:rPr>
        <w:t xml:space="preserve"> предоставленного в пользование имущества и планируемой стоимости услуг (возмещаемых расходов).</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4.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7. Расчет расходов осуществляется по видам расходов с учетом норм </w:t>
      </w:r>
      <w:r w:rsidRPr="00843CD5">
        <w:rPr>
          <w:rFonts w:ascii="Times New Roman" w:eastAsia="Calibri" w:hAnsi="Times New Roman" w:cs="Times New Roman"/>
          <w:sz w:val="28"/>
          <w:szCs w:val="28"/>
          <w:lang w:eastAsia="ru-RU"/>
        </w:rPr>
        <w:lastRenderedPageBreak/>
        <w:t>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8. </w:t>
      </w:r>
      <w:proofErr w:type="gramStart"/>
      <w:r w:rsidRPr="00843CD5">
        <w:rPr>
          <w:rFonts w:ascii="Times New Roman" w:eastAsia="Calibri" w:hAnsi="Times New Roman" w:cs="Times New Roman"/>
          <w:sz w:val="28"/>
          <w:szCs w:val="28"/>
          <w:lang w:eastAsia="ru-RU"/>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843CD5">
        <w:rPr>
          <w:rFonts w:ascii="Times New Roman" w:eastAsia="Calibri" w:hAnsi="Times New Roman" w:cs="Times New Roman"/>
          <w:sz w:val="28"/>
          <w:szCs w:val="28"/>
          <w:lang w:eastAsia="ru-RU"/>
        </w:rPr>
        <w:t xml:space="preserve"> </w:t>
      </w:r>
      <w:proofErr w:type="gramStart"/>
      <w:r w:rsidRPr="00843CD5">
        <w:rPr>
          <w:rFonts w:ascii="Times New Roman" w:eastAsia="Calibri" w:hAnsi="Times New Roman" w:cs="Times New Roman"/>
          <w:sz w:val="28"/>
          <w:szCs w:val="28"/>
          <w:lang w:eastAsia="ru-RU"/>
        </w:rPr>
        <w:t>производстве</w:t>
      </w:r>
      <w:proofErr w:type="gramEnd"/>
      <w:r w:rsidRPr="00843CD5">
        <w:rPr>
          <w:rFonts w:ascii="Times New Roman" w:eastAsia="Calibri" w:hAnsi="Times New Roman" w:cs="Times New Roman"/>
          <w:sz w:val="28"/>
          <w:szCs w:val="28"/>
          <w:lang w:eastAsia="ru-RU"/>
        </w:rPr>
        <w:t xml:space="preserve"> и профессиональных заболеваний, на обязательное медицинское страхование.</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roofErr w:type="gramStart"/>
      <w:r w:rsidRPr="00843CD5">
        <w:rPr>
          <w:rFonts w:ascii="Times New Roman" w:eastAsia="Calibri" w:hAnsi="Times New Roman" w:cs="Times New Roman"/>
          <w:sz w:val="28"/>
          <w:szCs w:val="28"/>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843CD5">
        <w:rPr>
          <w:rFonts w:ascii="Times New Roman" w:eastAsia="Calibri" w:hAnsi="Times New Roman" w:cs="Times New Roman"/>
          <w:sz w:val="28"/>
          <w:szCs w:val="28"/>
          <w:lang w:eastAsia="ru-RU"/>
        </w:rPr>
        <w:t xml:space="preserve"> Российской Федерации, локальными нормативными актами учреждения в соответствии с утвержденным штатным расписанием.</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9.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10. </w:t>
      </w:r>
      <w:proofErr w:type="gramStart"/>
      <w:r w:rsidRPr="00843CD5">
        <w:rPr>
          <w:rFonts w:ascii="Times New Roman" w:eastAsia="Calibri" w:hAnsi="Times New Roman" w:cs="Times New Roman"/>
          <w:sz w:val="28"/>
          <w:szCs w:val="28"/>
          <w:lang w:eastAsia="ru-RU"/>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843CD5">
        <w:rPr>
          <w:rFonts w:ascii="Times New Roman" w:eastAsia="Calibri" w:hAnsi="Times New Roman" w:cs="Times New Roman"/>
          <w:sz w:val="28"/>
          <w:szCs w:val="28"/>
          <w:lang w:eastAsia="ru-RU"/>
        </w:rPr>
        <w:t xml:space="preserve"> к памятным датам, профессиональным праздникам, осуществляется с учетом количества планируемых выплат в год и их размера.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11. </w:t>
      </w:r>
      <w:proofErr w:type="gramStart"/>
      <w:r w:rsidRPr="00843CD5">
        <w:rPr>
          <w:rFonts w:ascii="Times New Roman" w:eastAsia="Calibri" w:hAnsi="Times New Roman" w:cs="Times New Roman"/>
          <w:sz w:val="28"/>
          <w:szCs w:val="28"/>
          <w:lang w:eastAsia="ru-RU"/>
        </w:rPr>
        <w:t xml:space="preserve">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w:t>
      </w:r>
      <w:r w:rsidRPr="00843CD5">
        <w:rPr>
          <w:rFonts w:ascii="Times New Roman" w:eastAsia="Calibri" w:hAnsi="Times New Roman" w:cs="Times New Roman"/>
          <w:sz w:val="28"/>
          <w:szCs w:val="28"/>
          <w:lang w:eastAsia="ru-RU"/>
        </w:rPr>
        <w:lastRenderedPageBreak/>
        <w:t>с законодательством Российской Федерации о налогах и сборах.</w:t>
      </w:r>
      <w:proofErr w:type="gramEnd"/>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12.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бюджета города, осуществляется с учетом вида платежа, порядка их расчета, порядка и сроков уплаты по каждому виду платежа.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13.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14.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15. Расчет расходов (за исключением расходов на закупку товаров, работ, услуг) осуществляется раздельно по источникам их финансового обеспечения.</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16.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843CD5">
        <w:rPr>
          <w:rFonts w:ascii="Times New Roman" w:eastAsia="Calibri" w:hAnsi="Times New Roman" w:cs="Times New Roman"/>
          <w:sz w:val="28"/>
          <w:szCs w:val="28"/>
          <w:lang w:eastAsia="ru-RU"/>
        </w:rPr>
        <w:t>интернет-трафика</w:t>
      </w:r>
      <w:proofErr w:type="gramEnd"/>
      <w:r w:rsidRPr="00843CD5">
        <w:rPr>
          <w:rFonts w:ascii="Times New Roman" w:eastAsia="Calibri" w:hAnsi="Times New Roman" w:cs="Times New Roman"/>
          <w:sz w:val="28"/>
          <w:szCs w:val="28"/>
          <w:lang w:eastAsia="ru-RU"/>
        </w:rPr>
        <w:t>.</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17.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18. </w:t>
      </w:r>
      <w:proofErr w:type="gramStart"/>
      <w:r w:rsidRPr="00843CD5">
        <w:rPr>
          <w:rFonts w:ascii="Times New Roman" w:eastAsia="Calibri" w:hAnsi="Times New Roman" w:cs="Times New Roman"/>
          <w:sz w:val="28"/>
          <w:szCs w:val="28"/>
          <w:lang w:eastAsia="ru-RU"/>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843CD5">
        <w:rPr>
          <w:rFonts w:ascii="Times New Roman" w:eastAsia="Calibri" w:hAnsi="Times New Roman" w:cs="Times New Roman"/>
          <w:sz w:val="28"/>
          <w:szCs w:val="28"/>
          <w:lang w:eastAsia="ru-RU"/>
        </w:rPr>
        <w:t>одноставочного</w:t>
      </w:r>
      <w:proofErr w:type="spellEnd"/>
      <w:r w:rsidRPr="00843CD5">
        <w:rPr>
          <w:rFonts w:ascii="Times New Roman" w:eastAsia="Calibri" w:hAnsi="Times New Roman" w:cs="Times New Roman"/>
          <w:sz w:val="28"/>
          <w:szCs w:val="28"/>
          <w:lang w:eastAsia="ru-RU"/>
        </w:rPr>
        <w:t xml:space="preserve">, дифференцированного по зонам суток или </w:t>
      </w:r>
      <w:proofErr w:type="spellStart"/>
      <w:r w:rsidRPr="00843CD5">
        <w:rPr>
          <w:rFonts w:ascii="Times New Roman" w:eastAsia="Calibri" w:hAnsi="Times New Roman" w:cs="Times New Roman"/>
          <w:sz w:val="28"/>
          <w:szCs w:val="28"/>
          <w:lang w:eastAsia="ru-RU"/>
        </w:rPr>
        <w:t>двуставочного</w:t>
      </w:r>
      <w:proofErr w:type="spellEnd"/>
      <w:r w:rsidRPr="00843CD5">
        <w:rPr>
          <w:rFonts w:ascii="Times New Roman" w:eastAsia="Calibri" w:hAnsi="Times New Roman" w:cs="Times New Roman"/>
          <w:sz w:val="28"/>
          <w:szCs w:val="28"/>
          <w:lang w:eastAsia="ru-RU"/>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19. </w:t>
      </w:r>
      <w:proofErr w:type="gramStart"/>
      <w:r w:rsidRPr="00843CD5">
        <w:rPr>
          <w:rFonts w:ascii="Times New Roman" w:eastAsia="Calibri" w:hAnsi="Times New Roman" w:cs="Times New Roman"/>
          <w:sz w:val="28"/>
          <w:szCs w:val="28"/>
          <w:lang w:eastAsia="ru-RU"/>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20. </w:t>
      </w:r>
      <w:proofErr w:type="gramStart"/>
      <w:r w:rsidRPr="00843CD5">
        <w:rPr>
          <w:rFonts w:ascii="Times New Roman" w:eastAsia="Calibri" w:hAnsi="Times New Roman" w:cs="Times New Roman"/>
          <w:sz w:val="28"/>
          <w:szCs w:val="28"/>
          <w:lang w:eastAsia="ru-RU"/>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843CD5">
        <w:rPr>
          <w:rFonts w:ascii="Times New Roman" w:eastAsia="Calibri" w:hAnsi="Times New Roman" w:cs="Times New Roman"/>
          <w:sz w:val="28"/>
          <w:szCs w:val="28"/>
          <w:lang w:eastAsia="ru-RU"/>
        </w:rPr>
        <w:t>регламентно</w:t>
      </w:r>
      <w:proofErr w:type="spellEnd"/>
      <w:r w:rsidRPr="00843CD5">
        <w:rPr>
          <w:rFonts w:ascii="Times New Roman" w:eastAsia="Calibri" w:hAnsi="Times New Roman" w:cs="Times New Roman"/>
          <w:sz w:val="28"/>
          <w:szCs w:val="28"/>
          <w:lang w:eastAsia="ru-RU"/>
        </w:rPr>
        <w:t>-</w:t>
      </w:r>
      <w:r w:rsidRPr="00843CD5">
        <w:rPr>
          <w:rFonts w:ascii="Times New Roman" w:eastAsia="Calibri" w:hAnsi="Times New Roman" w:cs="Times New Roman"/>
          <w:sz w:val="28"/>
          <w:szCs w:val="28"/>
          <w:lang w:eastAsia="ru-RU"/>
        </w:rPr>
        <w:lastRenderedPageBreak/>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21. </w:t>
      </w:r>
      <w:proofErr w:type="gramStart"/>
      <w:r w:rsidRPr="00843CD5">
        <w:rPr>
          <w:rFonts w:ascii="Times New Roman" w:eastAsia="Calibri" w:hAnsi="Times New Roman" w:cs="Times New Roman"/>
          <w:sz w:val="28"/>
          <w:szCs w:val="28"/>
          <w:lang w:eastAsia="ru-RU"/>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22.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23. </w:t>
      </w:r>
      <w:proofErr w:type="gramStart"/>
      <w:r w:rsidRPr="00843CD5">
        <w:rPr>
          <w:rFonts w:ascii="Times New Roman" w:eastAsia="Calibri" w:hAnsi="Times New Roman" w:cs="Times New Roman"/>
          <w:sz w:val="28"/>
          <w:szCs w:val="28"/>
          <w:lang w:eastAsia="ru-RU"/>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16-22 настоящего раздела,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24. </w:t>
      </w:r>
      <w:proofErr w:type="gramStart"/>
      <w:r w:rsidRPr="00843CD5">
        <w:rPr>
          <w:rFonts w:ascii="Times New Roman" w:eastAsia="Calibri" w:hAnsi="Times New Roman" w:cs="Times New Roman"/>
          <w:sz w:val="28"/>
          <w:szCs w:val="28"/>
          <w:lang w:eastAsia="ru-RU"/>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w:t>
      </w:r>
      <w:proofErr w:type="gramEnd"/>
      <w:r w:rsidRPr="00843CD5">
        <w:rPr>
          <w:rFonts w:ascii="Times New Roman" w:eastAsia="Calibri" w:hAnsi="Times New Roman" w:cs="Times New Roman"/>
          <w:sz w:val="28"/>
          <w:szCs w:val="28"/>
          <w:lang w:eastAsia="ru-RU"/>
        </w:rPr>
        <w:t>, в том числе о ценах производителей (изготовителей) указанных товаров, работ, услуг.</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25. </w:t>
      </w:r>
      <w:proofErr w:type="gramStart"/>
      <w:r w:rsidRPr="00843CD5">
        <w:rPr>
          <w:rFonts w:ascii="Times New Roman" w:eastAsia="Calibri" w:hAnsi="Times New Roman" w:cs="Times New Roman"/>
          <w:sz w:val="28"/>
          <w:szCs w:val="28"/>
          <w:lang w:eastAsia="ru-RU"/>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26. Расчеты расходов на закупку товаров, работ, услуг должны соответствовать в части планируемых к заключению контрактов (договоров):</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roofErr w:type="gramStart"/>
      <w:r w:rsidRPr="00843CD5">
        <w:rPr>
          <w:rFonts w:ascii="Times New Roman" w:eastAsia="Calibri" w:hAnsi="Times New Roman" w:cs="Times New Roman"/>
          <w:sz w:val="28"/>
          <w:szCs w:val="28"/>
          <w:lang w:eastAsia="ru-RU"/>
        </w:rPr>
        <w:t xml:space="preserve">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w:t>
      </w:r>
      <w:r w:rsidRPr="00843CD5">
        <w:rPr>
          <w:rFonts w:ascii="Times New Roman" w:eastAsia="Calibri" w:hAnsi="Times New Roman" w:cs="Times New Roman"/>
          <w:sz w:val="28"/>
          <w:szCs w:val="28"/>
          <w:lang w:eastAsia="ru-RU"/>
        </w:rPr>
        <w:lastRenderedPageBreak/>
        <w:t xml:space="preserve">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w:t>
      </w:r>
      <w:smartTag w:uri="urn:schemas-microsoft-com:office:smarttags" w:element="metricconverter">
        <w:smartTagPr>
          <w:attr w:name="ProductID" w:val="2013 г"/>
        </w:smartTagPr>
        <w:r w:rsidRPr="00843CD5">
          <w:rPr>
            <w:rFonts w:ascii="Times New Roman" w:eastAsia="Calibri" w:hAnsi="Times New Roman" w:cs="Times New Roman"/>
            <w:sz w:val="28"/>
            <w:szCs w:val="28"/>
            <w:lang w:eastAsia="ru-RU"/>
          </w:rPr>
          <w:t>2013 г</w:t>
        </w:r>
      </w:smartTag>
      <w:r w:rsidRPr="00843CD5">
        <w:rPr>
          <w:rFonts w:ascii="Times New Roman" w:eastAsia="Calibri" w:hAnsi="Times New Roman" w:cs="Times New Roman"/>
          <w:sz w:val="28"/>
          <w:szCs w:val="28"/>
          <w:lang w:eastAsia="ru-RU"/>
        </w:rPr>
        <w:t>. № 44-ФЗ «О контрактной системе в сфере закупок товаров, работ, услуг для обеспечения государственных и</w:t>
      </w:r>
      <w:proofErr w:type="gramEnd"/>
      <w:r w:rsidRPr="00843CD5">
        <w:rPr>
          <w:rFonts w:ascii="Times New Roman" w:eastAsia="Calibri" w:hAnsi="Times New Roman" w:cs="Times New Roman"/>
          <w:sz w:val="28"/>
          <w:szCs w:val="28"/>
          <w:lang w:eastAsia="ru-RU"/>
        </w:rPr>
        <w:t xml:space="preserve"> муниципальных нужд»;</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w:t>
      </w:r>
      <w:smartTag w:uri="urn:schemas-microsoft-com:office:smarttags" w:element="metricconverter">
        <w:smartTagPr>
          <w:attr w:name="ProductID" w:val="2011 г"/>
        </w:smartTagPr>
        <w:r w:rsidRPr="00843CD5">
          <w:rPr>
            <w:rFonts w:ascii="Times New Roman" w:eastAsia="Calibri" w:hAnsi="Times New Roman" w:cs="Times New Roman"/>
            <w:sz w:val="28"/>
            <w:szCs w:val="28"/>
            <w:lang w:eastAsia="ru-RU"/>
          </w:rPr>
          <w:t>2011 г</w:t>
        </w:r>
      </w:smartTag>
      <w:r w:rsidRPr="00843CD5">
        <w:rPr>
          <w:rFonts w:ascii="Times New Roman" w:eastAsia="Calibri" w:hAnsi="Times New Roman" w:cs="Times New Roman"/>
          <w:sz w:val="28"/>
          <w:szCs w:val="28"/>
          <w:lang w:eastAsia="ru-RU"/>
        </w:rPr>
        <w:t>. № 223-ФЗ «О закупках товаров, работ, услуг отдельными видами юридических лиц».</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27. Расчет расходов на осуществление капитальных вложений:</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28.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города Пскова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29.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
    <w:p w:rsidR="00843CD5" w:rsidRPr="00843CD5" w:rsidRDefault="00843CD5" w:rsidP="00843CD5">
      <w:pPr>
        <w:widowControl w:val="0"/>
        <w:autoSpaceDE w:val="0"/>
        <w:autoSpaceDN w:val="0"/>
        <w:spacing w:after="0" w:line="240" w:lineRule="auto"/>
        <w:ind w:firstLine="709"/>
        <w:jc w:val="center"/>
        <w:outlineLvl w:val="1"/>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val="en-US" w:eastAsia="ru-RU"/>
        </w:rPr>
        <w:t>I</w:t>
      </w:r>
      <w:r w:rsidRPr="00843CD5">
        <w:rPr>
          <w:rFonts w:ascii="Times New Roman" w:eastAsia="Calibri" w:hAnsi="Times New Roman" w:cs="Times New Roman"/>
          <w:sz w:val="28"/>
          <w:szCs w:val="28"/>
          <w:lang w:eastAsia="ru-RU"/>
        </w:rPr>
        <w:t>V. Внесение изменений в План (ведение Плана)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1. Внесение изменений в План осуществляется учреждением путем внесения изменений в показатели Плана (далее - изменение показателей Плана) текущего финансового года, очередного года и первого года планового периода и формирования показателей Плана второго года планового периода.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bookmarkStart w:id="5" w:name="P106"/>
      <w:bookmarkEnd w:id="5"/>
      <w:r w:rsidRPr="00843CD5">
        <w:rPr>
          <w:rFonts w:ascii="Times New Roman" w:eastAsia="Calibri" w:hAnsi="Times New Roman" w:cs="Times New Roman"/>
          <w:sz w:val="28"/>
          <w:szCs w:val="28"/>
          <w:lang w:eastAsia="ru-RU"/>
        </w:rPr>
        <w:t>2. Изменение показателей Плана в течение текущего финансового года осуществляется в том числе в связи с:</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а) использованием учреждением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потребность в которых подтверждена в установленном бюджетным законодательством порядке;</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б) изменением объемов планируемых поступлений, а также объемов и (или) направлений выплат, в том числе в связи с:</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lastRenderedPageBreak/>
        <w:t>изменением объема предоставляемых субсидий на финансовое обеспечение выполнения государственного задания, целевых субсидий, субсидий на осуществление капитальных вложений, грантов, в том числе грантов в форме субсидий;</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изменением объема услуг (работ), предоставляемых за плату;</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изменением объемов безвозмездных поступлений от юридических и физических лиц;</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поступлением средств дебиторской задолженности прошлых лет, не включенных в показатели Плана при его составлении;</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увеличением выплат по неисполненным обязательствам прошлых лет, не  включенных в показатели Плана при его составлении;</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внесением изменений в план (план-график) закупок, предусматривающих увеличение или уменьшение ранее запланированных выплат;</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bookmarkStart w:id="6" w:name="P115"/>
      <w:bookmarkEnd w:id="6"/>
      <w:r w:rsidRPr="00843CD5">
        <w:rPr>
          <w:rFonts w:ascii="Times New Roman" w:eastAsia="Calibri" w:hAnsi="Times New Roman" w:cs="Times New Roman"/>
          <w:sz w:val="28"/>
          <w:szCs w:val="28"/>
          <w:lang w:eastAsia="ru-RU"/>
        </w:rPr>
        <w:t>в) проведением реорганизации учреждения.</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Внесение изменений в показатели Плана в связи с изменением объема предоставляемых субсидий на финансовое обеспечение выполнения муниципального задания, целевых субсидий, субсидий на осуществление капитальных вложений, грантов в форме субсидий, предоставляемых из бюджетов бюджетной системы Российской Федерации, осуществляется не позднее 15 (пятнадцати) рабочих дней после заключения соответствующего соглашения (дополнительного соглашения) о  предоставлении субсидии.</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3.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сформированные при составлении Плана, за исключением случаев, предусмотренных </w:t>
      </w:r>
      <w:hyperlink w:anchor="P120" w:history="1">
        <w:r w:rsidRPr="00843CD5">
          <w:rPr>
            <w:rFonts w:ascii="Times New Roman" w:eastAsia="Calibri" w:hAnsi="Times New Roman" w:cs="Times New Roman"/>
            <w:sz w:val="28"/>
            <w:szCs w:val="28"/>
            <w:lang w:eastAsia="ru-RU"/>
          </w:rPr>
          <w:t>пунктом 4</w:t>
        </w:r>
      </w:hyperlink>
      <w:r w:rsidRPr="00843CD5">
        <w:rPr>
          <w:rFonts w:ascii="Times New Roman" w:eastAsia="Calibri" w:hAnsi="Times New Roman" w:cs="Times New Roman"/>
          <w:sz w:val="28"/>
          <w:szCs w:val="28"/>
          <w:lang w:eastAsia="ru-RU"/>
        </w:rPr>
        <w:t xml:space="preserve"> настоящего раздела.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bookmarkStart w:id="7" w:name="P120"/>
      <w:bookmarkEnd w:id="7"/>
      <w:r w:rsidRPr="00843CD5">
        <w:rPr>
          <w:rFonts w:ascii="Times New Roman" w:eastAsia="Calibri" w:hAnsi="Times New Roman" w:cs="Times New Roman"/>
          <w:sz w:val="28"/>
          <w:szCs w:val="28"/>
          <w:lang w:eastAsia="ru-RU"/>
        </w:rPr>
        <w:t>4.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исходя из информации, содержащейся в документах о поступлении денежных средств или являющейся основанием для осуществления выплат, ранее не включенных в показатели Плана: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а) при поступлении в текущем финансовом году:</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сумм возврата по ранее произведенным выплатам, в том числе дебиторской задолженности прошлых лет;</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сумм, поступивших в возмещение ущерба, недостач, выявленных в текущем финансовом году, а также в виде пеней, штрафов, неустоек по договорам, контрактам;</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сумм, поступивших по решению суда или на основании исполнительных документов;</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б) при необходимости осуществления выплат:</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 xml:space="preserve">по возврату в бюджет субсидий, полученных в прошлых отчетных </w:t>
      </w:r>
      <w:r w:rsidRPr="00843CD5">
        <w:rPr>
          <w:rFonts w:ascii="Times New Roman" w:eastAsia="Calibri" w:hAnsi="Times New Roman" w:cs="Times New Roman"/>
          <w:sz w:val="28"/>
          <w:szCs w:val="28"/>
          <w:lang w:eastAsia="ru-RU"/>
        </w:rPr>
        <w:lastRenderedPageBreak/>
        <w:t>периодах;</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по оплате неисполненных обязательств прошлых лет;</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по возмещению ущерба;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по решению суда на основании исполнительных документов;</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по уплате штрафов, в том числе административных.</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5. Внесение изменений в показатели Плана на текущий финансовый год осуществляется не позднее 1 (одного) рабочего дня до окончания текущего финансового года.</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p>
    <w:p w:rsidR="00843CD5" w:rsidRPr="00843CD5" w:rsidRDefault="00843CD5" w:rsidP="00843CD5">
      <w:pPr>
        <w:autoSpaceDE w:val="0"/>
        <w:autoSpaceDN w:val="0"/>
        <w:adjustRightInd w:val="0"/>
        <w:spacing w:after="0" w:line="240" w:lineRule="auto"/>
        <w:jc w:val="center"/>
        <w:outlineLvl w:val="0"/>
        <w:rPr>
          <w:rFonts w:ascii="Times New Roman" w:eastAsia="Times New Roman" w:hAnsi="Times New Roman" w:cs="Times New Roman"/>
          <w:sz w:val="28"/>
          <w:szCs w:val="28"/>
        </w:rPr>
      </w:pPr>
      <w:bookmarkStart w:id="8" w:name="P139"/>
      <w:bookmarkEnd w:id="8"/>
      <w:r w:rsidRPr="00843CD5">
        <w:rPr>
          <w:rFonts w:ascii="Times New Roman" w:eastAsia="Times New Roman" w:hAnsi="Times New Roman" w:cs="Times New Roman"/>
          <w:bCs/>
          <w:sz w:val="28"/>
          <w:szCs w:val="28"/>
        </w:rPr>
        <w:t xml:space="preserve">V. </w:t>
      </w:r>
      <w:r w:rsidRPr="00843CD5">
        <w:rPr>
          <w:rFonts w:ascii="Times New Roman" w:eastAsia="Times New Roman" w:hAnsi="Times New Roman" w:cs="Times New Roman"/>
          <w:sz w:val="28"/>
          <w:szCs w:val="28"/>
        </w:rPr>
        <w:t>Утверждение Плана</w:t>
      </w:r>
    </w:p>
    <w:p w:rsidR="00843CD5" w:rsidRPr="00843CD5" w:rsidRDefault="00843CD5" w:rsidP="00843CD5">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843CD5" w:rsidRPr="00843CD5" w:rsidRDefault="00843CD5" w:rsidP="00843C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43CD5">
        <w:rPr>
          <w:rFonts w:ascii="Times New Roman" w:eastAsia="Times New Roman" w:hAnsi="Times New Roman" w:cs="Times New Roman"/>
          <w:sz w:val="28"/>
          <w:szCs w:val="28"/>
        </w:rPr>
        <w:t xml:space="preserve">1. План утверждается после утверждения решения о бюджете на очередной финансовый год (очередной финансовый год и плановый период) </w:t>
      </w:r>
      <w:r w:rsidR="006678BD">
        <w:rPr>
          <w:rFonts w:ascii="Times New Roman" w:eastAsia="Times New Roman" w:hAnsi="Times New Roman" w:cs="Times New Roman"/>
          <w:sz w:val="28"/>
          <w:szCs w:val="28"/>
        </w:rPr>
        <w:t>в срок не позднее 10 (десяти) рабочих дней со дня заключения соглашения о предоставлении субсидии на финансовое обеспечение выполнения муниципального задания</w:t>
      </w:r>
      <w:r w:rsidRPr="00843CD5">
        <w:rPr>
          <w:rFonts w:ascii="Times New Roman" w:eastAsia="Times New Roman" w:hAnsi="Times New Roman" w:cs="Times New Roman"/>
          <w:sz w:val="28"/>
          <w:szCs w:val="28"/>
        </w:rPr>
        <w:t xml:space="preserve">. </w:t>
      </w:r>
    </w:p>
    <w:p w:rsidR="00843CD5" w:rsidRPr="00843CD5" w:rsidRDefault="00843CD5" w:rsidP="00843C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43CD5">
        <w:rPr>
          <w:rFonts w:ascii="Times New Roman" w:eastAsia="Times New Roman" w:hAnsi="Times New Roman" w:cs="Times New Roman"/>
          <w:sz w:val="28"/>
          <w:szCs w:val="28"/>
        </w:rPr>
        <w:t>2. План муниципального бюджетного учреждения утверждается руководителем бюджетного учреждения.</w:t>
      </w:r>
    </w:p>
    <w:p w:rsidR="00843CD5" w:rsidRPr="00843CD5" w:rsidRDefault="00843CD5" w:rsidP="00843C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43CD5">
        <w:rPr>
          <w:rFonts w:ascii="Times New Roman" w:eastAsia="Times New Roman" w:hAnsi="Times New Roman" w:cs="Times New Roman"/>
          <w:sz w:val="28"/>
          <w:szCs w:val="28"/>
        </w:rPr>
        <w:t>3. 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843CD5" w:rsidRPr="00843CD5" w:rsidRDefault="00843CD5" w:rsidP="00843CD5">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43CD5">
        <w:rPr>
          <w:rFonts w:ascii="Times New Roman" w:eastAsia="Calibri" w:hAnsi="Times New Roman" w:cs="Times New Roman"/>
          <w:sz w:val="28"/>
          <w:szCs w:val="28"/>
          <w:lang w:eastAsia="ru-RU"/>
        </w:rPr>
        <w:t>4. Утвержденный План размещается учреждением в информационно-телекоммуникационной сети «Интернет» на официальном сайте для размещения информации о государственных и муниципальных учреждениях www.bus.gov.ru в течение 5 (пяти) рабочих дней с даты утверждения Плана.</w:t>
      </w:r>
    </w:p>
    <w:p w:rsidR="00843CD5" w:rsidRPr="00843CD5" w:rsidRDefault="00843CD5" w:rsidP="00843CD5">
      <w:pPr>
        <w:widowControl w:val="0"/>
        <w:autoSpaceDE w:val="0"/>
        <w:autoSpaceDN w:val="0"/>
        <w:spacing w:after="0" w:line="240" w:lineRule="auto"/>
        <w:jc w:val="both"/>
        <w:rPr>
          <w:rFonts w:ascii="Times New Roman" w:eastAsia="Calibri" w:hAnsi="Times New Roman" w:cs="Times New Roman"/>
          <w:sz w:val="28"/>
          <w:szCs w:val="28"/>
          <w:lang w:eastAsia="ru-RU"/>
        </w:rPr>
      </w:pPr>
    </w:p>
    <w:p w:rsidR="00843CD5" w:rsidRPr="00843CD5" w:rsidRDefault="00843CD5" w:rsidP="00843CD5">
      <w:pPr>
        <w:widowControl w:val="0"/>
        <w:autoSpaceDE w:val="0"/>
        <w:autoSpaceDN w:val="0"/>
        <w:spacing w:after="0" w:line="240" w:lineRule="auto"/>
        <w:jc w:val="both"/>
        <w:rPr>
          <w:rFonts w:ascii="Times New Roman" w:eastAsia="Calibri" w:hAnsi="Times New Roman" w:cs="Times New Roman"/>
          <w:sz w:val="28"/>
          <w:szCs w:val="28"/>
          <w:lang w:eastAsia="ru-RU"/>
        </w:rPr>
      </w:pPr>
    </w:p>
    <w:p w:rsidR="00843CD5" w:rsidRPr="00843CD5" w:rsidRDefault="00843CD5" w:rsidP="00843CD5">
      <w:pPr>
        <w:widowControl w:val="0"/>
        <w:autoSpaceDE w:val="0"/>
        <w:autoSpaceDN w:val="0"/>
        <w:spacing w:after="0" w:line="240" w:lineRule="auto"/>
        <w:jc w:val="both"/>
        <w:rPr>
          <w:rFonts w:ascii="Times New Roman" w:eastAsia="Calibri" w:hAnsi="Times New Roman" w:cs="Times New Roman"/>
          <w:sz w:val="28"/>
          <w:szCs w:val="28"/>
          <w:lang w:eastAsia="ru-RU"/>
        </w:rPr>
      </w:pPr>
    </w:p>
    <w:p w:rsidR="00843CD5" w:rsidRPr="00843CD5" w:rsidRDefault="00843CD5" w:rsidP="00843CD5">
      <w:pPr>
        <w:spacing w:after="0" w:line="240" w:lineRule="auto"/>
        <w:rPr>
          <w:rFonts w:ascii="Times New Roman" w:eastAsia="Times New Roman" w:hAnsi="Times New Roman" w:cs="Times New Roman"/>
          <w:sz w:val="28"/>
          <w:szCs w:val="28"/>
          <w:lang w:eastAsia="ru-RU"/>
        </w:rPr>
      </w:pPr>
      <w:r w:rsidRPr="00843CD5">
        <w:rPr>
          <w:rFonts w:ascii="Times New Roman" w:eastAsia="Times New Roman" w:hAnsi="Times New Roman" w:cs="Times New Roman"/>
          <w:sz w:val="28"/>
          <w:szCs w:val="28"/>
          <w:lang w:eastAsia="ru-RU"/>
        </w:rPr>
        <w:t xml:space="preserve">Глава Администрации </w:t>
      </w:r>
    </w:p>
    <w:p w:rsidR="00843CD5" w:rsidRPr="00843CD5" w:rsidRDefault="00843CD5" w:rsidP="00843CD5">
      <w:pPr>
        <w:spacing w:after="0" w:line="240" w:lineRule="auto"/>
        <w:rPr>
          <w:rFonts w:ascii="Times New Roman" w:eastAsia="Times New Roman" w:hAnsi="Times New Roman" w:cs="Times New Roman"/>
          <w:sz w:val="28"/>
          <w:szCs w:val="28"/>
          <w:lang w:eastAsia="ru-RU"/>
        </w:rPr>
      </w:pPr>
      <w:r w:rsidRPr="00843CD5">
        <w:rPr>
          <w:rFonts w:ascii="Times New Roman" w:eastAsia="Times New Roman" w:hAnsi="Times New Roman" w:cs="Times New Roman"/>
          <w:sz w:val="28"/>
          <w:szCs w:val="28"/>
          <w:lang w:eastAsia="ru-RU"/>
        </w:rPr>
        <w:t>города Пскова</w:t>
      </w:r>
      <w:r w:rsidRPr="00843CD5">
        <w:rPr>
          <w:rFonts w:ascii="Times New Roman" w:eastAsia="Times New Roman" w:hAnsi="Times New Roman" w:cs="Times New Roman"/>
          <w:sz w:val="28"/>
          <w:szCs w:val="28"/>
          <w:lang w:eastAsia="ru-RU"/>
        </w:rPr>
        <w:tab/>
      </w:r>
      <w:r w:rsidRPr="00843CD5">
        <w:rPr>
          <w:rFonts w:ascii="Times New Roman" w:eastAsia="Times New Roman" w:hAnsi="Times New Roman" w:cs="Times New Roman"/>
          <w:sz w:val="28"/>
          <w:szCs w:val="28"/>
          <w:lang w:eastAsia="ru-RU"/>
        </w:rPr>
        <w:tab/>
      </w:r>
      <w:r w:rsidRPr="00843CD5">
        <w:rPr>
          <w:rFonts w:ascii="Times New Roman" w:eastAsia="Times New Roman" w:hAnsi="Times New Roman" w:cs="Times New Roman"/>
          <w:sz w:val="28"/>
          <w:szCs w:val="28"/>
          <w:lang w:eastAsia="ru-RU"/>
        </w:rPr>
        <w:tab/>
        <w:t xml:space="preserve">        </w:t>
      </w:r>
      <w:r w:rsidRPr="00843CD5">
        <w:rPr>
          <w:rFonts w:ascii="Times New Roman" w:eastAsia="Times New Roman" w:hAnsi="Times New Roman" w:cs="Times New Roman"/>
          <w:sz w:val="28"/>
          <w:szCs w:val="28"/>
          <w:lang w:eastAsia="ru-RU"/>
        </w:rPr>
        <w:tab/>
      </w:r>
      <w:r w:rsidRPr="00843CD5">
        <w:rPr>
          <w:rFonts w:ascii="Times New Roman" w:eastAsia="Times New Roman" w:hAnsi="Times New Roman" w:cs="Times New Roman"/>
          <w:sz w:val="28"/>
          <w:szCs w:val="28"/>
          <w:lang w:eastAsia="ru-RU"/>
        </w:rPr>
        <w:tab/>
      </w:r>
      <w:r w:rsidRPr="00843CD5">
        <w:rPr>
          <w:rFonts w:ascii="Times New Roman" w:eastAsia="Times New Roman" w:hAnsi="Times New Roman" w:cs="Times New Roman"/>
          <w:sz w:val="28"/>
          <w:szCs w:val="28"/>
          <w:lang w:eastAsia="ru-RU"/>
        </w:rPr>
        <w:tab/>
      </w:r>
      <w:r w:rsidRPr="00843CD5">
        <w:rPr>
          <w:rFonts w:ascii="Times New Roman" w:eastAsia="Times New Roman" w:hAnsi="Times New Roman" w:cs="Times New Roman"/>
          <w:sz w:val="28"/>
          <w:szCs w:val="28"/>
          <w:lang w:eastAsia="ru-RU"/>
        </w:rPr>
        <w:tab/>
      </w:r>
      <w:r w:rsidRPr="00843CD5">
        <w:rPr>
          <w:rFonts w:ascii="Times New Roman" w:eastAsia="Times New Roman" w:hAnsi="Times New Roman" w:cs="Times New Roman"/>
          <w:sz w:val="28"/>
          <w:szCs w:val="28"/>
          <w:lang w:eastAsia="ru-RU"/>
        </w:rPr>
        <w:tab/>
      </w:r>
      <w:r w:rsidRPr="00843CD5">
        <w:rPr>
          <w:rFonts w:ascii="Times New Roman" w:eastAsia="Times New Roman" w:hAnsi="Times New Roman" w:cs="Times New Roman"/>
          <w:sz w:val="28"/>
          <w:szCs w:val="28"/>
          <w:lang w:eastAsia="ru-RU"/>
        </w:rPr>
        <w:tab/>
        <w:t xml:space="preserve">   Б.А. </w:t>
      </w:r>
      <w:proofErr w:type="spellStart"/>
      <w:r w:rsidRPr="00843CD5">
        <w:rPr>
          <w:rFonts w:ascii="Times New Roman" w:eastAsia="Times New Roman" w:hAnsi="Times New Roman" w:cs="Times New Roman"/>
          <w:sz w:val="28"/>
          <w:szCs w:val="28"/>
          <w:lang w:eastAsia="ru-RU"/>
        </w:rPr>
        <w:t>Елкин</w:t>
      </w:r>
      <w:proofErr w:type="spellEnd"/>
    </w:p>
    <w:p w:rsidR="00843CD5" w:rsidRPr="00843CD5" w:rsidRDefault="00843CD5" w:rsidP="00843CD5">
      <w:pPr>
        <w:widowControl w:val="0"/>
        <w:autoSpaceDE w:val="0"/>
        <w:autoSpaceDN w:val="0"/>
        <w:spacing w:after="0" w:line="240" w:lineRule="auto"/>
        <w:jc w:val="both"/>
        <w:rPr>
          <w:rFonts w:ascii="Times New Roman" w:eastAsia="Calibri" w:hAnsi="Times New Roman" w:cs="Times New Roman"/>
          <w:sz w:val="28"/>
          <w:szCs w:val="28"/>
          <w:lang w:eastAsia="ru-RU"/>
        </w:rPr>
      </w:pPr>
    </w:p>
    <w:p w:rsidR="00843CD5" w:rsidRPr="00843CD5" w:rsidRDefault="00843CD5" w:rsidP="00843CD5">
      <w:pPr>
        <w:rPr>
          <w:rFonts w:ascii="Calibri" w:eastAsia="Times New Roman" w:hAnsi="Calibri" w:cs="Times New Roman"/>
        </w:rPr>
      </w:pPr>
    </w:p>
    <w:p w:rsidR="00B42AF1" w:rsidRPr="00843CD5" w:rsidRDefault="00B42AF1" w:rsidP="00843CD5">
      <w:pPr>
        <w:pStyle w:val="ConsPlusNormal"/>
        <w:ind w:firstLine="709"/>
        <w:jc w:val="right"/>
        <w:rPr>
          <w:rFonts w:ascii="Times New Roman" w:hAnsi="Times New Roman" w:cs="Times New Roman"/>
          <w:sz w:val="28"/>
          <w:szCs w:val="28"/>
        </w:rPr>
      </w:pPr>
    </w:p>
    <w:sectPr w:rsidR="00B42AF1" w:rsidRPr="00843CD5" w:rsidSect="008D5468">
      <w:headerReference w:type="default" r:id="rId12"/>
      <w:pgSz w:w="11906" w:h="16838"/>
      <w:pgMar w:top="1134" w:right="851"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A2B" w:rsidRDefault="007F6A2B" w:rsidP="000C236D">
      <w:pPr>
        <w:spacing w:after="0" w:line="240" w:lineRule="auto"/>
      </w:pPr>
      <w:r>
        <w:separator/>
      </w:r>
    </w:p>
  </w:endnote>
  <w:endnote w:type="continuationSeparator" w:id="0">
    <w:p w:rsidR="007F6A2B" w:rsidRDefault="007F6A2B" w:rsidP="000C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A2B" w:rsidRDefault="007F6A2B" w:rsidP="000C236D">
      <w:pPr>
        <w:spacing w:after="0" w:line="240" w:lineRule="auto"/>
      </w:pPr>
      <w:r>
        <w:separator/>
      </w:r>
    </w:p>
  </w:footnote>
  <w:footnote w:type="continuationSeparator" w:id="0">
    <w:p w:rsidR="007F6A2B" w:rsidRDefault="007F6A2B" w:rsidP="000C2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587821"/>
      <w:docPartObj>
        <w:docPartGallery w:val="Page Numbers (Top of Page)"/>
        <w:docPartUnique/>
      </w:docPartObj>
    </w:sdtPr>
    <w:sdtEndPr/>
    <w:sdtContent>
      <w:p w:rsidR="008D5468" w:rsidRDefault="008D5468">
        <w:pPr>
          <w:pStyle w:val="a3"/>
          <w:jc w:val="center"/>
        </w:pPr>
        <w:r w:rsidRPr="009858DE">
          <w:rPr>
            <w:rFonts w:ascii="Times New Roman" w:hAnsi="Times New Roman" w:cs="Times New Roman"/>
            <w:sz w:val="20"/>
            <w:szCs w:val="20"/>
          </w:rPr>
          <w:fldChar w:fldCharType="begin"/>
        </w:r>
        <w:r w:rsidRPr="009858DE">
          <w:rPr>
            <w:rFonts w:ascii="Times New Roman" w:hAnsi="Times New Roman" w:cs="Times New Roman"/>
            <w:sz w:val="20"/>
            <w:szCs w:val="20"/>
          </w:rPr>
          <w:instrText>PAGE   \* MERGEFORMAT</w:instrText>
        </w:r>
        <w:r w:rsidRPr="009858DE">
          <w:rPr>
            <w:rFonts w:ascii="Times New Roman" w:hAnsi="Times New Roman" w:cs="Times New Roman"/>
            <w:sz w:val="20"/>
            <w:szCs w:val="20"/>
          </w:rPr>
          <w:fldChar w:fldCharType="separate"/>
        </w:r>
        <w:r w:rsidR="00110AF1">
          <w:rPr>
            <w:rFonts w:ascii="Times New Roman" w:hAnsi="Times New Roman" w:cs="Times New Roman"/>
            <w:noProof/>
            <w:sz w:val="20"/>
            <w:szCs w:val="20"/>
          </w:rPr>
          <w:t>2</w:t>
        </w:r>
        <w:r w:rsidRPr="009858DE">
          <w:rPr>
            <w:rFonts w:ascii="Times New Roman" w:hAnsi="Times New Roman" w:cs="Times New Roman"/>
            <w:sz w:val="20"/>
            <w:szCs w:val="20"/>
          </w:rPr>
          <w:fldChar w:fldCharType="end"/>
        </w:r>
      </w:p>
    </w:sdtContent>
  </w:sdt>
  <w:p w:rsidR="008D5468" w:rsidRDefault="008D54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68" w:rsidRDefault="008D5468">
    <w:pPr>
      <w:pStyle w:val="a3"/>
      <w:jc w:val="center"/>
    </w:pPr>
    <w:r w:rsidRPr="009858DE">
      <w:rPr>
        <w:rFonts w:ascii="Times New Roman" w:hAnsi="Times New Roman"/>
        <w:sz w:val="20"/>
        <w:szCs w:val="20"/>
      </w:rPr>
      <w:fldChar w:fldCharType="begin"/>
    </w:r>
    <w:r w:rsidRPr="009858DE">
      <w:rPr>
        <w:rFonts w:ascii="Times New Roman" w:hAnsi="Times New Roman"/>
        <w:sz w:val="20"/>
        <w:szCs w:val="20"/>
      </w:rPr>
      <w:instrText>PAGE   \* MERGEFORMAT</w:instrText>
    </w:r>
    <w:r w:rsidRPr="009858DE">
      <w:rPr>
        <w:rFonts w:ascii="Times New Roman" w:hAnsi="Times New Roman"/>
        <w:sz w:val="20"/>
        <w:szCs w:val="20"/>
      </w:rPr>
      <w:fldChar w:fldCharType="separate"/>
    </w:r>
    <w:r w:rsidR="00110AF1">
      <w:rPr>
        <w:rFonts w:ascii="Times New Roman" w:hAnsi="Times New Roman"/>
        <w:noProof/>
        <w:sz w:val="20"/>
        <w:szCs w:val="20"/>
      </w:rPr>
      <w:t>2</w:t>
    </w:r>
    <w:r w:rsidRPr="009858DE">
      <w:rPr>
        <w:rFonts w:ascii="Times New Roman" w:hAnsi="Times New Roman"/>
        <w:sz w:val="20"/>
        <w:szCs w:val="20"/>
      </w:rPr>
      <w:fldChar w:fldCharType="end"/>
    </w:r>
  </w:p>
  <w:p w:rsidR="008D5468" w:rsidRDefault="008D54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BC"/>
    <w:rsid w:val="0005171D"/>
    <w:rsid w:val="000651C5"/>
    <w:rsid w:val="00076EEA"/>
    <w:rsid w:val="00084194"/>
    <w:rsid w:val="000C236D"/>
    <w:rsid w:val="001012BC"/>
    <w:rsid w:val="00110AF1"/>
    <w:rsid w:val="001A1BD3"/>
    <w:rsid w:val="001E562F"/>
    <w:rsid w:val="00232D96"/>
    <w:rsid w:val="00233ADB"/>
    <w:rsid w:val="00247319"/>
    <w:rsid w:val="00250E91"/>
    <w:rsid w:val="0031337C"/>
    <w:rsid w:val="00323C85"/>
    <w:rsid w:val="00327887"/>
    <w:rsid w:val="0033225C"/>
    <w:rsid w:val="00363948"/>
    <w:rsid w:val="003A495C"/>
    <w:rsid w:val="00414096"/>
    <w:rsid w:val="00435E2F"/>
    <w:rsid w:val="00460ED4"/>
    <w:rsid w:val="004A5A3A"/>
    <w:rsid w:val="004E0E26"/>
    <w:rsid w:val="00582F47"/>
    <w:rsid w:val="00597D18"/>
    <w:rsid w:val="005C7621"/>
    <w:rsid w:val="00665FAD"/>
    <w:rsid w:val="006678BD"/>
    <w:rsid w:val="0072143B"/>
    <w:rsid w:val="007A678A"/>
    <w:rsid w:val="007F4E04"/>
    <w:rsid w:val="007F6A2B"/>
    <w:rsid w:val="00843CD5"/>
    <w:rsid w:val="008669D4"/>
    <w:rsid w:val="00873A96"/>
    <w:rsid w:val="00883ED6"/>
    <w:rsid w:val="0088636D"/>
    <w:rsid w:val="008C3FBE"/>
    <w:rsid w:val="008D5468"/>
    <w:rsid w:val="008E6CF8"/>
    <w:rsid w:val="00947BE4"/>
    <w:rsid w:val="009858DE"/>
    <w:rsid w:val="00A02847"/>
    <w:rsid w:val="00A70680"/>
    <w:rsid w:val="00B42AF1"/>
    <w:rsid w:val="00CC39B1"/>
    <w:rsid w:val="00D237C2"/>
    <w:rsid w:val="00D50C9F"/>
    <w:rsid w:val="00D836BC"/>
    <w:rsid w:val="00DB179D"/>
    <w:rsid w:val="00DE1B54"/>
    <w:rsid w:val="00DF270B"/>
    <w:rsid w:val="00E533E8"/>
    <w:rsid w:val="00E630B9"/>
    <w:rsid w:val="00EC6AF2"/>
    <w:rsid w:val="00EE4DA7"/>
    <w:rsid w:val="00F618E6"/>
    <w:rsid w:val="00FA2DDE"/>
    <w:rsid w:val="00FB3E71"/>
    <w:rsid w:val="00FC6711"/>
    <w:rsid w:val="00FE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1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12B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C23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236D"/>
  </w:style>
  <w:style w:type="paragraph" w:styleId="a5">
    <w:name w:val="footer"/>
    <w:basedOn w:val="a"/>
    <w:link w:val="a6"/>
    <w:uiPriority w:val="99"/>
    <w:unhideWhenUsed/>
    <w:rsid w:val="000C23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236D"/>
  </w:style>
  <w:style w:type="paragraph" w:styleId="a7">
    <w:name w:val="Balloon Text"/>
    <w:basedOn w:val="a"/>
    <w:link w:val="a8"/>
    <w:uiPriority w:val="99"/>
    <w:semiHidden/>
    <w:unhideWhenUsed/>
    <w:rsid w:val="009858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5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1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12B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C23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236D"/>
  </w:style>
  <w:style w:type="paragraph" w:styleId="a5">
    <w:name w:val="footer"/>
    <w:basedOn w:val="a"/>
    <w:link w:val="a6"/>
    <w:uiPriority w:val="99"/>
    <w:unhideWhenUsed/>
    <w:rsid w:val="000C23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236D"/>
  </w:style>
  <w:style w:type="paragraph" w:styleId="a7">
    <w:name w:val="Balloon Text"/>
    <w:basedOn w:val="a"/>
    <w:link w:val="a8"/>
    <w:uiPriority w:val="99"/>
    <w:semiHidden/>
    <w:unhideWhenUsed/>
    <w:rsid w:val="009858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5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8996699CC50FC9F7902EABBAC7AA40E8BB8250DE22D44482B098D112CC9DA0A7FACDDA0CC5737C9D86F9358BEF3B654E04E60E75022E0Ai6M6O"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48996699CC50FC9F7902EABBAC7AA40E8B58A58DD28D44482B098D112CC9DA0A7FACDD804C0792ECEC9F869CDBA28674F04E40F69i0M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541D-77E5-44AE-AFBB-3C4BDE81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3956</Words>
  <Characters>22554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Юлия Николаевна</dc:creator>
  <cp:lastModifiedBy>Ирина О. Николаева</cp:lastModifiedBy>
  <cp:revision>3</cp:revision>
  <cp:lastPrinted>2022-01-24T13:25:00Z</cp:lastPrinted>
  <dcterms:created xsi:type="dcterms:W3CDTF">2022-04-26T06:57:00Z</dcterms:created>
  <dcterms:modified xsi:type="dcterms:W3CDTF">2022-04-26T07:04:00Z</dcterms:modified>
</cp:coreProperties>
</file>