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0E4" w:rsidRDefault="003740E4" w:rsidP="003740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F4393" w:rsidRPr="00FF4393" w:rsidRDefault="00FF4393" w:rsidP="00FF4393">
      <w:pPr>
        <w:rPr>
          <w:rFonts w:ascii="Calibri" w:eastAsia="Times New Roman" w:hAnsi="Calibri" w:cs="Times New Roman"/>
          <w:lang w:eastAsia="ru-RU"/>
        </w:rPr>
      </w:pPr>
      <w:r w:rsidRPr="00FF4393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78F4DC" wp14:editId="55568E69">
                <wp:simplePos x="0" y="0"/>
                <wp:positionH relativeFrom="column">
                  <wp:posOffset>1525270</wp:posOffset>
                </wp:positionH>
                <wp:positionV relativeFrom="paragraph">
                  <wp:posOffset>2106930</wp:posOffset>
                </wp:positionV>
                <wp:extent cx="1162050" cy="267335"/>
                <wp:effectExtent l="0" t="0" r="0" b="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4393" w:rsidRDefault="00FF4393" w:rsidP="00FF4393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92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20.1pt;margin-top:165.9pt;width:91.5pt;height:21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HKKtAIAALk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cJRoL20KIHtjfoVu4RsdUZB52B0/0AbmYPx9Blx1QPd7L6qpGQy5aKDbtRSo4tozVkF9qb/tnV&#10;CUdbkPX4QdYQhm6NdED7RvW2dFAMBOjQpcdTZ2wqlQ0ZJlEQg6kCW5TMLi9jF4Jmx9uD0uYdkz2y&#10;ixwr6LxDp7s7bWw2NDu62GBClrzrXPc78ewAHKcTiA1Xrc1m4Zr5Iw3S1Xw1Jx6JkpVHgqLwbsol&#10;8ZIynMXFZbFcFuFPGzckWcvrmgkb5iiskPxZ4w4SnyRxkpaWHa8tnE1Jq8162Sm0oyDs0n2Hgpy5&#10;+c/TcEUALi8ohREJbqPUK5P5zCMlib10Fsy9IExv0yQgKSnK55TuuGD/TgmNOU7jKJ7E9Ftugfte&#10;c6NZzw2Mjo73OZ6fnGhmJbgStWutobyb1melsOk/lQLafWy0E6zV6KRWs1/vAcWqeC3rR5CukqAs&#10;ECHMO1i0Un3HaITZkWP9bUsVw6h7L0D+aUiIHTZuQ+JZBBt1blmfW6ioACrHBqNpuTTTgNoOim9a&#10;iDQ9OCFv4Mk03Kn5KavDQ4P54EgdZpkdQOd75/U0cRe/AAAA//8DAFBLAwQUAAYACAAAACEAkTCF&#10;Xd4AAAALAQAADwAAAGRycy9kb3ducmV2LnhtbEyPy07DMBBF90j9B2uQuqN2k/BoiFMhKrYgCq3E&#10;zo2nSdR4HMVuE/6eYQXLuXN0H8V6cp244BBaTxqWCwUCqfK2pVrD58fLzQOIEA1Z03lCDd8YYF3O&#10;rgqTWz/SO162sRZsQiE3GpoY+1zKUDXoTFj4Hol/Rz84E/kcamkHM7K562Si1J10piVOaEyPzw1W&#10;p+3Zadi9Hr/2mXqrN+62H/2kJLmV1Hp+PT09gog4xT8YfutzdSi508GfyQbRaUgylTCqIU2XvIGJ&#10;LElZObByn65AloX8v6H8AQAA//8DAFBLAQItABQABgAIAAAAIQC2gziS/gAAAOEBAAATAAAAAAAA&#10;AAAAAAAAAAAAAABbQ29udGVudF9UeXBlc10ueG1sUEsBAi0AFAAGAAgAAAAhADj9If/WAAAAlAEA&#10;AAsAAAAAAAAAAAAAAAAALwEAAF9yZWxzLy5yZWxzUEsBAi0AFAAGAAgAAAAhAH4scoq0AgAAuQUA&#10;AA4AAAAAAAAAAAAAAAAALgIAAGRycy9lMm9Eb2MueG1sUEsBAi0AFAAGAAgAAAAhAJEwhV3eAAAA&#10;CwEAAA8AAAAAAAAAAAAAAAAADgUAAGRycy9kb3ducmV2LnhtbFBLBQYAAAAABAAEAPMAAAAZBgAA&#10;AAA=&#10;" filled="f" stroked="f">
                <v:textbox>
                  <w:txbxContent>
                    <w:p w:rsidR="00FF4393" w:rsidRDefault="00FF4393" w:rsidP="00FF4393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92</w:t>
                      </w:r>
                    </w:p>
                  </w:txbxContent>
                </v:textbox>
              </v:shape>
            </w:pict>
          </mc:Fallback>
        </mc:AlternateContent>
      </w:r>
      <w:r w:rsidRPr="00FF4393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A240F6" wp14:editId="0FA31003">
                <wp:simplePos x="0" y="0"/>
                <wp:positionH relativeFrom="column">
                  <wp:posOffset>163195</wp:posOffset>
                </wp:positionH>
                <wp:positionV relativeFrom="paragraph">
                  <wp:posOffset>2106930</wp:posOffset>
                </wp:positionV>
                <wp:extent cx="1104900" cy="267335"/>
                <wp:effectExtent l="0" t="0" r="0" b="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4393" w:rsidRDefault="00FF4393" w:rsidP="00FF4393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23.01.2015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12.85pt;margin-top:165.9pt;width:87pt;height:21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o8ptwIAAMA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zHGAnaQYse2d6gO7lHE1udodcpOD304Gb2cAxddkx1fy/LrxoJuWyo2LBbpeTQMFpBdqG96Z9d&#10;HXG0BVkPH2QFYejWSAe0r1VnSwfFQIAOXXo6dcamUtqQYUCSAEwl2KLpbDKJXQiaHm/3Spt3THbI&#10;LjKsoPMOne7utbHZ0PToYoMJWfC2dd1vxcUBOI4nEBuuWpvNwjXzRxIkq/lqTjwSTVceCfLcuy2W&#10;xJsW4SzOJ/lymYc/bdyQpA2vKiZsmKOwQvJnjTtIfJTESVpatryycDYlrTbrZavQjoKwC/cdCnLm&#10;5l+m4YoAXF5QCiMS3EWJV0znM48UJPaSWTD3gjC5S6ZQdpIXl5TuuWD/TgkNGU7iKB7F9Ftugfte&#10;c6Npxw2MjpZ3GZ6fnGhqJbgSlWutobwd12elsOk/lwLafWy0E6zV6KhWs1/v3ctwarZiXsvqCRSs&#10;JAgMtAhjDxaNVN8xGmCEZFh/21LFMGrfC3gFSUiInTluQ+JZBBt1blmfW6goASrDBqNxuTTjnNr2&#10;im8aiDS+OyFv4eXU3In6OavDe4Mx4bgdRpqdQ+d75/U8eBe/AAAA//8DAFBLAwQUAAYACAAAACEA&#10;DsP1xt0AAAAKAQAADwAAAGRycy9kb3ducmV2LnhtbEyPTU/CQBCG7yb+h82YeJNdqAgt3RKi8aoR&#10;lYTb0h3ahu5s011o/fcOJz3OO0/ej3w9ulZcsA+NJw3TiQKBVHrbUKXh6/P1YQkiREPWtJ5Qww8G&#10;WBe3N7nJrB/oAy/bWAk2oZAZDXWMXSZlKGt0Jkx8h8S/o++diXz2lbS9GdjctXKm1JN0piFOqE2H&#10;zzWWp+3Zafh+O+53j+q9enHzbvCjkuRSqfX93bhZgYg4xj8YrvW5OhTc6eDPZINoNczmCyY1JMmU&#10;J1yBNGXlwMoiSUEWufw/ofgFAAD//wMAUEsBAi0AFAAGAAgAAAAhALaDOJL+AAAA4QEAABMAAAAA&#10;AAAAAAAAAAAAAAAAAFtDb250ZW50X1R5cGVzXS54bWxQSwECLQAUAAYACAAAACEAOP0h/9YAAACU&#10;AQAACwAAAAAAAAAAAAAAAAAvAQAAX3JlbHMvLnJlbHNQSwECLQAUAAYACAAAACEA1JKPKbcCAADA&#10;BQAADgAAAAAAAAAAAAAAAAAuAgAAZHJzL2Uyb0RvYy54bWxQSwECLQAUAAYACAAAACEADsP1xt0A&#10;AAAKAQAADwAAAAAAAAAAAAAAAAARBQAAZHJzL2Rvd25yZXYueG1sUEsFBgAAAAAEAAQA8wAAABsG&#10;AAAAAA==&#10;" filled="f" stroked="f">
                <v:textbox>
                  <w:txbxContent>
                    <w:p w:rsidR="00FF4393" w:rsidRDefault="00FF4393" w:rsidP="00FF4393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23.01.2015</w:t>
                      </w:r>
                    </w:p>
                  </w:txbxContent>
                </v:textbox>
              </v:shape>
            </w:pict>
          </mc:Fallback>
        </mc:AlternateContent>
      </w:r>
      <w:r w:rsidRPr="00FF4393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7DA9F344" wp14:editId="7BE67009">
            <wp:extent cx="4762500" cy="2619375"/>
            <wp:effectExtent l="0" t="0" r="0" b="9525"/>
            <wp:docPr id="1" name="Рисунок 1" descr="Описание: C:\Documents and Settings\Admin\Рабочий стол\постановлени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Documents and Settings\Admin\Рабочий стол\постановление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4393" w:rsidRPr="00FF4393" w:rsidRDefault="00FF4393" w:rsidP="00FF4393">
      <w:pPr>
        <w:rPr>
          <w:rFonts w:ascii="Calibri" w:eastAsia="Times New Roman" w:hAnsi="Calibri" w:cs="Times New Roman"/>
          <w:lang w:eastAsia="ru-RU"/>
        </w:rPr>
      </w:pPr>
    </w:p>
    <w:p w:rsidR="00A87C46" w:rsidRDefault="00A87C46" w:rsidP="003740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города Пскова от 14.10.2011 №2434 «Об утверждении Административного регламента предоставления муниципальной услуги «Рассмотрение жалоб потребителей на нарушения законодательства о защите прав потребителей и консультирование по вопросам защиты прав потребителей»</w:t>
      </w:r>
    </w:p>
    <w:p w:rsidR="003740E4" w:rsidRDefault="003740E4" w:rsidP="003740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87C46" w:rsidRDefault="00A87C46" w:rsidP="003740E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приведения в соответствие с действующим законодательством, руководствуясь пунктом 14 статьи 32 Устава муниципального образования «Город Псков», Администрация города Пскова</w:t>
      </w:r>
    </w:p>
    <w:p w:rsidR="00A87C46" w:rsidRPr="003740E4" w:rsidRDefault="00A87C46" w:rsidP="003740E4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A87C46" w:rsidRDefault="00A87C46" w:rsidP="00A87C4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Внести в Административный регламент предоставления муниципальной услуги «Рассмотрение жалоб потребителей на нарушения законодательства о защите прав потребителей и консультированию по вопросам защиты прав потребителей», утвержденный Постановлением Администрации города Пскова от 14.10.2011 №2434, следующие изменения:</w:t>
      </w:r>
    </w:p>
    <w:p w:rsidR="00A87C46" w:rsidRDefault="00A87C46" w:rsidP="00A87C46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Пункт 11 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A87C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A87C46" w:rsidRDefault="00A87C46" w:rsidP="00A87C46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«11.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15 минут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.» </w:t>
      </w:r>
      <w:proofErr w:type="gramEnd"/>
    </w:p>
    <w:p w:rsidR="00A87C46" w:rsidRDefault="00A87C46" w:rsidP="00A87C4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Опубликовать настоящее Постановление в газете «Псковские Новости» и разместить на официальном сайте муниципального образования «Город Псков» в сети «Интернет».</w:t>
      </w:r>
    </w:p>
    <w:p w:rsidR="00A87C46" w:rsidRDefault="00A87C46" w:rsidP="00A87C4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 Настоящее Постановление вступает в силу с момента его официального опубликования.</w:t>
      </w:r>
    </w:p>
    <w:p w:rsidR="00A87C46" w:rsidRDefault="00A87C46" w:rsidP="00A87C4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города Пскова Т.Л.</w:t>
      </w:r>
      <w:r w:rsidR="003740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Иванову.     </w:t>
      </w:r>
    </w:p>
    <w:p w:rsidR="00A87C46" w:rsidRDefault="00A87C46" w:rsidP="00A87C46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3740E4" w:rsidRDefault="00A87C46" w:rsidP="003740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A87C46" w:rsidRDefault="00A87C46" w:rsidP="003740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города Пскова                                     </w:t>
      </w:r>
      <w:r w:rsidR="003740E4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И.В.</w:t>
      </w:r>
      <w:r w:rsidR="003740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Калашников    </w:t>
      </w:r>
    </w:p>
    <w:p w:rsidR="00A87C46" w:rsidRDefault="00A87C46" w:rsidP="00A87C46">
      <w:pPr>
        <w:rPr>
          <w:rFonts w:ascii="Times New Roman" w:hAnsi="Times New Roman" w:cs="Times New Roman"/>
          <w:sz w:val="28"/>
          <w:szCs w:val="28"/>
        </w:rPr>
      </w:pPr>
    </w:p>
    <w:p w:rsidR="00A87C46" w:rsidRDefault="00A87C46" w:rsidP="00A87C46">
      <w:pPr>
        <w:rPr>
          <w:rFonts w:ascii="Times New Roman" w:hAnsi="Times New Roman" w:cs="Times New Roman"/>
          <w:sz w:val="28"/>
          <w:szCs w:val="28"/>
        </w:rPr>
      </w:pPr>
    </w:p>
    <w:p w:rsidR="00A87C46" w:rsidRDefault="00A87C46" w:rsidP="00A87C46">
      <w:pPr>
        <w:rPr>
          <w:rFonts w:ascii="Times New Roman" w:hAnsi="Times New Roman" w:cs="Times New Roman"/>
          <w:sz w:val="28"/>
          <w:szCs w:val="28"/>
        </w:rPr>
      </w:pPr>
    </w:p>
    <w:p w:rsidR="00A87C46" w:rsidRDefault="00A87C46" w:rsidP="00A87C46">
      <w:pPr>
        <w:rPr>
          <w:rFonts w:ascii="Times New Roman" w:hAnsi="Times New Roman" w:cs="Times New Roman"/>
          <w:sz w:val="28"/>
          <w:szCs w:val="28"/>
        </w:rPr>
      </w:pPr>
    </w:p>
    <w:p w:rsidR="00FA2B32" w:rsidRDefault="00FA2B32">
      <w:bookmarkStart w:id="0" w:name="_GoBack"/>
      <w:bookmarkEnd w:id="0"/>
    </w:p>
    <w:sectPr w:rsidR="00FA2B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B3C"/>
    <w:rsid w:val="0000626E"/>
    <w:rsid w:val="0003086E"/>
    <w:rsid w:val="00090B3C"/>
    <w:rsid w:val="000A70E2"/>
    <w:rsid w:val="000D0928"/>
    <w:rsid w:val="00131415"/>
    <w:rsid w:val="00162BB2"/>
    <w:rsid w:val="00163D2A"/>
    <w:rsid w:val="00193DA9"/>
    <w:rsid w:val="001E1583"/>
    <w:rsid w:val="0021470E"/>
    <w:rsid w:val="0026555C"/>
    <w:rsid w:val="00293CFE"/>
    <w:rsid w:val="002C0792"/>
    <w:rsid w:val="00340BE4"/>
    <w:rsid w:val="003638AF"/>
    <w:rsid w:val="003740E4"/>
    <w:rsid w:val="00417D94"/>
    <w:rsid w:val="00431EB3"/>
    <w:rsid w:val="00486143"/>
    <w:rsid w:val="004B24F1"/>
    <w:rsid w:val="004E6271"/>
    <w:rsid w:val="00533139"/>
    <w:rsid w:val="00564952"/>
    <w:rsid w:val="00566F76"/>
    <w:rsid w:val="005C5520"/>
    <w:rsid w:val="005F006C"/>
    <w:rsid w:val="00607F6A"/>
    <w:rsid w:val="0063328D"/>
    <w:rsid w:val="006414FD"/>
    <w:rsid w:val="0066303B"/>
    <w:rsid w:val="00666905"/>
    <w:rsid w:val="00676F2C"/>
    <w:rsid w:val="006B4121"/>
    <w:rsid w:val="006B71FB"/>
    <w:rsid w:val="007463AE"/>
    <w:rsid w:val="007C08B9"/>
    <w:rsid w:val="007C5FBD"/>
    <w:rsid w:val="00861DDA"/>
    <w:rsid w:val="008E2B88"/>
    <w:rsid w:val="008F3A6C"/>
    <w:rsid w:val="00922933"/>
    <w:rsid w:val="0094137D"/>
    <w:rsid w:val="00A05451"/>
    <w:rsid w:val="00A34C5F"/>
    <w:rsid w:val="00A87C46"/>
    <w:rsid w:val="00A93731"/>
    <w:rsid w:val="00AB342D"/>
    <w:rsid w:val="00AF2FE3"/>
    <w:rsid w:val="00B10170"/>
    <w:rsid w:val="00BE20B5"/>
    <w:rsid w:val="00BF0149"/>
    <w:rsid w:val="00C36C19"/>
    <w:rsid w:val="00C53D5C"/>
    <w:rsid w:val="00C5798B"/>
    <w:rsid w:val="00D66D96"/>
    <w:rsid w:val="00DF7589"/>
    <w:rsid w:val="00E043EE"/>
    <w:rsid w:val="00E25124"/>
    <w:rsid w:val="00E259A8"/>
    <w:rsid w:val="00E3306B"/>
    <w:rsid w:val="00EB6BBB"/>
    <w:rsid w:val="00F34571"/>
    <w:rsid w:val="00FA2B32"/>
    <w:rsid w:val="00FF4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C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43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43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C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43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43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50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Андреева Людмила Алексеевна</cp:lastModifiedBy>
  <cp:revision>3</cp:revision>
  <cp:lastPrinted>2015-01-20T12:40:00Z</cp:lastPrinted>
  <dcterms:created xsi:type="dcterms:W3CDTF">2015-01-20T12:40:00Z</dcterms:created>
  <dcterms:modified xsi:type="dcterms:W3CDTF">2015-01-26T08:25:00Z</dcterms:modified>
</cp:coreProperties>
</file>